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D80B" w14:textId="0E72FBD5" w:rsidR="00C66387" w:rsidRPr="006E1A70" w:rsidRDefault="006D0599" w:rsidP="00C6143F">
      <w:pPr>
        <w:pStyle w:val="2"/>
        <w:ind w:firstLine="284"/>
        <w:rPr>
          <w:b w:val="0"/>
        </w:rPr>
      </w:pPr>
      <w:r>
        <w:rPr>
          <w:b w:val="0"/>
        </w:rPr>
        <w:t>ПРИЛОЖЕНИЕ №</w:t>
      </w:r>
      <w:r w:rsidR="006E1A70" w:rsidRPr="006E1A70">
        <w:rPr>
          <w:b w:val="0"/>
        </w:rPr>
        <w:t>19</w:t>
      </w:r>
    </w:p>
    <w:p w14:paraId="296900AE" w14:textId="5996A607" w:rsidR="00C66387" w:rsidRDefault="006D0599" w:rsidP="00C6143F">
      <w:pPr>
        <w:pStyle w:val="2"/>
        <w:ind w:left="284"/>
        <w:jc w:val="both"/>
        <w:rPr>
          <w:b w:val="0"/>
        </w:rPr>
      </w:pPr>
      <w:r>
        <w:rPr>
          <w:b w:val="0"/>
        </w:rPr>
        <w:t>К ДОГОВОРУ №</w:t>
      </w:r>
      <w:r w:rsidR="006E1A70" w:rsidRPr="006E1A70">
        <w:rPr>
          <w:b w:val="0"/>
        </w:rPr>
        <w:t>______________</w:t>
      </w:r>
      <w:r>
        <w:rPr>
          <w:b w:val="0"/>
        </w:rPr>
        <w:t xml:space="preserve"> </w:t>
      </w:r>
      <w:r w:rsidR="0060190A" w:rsidRPr="00F9093A">
        <w:rPr>
          <w:b w:val="0"/>
        </w:rPr>
        <w:t>ОТ «</w:t>
      </w:r>
      <w:r w:rsidR="006E1A70" w:rsidRPr="006E1A70">
        <w:rPr>
          <w:b w:val="0"/>
        </w:rPr>
        <w:t>__</w:t>
      </w:r>
      <w:r w:rsidR="0060190A" w:rsidRPr="00F9093A">
        <w:rPr>
          <w:b w:val="0"/>
        </w:rPr>
        <w:t>»</w:t>
      </w:r>
      <w:r w:rsidR="00F9093A" w:rsidRPr="00F9093A">
        <w:rPr>
          <w:b w:val="0"/>
        </w:rPr>
        <w:t xml:space="preserve"> </w:t>
      </w:r>
      <w:r w:rsidR="006E1A70" w:rsidRPr="006E1A70">
        <w:rPr>
          <w:b w:val="0"/>
        </w:rPr>
        <w:t>__________</w:t>
      </w:r>
      <w:r w:rsidR="00F9093A" w:rsidRPr="00F9093A">
        <w:rPr>
          <w:b w:val="0"/>
        </w:rPr>
        <w:t xml:space="preserve"> </w:t>
      </w:r>
      <w:r w:rsidR="0060190A" w:rsidRPr="00F9093A">
        <w:rPr>
          <w:b w:val="0"/>
        </w:rPr>
        <w:t>202</w:t>
      </w:r>
      <w:r w:rsidR="00D8073C">
        <w:rPr>
          <w:b w:val="0"/>
        </w:rPr>
        <w:t>4</w:t>
      </w:r>
      <w:r>
        <w:rPr>
          <w:b w:val="0"/>
        </w:rPr>
        <w:t xml:space="preserve"> Г. НА ТРАНСПОРТНО-ЭКСПЕДИЦИОННОЕ ОБСЛУЖИВАНИЕ (</w:t>
      </w:r>
      <w:r w:rsidR="006E1A70">
        <w:rPr>
          <w:b w:val="0"/>
        </w:rPr>
        <w:t>УСЛОВИЯ</w:t>
      </w:r>
      <w:r>
        <w:rPr>
          <w:b w:val="0"/>
        </w:rPr>
        <w:t xml:space="preserve"> </w:t>
      </w:r>
      <w:r w:rsidR="0030666A">
        <w:rPr>
          <w:b w:val="0"/>
        </w:rPr>
        <w:t>ПО</w:t>
      </w:r>
      <w:r>
        <w:rPr>
          <w:b w:val="0"/>
        </w:rPr>
        <w:t xml:space="preserve"> ЭКСПЕДИРОВАНИ</w:t>
      </w:r>
      <w:r w:rsidR="0030666A">
        <w:rPr>
          <w:b w:val="0"/>
        </w:rPr>
        <w:t>Ю</w:t>
      </w:r>
      <w:r>
        <w:rPr>
          <w:b w:val="0"/>
        </w:rPr>
        <w:t xml:space="preserve"> ГРУЗОВ </w:t>
      </w:r>
      <w:r w:rsidR="006E1A70">
        <w:rPr>
          <w:b w:val="0"/>
        </w:rPr>
        <w:t>АВТОМОБИЛЬНЫМ ТРАНСПОРТОМ</w:t>
      </w:r>
      <w:r>
        <w:rPr>
          <w:b w:val="0"/>
        </w:rPr>
        <w:t>).</w:t>
      </w:r>
    </w:p>
    <w:p w14:paraId="3C4BE628" w14:textId="77777777" w:rsidR="00C66387" w:rsidRDefault="00C66387">
      <w:pPr>
        <w:rPr>
          <w:lang w:eastAsia="en-US"/>
        </w:rPr>
      </w:pPr>
    </w:p>
    <w:p w14:paraId="46C9694B" w14:textId="698CC07C" w:rsidR="00C66387" w:rsidRDefault="00C6143F" w:rsidP="00234D1B">
      <w:pPr>
        <w:ind w:left="284" w:firstLine="283"/>
        <w:rPr>
          <w:lang w:eastAsia="en-US"/>
        </w:rPr>
      </w:pPr>
      <w:r>
        <w:rPr>
          <w:lang w:eastAsia="en-US"/>
        </w:rPr>
        <w:t xml:space="preserve"> </w:t>
      </w:r>
      <w:r w:rsidR="006D0599">
        <w:rPr>
          <w:lang w:eastAsia="en-US"/>
        </w:rPr>
        <w:t xml:space="preserve">Санкт-Петербург                                                                                                                                     </w:t>
      </w:r>
      <w:r>
        <w:rPr>
          <w:lang w:eastAsia="en-US"/>
        </w:rPr>
        <w:t xml:space="preserve"> </w:t>
      </w:r>
      <w:r w:rsidR="006D0599">
        <w:rPr>
          <w:lang w:eastAsia="en-US"/>
        </w:rPr>
        <w:t>«</w:t>
      </w:r>
      <w:r w:rsidR="006E1A70">
        <w:rPr>
          <w:lang w:eastAsia="en-US"/>
        </w:rPr>
        <w:t>__</w:t>
      </w:r>
      <w:r w:rsidR="006D0599">
        <w:rPr>
          <w:lang w:eastAsia="en-US"/>
        </w:rPr>
        <w:t xml:space="preserve">» </w:t>
      </w:r>
      <w:r w:rsidR="006E1A70">
        <w:rPr>
          <w:lang w:eastAsia="en-US"/>
        </w:rPr>
        <w:t>_________</w:t>
      </w:r>
      <w:r w:rsidR="00F9093A">
        <w:rPr>
          <w:lang w:eastAsia="en-US"/>
        </w:rPr>
        <w:t xml:space="preserve"> </w:t>
      </w:r>
      <w:r w:rsidR="006D0599">
        <w:rPr>
          <w:lang w:eastAsia="en-US"/>
        </w:rPr>
        <w:t>202</w:t>
      </w:r>
      <w:r w:rsidR="00D8073C">
        <w:rPr>
          <w:lang w:eastAsia="en-US"/>
        </w:rPr>
        <w:t>4</w:t>
      </w:r>
      <w:r w:rsidR="006D0599">
        <w:rPr>
          <w:lang w:eastAsia="en-US"/>
        </w:rPr>
        <w:t xml:space="preserve"> г.</w:t>
      </w:r>
    </w:p>
    <w:p w14:paraId="37D93724" w14:textId="77777777" w:rsidR="00C66387" w:rsidRDefault="00C66387"/>
    <w:p w14:paraId="608FD1EC" w14:textId="77777777" w:rsidR="00234D1B" w:rsidRPr="00234D1B" w:rsidRDefault="00234D1B" w:rsidP="00234D1B">
      <w:pPr>
        <w:ind w:left="567" w:right="-285"/>
        <w:jc w:val="both"/>
        <w:rPr>
          <w:rFonts w:eastAsiaTheme="minorHAnsi"/>
          <w:lang w:eastAsia="en-US"/>
        </w:rPr>
      </w:pPr>
      <w:r w:rsidRPr="00234D1B">
        <w:rPr>
          <w:rFonts w:eastAsiaTheme="minorHAnsi"/>
          <w:lang w:eastAsia="en-US"/>
        </w:rPr>
        <w:t xml:space="preserve">Общество с ограниченной ответственностью «НЭКО ЛАЙН АЗИЯ» (ООО «НЛА»), именуемое в дальнейшем Экспедитор, в лице генерального директора Берсенева Александра Игоревича, действующего на основании Устава, с одной стороны, и  </w:t>
      </w:r>
    </w:p>
    <w:p w14:paraId="08752C12" w14:textId="77777777" w:rsidR="00234D1B" w:rsidRPr="00234D1B" w:rsidRDefault="00234D1B" w:rsidP="00234D1B">
      <w:pPr>
        <w:ind w:left="567" w:right="-285"/>
        <w:jc w:val="both"/>
        <w:rPr>
          <w:rFonts w:eastAsiaTheme="minorHAnsi"/>
          <w:lang w:eastAsia="en-US"/>
        </w:rPr>
      </w:pPr>
      <w:r w:rsidRPr="00234D1B">
        <w:rPr>
          <w:rFonts w:eastAsiaTheme="minorHAnsi"/>
          <w:lang w:eastAsia="en-US"/>
        </w:rPr>
        <w:t>Общество с ограниченной ответственностью «_______» (ООО «________»), именуемое в дальнейшем Клиент, в лице _________ действующего на основании Устава, с другой стороны, в дальнейшем именуемые Стороны, заключили настоящее приложение к договору о нижеследующем:</w:t>
      </w:r>
    </w:p>
    <w:p w14:paraId="671867AC" w14:textId="77777777" w:rsidR="006E1A70" w:rsidRDefault="006E1A70">
      <w:pPr>
        <w:jc w:val="both"/>
        <w:rPr>
          <w:b/>
        </w:rPr>
      </w:pPr>
    </w:p>
    <w:p w14:paraId="686CD5AA" w14:textId="0F458D34" w:rsidR="00B81A6C" w:rsidRPr="003C2664" w:rsidRDefault="00B81A6C" w:rsidP="006E1A70">
      <w:pPr>
        <w:pStyle w:val="af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C2664">
        <w:rPr>
          <w:rFonts w:ascii="Times New Roman" w:hAnsi="Times New Roman" w:cs="Times New Roman"/>
          <w:b/>
          <w:sz w:val="20"/>
          <w:szCs w:val="20"/>
        </w:rPr>
        <w:t>Предмет</w:t>
      </w:r>
      <w:r w:rsidR="003C2664" w:rsidRPr="003C2664">
        <w:rPr>
          <w:rFonts w:ascii="Times New Roman" w:hAnsi="Times New Roman" w:cs="Times New Roman"/>
          <w:b/>
          <w:sz w:val="20"/>
          <w:szCs w:val="20"/>
        </w:rPr>
        <w:t xml:space="preserve"> Приложения:</w:t>
      </w:r>
    </w:p>
    <w:p w14:paraId="615A6D45" w14:textId="2CC9D8FF" w:rsidR="007F757B" w:rsidRPr="003C2664" w:rsidRDefault="00B81A6C" w:rsidP="002534C8">
      <w:pPr>
        <w:pStyle w:val="afa"/>
        <w:numPr>
          <w:ilvl w:val="1"/>
          <w:numId w:val="5"/>
        </w:numPr>
        <w:ind w:left="709" w:firstLine="0"/>
        <w:jc w:val="both"/>
        <w:rPr>
          <w:rFonts w:ascii="Times New Roman" w:hAnsi="Times New Roman" w:cs="Times New Roman"/>
          <w:sz w:val="20"/>
          <w:szCs w:val="20"/>
        </w:rPr>
      </w:pPr>
      <w:r w:rsidRPr="00E96BFD">
        <w:rPr>
          <w:rFonts w:ascii="Times New Roman" w:hAnsi="Times New Roman" w:cs="Times New Roman"/>
          <w:bCs/>
          <w:sz w:val="20"/>
          <w:szCs w:val="20"/>
        </w:rPr>
        <w:t>Настоящее Приложение определяет</w:t>
      </w:r>
      <w:r w:rsidRPr="003C2664">
        <w:rPr>
          <w:rFonts w:ascii="Times New Roman" w:hAnsi="Times New Roman" w:cs="Times New Roman"/>
          <w:sz w:val="20"/>
          <w:szCs w:val="20"/>
        </w:rPr>
        <w:t xml:space="preserve"> порядок взаимоотношений, возникающих между Клиентом и Экспедитором при организации перевозки грузов автомобильным транспортом</w:t>
      </w:r>
      <w:r w:rsidR="005F03A1" w:rsidRPr="003C2664">
        <w:rPr>
          <w:rFonts w:ascii="Times New Roman" w:hAnsi="Times New Roman" w:cs="Times New Roman"/>
          <w:sz w:val="20"/>
          <w:szCs w:val="20"/>
        </w:rPr>
        <w:t>, как по территори</w:t>
      </w:r>
      <w:r w:rsidR="00C6143F">
        <w:rPr>
          <w:rFonts w:ascii="Times New Roman" w:hAnsi="Times New Roman" w:cs="Times New Roman"/>
          <w:sz w:val="20"/>
          <w:szCs w:val="20"/>
        </w:rPr>
        <w:t>ям</w:t>
      </w:r>
      <w:r w:rsidR="005F03A1" w:rsidRPr="003C2664">
        <w:rPr>
          <w:rFonts w:ascii="Times New Roman" w:hAnsi="Times New Roman" w:cs="Times New Roman"/>
          <w:sz w:val="20"/>
          <w:szCs w:val="20"/>
        </w:rPr>
        <w:t xml:space="preserve"> иностранн</w:t>
      </w:r>
      <w:r w:rsidR="00C6143F">
        <w:rPr>
          <w:rFonts w:ascii="Times New Roman" w:hAnsi="Times New Roman" w:cs="Times New Roman"/>
          <w:sz w:val="20"/>
          <w:szCs w:val="20"/>
        </w:rPr>
        <w:t>ых</w:t>
      </w:r>
      <w:r w:rsidR="005F03A1" w:rsidRPr="003C2664">
        <w:rPr>
          <w:rFonts w:ascii="Times New Roman" w:hAnsi="Times New Roman" w:cs="Times New Roman"/>
          <w:sz w:val="20"/>
          <w:szCs w:val="20"/>
        </w:rPr>
        <w:t xml:space="preserve"> государств, так и по территории </w:t>
      </w:r>
      <w:r w:rsidR="00C6143F">
        <w:rPr>
          <w:rFonts w:ascii="Times New Roman" w:hAnsi="Times New Roman" w:cs="Times New Roman"/>
          <w:sz w:val="20"/>
          <w:szCs w:val="20"/>
        </w:rPr>
        <w:t>РФ</w:t>
      </w:r>
      <w:r w:rsidRPr="003C2664">
        <w:rPr>
          <w:rFonts w:ascii="Times New Roman" w:hAnsi="Times New Roman" w:cs="Times New Roman"/>
          <w:sz w:val="20"/>
          <w:szCs w:val="20"/>
        </w:rPr>
        <w:t>.</w:t>
      </w:r>
    </w:p>
    <w:p w14:paraId="7C141923" w14:textId="5D6B9EF0" w:rsidR="0012095B" w:rsidRPr="00E96BFD" w:rsidRDefault="0012095B" w:rsidP="002534C8">
      <w:pPr>
        <w:pStyle w:val="afa"/>
        <w:numPr>
          <w:ilvl w:val="1"/>
          <w:numId w:val="5"/>
        </w:numPr>
        <w:ind w:left="709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96BFD">
        <w:rPr>
          <w:rFonts w:ascii="Times New Roman" w:hAnsi="Times New Roman" w:cs="Times New Roman"/>
          <w:bCs/>
          <w:sz w:val="20"/>
          <w:szCs w:val="20"/>
        </w:rPr>
        <w:t>Экспедитор обязуется за вознаграждение и за счет Клиента собственными силами, либо с привлечением третьих лиц организовать международную</w:t>
      </w:r>
      <w:r w:rsidR="00223495">
        <w:rPr>
          <w:rFonts w:ascii="Times New Roman" w:hAnsi="Times New Roman" w:cs="Times New Roman"/>
          <w:bCs/>
          <w:sz w:val="20"/>
          <w:szCs w:val="20"/>
        </w:rPr>
        <w:t>/внутрироссийскую</w:t>
      </w:r>
      <w:r w:rsidRPr="00E96BFD">
        <w:rPr>
          <w:rFonts w:ascii="Times New Roman" w:hAnsi="Times New Roman" w:cs="Times New Roman"/>
          <w:bCs/>
          <w:sz w:val="20"/>
          <w:szCs w:val="20"/>
        </w:rPr>
        <w:t xml:space="preserve"> перевозку грузов автомобильным транспортом</w:t>
      </w:r>
      <w:r w:rsidR="00223495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8058C6" w14:textId="4143BDF8" w:rsidR="005F03A1" w:rsidRPr="003C2664" w:rsidRDefault="005F03A1" w:rsidP="002534C8">
      <w:pPr>
        <w:pStyle w:val="afa"/>
        <w:numPr>
          <w:ilvl w:val="1"/>
          <w:numId w:val="5"/>
        </w:numPr>
        <w:ind w:left="709" w:firstLine="0"/>
        <w:jc w:val="both"/>
        <w:rPr>
          <w:rFonts w:ascii="Times New Roman" w:hAnsi="Times New Roman" w:cs="Times New Roman"/>
          <w:sz w:val="20"/>
          <w:szCs w:val="20"/>
        </w:rPr>
      </w:pPr>
      <w:r w:rsidRPr="003C2664">
        <w:rPr>
          <w:rFonts w:ascii="Times New Roman" w:hAnsi="Times New Roman" w:cs="Times New Roman"/>
          <w:sz w:val="20"/>
          <w:szCs w:val="20"/>
        </w:rPr>
        <w:t>Взаимоотношени</w:t>
      </w:r>
      <w:r w:rsidR="00C6143F">
        <w:rPr>
          <w:rFonts w:ascii="Times New Roman" w:hAnsi="Times New Roman" w:cs="Times New Roman"/>
          <w:sz w:val="20"/>
          <w:szCs w:val="20"/>
        </w:rPr>
        <w:t>я</w:t>
      </w:r>
      <w:r w:rsidRPr="003C2664">
        <w:rPr>
          <w:rFonts w:ascii="Times New Roman" w:hAnsi="Times New Roman" w:cs="Times New Roman"/>
          <w:sz w:val="20"/>
          <w:szCs w:val="20"/>
        </w:rPr>
        <w:t xml:space="preserve"> Сторон по организации перевозки грузов</w:t>
      </w:r>
      <w:r w:rsidR="00922056" w:rsidRPr="003C2664">
        <w:rPr>
          <w:rFonts w:ascii="Times New Roman" w:hAnsi="Times New Roman" w:cs="Times New Roman"/>
          <w:sz w:val="20"/>
          <w:szCs w:val="20"/>
        </w:rPr>
        <w:t xml:space="preserve"> автомобильным транспортом</w:t>
      </w:r>
      <w:r w:rsidRPr="003C2664">
        <w:rPr>
          <w:rFonts w:ascii="Times New Roman" w:hAnsi="Times New Roman" w:cs="Times New Roman"/>
          <w:sz w:val="20"/>
          <w:szCs w:val="20"/>
        </w:rPr>
        <w:t xml:space="preserve"> регулиру</w:t>
      </w:r>
      <w:r w:rsidR="00C6143F">
        <w:rPr>
          <w:rFonts w:ascii="Times New Roman" w:hAnsi="Times New Roman" w:cs="Times New Roman"/>
          <w:sz w:val="20"/>
          <w:szCs w:val="20"/>
        </w:rPr>
        <w:t>ю</w:t>
      </w:r>
      <w:r w:rsidRPr="003C2664">
        <w:rPr>
          <w:rFonts w:ascii="Times New Roman" w:hAnsi="Times New Roman" w:cs="Times New Roman"/>
          <w:sz w:val="20"/>
          <w:szCs w:val="20"/>
        </w:rPr>
        <w:t xml:space="preserve">тся в соответствии с </w:t>
      </w:r>
      <w:r w:rsidR="00922056" w:rsidRPr="003C2664">
        <w:rPr>
          <w:rFonts w:ascii="Times New Roman" w:hAnsi="Times New Roman" w:cs="Times New Roman"/>
          <w:sz w:val="20"/>
          <w:szCs w:val="20"/>
        </w:rPr>
        <w:t xml:space="preserve">условиями Настоящего Приложения, а </w:t>
      </w:r>
      <w:r w:rsidR="00F6346E" w:rsidRPr="003C2664">
        <w:rPr>
          <w:rFonts w:ascii="Times New Roman" w:hAnsi="Times New Roman" w:cs="Times New Roman"/>
          <w:sz w:val="20"/>
          <w:szCs w:val="20"/>
        </w:rPr>
        <w:t xml:space="preserve">также действующими нормами российского и международного законодательства, в частности ФЗ №259-ФЗ от 08.11.2007 «Устав автомобильного транспорта и городского наземного электрического транспорта», </w:t>
      </w:r>
      <w:r w:rsidR="00F26A62" w:rsidRPr="003C2664">
        <w:rPr>
          <w:rFonts w:ascii="Times New Roman" w:hAnsi="Times New Roman" w:cs="Times New Roman"/>
          <w:sz w:val="20"/>
          <w:szCs w:val="20"/>
        </w:rPr>
        <w:t>Постановлением Правительства РФ от 21.12.2020 №2200 «Об утверждении правил перевозок автомобильным транспортом и о внесении изменений в п. 2.1.1 правил дорожного движения Российской Федерации»</w:t>
      </w:r>
      <w:r w:rsidR="00C6143F">
        <w:rPr>
          <w:rFonts w:ascii="Times New Roman" w:hAnsi="Times New Roman" w:cs="Times New Roman"/>
          <w:sz w:val="20"/>
          <w:szCs w:val="20"/>
        </w:rPr>
        <w:t>,</w:t>
      </w:r>
      <w:r w:rsidR="007F757B" w:rsidRPr="003C2664">
        <w:rPr>
          <w:rFonts w:ascii="Times New Roman" w:hAnsi="Times New Roman" w:cs="Times New Roman"/>
          <w:sz w:val="20"/>
          <w:szCs w:val="20"/>
        </w:rPr>
        <w:t xml:space="preserve"> Таможенн</w:t>
      </w:r>
      <w:r w:rsidR="00C6143F">
        <w:rPr>
          <w:rFonts w:ascii="Times New Roman" w:hAnsi="Times New Roman" w:cs="Times New Roman"/>
          <w:sz w:val="20"/>
          <w:szCs w:val="20"/>
        </w:rPr>
        <w:t>ой</w:t>
      </w:r>
      <w:r w:rsidR="007F757B" w:rsidRPr="003C2664">
        <w:rPr>
          <w:rFonts w:ascii="Times New Roman" w:hAnsi="Times New Roman" w:cs="Times New Roman"/>
          <w:sz w:val="20"/>
          <w:szCs w:val="20"/>
        </w:rPr>
        <w:t xml:space="preserve"> конвенци</w:t>
      </w:r>
      <w:r w:rsidR="00C6143F">
        <w:rPr>
          <w:rFonts w:ascii="Times New Roman" w:hAnsi="Times New Roman" w:cs="Times New Roman"/>
          <w:sz w:val="20"/>
          <w:szCs w:val="20"/>
        </w:rPr>
        <w:t>ей</w:t>
      </w:r>
      <w:r w:rsidR="007F757B" w:rsidRPr="003C2664">
        <w:rPr>
          <w:rFonts w:ascii="Times New Roman" w:hAnsi="Times New Roman" w:cs="Times New Roman"/>
          <w:sz w:val="20"/>
          <w:szCs w:val="20"/>
        </w:rPr>
        <w:t xml:space="preserve"> о международной перевозке грузов с применением книжки МДП (Конвенция МДП) (Заключена в г. Женеве 14.11.1975) и иными законами и нормативно-правовыми актами.</w:t>
      </w:r>
    </w:p>
    <w:p w14:paraId="148BB50E" w14:textId="7C7B7CF1" w:rsidR="007F757B" w:rsidRPr="003C2664" w:rsidRDefault="00DE1939" w:rsidP="002534C8">
      <w:pPr>
        <w:pStyle w:val="afa"/>
        <w:numPr>
          <w:ilvl w:val="1"/>
          <w:numId w:val="5"/>
        </w:numPr>
        <w:ind w:left="709" w:firstLine="0"/>
        <w:jc w:val="both"/>
        <w:rPr>
          <w:rFonts w:ascii="Times New Roman" w:hAnsi="Times New Roman" w:cs="Times New Roman"/>
          <w:sz w:val="20"/>
          <w:szCs w:val="20"/>
        </w:rPr>
      </w:pPr>
      <w:r w:rsidRPr="003C2664">
        <w:rPr>
          <w:rFonts w:ascii="Times New Roman" w:hAnsi="Times New Roman" w:cs="Times New Roman"/>
          <w:sz w:val="20"/>
          <w:szCs w:val="20"/>
        </w:rPr>
        <w:t>Погрузка/выгрузка транспортных средств при организации перевозки автомобильным транспортом должна осуществляться в следующие сроки с момента прибытия транспортного средства на погрузку/выгрузку, либо на таможенное оформление:</w:t>
      </w:r>
    </w:p>
    <w:p w14:paraId="660DB4E3" w14:textId="518B930D" w:rsidR="00DE1939" w:rsidRPr="003C2664" w:rsidRDefault="00D26ECB" w:rsidP="002534C8">
      <w:pPr>
        <w:pStyle w:val="afa"/>
        <w:ind w:left="709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1.4.1.</w:t>
      </w:r>
      <w:r w:rsidR="00DE1939" w:rsidRPr="003C2664">
        <w:rPr>
          <w:rFonts w:ascii="Times New Roman" w:hAnsi="Times New Roman" w:cs="Times New Roman"/>
          <w:b/>
          <w:bCs/>
          <w:sz w:val="20"/>
          <w:szCs w:val="20"/>
        </w:rPr>
        <w:t xml:space="preserve"> на территории СНГ</w:t>
      </w:r>
      <w:r w:rsidR="001F0116" w:rsidRPr="003C2664">
        <w:rPr>
          <w:rFonts w:ascii="Times New Roman" w:hAnsi="Times New Roman" w:cs="Times New Roman"/>
          <w:b/>
          <w:bCs/>
          <w:sz w:val="20"/>
          <w:szCs w:val="20"/>
        </w:rPr>
        <w:t xml:space="preserve">, а также на территории РФ при международных </w:t>
      </w:r>
      <w:r w:rsidR="00D944A7">
        <w:rPr>
          <w:rFonts w:ascii="Times New Roman" w:hAnsi="Times New Roman" w:cs="Times New Roman"/>
          <w:b/>
          <w:bCs/>
          <w:sz w:val="20"/>
          <w:szCs w:val="20"/>
        </w:rPr>
        <w:t xml:space="preserve">и внутрироссийских </w:t>
      </w:r>
      <w:r w:rsidR="001F0116" w:rsidRPr="003C2664">
        <w:rPr>
          <w:rFonts w:ascii="Times New Roman" w:hAnsi="Times New Roman" w:cs="Times New Roman"/>
          <w:b/>
          <w:bCs/>
          <w:sz w:val="20"/>
          <w:szCs w:val="20"/>
        </w:rPr>
        <w:t>перевозках</w:t>
      </w:r>
      <w:r w:rsidR="00DE1939" w:rsidRPr="003C266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1C57EC3" w14:textId="29801E53" w:rsidR="00E34A55" w:rsidRPr="00CE054A" w:rsidRDefault="00E34A55" w:rsidP="00CE054A">
      <w:pPr>
        <w:pStyle w:val="afa"/>
        <w:ind w:left="709" w:hanging="1"/>
        <w:jc w:val="both"/>
        <w:rPr>
          <w:rFonts w:ascii="Times New Roman" w:hAnsi="Times New Roman" w:cs="Times New Roman"/>
          <w:sz w:val="20"/>
          <w:szCs w:val="20"/>
        </w:rPr>
      </w:pPr>
      <w:r w:rsidRPr="00CE054A">
        <w:rPr>
          <w:rFonts w:ascii="Times New Roman" w:hAnsi="Times New Roman" w:cs="Times New Roman"/>
          <w:sz w:val="20"/>
          <w:szCs w:val="20"/>
        </w:rPr>
        <w:t>- Не позднее 8 (восьми) часов с момента прибытия, если транспортные средства поданы под за</w:t>
      </w:r>
      <w:r w:rsidRPr="00CE054A">
        <w:rPr>
          <w:rFonts w:ascii="Times New Roman" w:hAnsi="Times New Roman" w:cs="Times New Roman"/>
          <w:sz w:val="20"/>
          <w:szCs w:val="20"/>
        </w:rPr>
        <w:softHyphen/>
        <w:t>грузку/выгрузку до 12 часов рабочего дня;</w:t>
      </w:r>
    </w:p>
    <w:p w14:paraId="009CC93F" w14:textId="1B9CAD42" w:rsidR="00E34A55" w:rsidRPr="00CE054A" w:rsidRDefault="00CE054A" w:rsidP="00CE054A">
      <w:pPr>
        <w:pStyle w:val="afa"/>
        <w:ind w:left="709" w:hanging="1"/>
        <w:jc w:val="both"/>
        <w:rPr>
          <w:rFonts w:ascii="Times New Roman" w:hAnsi="Times New Roman" w:cs="Times New Roman"/>
          <w:sz w:val="20"/>
          <w:szCs w:val="20"/>
        </w:rPr>
      </w:pPr>
      <w:r w:rsidRPr="00CE054A">
        <w:rPr>
          <w:rFonts w:ascii="Times New Roman" w:hAnsi="Times New Roman" w:cs="Times New Roman"/>
          <w:sz w:val="20"/>
          <w:szCs w:val="20"/>
        </w:rPr>
        <w:t xml:space="preserve">- </w:t>
      </w:r>
      <w:r w:rsidR="00E34A55" w:rsidRPr="00CE054A">
        <w:rPr>
          <w:rFonts w:ascii="Times New Roman" w:hAnsi="Times New Roman" w:cs="Times New Roman"/>
          <w:sz w:val="20"/>
          <w:szCs w:val="20"/>
        </w:rPr>
        <w:t xml:space="preserve">Не позднее 8 </w:t>
      </w:r>
      <w:r w:rsidRPr="00CE054A">
        <w:rPr>
          <w:rFonts w:ascii="Times New Roman" w:hAnsi="Times New Roman" w:cs="Times New Roman"/>
          <w:sz w:val="20"/>
          <w:szCs w:val="20"/>
        </w:rPr>
        <w:t xml:space="preserve">(восьми) </w:t>
      </w:r>
      <w:r w:rsidR="00E34A55" w:rsidRPr="00CE054A">
        <w:rPr>
          <w:rFonts w:ascii="Times New Roman" w:hAnsi="Times New Roman" w:cs="Times New Roman"/>
          <w:sz w:val="20"/>
          <w:szCs w:val="20"/>
        </w:rPr>
        <w:t xml:space="preserve">часов, начиная с </w:t>
      </w:r>
      <w:r w:rsidRPr="00CE054A">
        <w:rPr>
          <w:rFonts w:ascii="Times New Roman" w:hAnsi="Times New Roman" w:cs="Times New Roman"/>
          <w:sz w:val="20"/>
          <w:szCs w:val="20"/>
        </w:rPr>
        <w:t>начала</w:t>
      </w:r>
      <w:r w:rsidR="00E34A55" w:rsidRPr="00CE054A">
        <w:rPr>
          <w:rFonts w:ascii="Times New Roman" w:hAnsi="Times New Roman" w:cs="Times New Roman"/>
          <w:sz w:val="20"/>
          <w:szCs w:val="20"/>
        </w:rPr>
        <w:t xml:space="preserve"> следующего рабочего дня, если транспортные средства поданы под загрузку/выгрузку после 12 часов дня;</w:t>
      </w:r>
    </w:p>
    <w:p w14:paraId="57F2C63F" w14:textId="4DC9446B" w:rsidR="003F282A" w:rsidRPr="003C2664" w:rsidRDefault="00D26ECB" w:rsidP="002534C8">
      <w:pPr>
        <w:pStyle w:val="afa"/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1.4.2.</w:t>
      </w:r>
      <w:r w:rsidR="001F0116" w:rsidRPr="003C2664">
        <w:rPr>
          <w:rFonts w:ascii="Times New Roman" w:hAnsi="Times New Roman" w:cs="Times New Roman"/>
          <w:sz w:val="20"/>
          <w:szCs w:val="20"/>
        </w:rPr>
        <w:t xml:space="preserve"> </w:t>
      </w:r>
      <w:r w:rsidR="003F282A" w:rsidRPr="003C2664">
        <w:rPr>
          <w:rFonts w:ascii="Times New Roman" w:hAnsi="Times New Roman" w:cs="Times New Roman"/>
          <w:b/>
          <w:bCs/>
          <w:sz w:val="20"/>
          <w:szCs w:val="20"/>
        </w:rPr>
        <w:t>на территории иностранного государства</w:t>
      </w:r>
      <w:r w:rsidR="00223495">
        <w:rPr>
          <w:rFonts w:ascii="Times New Roman" w:hAnsi="Times New Roman" w:cs="Times New Roman"/>
          <w:b/>
          <w:bCs/>
          <w:sz w:val="20"/>
          <w:szCs w:val="20"/>
        </w:rPr>
        <w:t xml:space="preserve"> при международной перевозке</w:t>
      </w:r>
      <w:r w:rsidR="003F282A" w:rsidRPr="003C266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D7ABE7D" w14:textId="3356A40C" w:rsidR="003F282A" w:rsidRPr="003C2664" w:rsidRDefault="003F282A" w:rsidP="002534C8">
      <w:pPr>
        <w:pStyle w:val="afa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3C2664">
        <w:rPr>
          <w:rFonts w:ascii="Times New Roman" w:hAnsi="Times New Roman" w:cs="Times New Roman"/>
          <w:sz w:val="20"/>
          <w:szCs w:val="20"/>
        </w:rPr>
        <w:t>- не позднее 24 (двадцати четырех) часов с момента прибытия транспортного средства при полной загрузке транспортного средства;</w:t>
      </w:r>
    </w:p>
    <w:p w14:paraId="3AFC94B8" w14:textId="51B64032" w:rsidR="003F282A" w:rsidRDefault="003F282A" w:rsidP="002534C8">
      <w:pPr>
        <w:pStyle w:val="afa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3C2664">
        <w:rPr>
          <w:rFonts w:ascii="Times New Roman" w:hAnsi="Times New Roman" w:cs="Times New Roman"/>
          <w:sz w:val="20"/>
          <w:szCs w:val="20"/>
        </w:rPr>
        <w:t xml:space="preserve">- не позднее </w:t>
      </w:r>
      <w:r w:rsidR="00690640">
        <w:rPr>
          <w:rFonts w:ascii="Times New Roman" w:hAnsi="Times New Roman" w:cs="Times New Roman"/>
          <w:sz w:val="20"/>
          <w:szCs w:val="20"/>
        </w:rPr>
        <w:t>5</w:t>
      </w:r>
      <w:r w:rsidRPr="003C2664">
        <w:rPr>
          <w:rFonts w:ascii="Times New Roman" w:hAnsi="Times New Roman" w:cs="Times New Roman"/>
          <w:sz w:val="20"/>
          <w:szCs w:val="20"/>
        </w:rPr>
        <w:t xml:space="preserve"> (</w:t>
      </w:r>
      <w:r w:rsidR="00690640">
        <w:rPr>
          <w:rFonts w:ascii="Times New Roman" w:hAnsi="Times New Roman" w:cs="Times New Roman"/>
          <w:sz w:val="20"/>
          <w:szCs w:val="20"/>
        </w:rPr>
        <w:t>пяти</w:t>
      </w:r>
      <w:r w:rsidRPr="003C2664">
        <w:rPr>
          <w:rFonts w:ascii="Times New Roman" w:hAnsi="Times New Roman" w:cs="Times New Roman"/>
          <w:sz w:val="20"/>
          <w:szCs w:val="20"/>
        </w:rPr>
        <w:t xml:space="preserve"> часов) с момента прибытия транспортного средства при перевозках сборного груза (частичной загрузки транспортного средства)</w:t>
      </w:r>
      <w:r w:rsidR="00D944A7">
        <w:rPr>
          <w:rFonts w:ascii="Times New Roman" w:hAnsi="Times New Roman" w:cs="Times New Roman"/>
          <w:sz w:val="20"/>
          <w:szCs w:val="20"/>
        </w:rPr>
        <w:t>.</w:t>
      </w:r>
    </w:p>
    <w:p w14:paraId="4106E86F" w14:textId="7AA61AC6" w:rsidR="00D26ECB" w:rsidRDefault="00D26ECB" w:rsidP="002534C8">
      <w:pPr>
        <w:pStyle w:val="afa"/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1.4.3. Иные сроки погрузки/выгрузки транспортных средств при перевозке грузов автомобильным транспортом могут быть согласованы </w:t>
      </w:r>
      <w:r w:rsidR="00C6143F"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>торона</w:t>
      </w:r>
      <w:r w:rsidR="00C6143F">
        <w:rPr>
          <w:rFonts w:ascii="Times New Roman" w:hAnsi="Times New Roman" w:cs="Times New Roman"/>
          <w:sz w:val="20"/>
          <w:szCs w:val="20"/>
        </w:rPr>
        <w:t>ми</w:t>
      </w:r>
      <w:r>
        <w:rPr>
          <w:rFonts w:ascii="Times New Roman" w:hAnsi="Times New Roman" w:cs="Times New Roman"/>
          <w:sz w:val="20"/>
          <w:szCs w:val="20"/>
        </w:rPr>
        <w:t xml:space="preserve"> в Заявке.</w:t>
      </w:r>
    </w:p>
    <w:p w14:paraId="79EEE571" w14:textId="4A293E0F" w:rsidR="009F3751" w:rsidRDefault="00690640" w:rsidP="002534C8">
      <w:pPr>
        <w:pStyle w:val="afa"/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1.5. </w:t>
      </w:r>
      <w:r w:rsidR="009F3751">
        <w:rPr>
          <w:rFonts w:ascii="Times New Roman" w:hAnsi="Times New Roman" w:cs="Times New Roman"/>
          <w:sz w:val="20"/>
          <w:szCs w:val="20"/>
        </w:rPr>
        <w:t>Стороны определили следующие нормативные сроки подачи на погрузку транспортных средств/грузов:</w:t>
      </w:r>
    </w:p>
    <w:p w14:paraId="6E5A3331" w14:textId="1858A02B" w:rsidR="00690640" w:rsidRDefault="009F3751" w:rsidP="002534C8">
      <w:pPr>
        <w:pStyle w:val="afa"/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1.5.1. </w:t>
      </w:r>
      <w:r w:rsidR="00690640">
        <w:rPr>
          <w:rFonts w:ascii="Times New Roman" w:hAnsi="Times New Roman" w:cs="Times New Roman"/>
          <w:sz w:val="20"/>
          <w:szCs w:val="20"/>
        </w:rPr>
        <w:t>Транспортное средство</w:t>
      </w:r>
      <w:r>
        <w:rPr>
          <w:rFonts w:ascii="Times New Roman" w:hAnsi="Times New Roman" w:cs="Times New Roman"/>
          <w:sz w:val="20"/>
          <w:szCs w:val="20"/>
        </w:rPr>
        <w:t>, отвечающее характеру и свойствам груза</w:t>
      </w:r>
      <w:r w:rsidR="0030666A">
        <w:rPr>
          <w:rFonts w:ascii="Times New Roman" w:hAnsi="Times New Roman" w:cs="Times New Roman"/>
          <w:sz w:val="20"/>
          <w:szCs w:val="20"/>
        </w:rPr>
        <w:t>, заявленного к перевозке в согласованной Заявке</w:t>
      </w:r>
      <w:r>
        <w:rPr>
          <w:rFonts w:ascii="Times New Roman" w:hAnsi="Times New Roman" w:cs="Times New Roman"/>
          <w:sz w:val="20"/>
          <w:szCs w:val="20"/>
        </w:rPr>
        <w:t>,</w:t>
      </w:r>
      <w:r w:rsidR="00690640">
        <w:rPr>
          <w:rFonts w:ascii="Times New Roman" w:hAnsi="Times New Roman" w:cs="Times New Roman"/>
          <w:sz w:val="20"/>
          <w:szCs w:val="20"/>
        </w:rPr>
        <w:t xml:space="preserve"> должн</w:t>
      </w:r>
      <w:r>
        <w:rPr>
          <w:rFonts w:ascii="Times New Roman" w:hAnsi="Times New Roman" w:cs="Times New Roman"/>
          <w:sz w:val="20"/>
          <w:szCs w:val="20"/>
        </w:rPr>
        <w:t>о</w:t>
      </w:r>
      <w:r w:rsidR="00690640">
        <w:rPr>
          <w:rFonts w:ascii="Times New Roman" w:hAnsi="Times New Roman" w:cs="Times New Roman"/>
          <w:sz w:val="20"/>
          <w:szCs w:val="20"/>
        </w:rPr>
        <w:t xml:space="preserve"> быть подан</w:t>
      </w:r>
      <w:r>
        <w:rPr>
          <w:rFonts w:ascii="Times New Roman" w:hAnsi="Times New Roman" w:cs="Times New Roman"/>
          <w:sz w:val="20"/>
          <w:szCs w:val="20"/>
        </w:rPr>
        <w:t>о</w:t>
      </w:r>
      <w:r w:rsidR="00D17A69">
        <w:rPr>
          <w:rFonts w:ascii="Times New Roman" w:hAnsi="Times New Roman" w:cs="Times New Roman"/>
          <w:sz w:val="20"/>
          <w:szCs w:val="20"/>
        </w:rPr>
        <w:t xml:space="preserve"> Экспедитором</w:t>
      </w:r>
      <w:r w:rsidR="0069064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под</w:t>
      </w:r>
      <w:r w:rsidR="00690640">
        <w:rPr>
          <w:rFonts w:ascii="Times New Roman" w:hAnsi="Times New Roman" w:cs="Times New Roman"/>
          <w:sz w:val="20"/>
          <w:szCs w:val="20"/>
        </w:rPr>
        <w:t xml:space="preserve"> погрузку </w:t>
      </w:r>
      <w:r w:rsidR="00E378D7">
        <w:rPr>
          <w:rFonts w:ascii="Times New Roman" w:hAnsi="Times New Roman" w:cs="Times New Roman"/>
          <w:sz w:val="20"/>
          <w:szCs w:val="20"/>
        </w:rPr>
        <w:t>в срок</w:t>
      </w:r>
      <w:r>
        <w:rPr>
          <w:rFonts w:ascii="Times New Roman" w:hAnsi="Times New Roman" w:cs="Times New Roman"/>
          <w:sz w:val="20"/>
          <w:szCs w:val="20"/>
        </w:rPr>
        <w:t>,</w:t>
      </w:r>
      <w:r w:rsidR="00690640">
        <w:rPr>
          <w:rFonts w:ascii="Times New Roman" w:hAnsi="Times New Roman" w:cs="Times New Roman"/>
          <w:sz w:val="20"/>
          <w:szCs w:val="20"/>
        </w:rPr>
        <w:t xml:space="preserve"> не </w:t>
      </w:r>
      <w:r w:rsidR="001473E0">
        <w:rPr>
          <w:rFonts w:ascii="Times New Roman" w:hAnsi="Times New Roman" w:cs="Times New Roman"/>
          <w:sz w:val="20"/>
          <w:szCs w:val="20"/>
        </w:rPr>
        <w:t xml:space="preserve">превышающий </w:t>
      </w:r>
      <w:r>
        <w:rPr>
          <w:rFonts w:ascii="Times New Roman" w:hAnsi="Times New Roman" w:cs="Times New Roman"/>
          <w:sz w:val="20"/>
          <w:szCs w:val="20"/>
        </w:rPr>
        <w:t>6</w:t>
      </w:r>
      <w:r w:rsidR="001473E0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шести</w:t>
      </w:r>
      <w:r w:rsidR="001473E0">
        <w:rPr>
          <w:rFonts w:ascii="Times New Roman" w:hAnsi="Times New Roman" w:cs="Times New Roman"/>
          <w:sz w:val="20"/>
          <w:szCs w:val="20"/>
        </w:rPr>
        <w:t xml:space="preserve">) часов от согласованного времени в Заявке. </w:t>
      </w:r>
      <w:r w:rsidR="00D17A69">
        <w:rPr>
          <w:rFonts w:ascii="Times New Roman" w:hAnsi="Times New Roman" w:cs="Times New Roman"/>
          <w:sz w:val="20"/>
          <w:szCs w:val="20"/>
        </w:rPr>
        <w:t xml:space="preserve">Превышение указанного срока признается опозданием </w:t>
      </w:r>
      <w:r w:rsidR="007C7E1B">
        <w:rPr>
          <w:rFonts w:ascii="Times New Roman" w:hAnsi="Times New Roman" w:cs="Times New Roman"/>
          <w:sz w:val="20"/>
          <w:szCs w:val="20"/>
        </w:rPr>
        <w:t>под</w:t>
      </w:r>
      <w:r w:rsidR="00D17A69">
        <w:rPr>
          <w:rFonts w:ascii="Times New Roman" w:hAnsi="Times New Roman" w:cs="Times New Roman"/>
          <w:sz w:val="20"/>
          <w:szCs w:val="20"/>
        </w:rPr>
        <w:t xml:space="preserve"> погрузку и Клиент вправе взыскать с Экспедитора штраф в размере, указанном </w:t>
      </w:r>
      <w:r w:rsidR="00D17A69" w:rsidRPr="00B20933">
        <w:rPr>
          <w:rFonts w:ascii="Times New Roman" w:hAnsi="Times New Roman" w:cs="Times New Roman"/>
          <w:sz w:val="20"/>
          <w:szCs w:val="20"/>
        </w:rPr>
        <w:t>в п.</w:t>
      </w:r>
      <w:r w:rsidR="00B20933" w:rsidRPr="00B20933">
        <w:rPr>
          <w:rFonts w:ascii="Times New Roman" w:hAnsi="Times New Roman" w:cs="Times New Roman"/>
          <w:sz w:val="20"/>
          <w:szCs w:val="20"/>
        </w:rPr>
        <w:t>4.3.</w:t>
      </w:r>
      <w:r w:rsidR="00D17A69" w:rsidRPr="00B20933">
        <w:rPr>
          <w:rFonts w:ascii="Times New Roman" w:hAnsi="Times New Roman" w:cs="Times New Roman"/>
          <w:sz w:val="20"/>
          <w:szCs w:val="20"/>
        </w:rPr>
        <w:t xml:space="preserve"> Приложения</w:t>
      </w:r>
      <w:r w:rsidR="00D17A69">
        <w:rPr>
          <w:rFonts w:ascii="Times New Roman" w:hAnsi="Times New Roman" w:cs="Times New Roman"/>
          <w:sz w:val="20"/>
          <w:szCs w:val="20"/>
        </w:rPr>
        <w:t>.</w:t>
      </w:r>
    </w:p>
    <w:p w14:paraId="15117F52" w14:textId="0847DC4A" w:rsidR="009F3751" w:rsidRDefault="009F3751" w:rsidP="002534C8">
      <w:pPr>
        <w:pStyle w:val="afa"/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1.5.2. Груз, заявленный к перевозке </w:t>
      </w:r>
      <w:r w:rsidR="0030666A">
        <w:rPr>
          <w:rFonts w:ascii="Times New Roman" w:hAnsi="Times New Roman" w:cs="Times New Roman"/>
          <w:sz w:val="20"/>
          <w:szCs w:val="20"/>
        </w:rPr>
        <w:t xml:space="preserve">в </w:t>
      </w:r>
      <w:r>
        <w:rPr>
          <w:rFonts w:ascii="Times New Roman" w:hAnsi="Times New Roman" w:cs="Times New Roman"/>
          <w:sz w:val="20"/>
          <w:szCs w:val="20"/>
        </w:rPr>
        <w:t>согласованной Заявк</w:t>
      </w:r>
      <w:r w:rsidR="0030666A"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 xml:space="preserve">, должен быть подан </w:t>
      </w:r>
      <w:r w:rsidR="00D17A69">
        <w:rPr>
          <w:rFonts w:ascii="Times New Roman" w:hAnsi="Times New Roman" w:cs="Times New Roman"/>
          <w:sz w:val="20"/>
          <w:szCs w:val="20"/>
        </w:rPr>
        <w:t>Клиентом на погрузку в срок</w:t>
      </w:r>
      <w:r w:rsidR="007C7E1B">
        <w:rPr>
          <w:rFonts w:ascii="Times New Roman" w:hAnsi="Times New Roman" w:cs="Times New Roman"/>
          <w:sz w:val="20"/>
          <w:szCs w:val="20"/>
        </w:rPr>
        <w:t>,</w:t>
      </w:r>
      <w:r w:rsidR="00D17A69">
        <w:rPr>
          <w:rFonts w:ascii="Times New Roman" w:hAnsi="Times New Roman" w:cs="Times New Roman"/>
          <w:sz w:val="20"/>
          <w:szCs w:val="20"/>
        </w:rPr>
        <w:t xml:space="preserve"> не превышающий 2 (двух) часов от согласованного времени в Заявке.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7A69">
        <w:rPr>
          <w:rFonts w:ascii="Times New Roman" w:hAnsi="Times New Roman" w:cs="Times New Roman"/>
          <w:sz w:val="20"/>
          <w:szCs w:val="20"/>
        </w:rPr>
        <w:t xml:space="preserve">Превышение указанного срока признается </w:t>
      </w:r>
      <w:r w:rsidR="00D17A69">
        <w:rPr>
          <w:rFonts w:ascii="Times New Roman" w:hAnsi="Times New Roman" w:cs="Times New Roman"/>
          <w:sz w:val="20"/>
          <w:szCs w:val="20"/>
        </w:rPr>
        <w:lastRenderedPageBreak/>
        <w:t xml:space="preserve">опозданием на погрузку и Экспедитор вправе взыскать с Клиента штраф за опоздание в размере, указанном </w:t>
      </w:r>
      <w:r w:rsidR="00D17A69" w:rsidRPr="00B20933">
        <w:rPr>
          <w:rFonts w:ascii="Times New Roman" w:hAnsi="Times New Roman" w:cs="Times New Roman"/>
          <w:sz w:val="20"/>
          <w:szCs w:val="20"/>
        </w:rPr>
        <w:t xml:space="preserve">в п. </w:t>
      </w:r>
      <w:r w:rsidR="00B20933" w:rsidRPr="00B20933">
        <w:rPr>
          <w:rFonts w:ascii="Times New Roman" w:hAnsi="Times New Roman" w:cs="Times New Roman"/>
          <w:sz w:val="20"/>
          <w:szCs w:val="20"/>
        </w:rPr>
        <w:t xml:space="preserve">4.5. </w:t>
      </w:r>
      <w:r w:rsidR="00D17A69" w:rsidRPr="00B20933">
        <w:rPr>
          <w:rFonts w:ascii="Times New Roman" w:hAnsi="Times New Roman" w:cs="Times New Roman"/>
          <w:sz w:val="20"/>
          <w:szCs w:val="20"/>
        </w:rPr>
        <w:t>Приложения</w:t>
      </w:r>
      <w:r w:rsidR="00D17A69">
        <w:rPr>
          <w:rFonts w:ascii="Times New Roman" w:hAnsi="Times New Roman" w:cs="Times New Roman"/>
          <w:sz w:val="20"/>
          <w:szCs w:val="20"/>
        </w:rPr>
        <w:t>.</w:t>
      </w:r>
    </w:p>
    <w:p w14:paraId="0A514950" w14:textId="7ABF40E2" w:rsidR="00D17A69" w:rsidRDefault="00D17A69" w:rsidP="002534C8">
      <w:pPr>
        <w:pStyle w:val="afa"/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1.5.3 Опоздание на погрузку транспортного средства/груза свыше 24 (двадцати четырех) часов приравнивается к неподаче (непредоставлению) транспортного средства/груза.</w:t>
      </w:r>
    </w:p>
    <w:p w14:paraId="05F90F50" w14:textId="3C60B17F" w:rsidR="000273BF" w:rsidRPr="003C2664" w:rsidRDefault="000273BF" w:rsidP="002534C8">
      <w:pPr>
        <w:pStyle w:val="afa"/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="007C7E1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 Дополнительные услуги в рамках настоящего Приложения, возлагаемые на Экспедитора (в том числе, но не ограничиваясь: погрузка/выгрузка груза, пломбирование, маркировка груза, оценка</w:t>
      </w:r>
      <w:r w:rsidR="0030666A">
        <w:rPr>
          <w:rFonts w:ascii="Times New Roman" w:hAnsi="Times New Roman" w:cs="Times New Roman"/>
          <w:sz w:val="20"/>
          <w:szCs w:val="20"/>
        </w:rPr>
        <w:t xml:space="preserve"> состояния</w:t>
      </w:r>
      <w:r>
        <w:rPr>
          <w:rFonts w:ascii="Times New Roman" w:hAnsi="Times New Roman" w:cs="Times New Roman"/>
          <w:sz w:val="20"/>
          <w:szCs w:val="20"/>
        </w:rPr>
        <w:t xml:space="preserve"> груза с предоставлением сюрвейерского отчета, разработка схем погрузки и крепления груза) согласовываются сторонами в соответствующей Заявке.</w:t>
      </w:r>
    </w:p>
    <w:p w14:paraId="27206F67" w14:textId="77777777" w:rsidR="00DE1939" w:rsidRPr="003C2664" w:rsidRDefault="00DE1939" w:rsidP="00DE1939">
      <w:pPr>
        <w:pStyle w:val="afa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64E3BB6" w14:textId="5EA7DA41" w:rsidR="006E1A70" w:rsidRPr="003C2664" w:rsidRDefault="006E1A70" w:rsidP="006E1A70">
      <w:pPr>
        <w:pStyle w:val="af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C2664">
        <w:rPr>
          <w:rFonts w:ascii="Times New Roman" w:hAnsi="Times New Roman" w:cs="Times New Roman"/>
          <w:b/>
          <w:sz w:val="20"/>
          <w:szCs w:val="20"/>
        </w:rPr>
        <w:t>Обязанности Экспедитора</w:t>
      </w:r>
    </w:p>
    <w:p w14:paraId="73E6C414" w14:textId="2E55ACE2" w:rsidR="00FD689A" w:rsidRDefault="007F757B" w:rsidP="007F757B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96BFD">
        <w:rPr>
          <w:rFonts w:ascii="Times New Roman" w:hAnsi="Times New Roman" w:cs="Times New Roman"/>
          <w:bCs/>
          <w:sz w:val="20"/>
          <w:szCs w:val="20"/>
        </w:rPr>
        <w:t xml:space="preserve">2.1. </w:t>
      </w:r>
      <w:r w:rsidR="00FD689A">
        <w:rPr>
          <w:rFonts w:ascii="Times New Roman" w:hAnsi="Times New Roman" w:cs="Times New Roman"/>
          <w:bCs/>
          <w:sz w:val="20"/>
          <w:szCs w:val="20"/>
        </w:rPr>
        <w:t>Экспедитор обязуется от своего имени и за счет Клиента осуществлять оплату дорожных и прочих сборов, необходимых для осуществления автомобильной перевозки.</w:t>
      </w:r>
    </w:p>
    <w:p w14:paraId="34137F7B" w14:textId="62E3F2C8" w:rsidR="007F757B" w:rsidRPr="00E96BFD" w:rsidRDefault="00FD689A" w:rsidP="007F757B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2.2. </w:t>
      </w:r>
      <w:r w:rsidR="00AF386A">
        <w:rPr>
          <w:rFonts w:ascii="Times New Roman" w:hAnsi="Times New Roman" w:cs="Times New Roman"/>
          <w:bCs/>
          <w:sz w:val="20"/>
          <w:szCs w:val="20"/>
        </w:rPr>
        <w:t xml:space="preserve">Экспедитор обязуется </w:t>
      </w:r>
      <w:r w:rsidR="0030666A">
        <w:rPr>
          <w:rFonts w:ascii="Times New Roman" w:hAnsi="Times New Roman" w:cs="Times New Roman"/>
          <w:bCs/>
          <w:sz w:val="20"/>
          <w:szCs w:val="20"/>
        </w:rPr>
        <w:t xml:space="preserve">в согласованные в Заявке сроки </w:t>
      </w:r>
      <w:r w:rsidR="00AF386A">
        <w:rPr>
          <w:rFonts w:ascii="Times New Roman" w:hAnsi="Times New Roman" w:cs="Times New Roman"/>
          <w:bCs/>
          <w:sz w:val="20"/>
          <w:szCs w:val="20"/>
        </w:rPr>
        <w:t>о</w:t>
      </w:r>
      <w:r w:rsidR="007F757B" w:rsidRPr="00E96BFD">
        <w:rPr>
          <w:rFonts w:ascii="Times New Roman" w:hAnsi="Times New Roman" w:cs="Times New Roman"/>
          <w:bCs/>
          <w:sz w:val="20"/>
          <w:szCs w:val="20"/>
        </w:rPr>
        <w:t xml:space="preserve">беспечить подачу </w:t>
      </w:r>
      <w:r w:rsidR="007C7E1B">
        <w:rPr>
          <w:rFonts w:ascii="Times New Roman" w:hAnsi="Times New Roman" w:cs="Times New Roman"/>
          <w:bCs/>
          <w:sz w:val="20"/>
          <w:szCs w:val="20"/>
        </w:rPr>
        <w:t>транспортного средства</w:t>
      </w:r>
      <w:r w:rsidR="007F757B" w:rsidRPr="00E96BF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0666A" w:rsidRPr="00E96BFD">
        <w:rPr>
          <w:rFonts w:ascii="Times New Roman" w:hAnsi="Times New Roman" w:cs="Times New Roman"/>
          <w:bCs/>
          <w:sz w:val="20"/>
          <w:szCs w:val="20"/>
        </w:rPr>
        <w:t xml:space="preserve">в пункты погрузки </w:t>
      </w:r>
      <w:r w:rsidR="00613081" w:rsidRPr="00E96BFD">
        <w:rPr>
          <w:rFonts w:ascii="Times New Roman" w:hAnsi="Times New Roman" w:cs="Times New Roman"/>
          <w:bCs/>
          <w:sz w:val="20"/>
          <w:szCs w:val="20"/>
        </w:rPr>
        <w:t>в необходимом количестве</w:t>
      </w:r>
      <w:r w:rsidR="007F757B" w:rsidRPr="00E96BFD">
        <w:rPr>
          <w:rFonts w:ascii="Times New Roman" w:hAnsi="Times New Roman" w:cs="Times New Roman"/>
          <w:bCs/>
          <w:sz w:val="20"/>
          <w:szCs w:val="20"/>
        </w:rPr>
        <w:t>.</w:t>
      </w:r>
    </w:p>
    <w:p w14:paraId="23015502" w14:textId="74643BEC" w:rsidR="007F757B" w:rsidRDefault="007F757B" w:rsidP="007F757B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96BFD">
        <w:rPr>
          <w:rFonts w:ascii="Times New Roman" w:hAnsi="Times New Roman" w:cs="Times New Roman"/>
          <w:bCs/>
          <w:sz w:val="20"/>
          <w:szCs w:val="20"/>
        </w:rPr>
        <w:t>2.</w:t>
      </w:r>
      <w:r w:rsidR="00FD689A">
        <w:rPr>
          <w:rFonts w:ascii="Times New Roman" w:hAnsi="Times New Roman" w:cs="Times New Roman"/>
          <w:bCs/>
          <w:sz w:val="20"/>
          <w:szCs w:val="20"/>
        </w:rPr>
        <w:t>3</w:t>
      </w:r>
      <w:r w:rsidRPr="00E96BFD">
        <w:rPr>
          <w:rFonts w:ascii="Times New Roman" w:hAnsi="Times New Roman" w:cs="Times New Roman"/>
          <w:bCs/>
          <w:sz w:val="20"/>
          <w:szCs w:val="20"/>
        </w:rPr>
        <w:t>. Экспедитор обязуется</w:t>
      </w:r>
      <w:r w:rsidR="00E06FB7">
        <w:rPr>
          <w:rFonts w:ascii="Times New Roman" w:hAnsi="Times New Roman" w:cs="Times New Roman"/>
          <w:bCs/>
          <w:sz w:val="20"/>
          <w:szCs w:val="20"/>
        </w:rPr>
        <w:t xml:space="preserve"> обеспечить п</w:t>
      </w:r>
      <w:r w:rsidR="00941116">
        <w:rPr>
          <w:rFonts w:ascii="Times New Roman" w:hAnsi="Times New Roman" w:cs="Times New Roman"/>
          <w:bCs/>
          <w:sz w:val="20"/>
          <w:szCs w:val="20"/>
        </w:rPr>
        <w:t xml:space="preserve">одачу под </w:t>
      </w:r>
      <w:r w:rsidR="00613081">
        <w:rPr>
          <w:rFonts w:ascii="Times New Roman" w:hAnsi="Times New Roman" w:cs="Times New Roman"/>
          <w:bCs/>
          <w:sz w:val="20"/>
          <w:szCs w:val="20"/>
        </w:rPr>
        <w:t xml:space="preserve">погрузку технически исправных транспортных средств в состоянии, пригодном для перевозки </w:t>
      </w:r>
      <w:r w:rsidR="0030666A">
        <w:rPr>
          <w:rFonts w:ascii="Times New Roman" w:hAnsi="Times New Roman" w:cs="Times New Roman"/>
          <w:bCs/>
          <w:sz w:val="20"/>
          <w:szCs w:val="20"/>
        </w:rPr>
        <w:t>согласованного</w:t>
      </w:r>
      <w:r w:rsidR="00613081">
        <w:rPr>
          <w:rFonts w:ascii="Times New Roman" w:hAnsi="Times New Roman" w:cs="Times New Roman"/>
          <w:bCs/>
          <w:sz w:val="20"/>
          <w:szCs w:val="20"/>
        </w:rPr>
        <w:t xml:space="preserve"> в Заявке вида груза</w:t>
      </w:r>
      <w:r w:rsidR="00941116">
        <w:rPr>
          <w:rFonts w:ascii="Times New Roman" w:hAnsi="Times New Roman" w:cs="Times New Roman"/>
          <w:bCs/>
          <w:sz w:val="20"/>
          <w:szCs w:val="20"/>
        </w:rPr>
        <w:t>.</w:t>
      </w:r>
      <w:r w:rsidR="00613081">
        <w:rPr>
          <w:rFonts w:ascii="Times New Roman" w:hAnsi="Times New Roman" w:cs="Times New Roman"/>
          <w:bCs/>
          <w:sz w:val="20"/>
          <w:szCs w:val="20"/>
        </w:rPr>
        <w:t xml:space="preserve"> Транспортные средства, поданные под погрузку</w:t>
      </w:r>
      <w:r w:rsidR="00AF386A">
        <w:rPr>
          <w:rFonts w:ascii="Times New Roman" w:hAnsi="Times New Roman" w:cs="Times New Roman"/>
          <w:bCs/>
          <w:sz w:val="20"/>
          <w:szCs w:val="20"/>
        </w:rPr>
        <w:t>,</w:t>
      </w:r>
      <w:r w:rsidR="00613081">
        <w:rPr>
          <w:rFonts w:ascii="Times New Roman" w:hAnsi="Times New Roman" w:cs="Times New Roman"/>
          <w:bCs/>
          <w:sz w:val="20"/>
          <w:szCs w:val="20"/>
        </w:rPr>
        <w:t xml:space="preserve"> должны отвечать санитарным требованиям и типу грузоподъемности заявленного к перевозке груза, </w:t>
      </w:r>
      <w:r w:rsidR="00690640">
        <w:rPr>
          <w:rFonts w:ascii="Times New Roman" w:hAnsi="Times New Roman" w:cs="Times New Roman"/>
          <w:bCs/>
          <w:sz w:val="20"/>
          <w:szCs w:val="20"/>
        </w:rPr>
        <w:t xml:space="preserve">а также </w:t>
      </w:r>
      <w:r w:rsidR="007C7E1B">
        <w:rPr>
          <w:rFonts w:ascii="Times New Roman" w:hAnsi="Times New Roman" w:cs="Times New Roman"/>
          <w:bCs/>
          <w:sz w:val="20"/>
          <w:szCs w:val="20"/>
        </w:rPr>
        <w:t>должны быть оснащены</w:t>
      </w:r>
      <w:r w:rsidR="00690640">
        <w:rPr>
          <w:rFonts w:ascii="Times New Roman" w:hAnsi="Times New Roman" w:cs="Times New Roman"/>
          <w:bCs/>
          <w:sz w:val="20"/>
          <w:szCs w:val="20"/>
        </w:rPr>
        <w:t xml:space="preserve"> соответствующим оборудованием</w:t>
      </w:r>
      <w:r w:rsidR="00613081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B20933">
        <w:rPr>
          <w:rFonts w:ascii="Times New Roman" w:hAnsi="Times New Roman" w:cs="Times New Roman"/>
          <w:bCs/>
          <w:sz w:val="20"/>
          <w:szCs w:val="20"/>
        </w:rPr>
        <w:t>В случае, если транспортное средство, поданное Экспедитором</w:t>
      </w:r>
      <w:r w:rsidR="005B4291">
        <w:rPr>
          <w:rFonts w:ascii="Times New Roman" w:hAnsi="Times New Roman" w:cs="Times New Roman"/>
          <w:bCs/>
          <w:sz w:val="20"/>
          <w:szCs w:val="20"/>
        </w:rPr>
        <w:t>,</w:t>
      </w:r>
      <w:r w:rsidR="00B20933">
        <w:rPr>
          <w:rFonts w:ascii="Times New Roman" w:hAnsi="Times New Roman" w:cs="Times New Roman"/>
          <w:bCs/>
          <w:sz w:val="20"/>
          <w:szCs w:val="20"/>
        </w:rPr>
        <w:t xml:space="preserve"> не отвечает заявленным</w:t>
      </w:r>
      <w:r w:rsidR="007C7E1B">
        <w:rPr>
          <w:rFonts w:ascii="Times New Roman" w:hAnsi="Times New Roman" w:cs="Times New Roman"/>
          <w:bCs/>
          <w:sz w:val="20"/>
          <w:szCs w:val="20"/>
        </w:rPr>
        <w:t xml:space="preserve"> в Заявке</w:t>
      </w:r>
      <w:r w:rsidR="00B20933">
        <w:rPr>
          <w:rFonts w:ascii="Times New Roman" w:hAnsi="Times New Roman" w:cs="Times New Roman"/>
          <w:bCs/>
          <w:sz w:val="20"/>
          <w:szCs w:val="20"/>
        </w:rPr>
        <w:t xml:space="preserve"> характеристикам</w:t>
      </w:r>
      <w:r w:rsidR="005B4291">
        <w:rPr>
          <w:rFonts w:ascii="Times New Roman" w:hAnsi="Times New Roman" w:cs="Times New Roman"/>
          <w:bCs/>
          <w:sz w:val="20"/>
          <w:szCs w:val="20"/>
        </w:rPr>
        <w:t xml:space="preserve"> и свойствам груза, Экспедитор, в случае отсутствия возражений, вправе осуществить замену транспортного средства в течение 24 (двадцати четырех) часов с момента получения от Клиента письменного уведомления о несоответствии. В противном случае, транспортное средство считается неподанным.</w:t>
      </w:r>
    </w:p>
    <w:p w14:paraId="5F87F6BD" w14:textId="7C9FD3C5" w:rsidR="00FD689A" w:rsidRDefault="00FD689A" w:rsidP="007F757B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2.4. </w:t>
      </w:r>
      <w:r w:rsidR="00D944A7">
        <w:rPr>
          <w:rFonts w:ascii="Times New Roman" w:hAnsi="Times New Roman" w:cs="Times New Roman"/>
          <w:bCs/>
          <w:sz w:val="20"/>
          <w:szCs w:val="20"/>
        </w:rPr>
        <w:t>По поручению</w:t>
      </w:r>
      <w:r>
        <w:rPr>
          <w:rFonts w:ascii="Times New Roman" w:hAnsi="Times New Roman" w:cs="Times New Roman"/>
          <w:bCs/>
          <w:sz w:val="20"/>
          <w:szCs w:val="20"/>
        </w:rPr>
        <w:t xml:space="preserve"> и за счет Клиента Экспедитор обязуется </w:t>
      </w:r>
      <w:r w:rsidR="0030666A">
        <w:rPr>
          <w:rFonts w:ascii="Times New Roman" w:hAnsi="Times New Roman" w:cs="Times New Roman"/>
          <w:bCs/>
          <w:sz w:val="20"/>
          <w:szCs w:val="20"/>
        </w:rPr>
        <w:t xml:space="preserve">в согласованный в Заявке срок </w:t>
      </w:r>
      <w:r>
        <w:rPr>
          <w:rFonts w:ascii="Times New Roman" w:hAnsi="Times New Roman" w:cs="Times New Roman"/>
          <w:bCs/>
          <w:sz w:val="20"/>
          <w:szCs w:val="20"/>
        </w:rPr>
        <w:t>обеспечивать</w:t>
      </w:r>
      <w:r w:rsidR="0030666A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погрузку, выгрузку, пломбирование, </w:t>
      </w:r>
      <w:r w:rsidR="00554451">
        <w:rPr>
          <w:rFonts w:ascii="Times New Roman" w:hAnsi="Times New Roman" w:cs="Times New Roman"/>
          <w:bCs/>
          <w:sz w:val="20"/>
          <w:szCs w:val="20"/>
        </w:rPr>
        <w:t>маркировку груза, оценку груза с предоставлением сюрвейерского отчета.</w:t>
      </w:r>
    </w:p>
    <w:p w14:paraId="2680AC45" w14:textId="2E033C7C" w:rsidR="00D944A7" w:rsidRDefault="00D944A7" w:rsidP="007F757B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2.5. По поручению и за счет Клиента Экспедитор </w:t>
      </w:r>
      <w:r w:rsidR="0030666A">
        <w:rPr>
          <w:rFonts w:ascii="Times New Roman" w:hAnsi="Times New Roman" w:cs="Times New Roman"/>
          <w:bCs/>
          <w:sz w:val="20"/>
          <w:szCs w:val="20"/>
        </w:rPr>
        <w:t xml:space="preserve">в согласованный в Заявке срок </w:t>
      </w:r>
      <w:r>
        <w:rPr>
          <w:rFonts w:ascii="Times New Roman" w:hAnsi="Times New Roman" w:cs="Times New Roman"/>
          <w:bCs/>
          <w:sz w:val="20"/>
          <w:szCs w:val="20"/>
        </w:rPr>
        <w:t>обязуется разработать схему погрузки и крепления груза в транспортное средство, обеспечивающее сохранность груза в процессе перевозки.</w:t>
      </w:r>
    </w:p>
    <w:p w14:paraId="532119AC" w14:textId="77777777" w:rsidR="007C7E1B" w:rsidRPr="00E96BFD" w:rsidRDefault="007C7E1B" w:rsidP="007F757B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9D9AD41" w14:textId="70FD5132" w:rsidR="007C7E1B" w:rsidRDefault="007C7E1B" w:rsidP="006E1A70">
      <w:pPr>
        <w:pStyle w:val="af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Права Экспедитора</w:t>
      </w:r>
    </w:p>
    <w:p w14:paraId="2503DD24" w14:textId="56261830" w:rsidR="007C7E1B" w:rsidRDefault="007C7E1B" w:rsidP="007C7E1B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474C3">
        <w:rPr>
          <w:rFonts w:ascii="Times New Roman" w:hAnsi="Times New Roman" w:cs="Times New Roman"/>
          <w:bCs/>
          <w:sz w:val="20"/>
          <w:szCs w:val="20"/>
        </w:rPr>
        <w:t>3.1.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474C3">
        <w:rPr>
          <w:rFonts w:ascii="Times New Roman" w:hAnsi="Times New Roman" w:cs="Times New Roman"/>
          <w:bCs/>
          <w:sz w:val="20"/>
          <w:szCs w:val="20"/>
        </w:rPr>
        <w:t>В случае подачи Клиентом груза, не отвечающего характеристикам и свойствам, указанным в согласованной Заявке,</w:t>
      </w:r>
      <w:r w:rsidR="009474C3">
        <w:rPr>
          <w:rFonts w:ascii="Times New Roman" w:hAnsi="Times New Roman" w:cs="Times New Roman"/>
          <w:bCs/>
          <w:sz w:val="20"/>
          <w:szCs w:val="20"/>
        </w:rPr>
        <w:t xml:space="preserve"> а также при подаче груза без надлежащей упаковки и маркировки,</w:t>
      </w:r>
      <w:r w:rsidRPr="009474C3">
        <w:rPr>
          <w:rFonts w:ascii="Times New Roman" w:hAnsi="Times New Roman" w:cs="Times New Roman"/>
          <w:bCs/>
          <w:sz w:val="20"/>
          <w:szCs w:val="20"/>
        </w:rPr>
        <w:t xml:space="preserve"> Экспедитор вправе не принимать </w:t>
      </w:r>
      <w:r w:rsidR="009474C3" w:rsidRPr="009474C3">
        <w:rPr>
          <w:rFonts w:ascii="Times New Roman" w:hAnsi="Times New Roman" w:cs="Times New Roman"/>
          <w:bCs/>
          <w:sz w:val="20"/>
          <w:szCs w:val="20"/>
        </w:rPr>
        <w:t xml:space="preserve">такой груз к перевозке. В таком случае, груз будет считаться неподанным (непредставленным) к </w:t>
      </w:r>
      <w:r w:rsidR="0030666A">
        <w:rPr>
          <w:rFonts w:ascii="Times New Roman" w:hAnsi="Times New Roman" w:cs="Times New Roman"/>
          <w:bCs/>
          <w:sz w:val="20"/>
          <w:szCs w:val="20"/>
        </w:rPr>
        <w:t>экспедированию</w:t>
      </w:r>
      <w:r w:rsidR="009474C3" w:rsidRPr="009474C3">
        <w:rPr>
          <w:rFonts w:ascii="Times New Roman" w:hAnsi="Times New Roman" w:cs="Times New Roman"/>
          <w:bCs/>
          <w:sz w:val="20"/>
          <w:szCs w:val="20"/>
        </w:rPr>
        <w:t>.</w:t>
      </w:r>
    </w:p>
    <w:p w14:paraId="21BAF1A2" w14:textId="0C4EC626" w:rsidR="009474C3" w:rsidRDefault="009474C3" w:rsidP="007C7E1B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3.2. Экспедитор вправе приостановить исполнение услуг в случае ненадлежащего исполнения Клиентом отдельных </w:t>
      </w:r>
      <w:r w:rsidR="0030666A">
        <w:rPr>
          <w:rFonts w:ascii="Times New Roman" w:hAnsi="Times New Roman" w:cs="Times New Roman"/>
          <w:bCs/>
          <w:sz w:val="20"/>
          <w:szCs w:val="20"/>
        </w:rPr>
        <w:t>встречных обязательств (</w:t>
      </w:r>
      <w:r>
        <w:rPr>
          <w:rFonts w:ascii="Times New Roman" w:hAnsi="Times New Roman" w:cs="Times New Roman"/>
          <w:bCs/>
          <w:sz w:val="20"/>
          <w:szCs w:val="20"/>
        </w:rPr>
        <w:t>операций</w:t>
      </w:r>
      <w:r w:rsidR="0030666A">
        <w:rPr>
          <w:rFonts w:ascii="Times New Roman" w:hAnsi="Times New Roman" w:cs="Times New Roman"/>
          <w:bCs/>
          <w:sz w:val="20"/>
          <w:szCs w:val="20"/>
        </w:rPr>
        <w:t>)</w:t>
      </w:r>
      <w:r>
        <w:rPr>
          <w:rFonts w:ascii="Times New Roman" w:hAnsi="Times New Roman" w:cs="Times New Roman"/>
          <w:bCs/>
          <w:sz w:val="20"/>
          <w:szCs w:val="20"/>
        </w:rPr>
        <w:t xml:space="preserve"> в соответствии с п. 3.3. Приложения.</w:t>
      </w:r>
    </w:p>
    <w:p w14:paraId="1AC2DF47" w14:textId="77777777" w:rsidR="009474C3" w:rsidRDefault="009474C3" w:rsidP="007C7E1B">
      <w:pPr>
        <w:pStyle w:val="afa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4573540" w14:textId="624A5CDE" w:rsidR="006E1A70" w:rsidRPr="003C2664" w:rsidRDefault="006E1A70" w:rsidP="006E1A70">
      <w:pPr>
        <w:pStyle w:val="af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C2664">
        <w:rPr>
          <w:rFonts w:ascii="Times New Roman" w:hAnsi="Times New Roman" w:cs="Times New Roman"/>
          <w:b/>
          <w:sz w:val="20"/>
          <w:szCs w:val="20"/>
        </w:rPr>
        <w:t>Обязанности Клиента</w:t>
      </w:r>
    </w:p>
    <w:p w14:paraId="1214F91A" w14:textId="695828BE" w:rsidR="00ED40FF" w:rsidRPr="001473E0" w:rsidRDefault="00595397" w:rsidP="001473E0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4</w:t>
      </w:r>
      <w:r w:rsidR="00ED40FF" w:rsidRPr="00E96BFD">
        <w:rPr>
          <w:rFonts w:ascii="Times New Roman" w:hAnsi="Times New Roman" w:cs="Times New Roman"/>
          <w:bCs/>
          <w:sz w:val="20"/>
          <w:szCs w:val="20"/>
        </w:rPr>
        <w:t xml:space="preserve">.1. В соответствии с требованиями законодательств, </w:t>
      </w:r>
      <w:r w:rsidR="001473E0">
        <w:rPr>
          <w:rFonts w:ascii="Times New Roman" w:hAnsi="Times New Roman" w:cs="Times New Roman"/>
          <w:bCs/>
          <w:sz w:val="20"/>
          <w:szCs w:val="20"/>
        </w:rPr>
        <w:t xml:space="preserve">Клиент обязуется </w:t>
      </w:r>
      <w:r w:rsidR="00ED40FF" w:rsidRPr="00E96BFD">
        <w:rPr>
          <w:rFonts w:ascii="Times New Roman" w:hAnsi="Times New Roman" w:cs="Times New Roman"/>
          <w:bCs/>
          <w:sz w:val="20"/>
          <w:szCs w:val="20"/>
        </w:rPr>
        <w:t>обеспечить правильность заполнения товарно-транспортных документов, а также надежность крепления и упаковки груза на транспортном средстве</w:t>
      </w:r>
      <w:r w:rsidR="0030666A">
        <w:rPr>
          <w:rFonts w:ascii="Times New Roman" w:hAnsi="Times New Roman" w:cs="Times New Roman"/>
          <w:bCs/>
          <w:sz w:val="20"/>
          <w:szCs w:val="20"/>
        </w:rPr>
        <w:t>.</w:t>
      </w:r>
      <w:r w:rsidR="00ED40FF" w:rsidRPr="00E96BF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473E0">
        <w:rPr>
          <w:rFonts w:ascii="Times New Roman" w:hAnsi="Times New Roman" w:cs="Times New Roman"/>
          <w:bCs/>
          <w:sz w:val="20"/>
          <w:szCs w:val="20"/>
        </w:rPr>
        <w:t>Крепление и упаковка груза должны быть осуществлены в соответствии с характером груза, обеспечить сохранность груза в процессе перевозки, исключить возможность повреждения транспортных средств и нарушения установленных пределов максимально допустимых параметров нагрузки на ось.</w:t>
      </w:r>
      <w:r w:rsidR="00D26ECB" w:rsidRPr="00D26EC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26ECB" w:rsidRPr="00E96BFD">
        <w:rPr>
          <w:rFonts w:ascii="Times New Roman" w:hAnsi="Times New Roman" w:cs="Times New Roman"/>
          <w:bCs/>
          <w:sz w:val="20"/>
          <w:szCs w:val="20"/>
        </w:rPr>
        <w:t>Грузы, нуждающиеся в определенной таре и упаковке для их предохранения от утраты, недостачи, порчи и повреждения, должны предъявляться к перевозке в исправной таре и надлежащей упаковке, соответствующей государственным стандартам или техническим условиям, или в установленных случаях в исправной таре и упаковке, обеспечивающих их полную сохранность.</w:t>
      </w:r>
    </w:p>
    <w:p w14:paraId="49C922B1" w14:textId="4030158B" w:rsidR="002F342C" w:rsidRDefault="00595397" w:rsidP="00ED40FF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4</w:t>
      </w:r>
      <w:r w:rsidR="00ED40FF" w:rsidRPr="00E96BFD">
        <w:rPr>
          <w:rFonts w:ascii="Times New Roman" w:hAnsi="Times New Roman" w:cs="Times New Roman"/>
          <w:bCs/>
          <w:sz w:val="20"/>
          <w:szCs w:val="20"/>
        </w:rPr>
        <w:t xml:space="preserve">.2. </w:t>
      </w:r>
      <w:r w:rsidR="002F342C">
        <w:rPr>
          <w:rFonts w:ascii="Times New Roman" w:hAnsi="Times New Roman" w:cs="Times New Roman"/>
          <w:bCs/>
          <w:sz w:val="20"/>
          <w:szCs w:val="20"/>
        </w:rPr>
        <w:t>Клиент обязуется предоставить к перевозке подготовленный</w:t>
      </w:r>
      <w:r w:rsidR="00AF386A">
        <w:rPr>
          <w:rFonts w:ascii="Times New Roman" w:hAnsi="Times New Roman" w:cs="Times New Roman"/>
          <w:bCs/>
          <w:sz w:val="20"/>
          <w:szCs w:val="20"/>
        </w:rPr>
        <w:t>, надлежащим образом маркированный и упакованный</w:t>
      </w:r>
      <w:r w:rsidR="002F342C">
        <w:rPr>
          <w:rFonts w:ascii="Times New Roman" w:hAnsi="Times New Roman" w:cs="Times New Roman"/>
          <w:bCs/>
          <w:sz w:val="20"/>
          <w:szCs w:val="20"/>
        </w:rPr>
        <w:t xml:space="preserve"> груз, масса и размер которого не превышают </w:t>
      </w:r>
      <w:r w:rsidR="0030666A">
        <w:rPr>
          <w:rFonts w:ascii="Times New Roman" w:hAnsi="Times New Roman" w:cs="Times New Roman"/>
          <w:bCs/>
          <w:sz w:val="20"/>
          <w:szCs w:val="20"/>
        </w:rPr>
        <w:t xml:space="preserve">параметры, </w:t>
      </w:r>
      <w:r w:rsidR="00D26ECB">
        <w:rPr>
          <w:rFonts w:ascii="Times New Roman" w:hAnsi="Times New Roman" w:cs="Times New Roman"/>
          <w:bCs/>
          <w:sz w:val="20"/>
          <w:szCs w:val="20"/>
        </w:rPr>
        <w:t>указанные в согласованной</w:t>
      </w:r>
      <w:r w:rsidR="002F342C">
        <w:rPr>
          <w:rFonts w:ascii="Times New Roman" w:hAnsi="Times New Roman" w:cs="Times New Roman"/>
          <w:bCs/>
          <w:sz w:val="20"/>
          <w:szCs w:val="20"/>
        </w:rPr>
        <w:t xml:space="preserve"> Заявке</w:t>
      </w:r>
      <w:r w:rsidR="00053EF9">
        <w:rPr>
          <w:rFonts w:ascii="Times New Roman" w:hAnsi="Times New Roman" w:cs="Times New Roman"/>
          <w:bCs/>
          <w:sz w:val="20"/>
          <w:szCs w:val="20"/>
        </w:rPr>
        <w:t xml:space="preserve">. </w:t>
      </w:r>
    </w:p>
    <w:p w14:paraId="20ED5835" w14:textId="0493FD21" w:rsidR="00613081" w:rsidRDefault="00595397" w:rsidP="00ED40FF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4</w:t>
      </w:r>
      <w:r w:rsidR="00613081">
        <w:rPr>
          <w:rFonts w:ascii="Times New Roman" w:hAnsi="Times New Roman" w:cs="Times New Roman"/>
          <w:bCs/>
          <w:sz w:val="20"/>
          <w:szCs w:val="20"/>
        </w:rPr>
        <w:t>.</w:t>
      </w:r>
      <w:r w:rsidR="005B4291">
        <w:rPr>
          <w:rFonts w:ascii="Times New Roman" w:hAnsi="Times New Roman" w:cs="Times New Roman"/>
          <w:bCs/>
          <w:sz w:val="20"/>
          <w:szCs w:val="20"/>
        </w:rPr>
        <w:t>3</w:t>
      </w:r>
      <w:r w:rsidR="00613081">
        <w:rPr>
          <w:rFonts w:ascii="Times New Roman" w:hAnsi="Times New Roman" w:cs="Times New Roman"/>
          <w:bCs/>
          <w:sz w:val="20"/>
          <w:szCs w:val="20"/>
        </w:rPr>
        <w:t xml:space="preserve">. В случае </w:t>
      </w:r>
      <w:r w:rsidR="00956125">
        <w:rPr>
          <w:rFonts w:ascii="Times New Roman" w:hAnsi="Times New Roman" w:cs="Times New Roman"/>
          <w:bCs/>
          <w:sz w:val="20"/>
          <w:szCs w:val="20"/>
        </w:rPr>
        <w:t xml:space="preserve">исполнения самим Клиентом или привлеченными им третьими лицами </w:t>
      </w:r>
      <w:r w:rsidR="00D26ECB">
        <w:rPr>
          <w:rFonts w:ascii="Times New Roman" w:hAnsi="Times New Roman" w:cs="Times New Roman"/>
          <w:bCs/>
          <w:sz w:val="20"/>
          <w:szCs w:val="20"/>
        </w:rPr>
        <w:t xml:space="preserve">отдельных операций, в частности </w:t>
      </w:r>
      <w:r w:rsidR="00956125">
        <w:rPr>
          <w:rFonts w:ascii="Times New Roman" w:hAnsi="Times New Roman" w:cs="Times New Roman"/>
          <w:bCs/>
          <w:sz w:val="20"/>
          <w:szCs w:val="20"/>
        </w:rPr>
        <w:t>операций по погрузке/выгрузке груза в/из транспортное средство, креплению груза в транспортном средстве и иных действий, связанных с перевозкой грузов, Клиент отвечает за качество и за сроки исполнения соответствующих действий. Также Клиент обязуется обеспечить своевременную передачу соответствующих документов и/или информации Экспедитору связанных с исполнением Клиентом соответствующих действий.</w:t>
      </w:r>
    </w:p>
    <w:p w14:paraId="4475F662" w14:textId="29BB9707" w:rsidR="00A207DE" w:rsidRDefault="00595397" w:rsidP="00ED40FF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4</w:t>
      </w:r>
      <w:r w:rsidR="00A207DE">
        <w:rPr>
          <w:rFonts w:ascii="Times New Roman" w:hAnsi="Times New Roman" w:cs="Times New Roman"/>
          <w:bCs/>
          <w:sz w:val="20"/>
          <w:szCs w:val="20"/>
        </w:rPr>
        <w:t>.</w:t>
      </w:r>
      <w:r w:rsidR="005B4291">
        <w:rPr>
          <w:rFonts w:ascii="Times New Roman" w:hAnsi="Times New Roman" w:cs="Times New Roman"/>
          <w:bCs/>
          <w:sz w:val="20"/>
          <w:szCs w:val="20"/>
        </w:rPr>
        <w:t>4</w:t>
      </w:r>
      <w:r w:rsidR="00A207DE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AF386A">
        <w:rPr>
          <w:rFonts w:ascii="Times New Roman" w:hAnsi="Times New Roman" w:cs="Times New Roman"/>
          <w:bCs/>
          <w:sz w:val="20"/>
          <w:szCs w:val="20"/>
        </w:rPr>
        <w:t>Клиент обязуется осуществить подачу груза на погрузку без опозданий, а также осуществить погрузку/выгрузку груза в/из транспортного средства в соответствии со сроками, указанными в п. 1.4. Приложения.</w:t>
      </w:r>
    </w:p>
    <w:p w14:paraId="0EF5DACE" w14:textId="6944B2F7" w:rsidR="005B4291" w:rsidRDefault="00595397" w:rsidP="00ED40FF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4</w:t>
      </w:r>
      <w:r w:rsidR="005B4291">
        <w:rPr>
          <w:rFonts w:ascii="Times New Roman" w:hAnsi="Times New Roman" w:cs="Times New Roman"/>
          <w:bCs/>
          <w:sz w:val="20"/>
          <w:szCs w:val="20"/>
        </w:rPr>
        <w:t>.5. Клиент обязуется посредством электронной почты направить Экспедитору замечания о несоответствии транспортного средства характеристикам и свойствам заявленного в согласованной Заявке груза в течение 2 (двух) часов с момента подачи транспортного средства под погрузку. В противном случае, поданное транспортное средство считается надлежащим и отвечающим заявленным Клиент</w:t>
      </w:r>
      <w:r w:rsidR="009474C3">
        <w:rPr>
          <w:rFonts w:ascii="Times New Roman" w:hAnsi="Times New Roman" w:cs="Times New Roman"/>
          <w:bCs/>
          <w:sz w:val="20"/>
          <w:szCs w:val="20"/>
        </w:rPr>
        <w:t>о</w:t>
      </w:r>
      <w:r w:rsidR="005B4291">
        <w:rPr>
          <w:rFonts w:ascii="Times New Roman" w:hAnsi="Times New Roman" w:cs="Times New Roman"/>
          <w:bCs/>
          <w:sz w:val="20"/>
          <w:szCs w:val="20"/>
        </w:rPr>
        <w:t>м требованиям.</w:t>
      </w:r>
    </w:p>
    <w:p w14:paraId="09BE535D" w14:textId="106A7213" w:rsidR="0030666A" w:rsidRDefault="00595397" w:rsidP="00ED40FF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4</w:t>
      </w:r>
      <w:r w:rsidR="0030666A">
        <w:rPr>
          <w:rFonts w:ascii="Times New Roman" w:hAnsi="Times New Roman" w:cs="Times New Roman"/>
          <w:bCs/>
          <w:sz w:val="20"/>
          <w:szCs w:val="20"/>
        </w:rPr>
        <w:t>.6. Клиент самостоятельно осуществляет своевременное таможенное оформление груза, если иное не предусмотрено согласованной Заявкой.</w:t>
      </w:r>
    </w:p>
    <w:p w14:paraId="3406D083" w14:textId="4836B473" w:rsidR="00B95E53" w:rsidRDefault="00B95E53" w:rsidP="00ED40FF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4.7. Клиент обязуется содержать подъездные пути к местам погрузки/выгрузки в надлежащем состоянии, приспособленном для подъездного большегрузного транспорта.</w:t>
      </w:r>
    </w:p>
    <w:p w14:paraId="6B02B799" w14:textId="77777777" w:rsidR="007C7E1B" w:rsidRPr="00E96BFD" w:rsidRDefault="007C7E1B" w:rsidP="00ED40FF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5D0C39F" w14:textId="65F7985C" w:rsidR="006E1A70" w:rsidRDefault="006E1A70" w:rsidP="006E1A70">
      <w:pPr>
        <w:pStyle w:val="af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C2664">
        <w:rPr>
          <w:rFonts w:ascii="Times New Roman" w:hAnsi="Times New Roman" w:cs="Times New Roman"/>
          <w:b/>
          <w:sz w:val="20"/>
          <w:szCs w:val="20"/>
        </w:rPr>
        <w:t>Ответственность сторон</w:t>
      </w:r>
    </w:p>
    <w:p w14:paraId="34FA4716" w14:textId="481E23B3" w:rsidR="00AF386A" w:rsidRDefault="00595397" w:rsidP="00AF386A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5</w:t>
      </w:r>
      <w:r w:rsidR="00AF386A" w:rsidRPr="00AF386A">
        <w:rPr>
          <w:rFonts w:ascii="Times New Roman" w:hAnsi="Times New Roman" w:cs="Times New Roman"/>
          <w:bCs/>
          <w:sz w:val="20"/>
          <w:szCs w:val="20"/>
        </w:rPr>
        <w:t>.1.</w:t>
      </w:r>
      <w:r w:rsidR="00AF386A">
        <w:rPr>
          <w:rFonts w:ascii="Times New Roman" w:hAnsi="Times New Roman" w:cs="Times New Roman"/>
          <w:bCs/>
          <w:sz w:val="20"/>
          <w:szCs w:val="20"/>
        </w:rPr>
        <w:t xml:space="preserve"> Стороны несут ответственность за неисполнение или ненадлежащее исполнение обязательств в рамках Договора №________ от _______г. в размере фактически понесенных и документально подтвержденных убытков в соответствии с действующим российским и международным законодательством.</w:t>
      </w:r>
    </w:p>
    <w:p w14:paraId="5B477A36" w14:textId="5AC234BF" w:rsidR="00EA4CE4" w:rsidRDefault="00595397" w:rsidP="00AF386A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5</w:t>
      </w:r>
      <w:r w:rsidR="00AF386A">
        <w:rPr>
          <w:rFonts w:ascii="Times New Roman" w:hAnsi="Times New Roman" w:cs="Times New Roman"/>
          <w:bCs/>
          <w:sz w:val="20"/>
          <w:szCs w:val="20"/>
        </w:rPr>
        <w:t xml:space="preserve">.2. </w:t>
      </w:r>
      <w:r w:rsidR="00EA4CE4">
        <w:rPr>
          <w:rFonts w:ascii="Times New Roman" w:hAnsi="Times New Roman" w:cs="Times New Roman"/>
          <w:bCs/>
          <w:sz w:val="20"/>
          <w:szCs w:val="20"/>
        </w:rPr>
        <w:t>Экспедитор несет ответственность за неподачу</w:t>
      </w:r>
      <w:r w:rsidR="00D17A69">
        <w:rPr>
          <w:rFonts w:ascii="Times New Roman" w:hAnsi="Times New Roman" w:cs="Times New Roman"/>
          <w:bCs/>
          <w:sz w:val="20"/>
          <w:szCs w:val="20"/>
        </w:rPr>
        <w:t xml:space="preserve"> (непредоставление)</w:t>
      </w:r>
      <w:r w:rsidR="00EA4CE4">
        <w:rPr>
          <w:rFonts w:ascii="Times New Roman" w:hAnsi="Times New Roman" w:cs="Times New Roman"/>
          <w:bCs/>
          <w:sz w:val="20"/>
          <w:szCs w:val="20"/>
        </w:rPr>
        <w:t xml:space="preserve"> транспортного средства к месту погрузки</w:t>
      </w:r>
      <w:r w:rsidR="00B2093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A4CE4">
        <w:rPr>
          <w:rFonts w:ascii="Times New Roman" w:hAnsi="Times New Roman" w:cs="Times New Roman"/>
          <w:bCs/>
          <w:sz w:val="20"/>
          <w:szCs w:val="20"/>
        </w:rPr>
        <w:t>в виде возмещения штрафа в размере 10</w:t>
      </w:r>
      <w:r w:rsidR="00B20933">
        <w:rPr>
          <w:rFonts w:ascii="Times New Roman" w:hAnsi="Times New Roman" w:cs="Times New Roman"/>
          <w:bCs/>
          <w:sz w:val="20"/>
          <w:szCs w:val="20"/>
        </w:rPr>
        <w:t xml:space="preserve"> (десяти) </w:t>
      </w:r>
      <w:r w:rsidR="00EA4CE4">
        <w:rPr>
          <w:rFonts w:ascii="Times New Roman" w:hAnsi="Times New Roman" w:cs="Times New Roman"/>
          <w:bCs/>
          <w:sz w:val="20"/>
          <w:szCs w:val="20"/>
        </w:rPr>
        <w:t xml:space="preserve">% от стоимости </w:t>
      </w:r>
      <w:r w:rsidR="0030666A">
        <w:rPr>
          <w:rFonts w:ascii="Times New Roman" w:hAnsi="Times New Roman" w:cs="Times New Roman"/>
          <w:bCs/>
          <w:sz w:val="20"/>
          <w:szCs w:val="20"/>
        </w:rPr>
        <w:t>авто</w:t>
      </w:r>
      <w:r w:rsidR="00EA4CE4">
        <w:rPr>
          <w:rFonts w:ascii="Times New Roman" w:hAnsi="Times New Roman" w:cs="Times New Roman"/>
          <w:bCs/>
          <w:sz w:val="20"/>
          <w:szCs w:val="20"/>
        </w:rPr>
        <w:t>перевозки.</w:t>
      </w:r>
    </w:p>
    <w:p w14:paraId="235C92A6" w14:textId="134E2577" w:rsidR="00EA4CE4" w:rsidRDefault="00595397" w:rsidP="00AF386A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5</w:t>
      </w:r>
      <w:r w:rsidR="00EA4CE4">
        <w:rPr>
          <w:rFonts w:ascii="Times New Roman" w:hAnsi="Times New Roman" w:cs="Times New Roman"/>
          <w:bCs/>
          <w:sz w:val="20"/>
          <w:szCs w:val="20"/>
        </w:rPr>
        <w:t xml:space="preserve">.3. Экспедитор </w:t>
      </w:r>
      <w:r w:rsidR="00D17A69">
        <w:rPr>
          <w:rFonts w:ascii="Times New Roman" w:hAnsi="Times New Roman" w:cs="Times New Roman"/>
          <w:bCs/>
          <w:sz w:val="20"/>
          <w:szCs w:val="20"/>
        </w:rPr>
        <w:t>несет ответственность в размере 2</w:t>
      </w:r>
      <w:r w:rsidR="00B20933">
        <w:rPr>
          <w:rFonts w:ascii="Times New Roman" w:hAnsi="Times New Roman" w:cs="Times New Roman"/>
          <w:bCs/>
          <w:sz w:val="20"/>
          <w:szCs w:val="20"/>
        </w:rPr>
        <w:t xml:space="preserve"> (двух) </w:t>
      </w:r>
      <w:r w:rsidR="00D17A69">
        <w:rPr>
          <w:rFonts w:ascii="Times New Roman" w:hAnsi="Times New Roman" w:cs="Times New Roman"/>
          <w:bCs/>
          <w:sz w:val="20"/>
          <w:szCs w:val="20"/>
        </w:rPr>
        <w:t xml:space="preserve">% от стоимости </w:t>
      </w:r>
      <w:r w:rsidR="0030666A">
        <w:rPr>
          <w:rFonts w:ascii="Times New Roman" w:hAnsi="Times New Roman" w:cs="Times New Roman"/>
          <w:bCs/>
          <w:sz w:val="20"/>
          <w:szCs w:val="20"/>
        </w:rPr>
        <w:t>авто</w:t>
      </w:r>
      <w:r w:rsidR="00D17A69">
        <w:rPr>
          <w:rFonts w:ascii="Times New Roman" w:hAnsi="Times New Roman" w:cs="Times New Roman"/>
          <w:bCs/>
          <w:sz w:val="20"/>
          <w:szCs w:val="20"/>
        </w:rPr>
        <w:t xml:space="preserve">перевозки за каждый час опоздания подачи транспортного средства </w:t>
      </w:r>
      <w:r w:rsidR="00B20933">
        <w:rPr>
          <w:rFonts w:ascii="Times New Roman" w:hAnsi="Times New Roman" w:cs="Times New Roman"/>
          <w:bCs/>
          <w:sz w:val="20"/>
          <w:szCs w:val="20"/>
        </w:rPr>
        <w:t xml:space="preserve">под погрузку. </w:t>
      </w:r>
    </w:p>
    <w:p w14:paraId="432FB8D0" w14:textId="733519C0" w:rsidR="00AF386A" w:rsidRDefault="00595397" w:rsidP="00AF386A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5</w:t>
      </w:r>
      <w:r w:rsidR="00EA4CE4">
        <w:rPr>
          <w:rFonts w:ascii="Times New Roman" w:hAnsi="Times New Roman" w:cs="Times New Roman"/>
          <w:bCs/>
          <w:sz w:val="20"/>
          <w:szCs w:val="20"/>
        </w:rPr>
        <w:t xml:space="preserve">.4. </w:t>
      </w:r>
      <w:r w:rsidR="00AF386A">
        <w:rPr>
          <w:rFonts w:ascii="Times New Roman" w:hAnsi="Times New Roman" w:cs="Times New Roman"/>
          <w:bCs/>
          <w:sz w:val="20"/>
          <w:szCs w:val="20"/>
        </w:rPr>
        <w:t>Экспедитор не несет ответственность за внутритарную недостачу и повреждение груза, переданного к перевозке и грузополучателю в исправной таре, упаковке, а также за недостачу, либо повреждение груза при наличии ненарушенного запорно-пломбировочного устройства и внешней исправности кузова транспортного средства/контейнера</w:t>
      </w:r>
      <w:r w:rsidR="000273BF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9474C3">
        <w:rPr>
          <w:rFonts w:ascii="Times New Roman" w:hAnsi="Times New Roman" w:cs="Times New Roman"/>
          <w:bCs/>
          <w:sz w:val="20"/>
          <w:szCs w:val="20"/>
        </w:rPr>
        <w:t>Клиент/</w:t>
      </w:r>
      <w:r w:rsidR="000273BF">
        <w:rPr>
          <w:rFonts w:ascii="Times New Roman" w:hAnsi="Times New Roman" w:cs="Times New Roman"/>
          <w:bCs/>
          <w:sz w:val="20"/>
          <w:szCs w:val="20"/>
        </w:rPr>
        <w:t>Грузоотправитель несет ответственность за правильность и прочность крепления груза, передаваемого к перевозке.</w:t>
      </w:r>
    </w:p>
    <w:p w14:paraId="464F9678" w14:textId="78A83814" w:rsidR="004E47A9" w:rsidRDefault="00595397" w:rsidP="004E47A9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5</w:t>
      </w:r>
      <w:r w:rsidR="000273BF">
        <w:rPr>
          <w:rFonts w:ascii="Times New Roman" w:hAnsi="Times New Roman" w:cs="Times New Roman"/>
          <w:bCs/>
          <w:sz w:val="20"/>
          <w:szCs w:val="20"/>
        </w:rPr>
        <w:t xml:space="preserve">.3. </w:t>
      </w:r>
      <w:r w:rsidR="004E47A9">
        <w:rPr>
          <w:rFonts w:ascii="Times New Roman" w:hAnsi="Times New Roman" w:cs="Times New Roman"/>
          <w:bCs/>
          <w:sz w:val="20"/>
          <w:szCs w:val="20"/>
        </w:rPr>
        <w:t>Клиент</w:t>
      </w:r>
      <w:r w:rsidR="00861A2C">
        <w:rPr>
          <w:rFonts w:ascii="Times New Roman" w:hAnsi="Times New Roman" w:cs="Times New Roman"/>
          <w:bCs/>
          <w:sz w:val="20"/>
          <w:szCs w:val="20"/>
        </w:rPr>
        <w:t xml:space="preserve"> нес</w:t>
      </w:r>
      <w:r w:rsidR="004E47A9">
        <w:rPr>
          <w:rFonts w:ascii="Times New Roman" w:hAnsi="Times New Roman" w:cs="Times New Roman"/>
          <w:bCs/>
          <w:sz w:val="20"/>
          <w:szCs w:val="20"/>
        </w:rPr>
        <w:t>е</w:t>
      </w:r>
      <w:r w:rsidR="00861A2C">
        <w:rPr>
          <w:rFonts w:ascii="Times New Roman" w:hAnsi="Times New Roman" w:cs="Times New Roman"/>
          <w:bCs/>
          <w:sz w:val="20"/>
          <w:szCs w:val="20"/>
        </w:rPr>
        <w:t>т ответственность за нарушение сроков погрузки/выгрузки</w:t>
      </w:r>
      <w:r w:rsidR="004E47A9">
        <w:rPr>
          <w:rFonts w:ascii="Times New Roman" w:hAnsi="Times New Roman" w:cs="Times New Roman"/>
          <w:bCs/>
          <w:sz w:val="20"/>
          <w:szCs w:val="20"/>
        </w:rPr>
        <w:t xml:space="preserve"> (простой)</w:t>
      </w:r>
      <w:r w:rsidR="00861A2C">
        <w:rPr>
          <w:rFonts w:ascii="Times New Roman" w:hAnsi="Times New Roman" w:cs="Times New Roman"/>
          <w:bCs/>
          <w:sz w:val="20"/>
          <w:szCs w:val="20"/>
        </w:rPr>
        <w:t xml:space="preserve">, указанных в п. 1.4 Приложения в виде возмещения </w:t>
      </w:r>
      <w:r w:rsidR="004E47A9">
        <w:rPr>
          <w:rFonts w:ascii="Times New Roman" w:hAnsi="Times New Roman" w:cs="Times New Roman"/>
          <w:bCs/>
          <w:sz w:val="20"/>
          <w:szCs w:val="20"/>
        </w:rPr>
        <w:t>документально подтвержденных расходов, в том числе возмещает штраф в размере 5</w:t>
      </w:r>
      <w:r w:rsidR="00B20933">
        <w:rPr>
          <w:rFonts w:ascii="Times New Roman" w:hAnsi="Times New Roman" w:cs="Times New Roman"/>
          <w:bCs/>
          <w:sz w:val="20"/>
          <w:szCs w:val="20"/>
        </w:rPr>
        <w:t xml:space="preserve"> (пяти) </w:t>
      </w:r>
      <w:r w:rsidR="004E47A9">
        <w:rPr>
          <w:rFonts w:ascii="Times New Roman" w:hAnsi="Times New Roman" w:cs="Times New Roman"/>
          <w:bCs/>
          <w:sz w:val="20"/>
          <w:szCs w:val="20"/>
        </w:rPr>
        <w:t>% от стоимости перевозки.</w:t>
      </w:r>
    </w:p>
    <w:p w14:paraId="178B9994" w14:textId="6638AE21" w:rsidR="004E47A9" w:rsidRDefault="00595397" w:rsidP="004E47A9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5</w:t>
      </w:r>
      <w:r w:rsidR="004E47A9">
        <w:rPr>
          <w:rFonts w:ascii="Times New Roman" w:hAnsi="Times New Roman" w:cs="Times New Roman"/>
          <w:bCs/>
          <w:sz w:val="20"/>
          <w:szCs w:val="20"/>
        </w:rPr>
        <w:t>.4. Клиент несет ответственность за непредоставление груза к перевозке</w:t>
      </w:r>
      <w:r w:rsidR="00E378D7">
        <w:rPr>
          <w:rFonts w:ascii="Times New Roman" w:hAnsi="Times New Roman" w:cs="Times New Roman"/>
          <w:bCs/>
          <w:sz w:val="20"/>
          <w:szCs w:val="20"/>
        </w:rPr>
        <w:t>, а также за предоставление груза, не соответствующего Заявке,</w:t>
      </w:r>
      <w:r w:rsidR="004E47A9">
        <w:rPr>
          <w:rFonts w:ascii="Times New Roman" w:hAnsi="Times New Roman" w:cs="Times New Roman"/>
          <w:bCs/>
          <w:sz w:val="20"/>
          <w:szCs w:val="20"/>
        </w:rPr>
        <w:t xml:space="preserve"> в согласованный сторонами </w:t>
      </w:r>
      <w:r w:rsidR="00E378D7">
        <w:rPr>
          <w:rFonts w:ascii="Times New Roman" w:hAnsi="Times New Roman" w:cs="Times New Roman"/>
          <w:bCs/>
          <w:sz w:val="20"/>
          <w:szCs w:val="20"/>
        </w:rPr>
        <w:t>Заявкой</w:t>
      </w:r>
      <w:r w:rsidR="004E47A9">
        <w:rPr>
          <w:rFonts w:ascii="Times New Roman" w:hAnsi="Times New Roman" w:cs="Times New Roman"/>
          <w:bCs/>
          <w:sz w:val="20"/>
          <w:szCs w:val="20"/>
        </w:rPr>
        <w:t xml:space="preserve"> срок</w:t>
      </w:r>
      <w:r w:rsidR="00E378D7">
        <w:rPr>
          <w:rFonts w:ascii="Times New Roman" w:hAnsi="Times New Roman" w:cs="Times New Roman"/>
          <w:bCs/>
          <w:sz w:val="20"/>
          <w:szCs w:val="20"/>
        </w:rPr>
        <w:t xml:space="preserve"> в виде</w:t>
      </w:r>
      <w:r w:rsidR="00804425">
        <w:rPr>
          <w:rFonts w:ascii="Times New Roman" w:hAnsi="Times New Roman" w:cs="Times New Roman"/>
          <w:bCs/>
          <w:sz w:val="20"/>
          <w:szCs w:val="20"/>
        </w:rPr>
        <w:t xml:space="preserve"> возврата полной стоимости перевозки, а также</w:t>
      </w:r>
      <w:r w:rsidR="00E378D7">
        <w:rPr>
          <w:rFonts w:ascii="Times New Roman" w:hAnsi="Times New Roman" w:cs="Times New Roman"/>
          <w:bCs/>
          <w:sz w:val="20"/>
          <w:szCs w:val="20"/>
        </w:rPr>
        <w:t xml:space="preserve"> штрафа в размере 10</w:t>
      </w:r>
      <w:r w:rsidR="00B20933">
        <w:rPr>
          <w:rFonts w:ascii="Times New Roman" w:hAnsi="Times New Roman" w:cs="Times New Roman"/>
          <w:bCs/>
          <w:sz w:val="20"/>
          <w:szCs w:val="20"/>
        </w:rPr>
        <w:t xml:space="preserve"> (десяти) </w:t>
      </w:r>
      <w:r w:rsidR="00E378D7">
        <w:rPr>
          <w:rFonts w:ascii="Times New Roman" w:hAnsi="Times New Roman" w:cs="Times New Roman"/>
          <w:bCs/>
          <w:sz w:val="20"/>
          <w:szCs w:val="20"/>
        </w:rPr>
        <w:t>% от стоимости перевозки.</w:t>
      </w:r>
    </w:p>
    <w:p w14:paraId="62740862" w14:textId="66AC61DE" w:rsidR="00E378D7" w:rsidRDefault="00595397" w:rsidP="004E47A9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5</w:t>
      </w:r>
      <w:r w:rsidR="00E378D7">
        <w:rPr>
          <w:rFonts w:ascii="Times New Roman" w:hAnsi="Times New Roman" w:cs="Times New Roman"/>
          <w:bCs/>
          <w:sz w:val="20"/>
          <w:szCs w:val="20"/>
        </w:rPr>
        <w:t xml:space="preserve">.5. </w:t>
      </w:r>
      <w:r w:rsidR="00B20933">
        <w:rPr>
          <w:rFonts w:ascii="Times New Roman" w:hAnsi="Times New Roman" w:cs="Times New Roman"/>
          <w:bCs/>
          <w:sz w:val="20"/>
          <w:szCs w:val="20"/>
        </w:rPr>
        <w:t>Клиент несет ответственность в размере 5 (пяти) % от стоимости перевозки за каждый час опоздания подачи груза на погрузку.</w:t>
      </w:r>
    </w:p>
    <w:p w14:paraId="1C0BD0A8" w14:textId="14606F8A" w:rsidR="00C6143F" w:rsidRDefault="00595397" w:rsidP="00C6143F">
      <w:pPr>
        <w:pStyle w:val="afa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5</w:t>
      </w:r>
      <w:r w:rsidR="00B20933">
        <w:rPr>
          <w:rFonts w:ascii="Times New Roman" w:hAnsi="Times New Roman" w:cs="Times New Roman"/>
          <w:bCs/>
          <w:sz w:val="20"/>
          <w:szCs w:val="20"/>
        </w:rPr>
        <w:t xml:space="preserve">.6. </w:t>
      </w:r>
      <w:r w:rsidR="005B4291">
        <w:rPr>
          <w:rFonts w:ascii="Times New Roman" w:hAnsi="Times New Roman" w:cs="Times New Roman"/>
          <w:bCs/>
          <w:sz w:val="20"/>
          <w:szCs w:val="20"/>
        </w:rPr>
        <w:t>Клиент несет ответственность за предоставление недостоверных сведений о грузе и обязан возместить Экспедитору ущерб в виде штрафа, наложенного таможенными органами или органами автодорожного надзора за предоставление недостоверных сведений о грузе</w:t>
      </w:r>
      <w:r w:rsidR="002A0C47">
        <w:rPr>
          <w:rFonts w:ascii="Times New Roman" w:hAnsi="Times New Roman" w:cs="Times New Roman"/>
          <w:bCs/>
          <w:sz w:val="20"/>
          <w:szCs w:val="20"/>
        </w:rPr>
        <w:t>, в том числе, сведений о весе, отсутствием или недостаточности упаковки, маркировки. Клиент компенсирует расходы Экспедитора, вызванные предоставлением недостоверных сведений о грузе, взысканные с Экспедитора или с привлечённых им перевозчиков вследствие превышения предельно-допустимых нагрузок на оси</w:t>
      </w:r>
      <w:r w:rsidR="0030666A">
        <w:rPr>
          <w:rFonts w:ascii="Times New Roman" w:hAnsi="Times New Roman" w:cs="Times New Roman"/>
          <w:bCs/>
          <w:sz w:val="20"/>
          <w:szCs w:val="20"/>
        </w:rPr>
        <w:t xml:space="preserve"> автотранспорта</w:t>
      </w:r>
      <w:r w:rsidR="002A0C47">
        <w:rPr>
          <w:rFonts w:ascii="Times New Roman" w:hAnsi="Times New Roman" w:cs="Times New Roman"/>
          <w:bCs/>
          <w:sz w:val="20"/>
          <w:szCs w:val="20"/>
        </w:rPr>
        <w:t>, и документально подтвержденные расходы по хранению изъятой компетентными органами части груза в связи с превышением предельно допустимых нагрузок на оси (в соответствии с ч. 10 ст. 12.21.1 КоАП РФ)</w:t>
      </w:r>
      <w:r w:rsidR="00473E2A">
        <w:rPr>
          <w:rFonts w:ascii="Times New Roman" w:hAnsi="Times New Roman" w:cs="Times New Roman"/>
          <w:bCs/>
          <w:sz w:val="20"/>
          <w:szCs w:val="20"/>
        </w:rPr>
        <w:t>, а также штраф в размере 5000 (пяти тысяч) рублей</w:t>
      </w:r>
      <w:r w:rsidR="002A0C47">
        <w:rPr>
          <w:rFonts w:ascii="Times New Roman" w:hAnsi="Times New Roman" w:cs="Times New Roman"/>
          <w:bCs/>
          <w:sz w:val="20"/>
          <w:szCs w:val="20"/>
        </w:rPr>
        <w:t>.</w:t>
      </w:r>
    </w:p>
    <w:p w14:paraId="0FD265C1" w14:textId="0DCF210F" w:rsidR="00C6143F" w:rsidRPr="00C6143F" w:rsidRDefault="00C6143F" w:rsidP="00C6143F">
      <w:pPr>
        <w:pStyle w:val="af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6143F">
        <w:rPr>
          <w:rFonts w:ascii="Times New Roman" w:hAnsi="Times New Roman" w:cs="Times New Roman"/>
          <w:b/>
          <w:sz w:val="20"/>
          <w:szCs w:val="20"/>
        </w:rPr>
        <w:t>Прочие услови</w:t>
      </w:r>
      <w:r>
        <w:rPr>
          <w:rFonts w:ascii="Times New Roman" w:hAnsi="Times New Roman" w:cs="Times New Roman"/>
          <w:b/>
          <w:sz w:val="20"/>
          <w:szCs w:val="20"/>
        </w:rPr>
        <w:t>я</w:t>
      </w:r>
    </w:p>
    <w:p w14:paraId="4F7E496F" w14:textId="2F046905" w:rsidR="00C66387" w:rsidRPr="00234D1B" w:rsidRDefault="006D0599" w:rsidP="00234D1B">
      <w:pPr>
        <w:pStyle w:val="afa"/>
        <w:numPr>
          <w:ilvl w:val="1"/>
          <w:numId w:val="5"/>
        </w:numPr>
        <w:ind w:left="709" w:firstLine="11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5397">
        <w:rPr>
          <w:rFonts w:ascii="Times New Roman" w:hAnsi="Times New Roman" w:cs="Times New Roman"/>
          <w:bCs/>
          <w:sz w:val="20"/>
          <w:szCs w:val="20"/>
        </w:rPr>
        <w:t xml:space="preserve">Настоящее Приложение является неотъемлемой частью Договора № </w:t>
      </w:r>
      <w:r w:rsidR="008F5DE1" w:rsidRPr="00595397">
        <w:rPr>
          <w:rFonts w:ascii="Times New Roman" w:hAnsi="Times New Roman" w:cs="Times New Roman"/>
          <w:bCs/>
          <w:sz w:val="20"/>
          <w:szCs w:val="20"/>
        </w:rPr>
        <w:t>______</w:t>
      </w:r>
      <w:r w:rsidR="0060190A" w:rsidRPr="00595397">
        <w:rPr>
          <w:rFonts w:ascii="Times New Roman" w:hAnsi="Times New Roman" w:cs="Times New Roman"/>
          <w:bCs/>
          <w:sz w:val="20"/>
          <w:szCs w:val="20"/>
        </w:rPr>
        <w:t xml:space="preserve"> от «</w:t>
      </w:r>
      <w:r w:rsidR="008F5DE1" w:rsidRPr="00595397">
        <w:rPr>
          <w:rFonts w:ascii="Times New Roman" w:hAnsi="Times New Roman" w:cs="Times New Roman"/>
          <w:bCs/>
          <w:sz w:val="20"/>
          <w:szCs w:val="20"/>
        </w:rPr>
        <w:t>___</w:t>
      </w:r>
      <w:r w:rsidR="0060190A" w:rsidRPr="00595397">
        <w:rPr>
          <w:rFonts w:ascii="Times New Roman" w:hAnsi="Times New Roman" w:cs="Times New Roman"/>
          <w:bCs/>
          <w:sz w:val="20"/>
          <w:szCs w:val="20"/>
        </w:rPr>
        <w:t xml:space="preserve">» </w:t>
      </w:r>
      <w:r w:rsidR="008F5DE1" w:rsidRPr="00595397">
        <w:rPr>
          <w:rFonts w:ascii="Times New Roman" w:hAnsi="Times New Roman" w:cs="Times New Roman"/>
          <w:bCs/>
          <w:sz w:val="20"/>
          <w:szCs w:val="20"/>
        </w:rPr>
        <w:t>_______</w:t>
      </w:r>
      <w:r w:rsidR="0060190A" w:rsidRPr="00595397">
        <w:rPr>
          <w:rFonts w:ascii="Times New Roman" w:hAnsi="Times New Roman" w:cs="Times New Roman"/>
          <w:bCs/>
          <w:sz w:val="20"/>
          <w:szCs w:val="20"/>
        </w:rPr>
        <w:t xml:space="preserve"> 202</w:t>
      </w:r>
      <w:r w:rsidR="00D8073C">
        <w:rPr>
          <w:rFonts w:ascii="Times New Roman" w:hAnsi="Times New Roman" w:cs="Times New Roman"/>
          <w:bCs/>
          <w:sz w:val="20"/>
          <w:szCs w:val="20"/>
        </w:rPr>
        <w:t>4</w:t>
      </w:r>
      <w:r w:rsidR="0060190A" w:rsidRPr="0059539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595397">
        <w:rPr>
          <w:rFonts w:ascii="Times New Roman" w:hAnsi="Times New Roman" w:cs="Times New Roman"/>
          <w:bCs/>
          <w:sz w:val="20"/>
          <w:szCs w:val="20"/>
        </w:rPr>
        <w:t>г., вступает в силу с даты его подписания</w:t>
      </w:r>
      <w:r w:rsidR="009458FA" w:rsidRPr="0059539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F5DE1" w:rsidRPr="00595397">
        <w:rPr>
          <w:rFonts w:ascii="Times New Roman" w:hAnsi="Times New Roman" w:cs="Times New Roman"/>
          <w:bCs/>
          <w:sz w:val="20"/>
          <w:szCs w:val="20"/>
        </w:rPr>
        <w:t>и распространяет свое действие на отношения сторон в части оказания услуг по перевозке</w:t>
      </w:r>
      <w:r w:rsidR="002A0C47" w:rsidRPr="00595397">
        <w:rPr>
          <w:rFonts w:ascii="Times New Roman" w:hAnsi="Times New Roman" w:cs="Times New Roman"/>
          <w:bCs/>
          <w:sz w:val="20"/>
          <w:szCs w:val="20"/>
        </w:rPr>
        <w:t xml:space="preserve"> грузов</w:t>
      </w:r>
      <w:r w:rsidR="008F5DE1" w:rsidRPr="00595397">
        <w:rPr>
          <w:rFonts w:ascii="Times New Roman" w:hAnsi="Times New Roman" w:cs="Times New Roman"/>
          <w:bCs/>
          <w:sz w:val="20"/>
          <w:szCs w:val="20"/>
        </w:rPr>
        <w:t xml:space="preserve"> автомобильным транспортом.</w:t>
      </w:r>
    </w:p>
    <w:tbl>
      <w:tblPr>
        <w:tblStyle w:val="af6"/>
        <w:tblW w:w="0" w:type="auto"/>
        <w:tblInd w:w="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7"/>
        <w:gridCol w:w="4747"/>
      </w:tblGrid>
      <w:tr w:rsidR="00C66387" w14:paraId="6E25C594" w14:textId="77777777" w:rsidTr="00C6143F">
        <w:trPr>
          <w:trHeight w:val="702"/>
        </w:trPr>
        <w:tc>
          <w:tcPr>
            <w:tcW w:w="4747" w:type="dxa"/>
          </w:tcPr>
          <w:p w14:paraId="3AD41698" w14:textId="77777777" w:rsidR="00C66387" w:rsidRDefault="006D0599">
            <w:r>
              <w:rPr>
                <w:b/>
              </w:rPr>
              <w:t>ЭКСПЕДИТОР:</w:t>
            </w:r>
          </w:p>
        </w:tc>
        <w:tc>
          <w:tcPr>
            <w:tcW w:w="4747" w:type="dxa"/>
          </w:tcPr>
          <w:p w14:paraId="72D1A833" w14:textId="77777777" w:rsidR="00C66387" w:rsidRDefault="006D0599">
            <w:pPr>
              <w:rPr>
                <w:b/>
              </w:rPr>
            </w:pPr>
            <w:r>
              <w:rPr>
                <w:b/>
              </w:rPr>
              <w:t>КЛИЕНТ:</w:t>
            </w:r>
          </w:p>
          <w:p w14:paraId="757394F1" w14:textId="77777777" w:rsidR="00C6143F" w:rsidRDefault="00C6143F"/>
        </w:tc>
      </w:tr>
      <w:tr w:rsidR="00C66387" w14:paraId="498FE9E4" w14:textId="77777777" w:rsidTr="00C6143F">
        <w:trPr>
          <w:trHeight w:val="351"/>
        </w:trPr>
        <w:tc>
          <w:tcPr>
            <w:tcW w:w="4747" w:type="dxa"/>
          </w:tcPr>
          <w:p w14:paraId="3A19AB7D" w14:textId="77777777" w:rsidR="00C66387" w:rsidRDefault="00C66387"/>
        </w:tc>
        <w:tc>
          <w:tcPr>
            <w:tcW w:w="4747" w:type="dxa"/>
          </w:tcPr>
          <w:p w14:paraId="05D4A378" w14:textId="77777777" w:rsidR="00C66387" w:rsidRDefault="00C66387"/>
        </w:tc>
      </w:tr>
      <w:tr w:rsidR="00C66387" w14:paraId="52C4C44B" w14:textId="77777777" w:rsidTr="00C6143F">
        <w:trPr>
          <w:trHeight w:val="351"/>
        </w:trPr>
        <w:tc>
          <w:tcPr>
            <w:tcW w:w="4747" w:type="dxa"/>
          </w:tcPr>
          <w:p w14:paraId="310CAB9E" w14:textId="4DB6DEBC" w:rsidR="00C66387" w:rsidRDefault="006D0599">
            <w:r>
              <w:t>________________________</w:t>
            </w:r>
            <w:r w:rsidR="009A0C45" w:rsidRPr="009A0C45">
              <w:t>Берсенев А.И./</w:t>
            </w:r>
          </w:p>
        </w:tc>
        <w:tc>
          <w:tcPr>
            <w:tcW w:w="4747" w:type="dxa"/>
          </w:tcPr>
          <w:p w14:paraId="4E20936E" w14:textId="702E9D24" w:rsidR="00C66387" w:rsidRDefault="006D0599">
            <w:r>
              <w:rPr>
                <w:b/>
                <w:bCs/>
              </w:rPr>
              <w:t xml:space="preserve">_____________________ </w:t>
            </w:r>
          </w:p>
        </w:tc>
      </w:tr>
    </w:tbl>
    <w:p w14:paraId="61AB4936" w14:textId="77777777" w:rsidR="00C66387" w:rsidRDefault="00C66387">
      <w:pPr>
        <w:pStyle w:val="Standard"/>
      </w:pPr>
    </w:p>
    <w:sectPr w:rsidR="00C66387" w:rsidSect="00C6143F">
      <w:headerReference w:type="default" r:id="rId8"/>
      <w:footerReference w:type="default" r:id="rId9"/>
      <w:pgSz w:w="12240" w:h="15840"/>
      <w:pgMar w:top="1418" w:right="900" w:bottom="851" w:left="567" w:header="0" w:footer="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A8C1F" w14:textId="77777777" w:rsidR="0081447B" w:rsidRDefault="0081447B">
      <w:r>
        <w:separator/>
      </w:r>
    </w:p>
  </w:endnote>
  <w:endnote w:type="continuationSeparator" w:id="0">
    <w:p w14:paraId="57F76D07" w14:textId="77777777" w:rsidR="0081447B" w:rsidRDefault="008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3EEB" w14:textId="77777777" w:rsidR="00C66387" w:rsidRDefault="006D0599">
    <w:pPr>
      <w:pStyle w:val="Standard"/>
      <w:jc w:val="center"/>
      <w:rPr>
        <w:sz w:val="20"/>
        <w:szCs w:val="20"/>
      </w:rPr>
    </w:pPr>
    <w:r>
      <w:rPr>
        <w:sz w:val="20"/>
        <w:szCs w:val="20"/>
      </w:rPr>
      <w:t>Экспедитор  ___________________                                                    Клиент  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4E245" w14:textId="77777777" w:rsidR="0081447B" w:rsidRDefault="0081447B">
      <w:r>
        <w:separator/>
      </w:r>
    </w:p>
  </w:footnote>
  <w:footnote w:type="continuationSeparator" w:id="0">
    <w:p w14:paraId="10D192F8" w14:textId="77777777" w:rsidR="0081447B" w:rsidRDefault="00814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52CF" w14:textId="77777777" w:rsidR="00C66387" w:rsidRDefault="00D8073C">
    <w:pPr>
      <w:pStyle w:val="af2"/>
      <w:tabs>
        <w:tab w:val="clear" w:pos="4677"/>
        <w:tab w:val="clear" w:pos="9355"/>
        <w:tab w:val="left" w:pos="770"/>
      </w:tabs>
    </w:pPr>
    <w:sdt>
      <w:sdtPr>
        <w:id w:val="-1402755524"/>
        <w:docPartObj>
          <w:docPartGallery w:val="Page Numbers (Margins)"/>
          <w:docPartUnique/>
        </w:docPartObj>
      </w:sdtPr>
      <w:sdtEndPr/>
      <w:sdtContent>
        <w:r w:rsidR="006D0599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61BC743" wp14:editId="12B81EC6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1437B18" w14:textId="77777777" w:rsidR="00C66387" w:rsidRDefault="006D0599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t>3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61BC743" id="Прямоугольник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1437B18" w14:textId="77777777" w:rsidR="00C66387" w:rsidRDefault="006D059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t>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6D0599">
      <w:tab/>
    </w:r>
  </w:p>
  <w:p w14:paraId="1919B721" w14:textId="77777777" w:rsidR="00C66387" w:rsidRDefault="006D0599">
    <w:pPr>
      <w:pStyle w:val="af2"/>
      <w:jc w:val="center"/>
    </w:pPr>
    <w:r>
      <w:rPr>
        <w:b/>
        <w:noProof/>
        <w:color w:val="0000FF"/>
        <w:sz w:val="36"/>
        <w:szCs w:val="36"/>
      </w:rPr>
      <mc:AlternateContent>
        <mc:Choice Requires="wpg">
          <w:drawing>
            <wp:inline distT="0" distB="0" distL="0" distR="0" wp14:anchorId="3C8145B5" wp14:editId="465BF7F0">
              <wp:extent cx="3213100" cy="598857"/>
              <wp:effectExtent l="0" t="0" r="6350" b="0"/>
              <wp:docPr id="660996347" name="Рисунок 660996347" descr="C:\work\CMA CGM LOG RATES\CUSTOMERS\NECO LINE\logo neco grou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" descr="C:\work\CMA CGM LOG RATES\CUSTOMERS\NECO LINE\logo neco group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341017" cy="6226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w16du="http://schemas.microsoft.com/office/word/2023/wordml/word16du"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253.0pt;height:47.2pt;" stroked="f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B54"/>
    <w:multiLevelType w:val="hybridMultilevel"/>
    <w:tmpl w:val="4A561F30"/>
    <w:lvl w:ilvl="0" w:tplc="EB9E9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CB9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C8E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AE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8D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8CD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24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4CC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E9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40E8"/>
    <w:multiLevelType w:val="multilevel"/>
    <w:tmpl w:val="6A663D6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7576814"/>
    <w:multiLevelType w:val="multilevel"/>
    <w:tmpl w:val="F36C1A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  <w:sz w:val="20"/>
      </w:rPr>
    </w:lvl>
  </w:abstractNum>
  <w:abstractNum w:abstractNumId="3" w15:restartNumberingAfterBreak="0">
    <w:nsid w:val="36C43116"/>
    <w:multiLevelType w:val="hybridMultilevel"/>
    <w:tmpl w:val="B3A0AB2A"/>
    <w:lvl w:ilvl="0" w:tplc="D870C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8648D0">
      <w:start w:val="1"/>
      <w:numFmt w:val="lowerLetter"/>
      <w:lvlText w:val="%2."/>
      <w:lvlJc w:val="left"/>
      <w:pPr>
        <w:ind w:left="1440" w:hanging="360"/>
      </w:pPr>
    </w:lvl>
    <w:lvl w:ilvl="2" w:tplc="D7CC42D8">
      <w:start w:val="1"/>
      <w:numFmt w:val="lowerRoman"/>
      <w:lvlText w:val="%3."/>
      <w:lvlJc w:val="right"/>
      <w:pPr>
        <w:ind w:left="2160" w:hanging="180"/>
      </w:pPr>
    </w:lvl>
    <w:lvl w:ilvl="3" w:tplc="A43AE228">
      <w:start w:val="1"/>
      <w:numFmt w:val="decimal"/>
      <w:lvlText w:val="%4."/>
      <w:lvlJc w:val="left"/>
      <w:pPr>
        <w:ind w:left="2880" w:hanging="360"/>
      </w:pPr>
    </w:lvl>
    <w:lvl w:ilvl="4" w:tplc="DB90A5EA">
      <w:start w:val="1"/>
      <w:numFmt w:val="lowerLetter"/>
      <w:lvlText w:val="%5."/>
      <w:lvlJc w:val="left"/>
      <w:pPr>
        <w:ind w:left="3600" w:hanging="360"/>
      </w:pPr>
    </w:lvl>
    <w:lvl w:ilvl="5" w:tplc="A47A83E6">
      <w:start w:val="1"/>
      <w:numFmt w:val="lowerRoman"/>
      <w:lvlText w:val="%6."/>
      <w:lvlJc w:val="right"/>
      <w:pPr>
        <w:ind w:left="4320" w:hanging="180"/>
      </w:pPr>
    </w:lvl>
    <w:lvl w:ilvl="6" w:tplc="6D3E65CA">
      <w:start w:val="1"/>
      <w:numFmt w:val="decimal"/>
      <w:lvlText w:val="%7."/>
      <w:lvlJc w:val="left"/>
      <w:pPr>
        <w:ind w:left="5040" w:hanging="360"/>
      </w:pPr>
    </w:lvl>
    <w:lvl w:ilvl="7" w:tplc="6DFCBBC4">
      <w:start w:val="1"/>
      <w:numFmt w:val="lowerLetter"/>
      <w:lvlText w:val="%8."/>
      <w:lvlJc w:val="left"/>
      <w:pPr>
        <w:ind w:left="5760" w:hanging="360"/>
      </w:pPr>
    </w:lvl>
    <w:lvl w:ilvl="8" w:tplc="DFD472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D1591"/>
    <w:multiLevelType w:val="hybridMultilevel"/>
    <w:tmpl w:val="FC120106"/>
    <w:lvl w:ilvl="0" w:tplc="A8A8C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62A22E">
      <w:start w:val="1"/>
      <w:numFmt w:val="lowerLetter"/>
      <w:lvlText w:val="%2."/>
      <w:lvlJc w:val="left"/>
      <w:pPr>
        <w:ind w:left="1440" w:hanging="360"/>
      </w:pPr>
    </w:lvl>
    <w:lvl w:ilvl="2" w:tplc="49BAE12A">
      <w:start w:val="1"/>
      <w:numFmt w:val="lowerRoman"/>
      <w:lvlText w:val="%3."/>
      <w:lvlJc w:val="right"/>
      <w:pPr>
        <w:ind w:left="2160" w:hanging="180"/>
      </w:pPr>
    </w:lvl>
    <w:lvl w:ilvl="3" w:tplc="AC5CE3AA">
      <w:start w:val="1"/>
      <w:numFmt w:val="decimal"/>
      <w:lvlText w:val="%4."/>
      <w:lvlJc w:val="left"/>
      <w:pPr>
        <w:ind w:left="2880" w:hanging="360"/>
      </w:pPr>
    </w:lvl>
    <w:lvl w:ilvl="4" w:tplc="873CAC62">
      <w:start w:val="1"/>
      <w:numFmt w:val="lowerLetter"/>
      <w:lvlText w:val="%5."/>
      <w:lvlJc w:val="left"/>
      <w:pPr>
        <w:ind w:left="3600" w:hanging="360"/>
      </w:pPr>
    </w:lvl>
    <w:lvl w:ilvl="5" w:tplc="CCE4D18E">
      <w:start w:val="1"/>
      <w:numFmt w:val="lowerRoman"/>
      <w:lvlText w:val="%6."/>
      <w:lvlJc w:val="right"/>
      <w:pPr>
        <w:ind w:left="4320" w:hanging="180"/>
      </w:pPr>
    </w:lvl>
    <w:lvl w:ilvl="6" w:tplc="EB70CFBA">
      <w:start w:val="1"/>
      <w:numFmt w:val="decimal"/>
      <w:lvlText w:val="%7."/>
      <w:lvlJc w:val="left"/>
      <w:pPr>
        <w:ind w:left="5040" w:hanging="360"/>
      </w:pPr>
    </w:lvl>
    <w:lvl w:ilvl="7" w:tplc="9710E4EA">
      <w:start w:val="1"/>
      <w:numFmt w:val="lowerLetter"/>
      <w:lvlText w:val="%8."/>
      <w:lvlJc w:val="left"/>
      <w:pPr>
        <w:ind w:left="5760" w:hanging="360"/>
      </w:pPr>
    </w:lvl>
    <w:lvl w:ilvl="8" w:tplc="8E48C6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D18C5"/>
    <w:multiLevelType w:val="hybridMultilevel"/>
    <w:tmpl w:val="CEAE72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69321A"/>
    <w:multiLevelType w:val="hybridMultilevel"/>
    <w:tmpl w:val="BB08A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303899">
    <w:abstractNumId w:val="3"/>
  </w:num>
  <w:num w:numId="2" w16cid:durableId="563835514">
    <w:abstractNumId w:val="0"/>
  </w:num>
  <w:num w:numId="3" w16cid:durableId="1792505754">
    <w:abstractNumId w:val="4"/>
  </w:num>
  <w:num w:numId="4" w16cid:durableId="1636836519">
    <w:abstractNumId w:val="6"/>
  </w:num>
  <w:num w:numId="5" w16cid:durableId="1795708703">
    <w:abstractNumId w:val="2"/>
  </w:num>
  <w:num w:numId="6" w16cid:durableId="105277188">
    <w:abstractNumId w:val="5"/>
  </w:num>
  <w:num w:numId="7" w16cid:durableId="211038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387"/>
    <w:rsid w:val="00010141"/>
    <w:rsid w:val="000273BF"/>
    <w:rsid w:val="00053EF9"/>
    <w:rsid w:val="000B1D8E"/>
    <w:rsid w:val="000C21CB"/>
    <w:rsid w:val="000F20F1"/>
    <w:rsid w:val="00102D5A"/>
    <w:rsid w:val="0012095B"/>
    <w:rsid w:val="0013567D"/>
    <w:rsid w:val="00137C1A"/>
    <w:rsid w:val="001473E0"/>
    <w:rsid w:val="001667BE"/>
    <w:rsid w:val="001A71D0"/>
    <w:rsid w:val="001B757F"/>
    <w:rsid w:val="001F0116"/>
    <w:rsid w:val="001F71C3"/>
    <w:rsid w:val="00223495"/>
    <w:rsid w:val="00234D1B"/>
    <w:rsid w:val="002534C8"/>
    <w:rsid w:val="002577BF"/>
    <w:rsid w:val="0026413B"/>
    <w:rsid w:val="002A0C47"/>
    <w:rsid w:val="002F342C"/>
    <w:rsid w:val="0030666A"/>
    <w:rsid w:val="00325CF6"/>
    <w:rsid w:val="00364427"/>
    <w:rsid w:val="003C2664"/>
    <w:rsid w:val="003F282A"/>
    <w:rsid w:val="00473E2A"/>
    <w:rsid w:val="004D01F9"/>
    <w:rsid w:val="004D6C26"/>
    <w:rsid w:val="004E47A9"/>
    <w:rsid w:val="00554451"/>
    <w:rsid w:val="00595397"/>
    <w:rsid w:val="005B30CD"/>
    <w:rsid w:val="005B4291"/>
    <w:rsid w:val="005F03A1"/>
    <w:rsid w:val="0060190A"/>
    <w:rsid w:val="00613081"/>
    <w:rsid w:val="00650F99"/>
    <w:rsid w:val="006603E7"/>
    <w:rsid w:val="0067026C"/>
    <w:rsid w:val="00684D00"/>
    <w:rsid w:val="00690640"/>
    <w:rsid w:val="006D0599"/>
    <w:rsid w:val="006D0C6E"/>
    <w:rsid w:val="006D7430"/>
    <w:rsid w:val="006E1A70"/>
    <w:rsid w:val="00733E00"/>
    <w:rsid w:val="00746342"/>
    <w:rsid w:val="007510A3"/>
    <w:rsid w:val="0075397B"/>
    <w:rsid w:val="007C7E1B"/>
    <w:rsid w:val="007F757B"/>
    <w:rsid w:val="00804425"/>
    <w:rsid w:val="00805634"/>
    <w:rsid w:val="00811218"/>
    <w:rsid w:val="0081447B"/>
    <w:rsid w:val="00830CF8"/>
    <w:rsid w:val="008408F1"/>
    <w:rsid w:val="00861A2C"/>
    <w:rsid w:val="00874A95"/>
    <w:rsid w:val="00875739"/>
    <w:rsid w:val="008F5DE1"/>
    <w:rsid w:val="00922056"/>
    <w:rsid w:val="0093053C"/>
    <w:rsid w:val="00941116"/>
    <w:rsid w:val="009458FA"/>
    <w:rsid w:val="009474C3"/>
    <w:rsid w:val="00956125"/>
    <w:rsid w:val="009A0C45"/>
    <w:rsid w:val="009F3751"/>
    <w:rsid w:val="009F7D40"/>
    <w:rsid w:val="00A207DE"/>
    <w:rsid w:val="00A2119F"/>
    <w:rsid w:val="00A9504B"/>
    <w:rsid w:val="00AF386A"/>
    <w:rsid w:val="00B20933"/>
    <w:rsid w:val="00B57A51"/>
    <w:rsid w:val="00B72068"/>
    <w:rsid w:val="00B74215"/>
    <w:rsid w:val="00B81A6C"/>
    <w:rsid w:val="00B95E53"/>
    <w:rsid w:val="00BE2CEF"/>
    <w:rsid w:val="00C6143F"/>
    <w:rsid w:val="00C66387"/>
    <w:rsid w:val="00C93FCB"/>
    <w:rsid w:val="00CD39EA"/>
    <w:rsid w:val="00CE054A"/>
    <w:rsid w:val="00D17A69"/>
    <w:rsid w:val="00D26ECB"/>
    <w:rsid w:val="00D60623"/>
    <w:rsid w:val="00D8073C"/>
    <w:rsid w:val="00D944A7"/>
    <w:rsid w:val="00DE1939"/>
    <w:rsid w:val="00E06FB7"/>
    <w:rsid w:val="00E34A55"/>
    <w:rsid w:val="00E378D7"/>
    <w:rsid w:val="00E4478A"/>
    <w:rsid w:val="00E96BFD"/>
    <w:rsid w:val="00EA4CE4"/>
    <w:rsid w:val="00ED40FF"/>
    <w:rsid w:val="00EE52D2"/>
    <w:rsid w:val="00F25552"/>
    <w:rsid w:val="00F26A62"/>
    <w:rsid w:val="00F6346E"/>
    <w:rsid w:val="00F9093A"/>
    <w:rsid w:val="00FA588B"/>
    <w:rsid w:val="00FD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8325004"/>
  <w15:docId w15:val="{72D89836-907F-4B9D-81C6-DBFE8CBE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Standard"/>
    <w:link w:val="af3"/>
    <w:pPr>
      <w:suppressLineNumbers/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Standard"/>
    <w:link w:val="af5"/>
    <w:uiPriority w:val="99"/>
    <w:pPr>
      <w:suppressLineNumbers/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3">
    <w:name w:val="Обычный (веб)1"/>
    <w:basedOn w:val="a"/>
    <w:uiPriority w:val="99"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8">
    <w:name w:val="No Spacing"/>
    <w:link w:val="af9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0"/>
    <w:link w:val="af8"/>
    <w:uiPriority w:val="1"/>
    <w:rPr>
      <w:rFonts w:eastAsiaTheme="minorEastAsia"/>
      <w:lang w:eastAsia="ru-RU"/>
    </w:rPr>
  </w:style>
  <w:style w:type="paragraph" w:styleId="afa">
    <w:name w:val="List Paragraph"/>
    <w:basedOn w:val="a"/>
    <w:uiPriority w:val="34"/>
    <w:qFormat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</w:style>
  <w:style w:type="character" w:customStyle="1" w:styleId="afd">
    <w:name w:val="Текст примечания Знак"/>
    <w:basedOn w:val="a0"/>
    <w:link w:val="afc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Revision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7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5F25B75-3539-49D1-AB3C-19F34D8D20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НЭКО Анна</dc:creator>
  <cp:keywords/>
  <dc:description/>
  <cp:lastModifiedBy>Анастасия Ваганова</cp:lastModifiedBy>
  <cp:revision>16</cp:revision>
  <cp:lastPrinted>2023-10-25T10:35:00Z</cp:lastPrinted>
  <dcterms:created xsi:type="dcterms:W3CDTF">2023-09-18T08:16:00Z</dcterms:created>
  <dcterms:modified xsi:type="dcterms:W3CDTF">2024-01-16T07:49:00Z</dcterms:modified>
</cp:coreProperties>
</file>