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5F90" w:rsidR="000C5694" w:rsidP="000C5694" w:rsidRDefault="00CA72C9" w14:paraId="3EB1AC65" w14:textId="45AEA376">
      <w:pPr>
        <w:spacing w:after="0" w:line="240" w:lineRule="auto"/>
        <w:rPr>
          <w:rFonts w:ascii="Helvetica" w:hAnsi="Helvetica"/>
          <w:b/>
          <w:bCs/>
          <w:color w:val="585858"/>
          <w:sz w:val="48"/>
          <w:szCs w:val="48"/>
        </w:rPr>
      </w:pPr>
      <w:r>
        <w:rPr>
          <w:rFonts w:ascii="Helvetica" w:hAnsi="Helvetica"/>
          <w:b/>
          <w:bCs/>
          <w:color w:val="585858"/>
          <w:sz w:val="48"/>
          <w:szCs w:val="48"/>
        </w:rPr>
        <w:t>Project Design Documentation Template:</w:t>
      </w:r>
      <w:r w:rsidRPr="009B5F90" w:rsidR="000C5694">
        <w:rPr>
          <w:rFonts w:ascii="Helvetica" w:hAnsi="Helvetica"/>
          <w:b/>
          <w:bCs/>
          <w:color w:val="585858"/>
          <w:sz w:val="48"/>
          <w:szCs w:val="48"/>
        </w:rPr>
      </w:r>
    </w:p>
    <w:p w:rsidRPr="009B5F90" w:rsidR="000C5694" w:rsidP="000C5694" w:rsidRDefault="000C5694" w14:paraId="412F6280" w14:textId="58269FB2">
      <w:pPr>
        <w:spacing w:after="0" w:line="240" w:lineRule="auto"/>
        <w:rPr>
          <w:rFonts w:ascii="Helvetica" w:hAnsi="Helvetica"/>
          <w:color w:val="585858"/>
        </w:rPr>
      </w:pPr>
      <w:r w:rsidRPr="01570A8B">
        <w:rPr>
          <w:rFonts w:ascii="Helvetica" w:hAnsi="Helvetica"/>
          <w:color w:val="585858"/>
        </w:rPr>
        <w:t>Last updated: July 29th, 2026</w:t>
      </w:r>
      <w:r w:rsidRPr="01570A8B" w:rsidR="2E048B1C">
        <w:rPr>
          <w:rFonts w:ascii="Helvetica" w:hAnsi="Helvetica"/>
          <w:color w:val="585858"/>
        </w:rPr>
      </w:r>
      <w:r w:rsidRPr="01570A8B" w:rsidR="00CA72C9">
        <w:rPr>
          <w:rFonts w:ascii="Helvetica" w:hAnsi="Helvetica"/>
          <w:color w:val="585858"/>
        </w:rPr>
      </w:r>
      <w:r w:rsidRPr="01570A8B" w:rsidR="6FB7BCA9">
        <w:rPr>
          <w:rFonts w:ascii="Helvetica" w:hAnsi="Helvetica"/>
          <w:color w:val="585858"/>
        </w:rPr>
      </w:r>
      <w:r w:rsidRPr="01570A8B" w:rsidR="00CA72C9">
        <w:rPr>
          <w:rFonts w:ascii="Helvetica" w:hAnsi="Helvetica"/>
          <w:color w:val="585858"/>
          <w:vertAlign w:val="superscript"/>
        </w:rPr>
      </w:r>
      <w:r w:rsidRPr="01570A8B">
        <w:rPr>
          <w:rFonts w:ascii="Helvetica" w:hAnsi="Helvetica"/>
          <w:color w:val="585858"/>
        </w:rPr>
      </w:r>
      <w:r w:rsidRPr="01570A8B" w:rsidR="00CA72C9">
        <w:rPr>
          <w:rFonts w:ascii="Helvetica" w:hAnsi="Helvetica"/>
          <w:color w:val="585858"/>
        </w:rPr>
      </w:r>
      <w:r w:rsidRPr="01570A8B" w:rsidR="474E27CA">
        <w:rPr>
          <w:rFonts w:ascii="Helvetica" w:hAnsi="Helvetica"/>
          <w:color w:val="585858"/>
        </w:rPr>
      </w:r>
    </w:p>
    <w:p w:rsidRPr="009B5F90" w:rsidR="000C5694" w:rsidP="000C5694" w:rsidRDefault="000C5694" w14:paraId="51E2B119" w14:textId="77777777">
      <w:pPr>
        <w:spacing w:after="0" w:line="240" w:lineRule="auto"/>
        <w:rPr>
          <w:rFonts w:ascii="Helvetica" w:hAnsi="Helvetica"/>
          <w:b/>
          <w:bCs/>
          <w:color w:val="585858"/>
          <w:sz w:val="28"/>
          <w:szCs w:val="28"/>
        </w:rPr>
      </w:pPr>
    </w:p>
    <w:p w:rsidRPr="00CA72C9" w:rsidR="00CA72C9" w:rsidP="00CA72C9" w:rsidRDefault="00CA72C9" w14:paraId="41DCB197" w14:textId="744CF968">
      <w:pPr>
        <w:spacing w:after="0" w:line="240" w:lineRule="auto"/>
        <w:rPr>
          <w:rFonts w:ascii="Helvetica" w:hAnsi="Helvetica"/>
          <w:b/>
          <w:bCs/>
          <w:color w:val="585858"/>
          <w:sz w:val="28"/>
          <w:szCs w:val="28"/>
        </w:rPr>
      </w:pPr>
      <w:r w:rsidRPr="00CA72C9">
        <w:rPr>
          <w:rFonts w:ascii="Helvetica" w:hAnsi="Helvetica"/>
          <w:b/>
          <w:bCs/>
          <w:color w:val="585858"/>
          <w:sz w:val="28"/>
          <w:szCs w:val="28"/>
        </w:rPr>
        <w:t>1. Project Title &amp; Version Control</w:t>
      </w:r>
      <w:r>
        <w:rPr>
          <w:rFonts w:ascii="Helvetica" w:hAnsi="Helvetica"/>
          <w:b/>
          <w:bCs/>
          <w:color w:val="585858"/>
          <w:sz w:val="28"/>
          <w:szCs w:val="28"/>
        </w:rPr>
      </w:r>
    </w:p>
    <w:p w:rsidR="00CA72C9" w:rsidP="00CA72C9" w:rsidRDefault="00CA72C9" w14:paraId="4A95C0BA" w14:textId="4808F3AE">
      <w:r>
        <w:t>Give your project a clear, relevant name that communicates what you are building. Include a working version so the document can be updated as the project develops.</w:t>
      </w:r>
    </w:p>
    <w:p w:rsidR="00CA72C9" w:rsidP="00CA72C9" w:rsidRDefault="00CA72C9" w14:paraId="388394BD" w14:textId="73B848D3">
      <w:pPr>
        <w:spacing w:after="0" w:line="240" w:lineRule="auto"/>
        <w:rPr>
          <w:i/>
          <w:iCs/>
        </w:rPr>
      </w:pPr>
      <w:r>
        <w:rPr>
          <w:i/>
          <w:iCs/>
        </w:rPr>
        <w:t>Version Control</w:t>
      </w:r>
    </w:p>
    <w:p w:rsidR="00CA72C9" w:rsidP="00CA72C9" w:rsidRDefault="00CA72C9" w14:paraId="37347966" w14:textId="03825182">
      <w:pPr>
        <w:spacing w:after="0" w:line="240" w:lineRule="auto"/>
      </w:pPr>
      <w:r>
        <w:t>Version: DRAFT</w:t>
      </w:r>
    </w:p>
    <w:p w:rsidR="00CA72C9" w:rsidP="00CA72C9" w:rsidRDefault="00CA72C9" w14:paraId="7C86B544" w14:textId="2C0C2969">
      <w:pPr>
        <w:spacing w:after="0" w:line="240" w:lineRule="auto"/>
      </w:pPr>
      <w:r>
        <w:t>Date: MM/DD/YYYY</w:t>
      </w:r>
    </w:p>
    <w:p w:rsidRPr="00CA72C9" w:rsidR="00CA72C9" w:rsidP="00CA72C9" w:rsidRDefault="00CA72C9" w14:paraId="7968DDAF" w14:textId="3D8245A3">
      <w:pPr>
        <w:spacing w:after="0" w:line="240" w:lineRule="auto"/>
      </w:pPr>
      <w:r>
        <w:t>Change Log: Briefly note what changed in this version.</w:t>
      </w:r>
    </w:p>
    <w:p w:rsidR="00CA72C9" w:rsidP="00CA72C9" w:rsidRDefault="00CA72C9" w14:paraId="46C73809" w14:textId="550C8B23"/>
    <w:p w:rsidRPr="00CA72C9" w:rsidR="00CA72C9" w:rsidP="00CA72C9" w:rsidRDefault="00CA72C9" w14:paraId="6E0F755C" w14:textId="77777777">
      <w:pPr>
        <w:spacing w:after="0" w:line="240" w:lineRule="auto"/>
        <w:rPr>
          <w:rFonts w:ascii="Helvetica" w:hAnsi="Helvetica"/>
          <w:b/>
          <w:bCs/>
          <w:color w:val="585858"/>
          <w:sz w:val="28"/>
          <w:szCs w:val="28"/>
        </w:rPr>
      </w:pPr>
      <w:r w:rsidRPr="00CA72C9">
        <w:rPr>
          <w:rFonts w:ascii="Helvetica" w:hAnsi="Helvetica"/>
          <w:b/>
          <w:bCs/>
          <w:color w:val="585858"/>
          <w:sz w:val="28"/>
          <w:szCs w:val="28"/>
        </w:rPr>
        <w:t>2. Project Summary (2-3 sentences)</w:t>
      </w:r>
    </w:p>
    <w:p w:rsidR="00CA72C9" w:rsidP="00CA72C9" w:rsidRDefault="00CA72C9" w14:paraId="621649CC" w14:textId="3B1C80D3">
      <w:r>
        <w:t>What is your project, why does it matter, and what value is it intended to provide? Write a brief summary that someone unfamiliar with the project can understand.</w:t>
      </w:r>
      <w:r w:rsidR="00737109"/>
      <w:r w:rsidRPr="00737109" w:rsidR="00737109"/>
    </w:p>
    <w:p w:rsidRPr="00CA72C9" w:rsidR="00CA72C9" w:rsidP="00CA72C9" w:rsidRDefault="00CA72C9" w14:paraId="0C1A0F39" w14:textId="77777777">
      <w:pPr>
        <w:pStyle w:val="Heading1"/>
        <w:rPr>
          <w:rFonts w:ascii="Helvetica" w:hAnsi="Helvetica" w:eastAsiaTheme="minorHAnsi" w:cstheme="minorBidi"/>
          <w:color w:val="585858"/>
          <w:lang w:val="en-ID"/>
        </w:rPr>
      </w:pPr>
      <w:r w:rsidRPr="00CA72C9">
        <w:rPr>
          <w:rFonts w:ascii="Helvetica" w:hAnsi="Helvetica" w:eastAsiaTheme="minorHAnsi" w:cstheme="minorBidi"/>
          <w:color w:val="585858"/>
          <w:lang w:val="en-ID"/>
        </w:rPr>
        <w:t>3. Problem Statement / Use Case</w:t>
      </w:r>
    </w:p>
    <w:p w:rsidR="00CA72C9" w:rsidP="00CA72C9" w:rsidRDefault="00CA72C9" w14:paraId="5EC6B7B3" w14:textId="4DCA6492">
      <w:r>
        <w:t>What real-world problem or need does this project address? Who is the intended user, and when or why would they use it?</w:t>
      </w:r>
      <w:r w:rsidR="00737109"/>
      <w:r w:rsidRPr="00737109" w:rsidR="00737109"/>
    </w:p>
    <w:p w:rsidRPr="00CA72C9" w:rsidR="00CA72C9" w:rsidP="00CA72C9" w:rsidRDefault="00CA72C9" w14:paraId="08823E80" w14:textId="77777777">
      <w:pPr>
        <w:pStyle w:val="Heading1"/>
        <w:rPr>
          <w:rFonts w:ascii="Helvetica" w:hAnsi="Helvetica" w:eastAsiaTheme="minorHAnsi" w:cstheme="minorBidi"/>
          <w:color w:val="585858"/>
          <w:lang w:val="en-ID"/>
        </w:rPr>
      </w:pPr>
      <w:r w:rsidRPr="00CA72C9">
        <w:rPr>
          <w:rFonts w:ascii="Helvetica" w:hAnsi="Helvetica" w:eastAsiaTheme="minorHAnsi" w:cstheme="minorBidi"/>
          <w:color w:val="585858"/>
          <w:lang w:val="en-ID"/>
        </w:rPr>
        <w:t>4. Goals and Objectives</w:t>
      </w:r>
    </w:p>
    <w:p w:rsidR="00CA72C9" w:rsidP="00CA72C9" w:rsidRDefault="00CA72C9" w14:paraId="07A45A45" w14:textId="24199D6F">
      <w:r>
        <w:t>List 2-3 clear and specific project goals. Describe what the completed project must accomplish by the end of the 12-week development period.</w:t>
      </w:r>
      <w:r w:rsidR="00737109"/>
      <w:r w:rsidRPr="00737109" w:rsidR="00737109"/>
      <w:r w:rsidR="00737109"/>
      <w:r w:rsidRPr="00737109" w:rsidR="00737109"/>
    </w:p>
    <w:p w:rsidRPr="00CA72C9" w:rsidR="00CA72C9" w:rsidP="00CA72C9" w:rsidRDefault="00CA72C9" w14:paraId="4727AB29" w14:textId="77777777">
      <w:pPr>
        <w:pStyle w:val="Heading1"/>
        <w:rPr>
          <w:rFonts w:ascii="Helvetica" w:hAnsi="Helvetica" w:eastAsiaTheme="minorHAnsi" w:cstheme="minorBidi"/>
          <w:color w:val="585858"/>
          <w:lang w:val="en-ID"/>
        </w:rPr>
      </w:pPr>
      <w:r w:rsidRPr="00CA72C9">
        <w:rPr>
          <w:rFonts w:ascii="Helvetica" w:hAnsi="Helvetica" w:eastAsiaTheme="minorHAnsi" w:cstheme="minorBidi"/>
          <w:color w:val="585858"/>
          <w:lang w:val="en-ID"/>
        </w:rPr>
        <w:t>5. Key Features / Functions</w:t>
      </w:r>
    </w:p>
    <w:p w:rsidR="00CA72C9" w:rsidP="00CA72C9" w:rsidRDefault="00CA72C9" w14:paraId="57DE102C" w14:textId="5333E871">
      <w:r>
        <w:t>List the main features or functions the project must include. Focus first on the essential features needed for a complete, usable minimum viable product (MVP).</w:t>
      </w:r>
      <w:r w:rsidR="00737109"/>
      <w:r w:rsidRPr="00737109" w:rsidR="00737109"/>
    </w:p>
    <w:p w:rsidRPr="00CA72C9" w:rsidR="00CA72C9" w:rsidP="00CA72C9" w:rsidRDefault="00CA72C9" w14:paraId="7D1F3E60" w14:textId="77777777">
      <w:pPr>
        <w:pStyle w:val="Heading1"/>
        <w:rPr>
          <w:rFonts w:ascii="Helvetica" w:hAnsi="Helvetica" w:eastAsiaTheme="minorHAnsi" w:cstheme="minorBidi"/>
          <w:color w:val="585858"/>
          <w:lang w:val="en-ID"/>
        </w:rPr>
      </w:pPr>
      <w:r w:rsidRPr="00CA72C9">
        <w:rPr>
          <w:rFonts w:ascii="Helvetica" w:hAnsi="Helvetica" w:eastAsiaTheme="minorHAnsi" w:cstheme="minorBidi"/>
          <w:color w:val="585858"/>
          <w:lang w:val="en-ID"/>
        </w:rPr>
        <w:t>6. Tech Stack and Tools</w:t>
      </w:r>
    </w:p>
    <w:p w:rsidR="00CA72C9" w:rsidP="00CA72C9" w:rsidRDefault="00CA72C9" w14:paraId="32A8D346" w14:textId="124487E7">
      <w:r>
        <w:t>List the languages, frameworks, platforms, databases, APIs, security tools, design tools, or other technologies you expect to use. Briefly explain what each major tool will support in the project.</w:t>
      </w:r>
      <w:r w:rsidR="00737109"/>
      <w:r w:rsidRPr="00737109" w:rsidR="00737109"/>
    </w:p>
    <w:p w:rsidRPr="00CA72C9" w:rsidR="00CA72C9" w:rsidP="00CA72C9" w:rsidRDefault="00CA72C9" w14:paraId="11BDFB93" w14:textId="597AF192">
      <w:pPr>
        <w:pStyle w:val="Heading1"/>
        <w:rPr>
          <w:rFonts w:ascii="Helvetica" w:hAnsi="Helvetica" w:eastAsiaTheme="minorHAnsi" w:cstheme="minorBidi"/>
          <w:color w:val="585858"/>
          <w:lang w:val="en-ID"/>
        </w:rPr>
      </w:pPr>
      <w:r w:rsidRPr="00CA72C9">
        <w:rPr>
          <w:rFonts w:ascii="Helvetica" w:hAnsi="Helvetica" w:eastAsiaTheme="minorHAnsi" w:cstheme="minorBidi"/>
          <w:color w:val="585858"/>
          <w:lang w:val="en-ID"/>
        </w:rPr>
        <w:t>7. Architecture / Workflow Diagram</w:t>
      </w:r>
    </w:p>
    <w:p w:rsidR="00CA72C9" w:rsidP="00CA72C9" w:rsidRDefault="00CA72C9" w14:paraId="4068F365" w14:textId="6155D73B">
      <w:r>
        <w:t>Create a simple diagram or flowchart showing how the project works from start to finish. Show the user or system input, the major steps or components, and the expected output. You may use AI to help draft the diagram, but review it and make sure it accurately reflects your project.</w:t>
      </w:r>
      <w:r w:rsidR="00737109"/>
      <w:r w:rsidRPr="00737109" w:rsidR="00737109"/>
      <w:r w:rsidR="00737109"/>
      <w:r w:rsidRPr="00737109" w:rsidR="00737109"/>
    </w:p>
    <w:p w:rsidR="00CA72C9" w:rsidP="00CA72C9" w:rsidRDefault="00CA72C9" w14:paraId="154E3DFD" w14:textId="77777777">
      <w:pPr>
        <w:pStyle w:val="Heading1"/>
        <w:rPr>
          <w:rFonts w:ascii="Helvetica" w:hAnsi="Helvetica" w:eastAsiaTheme="minorHAnsi" w:cstheme="minorBidi"/>
          <w:color w:val="585858"/>
          <w:lang w:val="en-ID"/>
        </w:rPr>
      </w:pPr>
      <w:r w:rsidRPr="00CA72C9">
        <w:rPr>
          <w:rFonts w:ascii="Helvetica" w:hAnsi="Helvetica" w:eastAsiaTheme="minorHAnsi" w:cstheme="minorBidi"/>
          <w:color w:val="585858"/>
          <w:lang w:val="en-ID"/>
        </w:rPr>
        <w:t>8. Timeline / Weekly Milestones</w:t>
      </w:r>
    </w:p>
    <w:p w:rsidRPr="00737109" w:rsidR="00737109" w:rsidP="00737109" w:rsidRDefault="00737109" w14:paraId="06CCF1CD" w14:textId="639D9689">
      <w:r w:rsidRPr="00737109">
        <w:t>Use this section to plan how your project will move through the software development life cycle (SDLC) over 12 weeks. Adjust the specific tasks to fit your project, while keeping the overall progression from planning through release.</w:t>
      </w:r>
    </w:p>
    <w:tbl>
      <w:tblPr>
        <w:tblStyle w:val="TableGrid"/>
        <w:tblW w:w="0" w:type="auto"/>
        <w:tblLayout w:type="fixed"/>
        <w:tblLook w:val="04A0" w:firstRow="1" w:lastRow="0" w:firstColumn="1" w:lastColumn="0" w:noHBand="0" w:noVBand="1"/>
      </w:tblPr>
      <w:tblGrid>
        <w:gridCol w:w="892"/>
        <w:gridCol w:w="3671"/>
        <w:gridCol w:w="5011"/>
      </w:tblGrid>
      <w:tr w:rsidR="00CA72C9" w:rsidTr="728984DF" w14:paraId="7A7F9E53" w14:textId="77777777">
        <w:trPr>
          <w:tblHeader w:val="true"/>
        </w:trPr>
        <w:tc>
          <w:tcPr>
            <w:tcW w:w="892" w:type="dxa"/>
          </w:tcPr>
          <w:p>
            <w:pPr>
              <w:spacing w:after="0" w:before="0"/>
            </w:pPr>
            <w:r>
              <w:rPr>
                <w:b/>
                <w:sz w:val="17"/>
              </w:rPr>
              <w:t>Week</w:t>
            </w:r>
          </w:p>
        </w:tc>
        <w:tc>
          <w:tcPr>
            <w:tcW w:w="3671" w:type="dxa"/>
          </w:tcPr>
          <w:p>
            <w:pPr>
              <w:spacing w:after="0" w:before="0"/>
            </w:pPr>
            <w:r>
              <w:rPr>
                <w:b/>
                <w:sz w:val="17"/>
              </w:rPr>
              <w:t>Project Outcome</w:t>
            </w:r>
          </w:p>
        </w:tc>
        <w:tc>
          <w:tcPr>
            <w:tcW w:type="dxa" w:w="5011"/>
          </w:tcPr>
          <w:p>
            <w:pPr>
              <w:spacing w:after="0" w:before="0"/>
            </w:pPr>
            <w:r>
              <w:rPr>
                <w:b/>
                <w:sz w:val="17"/>
              </w:rPr>
              <w:t>SDLC Stage and What It Means</w:t>
            </w:r>
          </w:p>
        </w:tc>
      </w:tr>
      <w:tr>
        <w:tc>
          <w:tcPr>
            <w:tcW w:type="dxa" w:w="892"/>
          </w:tcPr>
          <w:p>
            <w:pPr>
              <w:spacing w:after="0" w:before="0"/>
            </w:pPr>
            <w:r>
              <w:rPr>
                <w:sz w:val="17"/>
              </w:rPr>
              <w:t>Week 1</w:t>
            </w:r>
          </w:p>
        </w:tc>
        <w:tc>
          <w:tcPr>
            <w:tcW w:type="dxa" w:w="3671"/>
          </w:tcPr>
          <w:p>
            <w:pPr>
              <w:spacing w:after="0" w:before="0"/>
            </w:pPr>
            <w:r>
              <w:rPr>
                <w:sz w:val="17"/>
              </w:rPr>
              <w:t>Project idea, title, purpose, intended user, and problem are clearly defined.</w:t>
            </w:r>
          </w:p>
        </w:tc>
        <w:tc>
          <w:tcPr>
            <w:tcW w:type="dxa" w:w="5011"/>
          </w:tcPr>
          <w:p>
            <w:pPr>
              <w:spacing w:after="0" w:before="0"/>
            </w:pPr>
            <w:r>
              <w:rPr>
                <w:sz w:val="17"/>
              </w:rPr>
              <w:t>Discovery and Planning: Understand the problem before deciding what to build.</w:t>
            </w:r>
          </w:p>
        </w:tc>
      </w:tr>
      <w:tr>
        <w:tc>
          <w:tcPr>
            <w:tcW w:type="dxa" w:w="892"/>
          </w:tcPr>
          <w:p>
            <w:pPr>
              <w:spacing w:after="0" w:before="0"/>
            </w:pPr>
            <w:r>
              <w:rPr>
                <w:sz w:val="17"/>
              </w:rPr>
              <w:t>Week 2</w:t>
            </w:r>
          </w:p>
        </w:tc>
        <w:tc>
          <w:tcPr>
            <w:tcW w:type="dxa" w:w="3671"/>
          </w:tcPr>
          <w:p>
            <w:pPr>
              <w:spacing w:after="0" w:before="0"/>
            </w:pPr>
            <w:r>
              <w:rPr>
                <w:sz w:val="17"/>
              </w:rPr>
              <w:t>Project requirements, scope, constraints, and essential MVP features are documented.</w:t>
            </w:r>
          </w:p>
        </w:tc>
        <w:tc>
          <w:tcPr>
            <w:tcW w:type="dxa" w:w="5011"/>
          </w:tcPr>
          <w:p>
            <w:pPr>
              <w:spacing w:after="0" w:before="0"/>
            </w:pPr>
            <w:r>
              <w:rPr>
                <w:sz w:val="17"/>
              </w:rPr>
              <w:t>Requirements Analysis: Define what the project must do and what is outside the current scope.</w:t>
            </w:r>
          </w:p>
        </w:tc>
      </w:tr>
      <w:tr>
        <w:tc>
          <w:tcPr>
            <w:tcW w:type="dxa" w:w="892"/>
          </w:tcPr>
          <w:p>
            <w:pPr>
              <w:spacing w:after="0" w:before="0"/>
            </w:pPr>
            <w:r>
              <w:rPr>
                <w:sz w:val="17"/>
              </w:rPr>
              <w:t>Week 3</w:t>
            </w:r>
          </w:p>
        </w:tc>
        <w:tc>
          <w:tcPr>
            <w:tcW w:type="dxa" w:w="3671"/>
          </w:tcPr>
          <w:p>
            <w:pPr>
              <w:spacing w:after="0" w:before="0"/>
            </w:pPr>
            <w:r>
              <w:rPr>
                <w:sz w:val="17"/>
              </w:rPr>
              <w:t>Success criteria, user stories or use cases, and a prioritized project backlog are completed.</w:t>
            </w:r>
          </w:p>
        </w:tc>
        <w:tc>
          <w:tcPr>
            <w:tcW w:type="dxa" w:w="5011"/>
          </w:tcPr>
          <w:p>
            <w:pPr>
              <w:spacing w:after="0" w:before="0"/>
            </w:pPr>
            <w:r>
              <w:rPr>
                <w:sz w:val="17"/>
              </w:rPr>
              <w:t>Requirements and Project Planning: Turn the project idea into clear, testable work.</w:t>
            </w:r>
          </w:p>
        </w:tc>
      </w:tr>
      <w:tr>
        <w:tc>
          <w:tcPr>
            <w:tcW w:type="dxa" w:w="892"/>
          </w:tcPr>
          <w:p>
            <w:pPr>
              <w:spacing w:after="0" w:before="0"/>
            </w:pPr>
            <w:r>
              <w:rPr>
                <w:sz w:val="17"/>
              </w:rPr>
              <w:t>Week 4</w:t>
            </w:r>
          </w:p>
        </w:tc>
        <w:tc>
          <w:tcPr>
            <w:tcW w:type="dxa" w:w="3671"/>
          </w:tcPr>
          <w:p>
            <w:pPr>
              <w:spacing w:after="0" w:before="0"/>
            </w:pPr>
            <w:r>
              <w:rPr>
                <w:sz w:val="17"/>
              </w:rPr>
              <w:t>Architecture, workflow, data needs, interface ideas, and technology choices are designed.</w:t>
            </w:r>
          </w:p>
        </w:tc>
        <w:tc>
          <w:tcPr>
            <w:tcW w:type="dxa" w:w="5011"/>
          </w:tcPr>
          <w:p>
            <w:pPr>
              <w:spacing w:after="0" w:before="0"/>
            </w:pPr>
            <w:r>
              <w:rPr>
                <w:sz w:val="17"/>
              </w:rPr>
              <w:t>System Design: Decide how the parts of the solution will work together before full development begins.</w:t>
            </w:r>
          </w:p>
        </w:tc>
      </w:tr>
      <w:tr>
        <w:tc>
          <w:tcPr>
            <w:tcW w:type="dxa" w:w="892"/>
          </w:tcPr>
          <w:p>
            <w:pPr>
              <w:spacing w:after="0" w:before="0"/>
            </w:pPr>
            <w:r>
              <w:rPr>
                <w:sz w:val="17"/>
              </w:rPr>
              <w:t>Week 5</w:t>
            </w:r>
          </w:p>
        </w:tc>
        <w:tc>
          <w:tcPr>
            <w:tcW w:type="dxa" w:w="3671"/>
          </w:tcPr>
          <w:p>
            <w:pPr>
              <w:spacing w:after="0" w:before="0"/>
            </w:pPr>
            <w:r>
              <w:rPr>
                <w:sz w:val="17"/>
              </w:rPr>
              <w:t>Development environment, repository, project structure, and an initial prototype or foundation are established.</w:t>
            </w:r>
          </w:p>
        </w:tc>
        <w:tc>
          <w:tcPr>
            <w:tcW w:type="dxa" w:w="5011"/>
          </w:tcPr>
          <w:p>
            <w:pPr>
              <w:spacing w:after="0" w:before="0"/>
            </w:pPr>
            <w:r>
              <w:rPr>
                <w:sz w:val="17"/>
              </w:rPr>
              <w:t>Implementation Setup: Prepare the tools and build the first working structure of the project.</w:t>
            </w:r>
          </w:p>
        </w:tc>
      </w:tr>
      <w:tr>
        <w:tc>
          <w:tcPr>
            <w:tcW w:type="dxa" w:w="892"/>
          </w:tcPr>
          <w:p>
            <w:pPr>
              <w:spacing w:after="0" w:before="0"/>
            </w:pPr>
            <w:r>
              <w:rPr>
                <w:sz w:val="17"/>
              </w:rPr>
              <w:t>Week 6</w:t>
            </w:r>
          </w:p>
        </w:tc>
        <w:tc>
          <w:tcPr>
            <w:tcW w:type="dxa" w:w="3671"/>
          </w:tcPr>
          <w:p>
            <w:pPr>
              <w:spacing w:after="0" w:before="0"/>
            </w:pPr>
            <w:r>
              <w:rPr>
                <w:sz w:val="17"/>
              </w:rPr>
              <w:t>The first group of core MVP features is built and reviewed against the requirements.</w:t>
            </w:r>
          </w:p>
        </w:tc>
        <w:tc>
          <w:tcPr>
            <w:tcW w:type="dxa" w:w="5011"/>
          </w:tcPr>
          <w:p>
            <w:pPr>
              <w:spacing w:after="0" w:before="0"/>
            </w:pPr>
            <w:r>
              <w:rPr>
                <w:sz w:val="17"/>
              </w:rPr>
              <w:t>Implementation: Develop the essential functions in small, testable pieces.</w:t>
            </w:r>
          </w:p>
        </w:tc>
      </w:tr>
      <w:tr>
        <w:tc>
          <w:tcPr>
            <w:tcW w:type="dxa" w:w="892"/>
          </w:tcPr>
          <w:p>
            <w:pPr>
              <w:spacing w:after="0" w:before="0"/>
            </w:pPr>
            <w:r>
              <w:rPr>
                <w:sz w:val="17"/>
              </w:rPr>
              <w:t>Week 7</w:t>
            </w:r>
          </w:p>
        </w:tc>
        <w:tc>
          <w:tcPr>
            <w:tcW w:type="dxa" w:w="3671"/>
          </w:tcPr>
          <w:p>
            <w:pPr>
              <w:spacing w:after="0" w:before="0"/>
            </w:pPr>
            <w:r>
              <w:rPr>
                <w:sz w:val="17"/>
              </w:rPr>
              <w:t>Remaining core features are built and connected into one working solution.</w:t>
            </w:r>
          </w:p>
        </w:tc>
        <w:tc>
          <w:tcPr>
            <w:tcW w:type="dxa" w:w="5011"/>
          </w:tcPr>
          <w:p>
            <w:pPr>
              <w:spacing w:after="0" w:before="0"/>
            </w:pPr>
            <w:r>
              <w:rPr>
                <w:sz w:val="17"/>
              </w:rPr>
              <w:t>Implementation and Integration: Combine components and confirm that they work together.</w:t>
            </w:r>
          </w:p>
        </w:tc>
      </w:tr>
      <w:tr>
        <w:tc>
          <w:tcPr>
            <w:tcW w:type="dxa" w:w="892"/>
          </w:tcPr>
          <w:p>
            <w:pPr>
              <w:spacing w:after="0" w:before="0"/>
            </w:pPr>
            <w:r>
              <w:rPr>
                <w:sz w:val="17"/>
              </w:rPr>
              <w:t>Week 8</w:t>
            </w:r>
          </w:p>
        </w:tc>
        <w:tc>
          <w:tcPr>
            <w:tcW w:type="dxa" w:w="3671"/>
          </w:tcPr>
          <w:p>
            <w:pPr>
              <w:spacing w:after="0" w:before="0"/>
            </w:pPr>
            <w:r>
              <w:rPr>
                <w:sz w:val="17"/>
              </w:rPr>
              <w:t>Core functions are tested; defects, missing requirements, and integration issues are documented.</w:t>
            </w:r>
          </w:p>
        </w:tc>
        <w:tc>
          <w:tcPr>
            <w:tcW w:type="dxa" w:w="5011"/>
          </w:tcPr>
          <w:p>
            <w:pPr>
              <w:spacing w:after="0" w:before="0"/>
            </w:pPr>
            <w:r>
              <w:rPr>
                <w:sz w:val="17"/>
              </w:rPr>
              <w:t>Testing and Quality Assurance: Check whether each part behaves as intended and identify problems early.</w:t>
            </w:r>
          </w:p>
        </w:tc>
      </w:tr>
      <w:tr>
        <w:tc>
          <w:tcPr>
            <w:tcW w:type="dxa" w:w="892"/>
          </w:tcPr>
          <w:p>
            <w:pPr>
              <w:spacing w:after="0" w:before="0"/>
            </w:pPr>
            <w:r>
              <w:rPr>
                <w:sz w:val="17"/>
              </w:rPr>
              <w:t>Week 9</w:t>
            </w:r>
          </w:p>
        </w:tc>
        <w:tc>
          <w:tcPr>
            <w:tcW w:type="dxa" w:w="3671"/>
          </w:tcPr>
          <w:p>
            <w:pPr>
              <w:spacing w:after="0" w:before="0"/>
            </w:pPr>
            <w:r>
              <w:rPr>
                <w:sz w:val="17"/>
              </w:rPr>
              <w:t>User, system, security, accessibility, or performance testing is completed as appropriate, and priority issues are fixed.</w:t>
            </w:r>
          </w:p>
        </w:tc>
        <w:tc>
          <w:tcPr>
            <w:tcW w:type="dxa" w:w="5011"/>
          </w:tcPr>
          <w:p>
            <w:pPr>
              <w:spacing w:after="0" w:before="0"/>
            </w:pPr>
            <w:r>
              <w:rPr>
                <w:sz w:val="17"/>
              </w:rPr>
              <w:t>Validation and Refinement: Confirm that the solution works for its intended user and use case.</w:t>
            </w:r>
          </w:p>
        </w:tc>
      </w:tr>
      <w:tr>
        <w:tc>
          <w:tcPr>
            <w:tcW w:type="dxa" w:w="892"/>
          </w:tcPr>
          <w:p>
            <w:pPr>
              <w:spacing w:after="0" w:before="0"/>
            </w:pPr>
            <w:r>
              <w:rPr>
                <w:sz w:val="17"/>
              </w:rPr>
              <w:t>Week 10</w:t>
            </w:r>
          </w:p>
        </w:tc>
        <w:tc>
          <w:tcPr>
            <w:tcW w:type="dxa" w:w="3671"/>
          </w:tcPr>
          <w:p>
            <w:pPr>
              <w:spacing w:after="0" w:before="0"/>
            </w:pPr>
            <w:r>
              <w:rPr>
                <w:sz w:val="17"/>
              </w:rPr>
              <w:t>The project is stabilized, code and content are cleaned up, and technical and user documentation are completed.</w:t>
            </w:r>
          </w:p>
        </w:tc>
        <w:tc>
          <w:tcPr>
            <w:tcW w:type="dxa" w:w="5011"/>
          </w:tcPr>
          <w:p>
            <w:pPr>
              <w:spacing w:after="0" w:before="0"/>
            </w:pPr>
            <w:r>
              <w:rPr>
                <w:sz w:val="17"/>
              </w:rPr>
              <w:t>Release Preparation: Improve reliability, usability, and clarity before publishing.</w:t>
            </w:r>
          </w:p>
        </w:tc>
      </w:tr>
      <w:tr>
        <w:tc>
          <w:tcPr>
            <w:tcW w:type="dxa" w:w="892"/>
          </w:tcPr>
          <w:p>
            <w:pPr>
              <w:spacing w:after="0" w:before="0"/>
            </w:pPr>
            <w:r>
              <w:rPr>
                <w:sz w:val="17"/>
              </w:rPr>
              <w:t>Week 11</w:t>
            </w:r>
          </w:p>
        </w:tc>
        <w:tc>
          <w:tcPr>
            <w:tcW w:type="dxa" w:w="3671"/>
          </w:tcPr>
          <w:p>
            <w:pPr>
              <w:spacing w:after="0" w:before="0"/>
            </w:pPr>
            <w:r>
              <w:rPr>
                <w:sz w:val="17"/>
              </w:rPr>
              <w:t>The project is deployed or published in its final environment, and the demonstration or presentation is prepared.</w:t>
            </w:r>
          </w:p>
        </w:tc>
        <w:tc>
          <w:tcPr>
            <w:tcW w:type="dxa" w:w="5011"/>
          </w:tcPr>
          <w:p>
            <w:pPr>
              <w:spacing w:after="0" w:before="0"/>
            </w:pPr>
            <w:r>
              <w:rPr>
                <w:sz w:val="17"/>
              </w:rPr>
              <w:t>Deployment: Make the completed solution available and confirm it works outside the development environment.</w:t>
            </w:r>
          </w:p>
        </w:tc>
      </w:tr>
      <w:tr>
        <w:tc>
          <w:tcPr>
            <w:tcW w:type="dxa" w:w="892"/>
          </w:tcPr>
          <w:p>
            <w:pPr>
              <w:spacing w:after="0" w:before="0"/>
            </w:pPr>
            <w:r>
              <w:rPr>
                <w:sz w:val="17"/>
              </w:rPr>
              <w:t>Week 12</w:t>
            </w:r>
          </w:p>
        </w:tc>
        <w:tc>
          <w:tcPr>
            <w:tcW w:type="dxa" w:w="3671"/>
          </w:tcPr>
          <w:p>
            <w:pPr>
              <w:spacing w:after="0" w:before="0"/>
            </w:pPr>
            <w:r>
              <w:rPr>
                <w:sz w:val="17"/>
              </w:rPr>
              <w:t>Final acceptance testing, project demonstration, documentation review, reflection, and future recommendations are completed.</w:t>
            </w:r>
          </w:p>
        </w:tc>
        <w:tc>
          <w:tcPr>
            <w:tcW w:type="dxa" w:w="5011"/>
          </w:tcPr>
          <w:p>
            <w:pPr>
              <w:spacing w:after="0" w:before="0"/>
            </w:pPr>
            <w:r>
              <w:rPr>
                <w:sz w:val="17"/>
              </w:rPr>
              <w:t>Release and Maintenance Planning: Verify completion, communicate the result, and identify what should happen next.</w:t>
            </w:r>
          </w:p>
        </w:tc>
      </w:tr>
    </w:tbl>
    <w:p w:rsidR="00CA72C9" w:rsidP="00CA72C9" w:rsidRDefault="00CA72C9" w14:paraId="7ADF0A2F" w14:textId="550B77E0">
      <w:pPr>
        <w:pStyle w:val="Heading1"/>
        <w:rPr>
          <w:rFonts w:ascii="Helvetica" w:hAnsi="Helvetica" w:eastAsiaTheme="minorHAnsi" w:cstheme="minorBidi"/>
          <w:color w:val="585858"/>
          <w:lang w:val="en-ID"/>
        </w:rPr>
      </w:pPr>
      <w:r>
        <w:rPr>
          <w:rFonts w:ascii="Helvetica" w:hAnsi="Helvetica" w:eastAsiaTheme="minorHAnsi" w:cstheme="minorBidi"/>
          <w:color w:val="585858"/>
          <w:lang w:val="en-ID"/>
        </w:rPr>
        <w:t>9. Risks and Risk Mitigation</w:t>
      </w:r>
      <w:r w:rsidRPr="00CA72C9">
        <w:rPr>
          <w:rFonts w:ascii="Helvetica" w:hAnsi="Helvetica" w:eastAsiaTheme="minorHAnsi" w:cstheme="minorBidi"/>
          <w:color w:val="585858"/>
          <w:lang w:val="en-ID"/>
        </w:rPr>
      </w:r>
      <w:r>
        <w:rPr>
          <w:rFonts w:ascii="Helvetica" w:hAnsi="Helvetica" w:eastAsiaTheme="minorHAnsi" w:cstheme="minorBidi"/>
          <w:color w:val="585858"/>
          <w:lang w:val="en-ID"/>
        </w:rPr>
      </w:r>
    </w:p>
    <w:p w:rsidRPr="00872278" w:rsidR="00872278" w:rsidP="00872278" w:rsidRDefault="00A638BD" w14:paraId="42B098A8" w14:textId="180ADACD">
      <w:r>
        <w:t>Identify risks that could affect successful completion of the project and explain how you will reduce or respond to each risk. Consider scope, time, technical difficulty, missing requirements, data, security, access to tools, and dependencies.</w:t>
      </w:r>
      <w:r w:rsidRPr="00737109" w:rsidR="00737109"/>
    </w:p>
    <w:p w:rsidRPr="00CA72C9" w:rsidR="00CA72C9" w:rsidP="00CA72C9" w:rsidRDefault="00CA72C9" w14:paraId="1A537009" w14:textId="51E4B37C">
      <w:pPr>
        <w:pStyle w:val="Heading1"/>
        <w:rPr>
          <w:rFonts w:ascii="Helvetica" w:hAnsi="Helvetica" w:eastAsiaTheme="minorHAnsi" w:cstheme="minorBidi"/>
          <w:color w:val="585858"/>
          <w:lang w:val="en-ID"/>
        </w:rPr>
      </w:pPr>
      <w:r>
        <w:rPr>
          <w:rFonts w:ascii="Helvetica" w:hAnsi="Helvetica" w:eastAsiaTheme="minorHAnsi" w:cstheme="minorBidi"/>
          <w:color w:val="585858"/>
          <w:lang w:val="en-ID"/>
        </w:rPr>
        <w:t>10. Evaluation Criteria</w:t>
      </w:r>
      <w:r w:rsidRPr="00CA72C9">
        <w:rPr>
          <w:rFonts w:ascii="Helvetica" w:hAnsi="Helvetica" w:eastAsiaTheme="minorHAnsi" w:cstheme="minorBidi"/>
          <w:color w:val="585858"/>
          <w:lang w:val="en-ID"/>
        </w:rPr>
      </w:r>
    </w:p>
    <w:p w:rsidR="00CA72C9" w:rsidP="00CA72C9" w:rsidRDefault="00CA72C9" w14:paraId="0DFDC1B2" w14:textId="5E7020E7">
      <w:r>
        <w:t>How will you know the project is complete and working well? List at least 3 measurable success criteria, including whether the required features work, the project meets the intended user need, and the final product can be demonstrated or published.</w:t>
      </w:r>
      <w:r w:rsidR="00737109"/>
      <w:r w:rsidRPr="00737109" w:rsidR="00737109"/>
    </w:p>
    <w:p w:rsidRPr="00CA72C9" w:rsidR="00CA72C9" w:rsidP="00CA72C9" w:rsidRDefault="00CA72C9" w14:paraId="5AFC7486" w14:textId="2A1BDA4F">
      <w:pPr>
        <w:pStyle w:val="Heading1"/>
        <w:rPr>
          <w:rFonts w:ascii="Helvetica" w:hAnsi="Helvetica" w:eastAsiaTheme="minorHAnsi" w:cstheme="minorBidi"/>
          <w:color w:val="585858"/>
          <w:lang w:val="en-ID"/>
        </w:rPr>
      </w:pPr>
      <w:r w:rsidRPr="00CA72C9">
        <w:rPr>
          <w:rFonts w:ascii="Helvetica" w:hAnsi="Helvetica" w:eastAsiaTheme="minorHAnsi" w:cstheme="minorBidi"/>
          <w:color w:val="585858"/>
          <w:lang w:val="en-ID"/>
        </w:rPr>
        <w:t>11. Future Considerations</w:t>
      </w:r>
      <w:r>
        <w:rPr>
          <w:rFonts w:ascii="Helvetica" w:hAnsi="Helvetica" w:eastAsiaTheme="minorHAnsi" w:cstheme="minorBidi"/>
          <w:color w:val="585858"/>
          <w:lang w:val="en-ID"/>
        </w:rPr>
      </w:r>
      <w:r w:rsidRPr="00CA72C9">
        <w:rPr>
          <w:rFonts w:ascii="Helvetica" w:hAnsi="Helvetica" w:eastAsiaTheme="minorHAnsi" w:cstheme="minorBidi"/>
          <w:color w:val="585858"/>
          <w:lang w:val="en-ID"/>
        </w:rPr>
      </w:r>
      <w:r>
        <w:rPr>
          <w:rFonts w:ascii="Helvetica" w:hAnsi="Helvetica" w:eastAsiaTheme="minorHAnsi" w:cstheme="minorBidi"/>
          <w:color w:val="585858"/>
          <w:lang w:val="en-ID"/>
        </w:rPr>
      </w:r>
    </w:p>
    <w:p w:rsidR="00CA72C9" w:rsidP="00CA72C9" w:rsidRDefault="00CA72C9" w14:paraId="220F0EA0" w14:textId="2BC0E56E">
      <w:r>
        <w:t>What improvements, additional features, maintenance, or next steps would you pursue after this version is complete? Separate future ideas from the work required for the current 12-week project.</w:t>
      </w:r>
      <w:r w:rsidR="00737109"/>
      <w:r w:rsidRPr="00737109" w:rsidR="00737109"/>
    </w:p>
    <w:p w:rsidRPr="001C5CE3" w:rsidR="002C410E" w:rsidP="000C5694" w:rsidRDefault="002C410E" w14:paraId="7FCB3387" w14:textId="77777777">
      <w:pPr>
        <w:spacing w:after="0" w:line="240" w:lineRule="auto"/>
        <w:rPr>
          <w:color w:val="404040" w:themeColor="text1" w:themeTint="BF"/>
        </w:rPr>
      </w:pPr>
    </w:p>
    <w:sectPr w:rsidRPr="001C5CE3" w:rsidR="002C410E" w:rsidSect="00807118">
      <w:headerReference w:type="even" r:id="rId10"/>
      <w:headerReference w:type="default" r:id="rId11"/>
      <w:footerReference w:type="even" r:id="rId12"/>
      <w:footerReference w:type="default" r:id="rId13"/>
      <w:headerReference w:type="first" r:id="rId14"/>
      <w:footerReference w:type="first" r:id="rId15"/>
      <w:pgSz w:w="12240" w:h="15840" w:orient="portrait" w:code="1"/>
      <w:pgMar w:top="2800" w:right="1440" w:bottom="124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273E" w:rsidP="00B50E63" w:rsidRDefault="00D7273E" w14:paraId="7D36783F" w14:textId="77777777">
      <w:pPr>
        <w:spacing w:after="0" w:line="240" w:lineRule="auto"/>
      </w:pPr>
      <w:r>
        <w:separator/>
      </w:r>
    </w:p>
  </w:endnote>
  <w:endnote w:type="continuationSeparator" w:id="0">
    <w:p w:rsidR="00D7273E" w:rsidP="00B50E63" w:rsidRDefault="00D7273E" w14:paraId="5633FF46" w14:textId="77777777">
      <w:pPr>
        <w:spacing w:after="0" w:line="240" w:lineRule="auto"/>
      </w:pPr>
      <w:r>
        <w:continuationSeparator/>
      </w:r>
    </w:p>
  </w:endnote>
  <w:endnote w:type="continuationNotice" w:id="1">
    <w:p w:rsidR="00D7273E" w:rsidRDefault="00D7273E" w14:paraId="3C9A9A5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Proxima Nova">
    <w:altName w:val="Tahoma"/>
    <w:panose1 w:val="020B0604020202020204"/>
    <w:charset w:val="00"/>
    <w:family w:val="auto"/>
    <w:notTrueType/>
    <w:pitch w:val="variable"/>
    <w:sig w:usb0="20000287" w:usb1="00000001" w:usb2="00000000" w:usb3="00000000" w:csb0="0000019F" w:csb1="00000000"/>
  </w:font>
  <w:font w:name="Proxima Nova Light">
    <w:altName w:val="Tahoma"/>
    <w:panose1 w:val="020B0604020202020204"/>
    <w:charset w:val="00"/>
    <w:family w:val="auto"/>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92F" w:rsidRDefault="00A7492F" w14:paraId="300DF7A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50E63" w:rsidP="00B50E63" w:rsidRDefault="00807118" w14:paraId="03FA55F2" w14:textId="77777777">
    <w:pPr>
      <w:pStyle w:val="Footer"/>
      <w:jc w:val="left"/>
    </w:pPr>
    <w:r>
      <w:t>Version # | Copyright © 2025 dae.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92F" w:rsidRDefault="00A7492F" w14:paraId="1BAD72B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273E" w:rsidP="00B50E63" w:rsidRDefault="00D7273E" w14:paraId="3E30A2A1" w14:textId="77777777">
      <w:pPr>
        <w:spacing w:after="0" w:line="240" w:lineRule="auto"/>
      </w:pPr>
      <w:r>
        <w:separator/>
      </w:r>
    </w:p>
  </w:footnote>
  <w:footnote w:type="continuationSeparator" w:id="0">
    <w:p w:rsidR="00D7273E" w:rsidP="00B50E63" w:rsidRDefault="00D7273E" w14:paraId="0E08D0B8" w14:textId="77777777">
      <w:pPr>
        <w:spacing w:after="0" w:line="240" w:lineRule="auto"/>
      </w:pPr>
      <w:r>
        <w:continuationSeparator/>
      </w:r>
    </w:p>
  </w:footnote>
  <w:footnote w:type="continuationNotice" w:id="1">
    <w:p w:rsidR="00D7273E" w:rsidRDefault="00D7273E" w14:paraId="2829EA0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92F" w:rsidRDefault="00A7492F" w14:paraId="5FE5ABC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C5694" w:rsidR="00B50E63" w:rsidP="00B50E63" w:rsidRDefault="000C5694" w14:paraId="2AA1AFDF" w14:textId="77777777">
    <w:pPr>
      <w:pStyle w:val="Header"/>
      <w:ind w:left="7020"/>
      <w:rPr>
        <w:rFonts w:ascii="Proxima Nova" w:hAnsi="Proxima Nova"/>
        <w:color w:val="515151"/>
        <w:sz w:val="20"/>
        <w:szCs w:val="20"/>
      </w:rPr>
    </w:pPr>
    <w:r w:rsidRPr="000C5694">
      <w:rPr>
        <w:rFonts w:ascii="Proxima Nova" w:hAnsi="Proxima Nova"/>
        <w:noProof/>
        <w:color w:val="515151"/>
        <w:sz w:val="20"/>
        <w:szCs w:val="20"/>
      </w:rPr>
      <w:drawing>
        <wp:anchor distT="0" distB="0" distL="114300" distR="114300" simplePos="0" relativeHeight="251658240" behindDoc="1" locked="0" layoutInCell="1" allowOverlap="1" wp14:anchorId="343D13F2" wp14:editId="2632F432">
          <wp:simplePos x="0" y="0"/>
          <wp:positionH relativeFrom="page">
            <wp:align>right</wp:align>
          </wp:positionH>
          <wp:positionV relativeFrom="paragraph">
            <wp:posOffset>-449580</wp:posOffset>
          </wp:positionV>
          <wp:extent cx="7765714" cy="1004925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65714" cy="10049256"/>
                  </a:xfrm>
                  <a:prstGeom prst="rect">
                    <a:avLst/>
                  </a:prstGeom>
                </pic:spPr>
              </pic:pic>
            </a:graphicData>
          </a:graphic>
          <wp14:sizeRelH relativeFrom="margin">
            <wp14:pctWidth>0</wp14:pctWidth>
          </wp14:sizeRelH>
          <wp14:sizeRelV relativeFrom="margin">
            <wp14:pctHeight>0</wp14:pctHeight>
          </wp14:sizeRelV>
        </wp:anchor>
      </w:drawing>
    </w:r>
    <w:r w:rsidRPr="000C5694">
      <w:rPr>
        <w:rFonts w:ascii="Proxima Nova" w:hAnsi="Proxima Nova"/>
        <w:color w:val="515151"/>
        <w:sz w:val="20"/>
        <w:szCs w:val="20"/>
      </w:rPr>
      <w:t xml:space="preserve">770 Chapel Street </w:t>
    </w:r>
  </w:p>
  <w:p w:rsidRPr="000C5694" w:rsidR="00B50E63" w:rsidP="00B50E63" w:rsidRDefault="000C5694" w14:paraId="17E4CDBD" w14:textId="77777777">
    <w:pPr>
      <w:pStyle w:val="Header"/>
      <w:ind w:left="7020"/>
      <w:rPr>
        <w:rFonts w:ascii="Proxima Nova" w:hAnsi="Proxima Nova"/>
        <w:color w:val="515151"/>
        <w:sz w:val="20"/>
        <w:szCs w:val="20"/>
      </w:rPr>
    </w:pPr>
    <w:r>
      <w:rPr>
        <w:rFonts w:ascii="Proxima Nova" w:hAnsi="Proxima Nova"/>
        <w:color w:val="515151"/>
        <w:sz w:val="20"/>
        <w:szCs w:val="20"/>
      </w:rPr>
      <w:t>New Haven, CT 06510</w:t>
    </w:r>
  </w:p>
  <w:p w:rsidRPr="008A3D30" w:rsidR="00B50E63" w:rsidP="00B50E63" w:rsidRDefault="00B50E63" w14:paraId="3FB58954" w14:textId="77777777">
    <w:pPr>
      <w:pStyle w:val="Header"/>
      <w:ind w:left="7020"/>
      <w:rPr>
        <w:rFonts w:ascii="Proxima Nova" w:hAnsi="Proxima Nova"/>
        <w:color w:val="515151"/>
        <w:sz w:val="15"/>
        <w:szCs w:val="15"/>
      </w:rPr>
    </w:pPr>
  </w:p>
  <w:p w:rsidRPr="008A3D30" w:rsidR="00B50E63" w:rsidP="00B50E63" w:rsidRDefault="000C5694" w14:paraId="326221CD" w14:textId="77777777">
    <w:pPr>
      <w:pStyle w:val="Header"/>
      <w:ind w:left="7020"/>
      <w:rPr>
        <w:rFonts w:ascii="Proxima Nova" w:hAnsi="Proxima Nova"/>
        <w:color w:val="515151"/>
        <w:sz w:val="20"/>
        <w:szCs w:val="20"/>
      </w:rPr>
    </w:pPr>
    <w:r w:rsidRPr="000C5694">
      <w:rPr>
        <w:rFonts w:ascii="Proxima Nova" w:hAnsi="Proxima Nova"/>
        <w:color w:val="515151"/>
        <w:sz w:val="11"/>
        <w:szCs w:val="11"/>
      </w:rPr>
      <w:br/>
    </w:r>
    <w:r>
      <w:rPr>
        <w:rFonts w:ascii="Proxima Nova" w:hAnsi="Proxima Nova"/>
        <w:color w:val="515151"/>
        <w:sz w:val="20"/>
        <w:szCs w:val="20"/>
      </w:rPr>
      <w:t>203-401-8768</w:t>
    </w:r>
  </w:p>
  <w:p w:rsidRPr="008A3D30" w:rsidR="00B50E63" w:rsidP="00B50E63" w:rsidRDefault="00B50E63" w14:paraId="79B7777B" w14:textId="77777777">
    <w:pPr>
      <w:pStyle w:val="Header"/>
      <w:ind w:left="7020"/>
      <w:rPr>
        <w:rFonts w:ascii="Proxima Nova" w:hAnsi="Proxima Nova"/>
        <w:color w:val="515151"/>
        <w:sz w:val="20"/>
        <w:szCs w:val="20"/>
      </w:rPr>
    </w:pPr>
  </w:p>
  <w:p w:rsidRPr="008A3D30" w:rsidR="00B50E63" w:rsidP="00B50E63" w:rsidRDefault="000C5694" w14:paraId="0E6FAADD" w14:textId="77777777">
    <w:pPr>
      <w:pStyle w:val="Header"/>
      <w:ind w:left="7020"/>
      <w:rPr>
        <w:rFonts w:ascii="Proxima Nova" w:hAnsi="Proxima Nova"/>
        <w:color w:val="515151"/>
        <w:sz w:val="20"/>
        <w:szCs w:val="20"/>
      </w:rPr>
    </w:pPr>
    <w:r>
      <w:rPr>
        <w:rFonts w:ascii="Proxima Nova" w:hAnsi="Proxima Nova"/>
        <w:color w:val="515151"/>
        <w:sz w:val="20"/>
        <w:szCs w:val="20"/>
      </w:rPr>
      <w:t xml:space="preserve">mydae.org </w:t>
    </w:r>
    <w:r w:rsidR="00B50E63">
      <w:rPr>
        <w:rFonts w:ascii="Proxima Nova" w:hAnsi="Proxima Nova"/>
        <w:color w:val="515151"/>
        <w:sz w:val="20"/>
        <w:szCs w:val="20"/>
      </w:rPr>
      <w:t xml:space="preserve"> </w:t>
    </w:r>
  </w:p>
  <w:p w:rsidR="00B50E63" w:rsidRDefault="00B50E63" w14:paraId="6CFA997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92F" w:rsidRDefault="00A7492F" w14:paraId="1AD1F20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45ED3"/>
    <w:multiLevelType w:val="hybridMultilevel"/>
    <w:tmpl w:val="2AFED5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7833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hideSpellingErrors/>
  <w:hideGrammaticalErrors/>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6CF"/>
    <w:rsid w:val="000A01CE"/>
    <w:rsid w:val="000A43AC"/>
    <w:rsid w:val="000C5694"/>
    <w:rsid w:val="001105DF"/>
    <w:rsid w:val="0015026C"/>
    <w:rsid w:val="00156E5D"/>
    <w:rsid w:val="001C5CE3"/>
    <w:rsid w:val="002A1BB6"/>
    <w:rsid w:val="002C410E"/>
    <w:rsid w:val="003C2459"/>
    <w:rsid w:val="003C76CC"/>
    <w:rsid w:val="004161D3"/>
    <w:rsid w:val="00483D44"/>
    <w:rsid w:val="005020D2"/>
    <w:rsid w:val="00565C50"/>
    <w:rsid w:val="005779CB"/>
    <w:rsid w:val="00650967"/>
    <w:rsid w:val="0067589C"/>
    <w:rsid w:val="00677D67"/>
    <w:rsid w:val="006D4AF3"/>
    <w:rsid w:val="00737109"/>
    <w:rsid w:val="00764733"/>
    <w:rsid w:val="00807118"/>
    <w:rsid w:val="00816E60"/>
    <w:rsid w:val="00872278"/>
    <w:rsid w:val="008A2A54"/>
    <w:rsid w:val="009B5F90"/>
    <w:rsid w:val="00A2673F"/>
    <w:rsid w:val="00A638BD"/>
    <w:rsid w:val="00A7492F"/>
    <w:rsid w:val="00AD66DE"/>
    <w:rsid w:val="00B50E63"/>
    <w:rsid w:val="00B77120"/>
    <w:rsid w:val="00BD5559"/>
    <w:rsid w:val="00C076CF"/>
    <w:rsid w:val="00CA72C9"/>
    <w:rsid w:val="00CC4080"/>
    <w:rsid w:val="00CE6D78"/>
    <w:rsid w:val="00D7273E"/>
    <w:rsid w:val="00E97E34"/>
    <w:rsid w:val="00FE7E46"/>
    <w:rsid w:val="00FF2261"/>
    <w:rsid w:val="01570A8B"/>
    <w:rsid w:val="2E048B1C"/>
    <w:rsid w:val="30F6DF6D"/>
    <w:rsid w:val="388B7584"/>
    <w:rsid w:val="474E27CA"/>
    <w:rsid w:val="656E8EA7"/>
    <w:rsid w:val="6FB7BCA9"/>
    <w:rsid w:val="728984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387B"/>
  <w15:docId w15:val="{F53EEB90-F574-294A-865F-602FBCFF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72C9"/>
    <w:pPr>
      <w:keepNext/>
      <w:keepLines/>
      <w:spacing w:before="480" w:after="0" w:line="276" w:lineRule="auto"/>
      <w:outlineLvl w:val="0"/>
    </w:pPr>
    <w:rPr>
      <w:rFonts w:asciiTheme="majorHAnsi" w:hAnsiTheme="majorHAnsi" w:eastAsiaTheme="majorEastAsia" w:cstheme="majorBidi"/>
      <w:b/>
      <w:bCs/>
      <w:color w:val="2F5496" w:themeColor="accent1" w:themeShade="BF"/>
      <w:sz w:val="28"/>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50E63"/>
    <w:pPr>
      <w:tabs>
        <w:tab w:val="center" w:pos="4513"/>
        <w:tab w:val="right" w:pos="9026"/>
      </w:tabs>
      <w:spacing w:after="0" w:line="240" w:lineRule="auto"/>
    </w:pPr>
  </w:style>
  <w:style w:type="character" w:styleId="HeaderChar" w:customStyle="1">
    <w:name w:val="Header Char"/>
    <w:basedOn w:val="DefaultParagraphFont"/>
    <w:link w:val="Header"/>
    <w:uiPriority w:val="99"/>
    <w:rsid w:val="00B50E63"/>
  </w:style>
  <w:style w:type="paragraph" w:styleId="Footer">
    <w:name w:val="footer"/>
    <w:basedOn w:val="Normal"/>
    <w:link w:val="FooterChar"/>
    <w:uiPriority w:val="99"/>
    <w:unhideWhenUsed/>
    <w:rsid w:val="00B50E63"/>
    <w:pPr>
      <w:tabs>
        <w:tab w:val="center" w:pos="4513"/>
        <w:tab w:val="right" w:pos="9026"/>
      </w:tabs>
      <w:spacing w:after="0" w:line="240" w:lineRule="auto"/>
    </w:pPr>
  </w:style>
  <w:style w:type="character" w:styleId="FooterChar" w:customStyle="1">
    <w:name w:val="Footer Char"/>
    <w:basedOn w:val="DefaultParagraphFont"/>
    <w:link w:val="Footer"/>
    <w:uiPriority w:val="99"/>
    <w:rsid w:val="00B50E63"/>
  </w:style>
  <w:style w:type="character" w:styleId="Hyperlink">
    <w:name w:val="Hyperlink"/>
    <w:basedOn w:val="DefaultParagraphFont"/>
    <w:uiPriority w:val="99"/>
    <w:unhideWhenUsed/>
    <w:rsid w:val="00807118"/>
    <w:rPr>
      <w:color w:val="0563C1" w:themeColor="hyperlink"/>
      <w:u w:val="single"/>
    </w:rPr>
  </w:style>
  <w:style w:type="character" w:styleId="UnresolvedMention">
    <w:name w:val="Unresolved Mention"/>
    <w:basedOn w:val="DefaultParagraphFont"/>
    <w:uiPriority w:val="99"/>
    <w:semiHidden/>
    <w:unhideWhenUsed/>
    <w:rsid w:val="00807118"/>
    <w:rPr>
      <w:color w:val="605E5C"/>
      <w:shd w:val="clear" w:color="auto" w:fill="E1DFDD"/>
    </w:rPr>
  </w:style>
  <w:style w:type="paragraph" w:styleId="ListParagraph">
    <w:name w:val="List Paragraph"/>
    <w:basedOn w:val="Normal"/>
    <w:uiPriority w:val="34"/>
    <w:qFormat/>
    <w:rsid w:val="000C5694"/>
    <w:pPr>
      <w:spacing w:after="0" w:line="240" w:lineRule="auto"/>
      <w:ind w:left="720"/>
      <w:contextualSpacing/>
    </w:pPr>
    <w:rPr>
      <w:sz w:val="24"/>
      <w:szCs w:val="24"/>
      <w:lang w:val="en-US"/>
    </w:rPr>
  </w:style>
  <w:style w:type="character" w:styleId="Heading1Char" w:customStyle="1">
    <w:name w:val="Heading 1 Char"/>
    <w:basedOn w:val="DefaultParagraphFont"/>
    <w:link w:val="Heading1"/>
    <w:uiPriority w:val="9"/>
    <w:rsid w:val="00CA72C9"/>
    <w:rPr>
      <w:rFonts w:asciiTheme="majorHAnsi" w:hAnsiTheme="majorHAnsi" w:eastAsiaTheme="majorEastAsia" w:cstheme="majorBidi"/>
      <w:b/>
      <w:bCs/>
      <w:color w:val="2F5496" w:themeColor="accent1" w:themeShade="BF"/>
      <w:sz w:val="28"/>
      <w:szCs w:val="28"/>
      <w:lang w:val="en-US"/>
    </w:rPr>
  </w:style>
  <w:style w:type="table" w:styleId="TableGrid">
    <w:name w:val="Table Grid"/>
    <w:basedOn w:val="TableNormal"/>
    <w:uiPriority w:val="59"/>
    <w:rsid w:val="00CA72C9"/>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itlinknecht/Library/CloudStorage/OneDrive-SharedLibraries-DistrictArtsandEducation/All%20dae%20staff%20(FT%20&amp;%20PT)%20-%20Documents/General/Quick%20Access/Brand%20Collateral%20and%20Templates/2024_DAE_Process_Documentation_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837a48c-76ba-4a92-a64e-c949eccfd6f8" xsi:nil="true"/>
    <lcf76f155ced4ddcb4097134ff3c332f xmlns="506912fd-e108-4585-8cc4-11726c93d552">
      <Terms xmlns="http://schemas.microsoft.com/office/infopath/2007/PartnerControls"/>
    </lcf76f155ced4ddcb4097134ff3c332f>
    <FileDescription xmlns="506912fd-e108-4585-8cc4-11726c93d5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B11E64E59C68418F5519A7DC7E1109" ma:contentTypeVersion="16" ma:contentTypeDescription="Create a new document." ma:contentTypeScope="" ma:versionID="8320c52f6f9a609bb80ed7d8001bcb86">
  <xsd:schema xmlns:xsd="http://www.w3.org/2001/XMLSchema" xmlns:xs="http://www.w3.org/2001/XMLSchema" xmlns:p="http://schemas.microsoft.com/office/2006/metadata/properties" xmlns:ns2="506912fd-e108-4585-8cc4-11726c93d552" xmlns:ns3="b837a48c-76ba-4a92-a64e-c949eccfd6f8" targetNamespace="http://schemas.microsoft.com/office/2006/metadata/properties" ma:root="true" ma:fieldsID="bba9aeb7ac65eb442ed9c34a03e5e3de" ns2:_="" ns3:_="">
    <xsd:import namespace="506912fd-e108-4585-8cc4-11726c93d552"/>
    <xsd:import namespace="b837a48c-76ba-4a92-a64e-c949eccfd6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File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6912fd-e108-4585-8cc4-11726c93d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a6dbf3b-0b42-49fe-8ca0-47f009b506d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FileDescription" ma:index="23" nillable="true" ma:displayName="File Description" ma:description="Brief description of the file's purpose/use" ma:format="Dropdown" ma:internalName="File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37a48c-76ba-4a92-a64e-c949eccfd6f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27b63c6-094e-4e9c-a06e-c9f6563ceaaa}" ma:internalName="TaxCatchAll" ma:showField="CatchAllData" ma:web="b837a48c-76ba-4a92-a64e-c949eccfd6f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F9126-5EE3-45FA-996A-9298C51AEB7A}">
  <ds:schemaRefs>
    <ds:schemaRef ds:uri="http://schemas.microsoft.com/office/2006/metadata/properties"/>
    <ds:schemaRef ds:uri="http://schemas.microsoft.com/office/infopath/2007/PartnerControls"/>
    <ds:schemaRef ds:uri="b837a48c-76ba-4a92-a64e-c949eccfd6f8"/>
    <ds:schemaRef ds:uri="506912fd-e108-4585-8cc4-11726c93d552"/>
  </ds:schemaRefs>
</ds:datastoreItem>
</file>

<file path=customXml/itemProps2.xml><?xml version="1.0" encoding="utf-8"?>
<ds:datastoreItem xmlns:ds="http://schemas.openxmlformats.org/officeDocument/2006/customXml" ds:itemID="{FA29B097-CCF1-48D8-A3F8-03479DBEC84C}">
  <ds:schemaRefs>
    <ds:schemaRef ds:uri="http://schemas.microsoft.com/sharepoint/v3/contenttype/forms"/>
  </ds:schemaRefs>
</ds:datastoreItem>
</file>

<file path=customXml/itemProps3.xml><?xml version="1.0" encoding="utf-8"?>
<ds:datastoreItem xmlns:ds="http://schemas.openxmlformats.org/officeDocument/2006/customXml" ds:itemID="{6FFA64C1-A91D-418A-8178-3222619D9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6912fd-e108-4585-8cc4-11726c93d552"/>
    <ds:schemaRef ds:uri="b837a48c-76ba-4a92-a64e-c949eccfd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2024_DAE_Process_Documentation_Template.dotx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Design Documentation Template</dc:title>
  <dc:subject>12-week student project design and software development life cycle documentation template</dc:subject>
  <dc:creator>Caitlin Knecht</dc:creator>
  <keywords/>
  <dc:description/>
  <lastModifiedBy>Kay Detome</lastModifiedBy>
  <revision>10</revision>
  <dcterms:created xsi:type="dcterms:W3CDTF">2025-06-17T12:23:00.0000000Z</dcterms:created>
  <dcterms:modified xsi:type="dcterms:W3CDTF">2026-06-13T23:36:42.8424720Z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
  </property>
</Properties>
</file>