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USS Enterprise NCC-1701-D Engineering Report</w:t>
      </w:r>
    </w:p>
    <w:p/>
    <w:p>
      <w:r>
        <w:rPr>
          <w:b/>
          <w:bCs/>
        </w:rPr>
        <w:t xml:space="preserve">Stardate: </w:t>
      </w:r>
      <w:r>
        <w:t xml:space="preserve">48041.1</w:t>
      </w:r>
    </w:p>
    <w:p>
      <w:r>
        <w:rPr>
          <w:b/>
          <w:bCs/>
        </w:rPr>
        <w:t xml:space="preserve">Vessel: </w:t>
      </w:r>
      <w:r>
        <w:t xml:space="preserve">USS Enterprise NCC-1701-D</w:t>
      </w:r>
    </w:p>
    <w:p>
      <w:r>
        <w:rPr>
          <w:b/>
          <w:bCs/>
        </w:rPr>
        <w:t xml:space="preserve">Prepared By: </w:t>
      </w:r>
      <w:r>
        <w:t xml:space="preserve">Lt. Cmdr. Engineer, Test, Engineering</w:t>
      </w:r>
    </w:p>
    <w:p>
      <w:r>
        <w:rPr>
          <w:b/>
          <w:bCs/>
        </w:rPr>
        <w:t xml:space="preserve">Submitted To: </w:t>
      </w:r>
      <w:r>
        <w:t xml:space="preserve">Starfleet Corps of Engineers</w:t>
      </w:r>
    </w:p>
    <w:p/>
    <w:p>
      <w:pPr>
        <w:pStyle w:val="Heading2"/>
      </w:pPr>
      <w:r>
        <w:t xml:space="preserve">Abstract</w:t>
      </w:r>
    </w:p>
    <w:p>
      <w:r>
        <w:t xml:space="preserve">This sample demonstrates the DOCX layout: headings, paragraph flow, and references numbering. Charts are omitted in the sample.</w:t>
      </w:r>
    </w:p>
    <w:p/>
    <w:p>
      <w:pPr>
        <w:pStyle w:val="Heading2"/>
      </w:pPr>
      <w:r>
        <w:t xml:space="preserve">Problem 1: Warp Core Containment</w:t>
      </w:r>
    </w:p>
    <w:p>
      <w:r>
        <w:t xml:space="preserve">Detected anomaly in the warp core containment field. Engineering team executed diagnostics and implemented corrective measures per Starfleet regulation 1287-A.</w:t>
      </w:r>
    </w:p>
    <w:p/>
    <w:p>
      <w:pPr>
        <w:pStyle w:val="Heading2"/>
      </w:pPr>
      <w:r>
        <w:t xml:space="preserve">Problem 2: EPS Conduit Overheating</w:t>
      </w:r>
    </w:p>
    <w:p>
      <w:r>
        <w:t xml:space="preserve">Localized overheating in EPS conduits. Re-routed power and recalibrated regulators. Post-repair diagnostics indicate nominal performance.</w:t>
      </w:r>
    </w:p>
    <w:p/>
    <w:p>
      <w:pPr>
        <w:pStyle w:val="Heading2"/>
      </w:pPr>
      <w:r>
        <w:t xml:space="preserve">Conclusion</w:t>
      </w:r>
    </w:p>
    <w:p>
      <w:r>
        <w:t xml:space="preserve">All identified issues have been resolved. Systems operating within normal parameters. Continued monitoring recommended.</w:t>
      </w:r>
    </w:p>
    <w:p/>
    <w:p>
      <w:pPr>
        <w:pStyle w:val="Heading2"/>
      </w:pPr>
      <w:r>
        <w:t xml:space="preserve">References</w:t>
      </w:r>
    </w:p>
    <w:p>
      <w:r>
        <w:t xml:space="preserve">[1] Engineer, Test Lieutenant, Chief Engineer — Engineering Log: Shipboard Diagnostics (Technical Bulletin), Starfleet Engineering Journal, Engineering Division, Stardate: 48041.1</w:t>
      </w:r>
    </w:p>
    <w:p>
      <w:r>
        <w:t xml:space="preserve">[2] La Forge, Geordi Lt. Cmdr., Chief Engineer — Warp Core Diagnostics (Journal Article), Starfleet Technical Orders, Engineering Division, Stardate: 48022.5</w:t>
      </w:r>
    </w:p>
    <w:p>
      <w:r>
        <w:t xml:space="preserve">[3] O'Brien, Miles Chief, Transporter Chief — EPS Conduit Maintenance (Maintenance Log), Starfleet Ship Systems Compendium, Operations Division, Stardate: 48012.3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2025-09-23T18:03:27.526Z</dcterms:created>
  <dcterms:modified xsi:type="dcterms:W3CDTF">2025-09-23T18:03:27.527Z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