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Vespucci: A Chilling Chronicle of Collapse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Imagine a world where the lines between patriotism and propaganda blur, where a seemingly stable nation is systematically unraveled not by overt invasion, but by the insidious hum of algorithms and the calculated tap of a phone screen. That, my friend, is the heart of "Vespucci." This isn't your grand, sweeping war epic; it's a meticulous, corporate-driven manufacturing of a conflict, a gut-wrenching exploration of how truth, identity, and loyalty become weaponized commodities in the 21st century.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whole twisted dance revolves around </w:t>
      </w:r>
      <w:r w:rsidDel="00000000" w:rsidR="00000000" w:rsidRPr="00000000">
        <w:rPr>
          <w:b w:val="1"/>
          <w:rtl w:val="0"/>
        </w:rPr>
        <w:t xml:space="preserve">Vespucci Solutions International (VSI)</w:t>
      </w:r>
      <w:r w:rsidDel="00000000" w:rsidR="00000000" w:rsidRPr="00000000">
        <w:rPr>
          <w:rtl w:val="0"/>
        </w:rPr>
        <w:t xml:space="preserve">, a shadowy private intelligence firm that's basically two beasts in one: a legitimate-looking security outfit and a black-ops Government Services Division (GSD) pulling strings in the dark. At the helm? The utterly compelling and terrifying </w:t>
      </w:r>
      <w:r w:rsidDel="00000000" w:rsidR="00000000" w:rsidRPr="00000000">
        <w:rPr>
          <w:b w:val="1"/>
          <w:rtl w:val="0"/>
        </w:rPr>
        <w:t xml:space="preserve">Sandra Warren</w:t>
      </w:r>
      <w:r w:rsidDel="00000000" w:rsidR="00000000" w:rsidRPr="00000000">
        <w:rPr>
          <w:rtl w:val="0"/>
        </w:rPr>
        <w:t xml:space="preserve">, VSI's CEO. She's not your typical power-hungry villain; she’s a perfectionist academic, a historian of power who's been given the unprecedented chance to write the next chapter of the world herself. For Sandra, Canada isn't a country; it's a system with "societal fault lines" ripe for exploitation, a grand geopolitical thesis to prove. Her tool? The </w:t>
      </w:r>
      <w:r w:rsidDel="00000000" w:rsidR="00000000" w:rsidRPr="00000000">
        <w:rPr>
          <w:b w:val="1"/>
          <w:rtl w:val="0"/>
        </w:rPr>
        <w:t xml:space="preserve">Aegis System</w:t>
      </w:r>
      <w:r w:rsidDel="00000000" w:rsidR="00000000" w:rsidRPr="00000000">
        <w:rPr>
          <w:rtl w:val="0"/>
        </w:rPr>
        <w:t xml:space="preserve"> – a purely predictive AI that does everything from hacking devices and generating propaganda to subtly "sculpting" individual digital lives, all based on Sandra's precise prompts. It's the silent killer in a war of information.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puppet master behind VSI's Canadian takeover is the </w:t>
      </w:r>
      <w:r w:rsidDel="00000000" w:rsidR="00000000" w:rsidRPr="00000000">
        <w:rPr>
          <w:b w:val="1"/>
          <w:rtl w:val="0"/>
        </w:rPr>
        <w:t xml:space="preserve">U.S. Government</w:t>
      </w:r>
      <w:r w:rsidDel="00000000" w:rsidR="00000000" w:rsidRPr="00000000">
        <w:rPr>
          <w:rtl w:val="0"/>
        </w:rPr>
        <w:t xml:space="preserve">, dubbed "The Client." Their motives are laid bare internally: they see Canada as an "evolving communist socialist threat" and a vital source of "resources and security." They want "direct Client federal administration and control," but they need it deniable, clean. This isn't about economic gain; it's a perceived existential and geopolitical imperative, a terrifying "why" that fuels their extreme actions.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series itself is a masterclass in interwoven perspectives, painting a 360-degree view of a nation's engineered collapse.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Series I: The Architects</w:t>
      </w:r>
      <w:r w:rsidDel="00000000" w:rsidR="00000000" w:rsidRPr="00000000">
        <w:rPr>
          <w:rtl w:val="0"/>
        </w:rPr>
        <w:t xml:space="preserve"> throws you into the high-stakes world of VSI and the human cost on the ground:</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Architects (Sandra Warren &amp; John Michaels)</w:t>
      </w:r>
      <w:r w:rsidDel="00000000" w:rsidR="00000000" w:rsidRPr="00000000">
        <w:rPr>
          <w:rtl w:val="0"/>
        </w:rPr>
        <w:t xml:space="preserve">: We see Sandra's chillingly detached brilliance, planning regime change like a business transaction. Her client, </w:t>
      </w:r>
      <w:r w:rsidDel="00000000" w:rsidR="00000000" w:rsidRPr="00000000">
        <w:rPr>
          <w:b w:val="1"/>
          <w:rtl w:val="0"/>
        </w:rPr>
        <w:t xml:space="preserve">John Michaels</w:t>
      </w:r>
      <w:r w:rsidDel="00000000" w:rsidR="00000000" w:rsidRPr="00000000">
        <w:rPr>
          <w:rtl w:val="0"/>
        </w:rPr>
        <w:t xml:space="preserve">, the U.S. Deputy National Security Advisor, is a desperate, out-of-his-depth bureaucrat who unwittingly unleashes a force he can't control. He's the audience's stand-in for the old way of doing things, utterly outmatched by VSI's new paradigm of privatized warfare.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Heartland (Mark &amp; Sarah Jansen)</w:t>
      </w:r>
      <w:r w:rsidDel="00000000" w:rsidR="00000000" w:rsidRPr="00000000">
        <w:rPr>
          <w:rtl w:val="0"/>
        </w:rPr>
        <w:t xml:space="preserve">: This is where the emotional gut-punch hits. </w:t>
      </w:r>
      <w:r w:rsidDel="00000000" w:rsidR="00000000" w:rsidRPr="00000000">
        <w:rPr>
          <w:b w:val="1"/>
          <w:rtl w:val="0"/>
        </w:rPr>
        <w:t xml:space="preserve">Mark Jansen</w:t>
      </w:r>
      <w:r w:rsidDel="00000000" w:rsidR="00000000" w:rsidRPr="00000000">
        <w:rPr>
          <w:rtl w:val="0"/>
        </w:rPr>
        <w:t xml:space="preserve">, a laid-off Alberta oil worker, is a "True Believer." He's a good man, genuinely feeling abandoned by his country, whose anger is meticulously identified and weaponized by VSI. They don't create his rage; they simply give it a voice and a direction, building an echo chamber around him until he becomes a charismatic leader in the secessionist movement, believing he’s a patriot. His sister, </w:t>
      </w:r>
      <w:r w:rsidDel="00000000" w:rsidR="00000000" w:rsidRPr="00000000">
        <w:rPr>
          <w:b w:val="1"/>
          <w:rtl w:val="0"/>
        </w:rPr>
        <w:t xml:space="preserve">Sarah Jansen</w:t>
      </w:r>
      <w:r w:rsidDel="00000000" w:rsidR="00000000" w:rsidRPr="00000000">
        <w:rPr>
          <w:rtl w:val="0"/>
        </w:rPr>
        <w:t xml:space="preserve">, a history teacher, is the raw, beating heart of the show. She's grounded in facts and reason, forced to watch her brother and community consumed by a narrative immune to both. Her journey is a "slow, tragic erosion of faith," culminating in her heartbreaking death at the Fall of Winnipeg in Season 3, symbolizing the death of "old Canada."</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Agent (Anna Sharma)</w:t>
      </w:r>
      <w:r w:rsidDel="00000000" w:rsidR="00000000" w:rsidRPr="00000000">
        <w:rPr>
          <w:rtl w:val="0"/>
        </w:rPr>
        <w:t xml:space="preserve">: Our lone wolf, </w:t>
      </w:r>
      <w:r w:rsidDel="00000000" w:rsidR="00000000" w:rsidRPr="00000000">
        <w:rPr>
          <w:b w:val="1"/>
          <w:rtl w:val="0"/>
        </w:rPr>
        <w:t xml:space="preserve">Anna Sharma</w:t>
      </w:r>
      <w:r w:rsidDel="00000000" w:rsidR="00000000" w:rsidRPr="00000000">
        <w:rPr>
          <w:rtl w:val="0"/>
        </w:rPr>
        <w:t xml:space="preserve">, a sharp CSIS analyst. She intercepts the initial call that sets the conspiracy in motion and is immediately stonewalled by her own government, who fear war with the U.S. and discredit her as a "conspiracy theorist." Her fight becomes a lonely, unsanctioned obsession, a desperate war against an invisible, all-powerful enemy. She's the stubborn intelligence of the show, endlessly connecting invisible dots that no one else can see.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Series II: The Assets</w:t>
      </w:r>
      <w:r w:rsidDel="00000000" w:rsidR="00000000" w:rsidRPr="00000000">
        <w:rPr>
          <w:rtl w:val="0"/>
        </w:rPr>
        <w:t xml:space="preserve"> (which you’ve clarified starts with Season 5) widens the lens, plunging into the brutal reality of living through the war VSI created, often from deeply uncomfortable perspectives:</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VSI Field Team (Elias, Maya, Joshawa)</w:t>
      </w:r>
      <w:r w:rsidDel="00000000" w:rsidR="00000000" w:rsidRPr="00000000">
        <w:rPr>
          <w:rtl w:val="0"/>
        </w:rPr>
        <w:t xml:space="preserve">: These are the deniable operatives executing the war on the ground, but with a bizarre, almost dysfunctional family dynamic. We see them casually using Aegis to "recruit" neighbors like Dave at a BBQ, showing the disturbing normalcy of their sinister work. They’re the "tip of the spear" of VSI's covert ops.</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Ground Zero Civilian (Avani)</w:t>
      </w:r>
      <w:r w:rsidDel="00000000" w:rsidR="00000000" w:rsidRPr="00000000">
        <w:rPr>
          <w:rtl w:val="0"/>
        </w:rPr>
        <w:t xml:space="preserve">: An idealistic University of Toronto student, her journey is one of forced radicalization into the resistance as the civil unrest and war engulfs Toronto.</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Domestic Cold War (John &amp; Sophia Michaels)</w:t>
      </w:r>
      <w:r w:rsidDel="00000000" w:rsidR="00000000" w:rsidRPr="00000000">
        <w:rPr>
          <w:rtl w:val="0"/>
        </w:rPr>
        <w:t xml:space="preserve">: John Michaels returns, now crushed by the weight of his secret complicity as his smart, inquisitive teenage daughter, Sophia, unknowingly parrots VSI propaganda. Every question she asks about the "Canadian Crisis" is a dagger to his conscience.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entire "Vespucci" universe builds towards a brutal climax through </w:t>
      </w:r>
      <w:r w:rsidDel="00000000" w:rsidR="00000000" w:rsidRPr="00000000">
        <w:rPr>
          <w:b w:val="1"/>
          <w:rtl w:val="0"/>
        </w:rPr>
        <w:t xml:space="preserve">Project Maple Leaf Downfall (MLD)</w:t>
      </w:r>
      <w:r w:rsidDel="00000000" w:rsidR="00000000" w:rsidRPr="00000000">
        <w:rPr>
          <w:rtl w:val="0"/>
        </w:rPr>
        <w:t xml:space="preserve">, a meticulously planned six-phase operation:</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Assessment &amp; Network Development</w:t>
      </w:r>
      <w:r w:rsidDel="00000000" w:rsidR="00000000" w:rsidRPr="00000000">
        <w:rPr>
          <w:rtl w:val="0"/>
        </w:rPr>
        <w:t xml:space="preserve">: Identifying Canada's vulnerabilities, especially in Alberta.</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Information Environment Shaping &amp; Asset Cultivation</w:t>
      </w:r>
      <w:r w:rsidDel="00000000" w:rsidR="00000000" w:rsidRPr="00000000">
        <w:rPr>
          <w:rtl w:val="0"/>
        </w:rPr>
        <w:t xml:space="preserve">: Generating dissent, establishing VSI-controlled media, and cultivating assets like Mark Jansen through campaigns like "Project Nightingale" and "Project Bluebird."</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Crisis Generation &amp; Pretext Development</w:t>
      </w:r>
      <w:r w:rsidDel="00000000" w:rsidR="00000000" w:rsidRPr="00000000">
        <w:rPr>
          <w:rtl w:val="0"/>
        </w:rPr>
        <w:t xml:space="preserve">: Engineering specific crises through sabotage (e.g., "Operation BROKEN TRUST" on communications infrastructure) and false flag attacks to delegitimize the Canadian government.</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Kinetic Operations &amp; Regime Installation</w:t>
      </w:r>
      <w:r w:rsidDel="00000000" w:rsidR="00000000" w:rsidRPr="00000000">
        <w:rPr>
          <w:rtl w:val="0"/>
        </w:rPr>
        <w:t xml:space="preserve">: The shift to open warfare. VSI provides decisive support to the rebel forces, leading to the collapse of the federal government and the installation of a provisional regime. This phase includes the infamous "Puck Drops" False Flag, where VSI’s own unmarked F-47 jets openly side with the rebels, pushing the country into full civil war.</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Stabilization &amp; Provisional Governance</w:t>
      </w:r>
      <w:r w:rsidDel="00000000" w:rsidR="00000000" w:rsidRPr="00000000">
        <w:rPr>
          <w:rtl w:val="0"/>
        </w:rPr>
        <w:t xml:space="preserve">: Securing resources, suppressing resistance, and managing the population under the VSI-installed provisional government.</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Full Integration &amp; Governance Transfer</w:t>
      </w:r>
      <w:r w:rsidDel="00000000" w:rsidR="00000000" w:rsidRPr="00000000">
        <w:rPr>
          <w:rtl w:val="0"/>
        </w:rPr>
        <w:t xml:space="preserve">: The ultimate endgame – subtly undermining the provisional government to engineer consent for direct U.S. annexation, using PsyOps and coercion.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grand, terrifying plan culminates in the "2026" feature film, which picks up a week after the Season 4 finale. Here, we follow </w:t>
      </w:r>
      <w:r w:rsidDel="00000000" w:rsidR="00000000" w:rsidRPr="00000000">
        <w:rPr>
          <w:b w:val="1"/>
          <w:rtl w:val="0"/>
        </w:rPr>
        <w:t xml:space="preserve">Eva Martel</w:t>
      </w:r>
      <w:r w:rsidDel="00000000" w:rsidR="00000000" w:rsidRPr="00000000">
        <w:rPr>
          <w:rtl w:val="0"/>
        </w:rPr>
        <w:t xml:space="preserve">, a local reporter, and </w:t>
      </w:r>
      <w:r w:rsidDel="00000000" w:rsidR="00000000" w:rsidRPr="00000000">
        <w:rPr>
          <w:b w:val="1"/>
          <w:rtl w:val="0"/>
        </w:rPr>
        <w:t xml:space="preserve">Thomas</w:t>
      </w:r>
      <w:r w:rsidDel="00000000" w:rsidR="00000000" w:rsidRPr="00000000">
        <w:rPr>
          <w:rtl w:val="0"/>
        </w:rPr>
        <w:t xml:space="preserve">, an ex-military man, as they navigate a war-torn landscape, documenting the truth. It's in this brutal reality that </w:t>
      </w:r>
      <w:r w:rsidDel="00000000" w:rsidR="00000000" w:rsidRPr="00000000">
        <w:rPr>
          <w:b w:val="1"/>
          <w:rtl w:val="0"/>
        </w:rPr>
        <w:t xml:space="preserve">Marie ("Omega")</w:t>
      </w:r>
      <w:r w:rsidDel="00000000" w:rsidR="00000000" w:rsidRPr="00000000">
        <w:rPr>
          <w:rtl w:val="0"/>
        </w:rPr>
        <w:t xml:space="preserve">, a young survivor, emerges, her own footage eventually twisted into propaganda by the new regime, marking her transformation from observer to detached documentarian in the inferno.</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Thematic Echoes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"Vespucci" is more than just a geopolitical thriller; it's a mirror held up to our own world, exploring:</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Truth vs. Narrative</w:t>
      </w:r>
      <w:r w:rsidDel="00000000" w:rsidR="00000000" w:rsidRPr="00000000">
        <w:rPr>
          <w:rtl w:val="0"/>
        </w:rPr>
        <w:t xml:space="preserve">: Can objective truth stand a chance against a more compelling, emotionally resonant, and weaponized narrative?</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Banality of Evil</w:t>
      </w:r>
      <w:r w:rsidDel="00000000" w:rsidR="00000000" w:rsidRPr="00000000">
        <w:rPr>
          <w:rtl w:val="0"/>
        </w:rPr>
        <w:t xml:space="preserve">: How intelligent, professional people can plan and execute monstrous acts as part of a day's work. It’s the quiet, chilling detachment of Sandra eating sushi as her jets ignite a civil war.</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Cost of Apathy</w:t>
      </w:r>
      <w:r w:rsidDel="00000000" w:rsidR="00000000" w:rsidRPr="00000000">
        <w:rPr>
          <w:rtl w:val="0"/>
        </w:rPr>
        <w:t xml:space="preserve">: What happens when a country's institutions and citizens decide it's easier to ignore a creeping threat than to confront it?</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Nature of Modern Warfare</w:t>
      </w:r>
      <w:r w:rsidDel="00000000" w:rsidR="00000000" w:rsidRPr="00000000">
        <w:rPr>
          <w:rtl w:val="0"/>
        </w:rPr>
        <w:t xml:space="preserve">: How 21st-century conflicts are fought not just with bullets, but with algorithms, shell corporations, and weaponized information.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series, with its cinematic comps of "Michael Clayton meets The Wire" and the atmospheric tension of "The Man in the High Castle," promises a slow-burn dread that uses today's technology and political climate to tell a story that feels like it could unfold tomorrow. It’s dark, it’s relevant, and it’s a gut-punch of a narrative designed to make you think long after the credits roll.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