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D937F" w14:textId="135533A8" w:rsidR="006C23CB" w:rsidRPr="00D4341F" w:rsidRDefault="00696B14" w:rsidP="00D4341F">
      <w:pPr>
        <w:pStyle w:val="NoSpacing"/>
        <w:rPr>
          <w:b/>
          <w:sz w:val="28"/>
        </w:rPr>
      </w:pPr>
      <w:bookmarkStart w:id="0" w:name="_GoBack"/>
      <w:r w:rsidRPr="00D4341F">
        <w:rPr>
          <w:b/>
          <w:sz w:val="28"/>
        </w:rPr>
        <w:t xml:space="preserve">P003-1 </w:t>
      </w:r>
      <w:r w:rsidR="00D4341F" w:rsidRPr="00D4341F">
        <w:rPr>
          <w:b/>
          <w:sz w:val="28"/>
        </w:rPr>
        <w:t xml:space="preserve">Templeorum </w:t>
      </w:r>
      <w:r w:rsidR="007271F9" w:rsidRPr="00D4341F">
        <w:rPr>
          <w:b/>
          <w:sz w:val="28"/>
        </w:rPr>
        <w:t xml:space="preserve">Parish </w:t>
      </w:r>
      <w:r w:rsidR="006C23CB" w:rsidRPr="00D4341F">
        <w:rPr>
          <w:b/>
          <w:sz w:val="28"/>
        </w:rPr>
        <w:t>Data P</w:t>
      </w:r>
      <w:r w:rsidR="00EC0331" w:rsidRPr="00D4341F">
        <w:rPr>
          <w:b/>
          <w:sz w:val="28"/>
        </w:rPr>
        <w:t>rivacy Notice</w:t>
      </w:r>
    </w:p>
    <w:p w14:paraId="0982FFEF" w14:textId="77777777" w:rsidR="00D4341F" w:rsidRDefault="00D4341F" w:rsidP="002D73A6">
      <w:pPr>
        <w:jc w:val="both"/>
        <w:rPr>
          <w:sz w:val="24"/>
          <w:szCs w:val="24"/>
        </w:rPr>
      </w:pPr>
    </w:p>
    <w:p w14:paraId="11E06AD7" w14:textId="4AC52E03" w:rsidR="006C23CB" w:rsidRPr="00D4341F" w:rsidRDefault="006C23CB" w:rsidP="002D73A6">
      <w:pPr>
        <w:jc w:val="both"/>
        <w:rPr>
          <w:sz w:val="24"/>
          <w:szCs w:val="24"/>
        </w:rPr>
      </w:pPr>
      <w:r w:rsidRPr="00D4341F">
        <w:rPr>
          <w:sz w:val="24"/>
          <w:szCs w:val="24"/>
        </w:rPr>
        <w:t xml:space="preserve">The document provides a policy statement regarding the </w:t>
      </w:r>
      <w:r w:rsidR="007271F9" w:rsidRPr="00D4341F">
        <w:rPr>
          <w:sz w:val="24"/>
          <w:szCs w:val="24"/>
        </w:rPr>
        <w:t>d</w:t>
      </w:r>
      <w:r w:rsidRPr="00D4341F">
        <w:rPr>
          <w:sz w:val="24"/>
          <w:szCs w:val="24"/>
        </w:rPr>
        <w:t xml:space="preserve">ata </w:t>
      </w:r>
      <w:r w:rsidR="007271F9" w:rsidRPr="00D4341F">
        <w:rPr>
          <w:sz w:val="24"/>
          <w:szCs w:val="24"/>
        </w:rPr>
        <w:t>p</w:t>
      </w:r>
      <w:r w:rsidRPr="00D4341F">
        <w:rPr>
          <w:sz w:val="24"/>
          <w:szCs w:val="24"/>
        </w:rPr>
        <w:t xml:space="preserve">rotection </w:t>
      </w:r>
      <w:r w:rsidR="007271F9" w:rsidRPr="00D4341F">
        <w:rPr>
          <w:sz w:val="24"/>
          <w:szCs w:val="24"/>
        </w:rPr>
        <w:t>o</w:t>
      </w:r>
      <w:r w:rsidRPr="00D4341F">
        <w:rPr>
          <w:sz w:val="24"/>
          <w:szCs w:val="24"/>
        </w:rPr>
        <w:t>bligations of</w:t>
      </w:r>
      <w:r w:rsidR="009166D9" w:rsidRPr="00D4341F">
        <w:rPr>
          <w:sz w:val="24"/>
          <w:szCs w:val="24"/>
        </w:rPr>
        <w:t xml:space="preserve"> our </w:t>
      </w:r>
      <w:r w:rsidRPr="00D4341F">
        <w:rPr>
          <w:sz w:val="24"/>
          <w:szCs w:val="24"/>
        </w:rPr>
        <w:t xml:space="preserve">Parish, thus ensuring that we comply to Data Protection Regulations within Irish Legislation. This policy applies to all personal data collected and stored in the course of </w:t>
      </w:r>
      <w:r w:rsidR="00274CBE" w:rsidRPr="00D4341F">
        <w:rPr>
          <w:sz w:val="24"/>
          <w:szCs w:val="24"/>
        </w:rPr>
        <w:t>i</w:t>
      </w:r>
      <w:r w:rsidRPr="00D4341F">
        <w:rPr>
          <w:sz w:val="24"/>
          <w:szCs w:val="24"/>
        </w:rPr>
        <w:t>ts</w:t>
      </w:r>
      <w:r w:rsidR="00274CBE" w:rsidRPr="00D4341F">
        <w:rPr>
          <w:sz w:val="24"/>
          <w:szCs w:val="24"/>
        </w:rPr>
        <w:t>’</w:t>
      </w:r>
      <w:r w:rsidRPr="00D4341F">
        <w:rPr>
          <w:sz w:val="24"/>
          <w:szCs w:val="24"/>
        </w:rPr>
        <w:t xml:space="preserve"> activities.</w:t>
      </w:r>
    </w:p>
    <w:p w14:paraId="75300340" w14:textId="3D8F8784" w:rsidR="006C23CB" w:rsidRPr="00D4341F" w:rsidRDefault="006C23CB" w:rsidP="002D73A6">
      <w:pPr>
        <w:jc w:val="both"/>
        <w:rPr>
          <w:b/>
          <w:sz w:val="24"/>
          <w:szCs w:val="24"/>
        </w:rPr>
      </w:pPr>
      <w:r w:rsidRPr="00D4341F">
        <w:rPr>
          <w:b/>
          <w:sz w:val="24"/>
          <w:szCs w:val="24"/>
        </w:rPr>
        <w:t>What is</w:t>
      </w:r>
      <w:r w:rsidR="008C4C9E" w:rsidRPr="00D4341F">
        <w:rPr>
          <w:b/>
          <w:sz w:val="24"/>
          <w:szCs w:val="24"/>
        </w:rPr>
        <w:t xml:space="preserve"> </w:t>
      </w:r>
      <w:r w:rsidRPr="00D4341F">
        <w:rPr>
          <w:b/>
          <w:sz w:val="24"/>
          <w:szCs w:val="24"/>
        </w:rPr>
        <w:t>Personal Data?</w:t>
      </w:r>
    </w:p>
    <w:p w14:paraId="2F534DCE" w14:textId="0FF4886D" w:rsidR="006C23CB" w:rsidRPr="00D4341F" w:rsidRDefault="006C23CB" w:rsidP="002D73A6">
      <w:pPr>
        <w:jc w:val="both"/>
        <w:rPr>
          <w:sz w:val="24"/>
          <w:szCs w:val="24"/>
        </w:rPr>
      </w:pPr>
      <w:r w:rsidRPr="00D4341F">
        <w:rPr>
          <w:sz w:val="24"/>
          <w:szCs w:val="24"/>
        </w:rPr>
        <w:t xml:space="preserve">Personal Data relates to a living individual and from this data an individual can be identified. This policy covers both personal and sensitive personal data held in relation to data subjects </w:t>
      </w:r>
      <w:r w:rsidR="00274CBE" w:rsidRPr="00D4341F">
        <w:rPr>
          <w:sz w:val="24"/>
          <w:szCs w:val="24"/>
        </w:rPr>
        <w:t>of the</w:t>
      </w:r>
      <w:r w:rsidRPr="00D4341F">
        <w:rPr>
          <w:sz w:val="24"/>
          <w:szCs w:val="24"/>
        </w:rPr>
        <w:t xml:space="preserve"> </w:t>
      </w:r>
      <w:r w:rsidR="003349BC" w:rsidRPr="00D4341F">
        <w:rPr>
          <w:sz w:val="24"/>
          <w:szCs w:val="24"/>
        </w:rPr>
        <w:t>Parish</w:t>
      </w:r>
      <w:r w:rsidRPr="00D4341F">
        <w:rPr>
          <w:sz w:val="24"/>
          <w:szCs w:val="24"/>
        </w:rPr>
        <w:t>. This policy applies to personal data held in manual and automated form</w:t>
      </w:r>
      <w:r w:rsidR="00992053" w:rsidRPr="00D4341F">
        <w:rPr>
          <w:sz w:val="24"/>
          <w:szCs w:val="24"/>
        </w:rPr>
        <w:t>. The processing of personal data is governed by the General Data Protection Regulations (GDPR).</w:t>
      </w:r>
    </w:p>
    <w:p w14:paraId="3022F5BE" w14:textId="26617509" w:rsidR="006C23CB" w:rsidRPr="00D4341F" w:rsidRDefault="00ED71B1" w:rsidP="002D73A6">
      <w:pPr>
        <w:jc w:val="both"/>
        <w:rPr>
          <w:b/>
          <w:sz w:val="24"/>
          <w:szCs w:val="24"/>
        </w:rPr>
      </w:pPr>
      <w:r w:rsidRPr="00D4341F">
        <w:rPr>
          <w:b/>
          <w:sz w:val="24"/>
          <w:szCs w:val="24"/>
        </w:rPr>
        <w:t>Who we are and How we Process your Personal Data?</w:t>
      </w:r>
    </w:p>
    <w:p w14:paraId="03D39372" w14:textId="102164C5" w:rsidR="00ED71B1" w:rsidRPr="00D4341F" w:rsidRDefault="00D4341F" w:rsidP="002D73A6">
      <w:pPr>
        <w:jc w:val="both"/>
        <w:rPr>
          <w:sz w:val="24"/>
          <w:szCs w:val="24"/>
        </w:rPr>
      </w:pPr>
      <w:r w:rsidRPr="00D4341F">
        <w:rPr>
          <w:b/>
          <w:sz w:val="24"/>
          <w:szCs w:val="24"/>
          <w:u w:val="single"/>
        </w:rPr>
        <w:t>Templeorum</w:t>
      </w:r>
      <w:r w:rsidR="00ED71B1" w:rsidRPr="00D4341F">
        <w:rPr>
          <w:sz w:val="24"/>
          <w:szCs w:val="24"/>
        </w:rPr>
        <w:t xml:space="preserve"> Parish is the Data Controller. The Parish complies with its obligations under GDPR by;</w:t>
      </w:r>
    </w:p>
    <w:p w14:paraId="78AC54FB" w14:textId="5EACDE65" w:rsidR="00ED71B1" w:rsidRPr="00D4341F" w:rsidRDefault="00ED71B1" w:rsidP="002D73A6">
      <w:pPr>
        <w:pStyle w:val="ListParagraph"/>
        <w:numPr>
          <w:ilvl w:val="0"/>
          <w:numId w:val="1"/>
        </w:numPr>
        <w:jc w:val="both"/>
        <w:rPr>
          <w:sz w:val="24"/>
          <w:szCs w:val="24"/>
        </w:rPr>
      </w:pPr>
      <w:r w:rsidRPr="00D4341F">
        <w:rPr>
          <w:sz w:val="24"/>
          <w:szCs w:val="24"/>
        </w:rPr>
        <w:t>Obtaining and processing the information fairly</w:t>
      </w:r>
    </w:p>
    <w:p w14:paraId="28DCA00F" w14:textId="75518DD2" w:rsidR="00ED71B1" w:rsidRPr="00D4341F" w:rsidRDefault="00ED71B1" w:rsidP="002D73A6">
      <w:pPr>
        <w:pStyle w:val="ListParagraph"/>
        <w:numPr>
          <w:ilvl w:val="0"/>
          <w:numId w:val="1"/>
        </w:numPr>
        <w:jc w:val="both"/>
        <w:rPr>
          <w:sz w:val="24"/>
          <w:szCs w:val="24"/>
        </w:rPr>
      </w:pPr>
      <w:r w:rsidRPr="00D4341F">
        <w:rPr>
          <w:sz w:val="24"/>
          <w:szCs w:val="24"/>
        </w:rPr>
        <w:t>Keeping it for one or more specified</w:t>
      </w:r>
      <w:r w:rsidR="00FC2A05" w:rsidRPr="00D4341F">
        <w:rPr>
          <w:sz w:val="24"/>
          <w:szCs w:val="24"/>
        </w:rPr>
        <w:t>, explicit and lawful purpose</w:t>
      </w:r>
    </w:p>
    <w:p w14:paraId="59425BFC" w14:textId="1E86FDC1" w:rsidR="00FC2A05" w:rsidRPr="00D4341F" w:rsidRDefault="00FC2A05" w:rsidP="002D73A6">
      <w:pPr>
        <w:pStyle w:val="ListParagraph"/>
        <w:numPr>
          <w:ilvl w:val="0"/>
          <w:numId w:val="1"/>
        </w:numPr>
        <w:jc w:val="both"/>
        <w:rPr>
          <w:sz w:val="24"/>
          <w:szCs w:val="24"/>
        </w:rPr>
      </w:pPr>
      <w:r w:rsidRPr="00D4341F">
        <w:rPr>
          <w:sz w:val="24"/>
          <w:szCs w:val="24"/>
        </w:rPr>
        <w:t>Us</w:t>
      </w:r>
      <w:r w:rsidR="00716C03" w:rsidRPr="00D4341F">
        <w:rPr>
          <w:sz w:val="24"/>
          <w:szCs w:val="24"/>
        </w:rPr>
        <w:t>ing</w:t>
      </w:r>
      <w:r w:rsidRPr="00D4341F">
        <w:rPr>
          <w:sz w:val="24"/>
          <w:szCs w:val="24"/>
        </w:rPr>
        <w:t xml:space="preserve"> and disclos</w:t>
      </w:r>
      <w:r w:rsidR="00716C03" w:rsidRPr="00D4341F">
        <w:rPr>
          <w:sz w:val="24"/>
          <w:szCs w:val="24"/>
        </w:rPr>
        <w:t>ing</w:t>
      </w:r>
      <w:r w:rsidRPr="00D4341F">
        <w:rPr>
          <w:sz w:val="24"/>
          <w:szCs w:val="24"/>
        </w:rPr>
        <w:t xml:space="preserve"> the information only in ways that are compatible with these purposes</w:t>
      </w:r>
    </w:p>
    <w:p w14:paraId="7DC1D559" w14:textId="79BBB300" w:rsidR="00FC2A05" w:rsidRPr="00D4341F" w:rsidRDefault="00FC2A05" w:rsidP="002D73A6">
      <w:pPr>
        <w:pStyle w:val="ListParagraph"/>
        <w:numPr>
          <w:ilvl w:val="0"/>
          <w:numId w:val="1"/>
        </w:numPr>
        <w:jc w:val="both"/>
        <w:rPr>
          <w:sz w:val="24"/>
          <w:szCs w:val="24"/>
        </w:rPr>
      </w:pPr>
      <w:r w:rsidRPr="00D4341F">
        <w:rPr>
          <w:sz w:val="24"/>
          <w:szCs w:val="24"/>
        </w:rPr>
        <w:t>Keeping the information safe and secure</w:t>
      </w:r>
    </w:p>
    <w:p w14:paraId="30CEF179" w14:textId="18F01C25" w:rsidR="00FC2A05" w:rsidRPr="00D4341F" w:rsidRDefault="00FC2A05" w:rsidP="002D73A6">
      <w:pPr>
        <w:pStyle w:val="ListParagraph"/>
        <w:numPr>
          <w:ilvl w:val="0"/>
          <w:numId w:val="1"/>
        </w:numPr>
        <w:jc w:val="both"/>
        <w:rPr>
          <w:sz w:val="24"/>
          <w:szCs w:val="24"/>
        </w:rPr>
      </w:pPr>
      <w:r w:rsidRPr="00D4341F">
        <w:rPr>
          <w:sz w:val="24"/>
          <w:szCs w:val="24"/>
        </w:rPr>
        <w:t>Keeping the information accurate, complete and up-to-date</w:t>
      </w:r>
    </w:p>
    <w:p w14:paraId="470B5607" w14:textId="290FE985" w:rsidR="00FC2A05" w:rsidRPr="00D4341F" w:rsidRDefault="00FC2A05" w:rsidP="002D73A6">
      <w:pPr>
        <w:pStyle w:val="ListParagraph"/>
        <w:numPr>
          <w:ilvl w:val="0"/>
          <w:numId w:val="1"/>
        </w:numPr>
        <w:jc w:val="both"/>
        <w:rPr>
          <w:sz w:val="24"/>
          <w:szCs w:val="24"/>
        </w:rPr>
      </w:pPr>
      <w:r w:rsidRPr="00D4341F">
        <w:rPr>
          <w:sz w:val="24"/>
          <w:szCs w:val="24"/>
        </w:rPr>
        <w:t>Ensuring that the information is adequate, relevant and not excessive</w:t>
      </w:r>
    </w:p>
    <w:p w14:paraId="627E4D02" w14:textId="6B37375F" w:rsidR="00FC2A05" w:rsidRPr="00D4341F" w:rsidRDefault="00FC2A05" w:rsidP="002D73A6">
      <w:pPr>
        <w:pStyle w:val="ListParagraph"/>
        <w:numPr>
          <w:ilvl w:val="0"/>
          <w:numId w:val="1"/>
        </w:numPr>
        <w:jc w:val="both"/>
        <w:rPr>
          <w:sz w:val="24"/>
          <w:szCs w:val="24"/>
        </w:rPr>
      </w:pPr>
      <w:r w:rsidRPr="00D4341F">
        <w:rPr>
          <w:sz w:val="24"/>
          <w:szCs w:val="24"/>
        </w:rPr>
        <w:t>Retain</w:t>
      </w:r>
      <w:r w:rsidR="00F777D0" w:rsidRPr="00D4341F">
        <w:rPr>
          <w:sz w:val="24"/>
          <w:szCs w:val="24"/>
        </w:rPr>
        <w:t>ing</w:t>
      </w:r>
      <w:r w:rsidRPr="00D4341F">
        <w:rPr>
          <w:sz w:val="24"/>
          <w:szCs w:val="24"/>
        </w:rPr>
        <w:t xml:space="preserve"> the information for no longer than is necessary</w:t>
      </w:r>
    </w:p>
    <w:p w14:paraId="27C28420" w14:textId="7C7FD61C" w:rsidR="00FC2A05" w:rsidRPr="00D4341F" w:rsidRDefault="00FC2A05" w:rsidP="002D73A6">
      <w:pPr>
        <w:pStyle w:val="ListParagraph"/>
        <w:numPr>
          <w:ilvl w:val="0"/>
          <w:numId w:val="1"/>
        </w:numPr>
        <w:jc w:val="both"/>
        <w:rPr>
          <w:b/>
          <w:sz w:val="24"/>
          <w:szCs w:val="24"/>
        </w:rPr>
      </w:pPr>
      <w:r w:rsidRPr="00D4341F">
        <w:rPr>
          <w:sz w:val="24"/>
          <w:szCs w:val="24"/>
        </w:rPr>
        <w:t>Give a copy of the personal information to an individual following the Data Subject Access Request Procedure</w:t>
      </w:r>
    </w:p>
    <w:p w14:paraId="4F45EB47" w14:textId="58F061F9" w:rsidR="00FC2A05" w:rsidRPr="00D4341F" w:rsidRDefault="00FC2A05" w:rsidP="002D73A6">
      <w:pPr>
        <w:jc w:val="both"/>
        <w:rPr>
          <w:b/>
          <w:sz w:val="24"/>
          <w:szCs w:val="24"/>
        </w:rPr>
      </w:pPr>
      <w:r w:rsidRPr="00D4341F">
        <w:rPr>
          <w:b/>
          <w:sz w:val="24"/>
          <w:szCs w:val="24"/>
        </w:rPr>
        <w:t>What do we use your Personal Data for?</w:t>
      </w:r>
    </w:p>
    <w:p w14:paraId="00CCD5AB" w14:textId="6CEF4B3B" w:rsidR="006C23CB" w:rsidRPr="00D4341F" w:rsidRDefault="00274CBE" w:rsidP="002D73A6">
      <w:pPr>
        <w:jc w:val="both"/>
        <w:rPr>
          <w:sz w:val="24"/>
          <w:szCs w:val="24"/>
        </w:rPr>
      </w:pPr>
      <w:r w:rsidRPr="00D4341F">
        <w:rPr>
          <w:sz w:val="24"/>
          <w:szCs w:val="24"/>
        </w:rPr>
        <w:t>Data is collected</w:t>
      </w:r>
      <w:r w:rsidR="00D6776E" w:rsidRPr="00D4341F">
        <w:rPr>
          <w:sz w:val="24"/>
          <w:szCs w:val="24"/>
        </w:rPr>
        <w:t xml:space="preserve"> from </w:t>
      </w:r>
      <w:r w:rsidR="00102FE4" w:rsidRPr="00D4341F">
        <w:rPr>
          <w:sz w:val="24"/>
          <w:szCs w:val="24"/>
        </w:rPr>
        <w:t>parishioners, employees, volunteers and contractors</w:t>
      </w:r>
      <w:r w:rsidR="00D4341F" w:rsidRPr="00D4341F">
        <w:rPr>
          <w:sz w:val="24"/>
          <w:szCs w:val="24"/>
        </w:rPr>
        <w:t>.</w:t>
      </w:r>
      <w:r w:rsidR="004F075D" w:rsidRPr="00D4341F">
        <w:rPr>
          <w:sz w:val="24"/>
          <w:szCs w:val="24"/>
        </w:rPr>
        <w:t xml:space="preserve"> </w:t>
      </w:r>
    </w:p>
    <w:p w14:paraId="6F766168" w14:textId="6B50E00C" w:rsidR="00922A67" w:rsidRPr="00D4341F" w:rsidRDefault="003349BC" w:rsidP="002D73A6">
      <w:pPr>
        <w:jc w:val="both"/>
        <w:rPr>
          <w:b/>
          <w:sz w:val="24"/>
          <w:szCs w:val="24"/>
        </w:rPr>
      </w:pPr>
      <w:r w:rsidRPr="00D4341F">
        <w:rPr>
          <w:b/>
          <w:sz w:val="24"/>
          <w:szCs w:val="24"/>
        </w:rPr>
        <w:t>What is your Personal Data Used for</w:t>
      </w:r>
      <w:r w:rsidR="007271F9" w:rsidRPr="00D4341F">
        <w:rPr>
          <w:b/>
          <w:sz w:val="24"/>
          <w:szCs w:val="24"/>
        </w:rPr>
        <w:t>?</w:t>
      </w:r>
    </w:p>
    <w:p w14:paraId="16682FD2" w14:textId="0F8ABE8C" w:rsidR="00922A67" w:rsidRPr="00D4341F" w:rsidRDefault="00922A67" w:rsidP="002D73A6">
      <w:pPr>
        <w:pStyle w:val="ListParagraph"/>
        <w:numPr>
          <w:ilvl w:val="0"/>
          <w:numId w:val="2"/>
        </w:numPr>
        <w:jc w:val="both"/>
        <w:rPr>
          <w:sz w:val="24"/>
          <w:szCs w:val="24"/>
        </w:rPr>
      </w:pPr>
      <w:r w:rsidRPr="00D4341F">
        <w:rPr>
          <w:sz w:val="24"/>
          <w:szCs w:val="24"/>
        </w:rPr>
        <w:t>To administer records held by us on members of the congregation</w:t>
      </w:r>
      <w:r w:rsidR="00E51F30" w:rsidRPr="00D4341F">
        <w:rPr>
          <w:sz w:val="24"/>
          <w:szCs w:val="24"/>
        </w:rPr>
        <w:t xml:space="preserve"> </w:t>
      </w:r>
      <w:proofErr w:type="spellStart"/>
      <w:r w:rsidR="00E51F30" w:rsidRPr="00D4341F">
        <w:rPr>
          <w:sz w:val="24"/>
          <w:szCs w:val="24"/>
        </w:rPr>
        <w:t>e.g</w:t>
      </w:r>
      <w:proofErr w:type="spellEnd"/>
      <w:r w:rsidR="00E51F30" w:rsidRPr="00D4341F">
        <w:rPr>
          <w:sz w:val="24"/>
          <w:szCs w:val="24"/>
        </w:rPr>
        <w:t xml:space="preserve"> Baptismal, Confirmation and Marriage Records.</w:t>
      </w:r>
    </w:p>
    <w:p w14:paraId="052A9E0D" w14:textId="27EB99AC" w:rsidR="00922A67" w:rsidRPr="00D4341F" w:rsidRDefault="00922A67" w:rsidP="002D73A6">
      <w:pPr>
        <w:pStyle w:val="ListParagraph"/>
        <w:numPr>
          <w:ilvl w:val="0"/>
          <w:numId w:val="2"/>
        </w:numPr>
        <w:jc w:val="both"/>
        <w:rPr>
          <w:sz w:val="24"/>
          <w:szCs w:val="24"/>
        </w:rPr>
      </w:pPr>
      <w:r w:rsidRPr="00D4341F">
        <w:rPr>
          <w:sz w:val="24"/>
          <w:szCs w:val="24"/>
        </w:rPr>
        <w:t>To fundraise and promote the interests of the parish</w:t>
      </w:r>
    </w:p>
    <w:p w14:paraId="1473219F" w14:textId="29ECEED2" w:rsidR="00922A67" w:rsidRPr="00D4341F" w:rsidRDefault="00922A67" w:rsidP="002D73A6">
      <w:pPr>
        <w:pStyle w:val="ListParagraph"/>
        <w:numPr>
          <w:ilvl w:val="0"/>
          <w:numId w:val="2"/>
        </w:numPr>
        <w:jc w:val="both"/>
        <w:rPr>
          <w:sz w:val="24"/>
          <w:szCs w:val="24"/>
        </w:rPr>
      </w:pPr>
      <w:r w:rsidRPr="00D4341F">
        <w:rPr>
          <w:sz w:val="24"/>
          <w:szCs w:val="24"/>
        </w:rPr>
        <w:t xml:space="preserve">To manage our employees </w:t>
      </w:r>
      <w:r w:rsidR="00EC0331" w:rsidRPr="00D4341F">
        <w:rPr>
          <w:sz w:val="24"/>
          <w:szCs w:val="24"/>
        </w:rPr>
        <w:t>and volunteers</w:t>
      </w:r>
    </w:p>
    <w:p w14:paraId="0192CA15" w14:textId="770DD7C7" w:rsidR="00EC0331" w:rsidRPr="00D4341F" w:rsidRDefault="00EC0331" w:rsidP="002D73A6">
      <w:pPr>
        <w:pStyle w:val="ListParagraph"/>
        <w:numPr>
          <w:ilvl w:val="0"/>
          <w:numId w:val="2"/>
        </w:numPr>
        <w:jc w:val="both"/>
        <w:rPr>
          <w:sz w:val="24"/>
          <w:szCs w:val="24"/>
        </w:rPr>
      </w:pPr>
      <w:r w:rsidRPr="00D4341F">
        <w:rPr>
          <w:sz w:val="24"/>
          <w:szCs w:val="24"/>
        </w:rPr>
        <w:t>To manage rotas for altar servers, ministers of the Eucharist etc.</w:t>
      </w:r>
    </w:p>
    <w:p w14:paraId="517DA049" w14:textId="6433D3BE" w:rsidR="00922A67" w:rsidRPr="00D4341F" w:rsidRDefault="00922A67" w:rsidP="002D73A6">
      <w:pPr>
        <w:pStyle w:val="ListParagraph"/>
        <w:numPr>
          <w:ilvl w:val="0"/>
          <w:numId w:val="2"/>
        </w:numPr>
        <w:jc w:val="both"/>
        <w:rPr>
          <w:sz w:val="24"/>
          <w:szCs w:val="24"/>
        </w:rPr>
      </w:pPr>
      <w:r w:rsidRPr="00D4341F">
        <w:rPr>
          <w:sz w:val="24"/>
          <w:szCs w:val="24"/>
        </w:rPr>
        <w:t>To maintain our accounts and records including the processing of donations and tax rebates</w:t>
      </w:r>
    </w:p>
    <w:p w14:paraId="334F1A75" w14:textId="13C0F777" w:rsidR="00922A67" w:rsidRPr="00D4341F" w:rsidRDefault="00922A67" w:rsidP="002D73A6">
      <w:pPr>
        <w:pStyle w:val="ListParagraph"/>
        <w:numPr>
          <w:ilvl w:val="0"/>
          <w:numId w:val="2"/>
        </w:numPr>
        <w:jc w:val="both"/>
        <w:rPr>
          <w:sz w:val="24"/>
          <w:szCs w:val="24"/>
        </w:rPr>
      </w:pPr>
      <w:r w:rsidRPr="00D4341F">
        <w:rPr>
          <w:sz w:val="24"/>
          <w:szCs w:val="24"/>
        </w:rPr>
        <w:t>To inform you of any news, events and activities that are running in the Parish</w:t>
      </w:r>
    </w:p>
    <w:p w14:paraId="291CE901" w14:textId="715E7EA5" w:rsidR="00922A67" w:rsidRPr="00D4341F" w:rsidRDefault="00922A67" w:rsidP="002D73A6">
      <w:pPr>
        <w:jc w:val="both"/>
        <w:rPr>
          <w:b/>
          <w:sz w:val="24"/>
          <w:szCs w:val="24"/>
        </w:rPr>
      </w:pPr>
      <w:r w:rsidRPr="00D4341F">
        <w:rPr>
          <w:b/>
          <w:sz w:val="24"/>
          <w:szCs w:val="24"/>
        </w:rPr>
        <w:t>What is the Legal Basis for Processing your Personal Data</w:t>
      </w:r>
    </w:p>
    <w:p w14:paraId="512D7428" w14:textId="2CEFB494" w:rsidR="00922A67" w:rsidRPr="00D4341F" w:rsidRDefault="008C131E" w:rsidP="002D73A6">
      <w:pPr>
        <w:pStyle w:val="ListParagraph"/>
        <w:numPr>
          <w:ilvl w:val="0"/>
          <w:numId w:val="3"/>
        </w:numPr>
        <w:jc w:val="both"/>
        <w:rPr>
          <w:sz w:val="24"/>
          <w:szCs w:val="24"/>
        </w:rPr>
      </w:pPr>
      <w:r w:rsidRPr="00D4341F">
        <w:rPr>
          <w:sz w:val="24"/>
          <w:szCs w:val="24"/>
        </w:rPr>
        <w:t xml:space="preserve">Explicit consent of the data subject so that </w:t>
      </w:r>
      <w:r w:rsidR="0085002A" w:rsidRPr="00D4341F">
        <w:rPr>
          <w:sz w:val="24"/>
          <w:szCs w:val="24"/>
        </w:rPr>
        <w:t>you can be informed about news, events, activities and services, for processing your donations and keep you informed about events in the Diocese.</w:t>
      </w:r>
    </w:p>
    <w:p w14:paraId="02EF5162" w14:textId="15996472" w:rsidR="0085002A" w:rsidRPr="00D4341F" w:rsidRDefault="0085002A" w:rsidP="002D73A6">
      <w:pPr>
        <w:pStyle w:val="ListParagraph"/>
        <w:numPr>
          <w:ilvl w:val="0"/>
          <w:numId w:val="3"/>
        </w:numPr>
        <w:jc w:val="both"/>
        <w:rPr>
          <w:sz w:val="24"/>
          <w:szCs w:val="24"/>
        </w:rPr>
      </w:pPr>
      <w:r w:rsidRPr="00D4341F">
        <w:rPr>
          <w:sz w:val="24"/>
          <w:szCs w:val="24"/>
        </w:rPr>
        <w:t>Processing of personal data is necessary for carrying out obligations under employment</w:t>
      </w:r>
      <w:r w:rsidR="00716C03" w:rsidRPr="00D4341F">
        <w:rPr>
          <w:sz w:val="24"/>
          <w:szCs w:val="24"/>
        </w:rPr>
        <w:t xml:space="preserve"> law</w:t>
      </w:r>
      <w:r w:rsidRPr="00D4341F">
        <w:rPr>
          <w:sz w:val="24"/>
          <w:szCs w:val="24"/>
        </w:rPr>
        <w:t xml:space="preserve">, financial </w:t>
      </w:r>
      <w:r w:rsidR="00716C03" w:rsidRPr="00D4341F">
        <w:rPr>
          <w:sz w:val="24"/>
          <w:szCs w:val="24"/>
        </w:rPr>
        <w:t xml:space="preserve">laws </w:t>
      </w:r>
      <w:r w:rsidRPr="00D4341F">
        <w:rPr>
          <w:sz w:val="24"/>
          <w:szCs w:val="24"/>
        </w:rPr>
        <w:t>and other legal requirements.</w:t>
      </w:r>
    </w:p>
    <w:p w14:paraId="2A324818" w14:textId="4F610A64" w:rsidR="0085002A" w:rsidRPr="00D4341F" w:rsidRDefault="0085002A" w:rsidP="002D73A6">
      <w:pPr>
        <w:pStyle w:val="ListParagraph"/>
        <w:numPr>
          <w:ilvl w:val="0"/>
          <w:numId w:val="3"/>
        </w:numPr>
        <w:jc w:val="both"/>
        <w:rPr>
          <w:sz w:val="24"/>
          <w:szCs w:val="24"/>
        </w:rPr>
      </w:pPr>
      <w:r w:rsidRPr="00D4341F">
        <w:rPr>
          <w:sz w:val="24"/>
          <w:szCs w:val="24"/>
        </w:rPr>
        <w:t xml:space="preserve">Processing is carried out by a not-for-profit body with a religious aim provided that the processing relates to congregation members or former members (or those </w:t>
      </w:r>
      <w:r w:rsidR="00544F2E" w:rsidRPr="00D4341F">
        <w:rPr>
          <w:sz w:val="24"/>
          <w:szCs w:val="24"/>
        </w:rPr>
        <w:t>who have regular contact with the Parish in connection with those purposes) and</w:t>
      </w:r>
    </w:p>
    <w:p w14:paraId="58D8783E" w14:textId="18157CCF" w:rsidR="00544F2E" w:rsidRPr="00D4341F" w:rsidRDefault="00544F2E" w:rsidP="002D73A6">
      <w:pPr>
        <w:pStyle w:val="ListParagraph"/>
        <w:numPr>
          <w:ilvl w:val="0"/>
          <w:numId w:val="3"/>
        </w:numPr>
        <w:jc w:val="both"/>
        <w:rPr>
          <w:sz w:val="24"/>
          <w:szCs w:val="24"/>
        </w:rPr>
      </w:pPr>
      <w:r w:rsidRPr="00D4341F">
        <w:rPr>
          <w:sz w:val="24"/>
          <w:szCs w:val="24"/>
        </w:rPr>
        <w:t>There is no disclosure to a third party without consent.</w:t>
      </w:r>
    </w:p>
    <w:p w14:paraId="0B61D7DC" w14:textId="7BB2A2A6" w:rsidR="00544F2E" w:rsidRPr="00D4341F" w:rsidRDefault="00544F2E" w:rsidP="002D73A6">
      <w:pPr>
        <w:jc w:val="both"/>
        <w:rPr>
          <w:b/>
          <w:sz w:val="24"/>
          <w:szCs w:val="24"/>
        </w:rPr>
      </w:pPr>
      <w:r w:rsidRPr="00D4341F">
        <w:rPr>
          <w:b/>
          <w:sz w:val="24"/>
          <w:szCs w:val="24"/>
        </w:rPr>
        <w:lastRenderedPageBreak/>
        <w:t>Sharing your Personal Data</w:t>
      </w:r>
    </w:p>
    <w:p w14:paraId="0F16B33E" w14:textId="2F7A1B72" w:rsidR="00544F2E" w:rsidRPr="00D4341F" w:rsidRDefault="00544F2E" w:rsidP="002D73A6">
      <w:pPr>
        <w:jc w:val="both"/>
        <w:rPr>
          <w:sz w:val="24"/>
          <w:szCs w:val="24"/>
        </w:rPr>
      </w:pPr>
      <w:r w:rsidRPr="00D4341F">
        <w:rPr>
          <w:sz w:val="24"/>
          <w:szCs w:val="24"/>
        </w:rPr>
        <w:t>Your personal data will be treated as strictly confidential and will only be shared with other clergy or staff of the parish for the purposes connected to the Parish. We will only share your data with third parties outside the parish with your consent.</w:t>
      </w:r>
    </w:p>
    <w:p w14:paraId="3745FA19" w14:textId="15840E97" w:rsidR="00544F2E" w:rsidRPr="00D4341F" w:rsidRDefault="00544F2E" w:rsidP="002D73A6">
      <w:pPr>
        <w:jc w:val="both"/>
        <w:rPr>
          <w:b/>
          <w:sz w:val="24"/>
          <w:szCs w:val="24"/>
        </w:rPr>
      </w:pPr>
      <w:r w:rsidRPr="00D4341F">
        <w:rPr>
          <w:b/>
          <w:sz w:val="24"/>
          <w:szCs w:val="24"/>
        </w:rPr>
        <w:t>How long do we keep your Personal Data?</w:t>
      </w:r>
    </w:p>
    <w:p w14:paraId="77BE27D8" w14:textId="561B66BD" w:rsidR="00922A67" w:rsidRPr="00D4341F" w:rsidRDefault="00544F2E" w:rsidP="002D73A6">
      <w:pPr>
        <w:jc w:val="both"/>
        <w:rPr>
          <w:sz w:val="24"/>
          <w:szCs w:val="24"/>
        </w:rPr>
      </w:pPr>
      <w:r w:rsidRPr="00D4341F">
        <w:rPr>
          <w:sz w:val="24"/>
          <w:szCs w:val="24"/>
        </w:rPr>
        <w:t xml:space="preserve">We retain data in accordance with the guidance set out within Irish Data Protection Legislation. Specifically, records of donations and associated paperwork </w:t>
      </w:r>
      <w:r w:rsidR="00716C03" w:rsidRPr="00D4341F">
        <w:rPr>
          <w:sz w:val="24"/>
          <w:szCs w:val="24"/>
        </w:rPr>
        <w:t xml:space="preserve">are retained </w:t>
      </w:r>
      <w:r w:rsidRPr="00D4341F">
        <w:rPr>
          <w:sz w:val="24"/>
          <w:szCs w:val="24"/>
        </w:rPr>
        <w:t>for 6 years after the calendar year to which they relate. Parish registers such as Baptisms, Marriages, Confirmations are kept permanently.</w:t>
      </w:r>
    </w:p>
    <w:p w14:paraId="2F023A79" w14:textId="57A60E53" w:rsidR="00463946" w:rsidRPr="00D4341F" w:rsidRDefault="00192867" w:rsidP="002D73A6">
      <w:pPr>
        <w:jc w:val="both"/>
        <w:rPr>
          <w:b/>
          <w:sz w:val="24"/>
          <w:szCs w:val="24"/>
        </w:rPr>
      </w:pPr>
      <w:r w:rsidRPr="00D4341F">
        <w:rPr>
          <w:b/>
          <w:sz w:val="24"/>
          <w:szCs w:val="24"/>
        </w:rPr>
        <w:t>Your Rights and Your Personal Data</w:t>
      </w:r>
    </w:p>
    <w:p w14:paraId="6D43A41E" w14:textId="0DA07B68" w:rsidR="00463946" w:rsidRPr="00D4341F" w:rsidRDefault="00A61924" w:rsidP="002D73A6">
      <w:pPr>
        <w:jc w:val="both"/>
        <w:rPr>
          <w:b/>
          <w:sz w:val="24"/>
          <w:szCs w:val="24"/>
        </w:rPr>
      </w:pPr>
      <w:r w:rsidRPr="00D4341F">
        <w:rPr>
          <w:sz w:val="24"/>
          <w:szCs w:val="24"/>
        </w:rPr>
        <w:t>Under the Data Protection Regulations, you have the right to request access to the personal information held about you. Any requests should be addressed to the Parish Priest</w:t>
      </w:r>
      <w:r w:rsidR="00274CBE" w:rsidRPr="00D4341F">
        <w:rPr>
          <w:sz w:val="24"/>
          <w:szCs w:val="24"/>
        </w:rPr>
        <w:t xml:space="preserve"> (contact details below)</w:t>
      </w:r>
      <w:r w:rsidRPr="00D4341F">
        <w:rPr>
          <w:sz w:val="24"/>
          <w:szCs w:val="24"/>
        </w:rPr>
        <w:t>. Requests should be dealt with</w:t>
      </w:r>
      <w:r w:rsidR="00F777D0" w:rsidRPr="00D4341F">
        <w:rPr>
          <w:sz w:val="24"/>
          <w:szCs w:val="24"/>
        </w:rPr>
        <w:t>,</w:t>
      </w:r>
      <w:r w:rsidRPr="00D4341F">
        <w:rPr>
          <w:sz w:val="24"/>
          <w:szCs w:val="24"/>
        </w:rPr>
        <w:t xml:space="preserve"> within 30 days of receipt, unless there is a reason for the delay, which is justifiable. </w:t>
      </w:r>
      <w:r w:rsidRPr="00D4341F">
        <w:rPr>
          <w:b/>
          <w:sz w:val="24"/>
          <w:szCs w:val="24"/>
        </w:rPr>
        <w:t>You have the following rights;</w:t>
      </w:r>
    </w:p>
    <w:p w14:paraId="20ED2267" w14:textId="3E72B91C" w:rsidR="00A61924" w:rsidRPr="00D4341F" w:rsidRDefault="00A61924" w:rsidP="002D73A6">
      <w:pPr>
        <w:pStyle w:val="ListParagraph"/>
        <w:numPr>
          <w:ilvl w:val="0"/>
          <w:numId w:val="4"/>
        </w:numPr>
        <w:jc w:val="both"/>
        <w:rPr>
          <w:sz w:val="24"/>
          <w:szCs w:val="24"/>
        </w:rPr>
      </w:pPr>
      <w:r w:rsidRPr="00D4341F">
        <w:rPr>
          <w:b/>
          <w:sz w:val="24"/>
          <w:szCs w:val="24"/>
        </w:rPr>
        <w:t>Right of Access</w:t>
      </w:r>
      <w:r w:rsidRPr="00D4341F">
        <w:rPr>
          <w:sz w:val="24"/>
          <w:szCs w:val="24"/>
        </w:rPr>
        <w:t xml:space="preserve"> – You have the right to access information we hold about you.</w:t>
      </w:r>
    </w:p>
    <w:p w14:paraId="523444AE" w14:textId="24B3F9B5" w:rsidR="00A61924" w:rsidRPr="00D4341F" w:rsidRDefault="00A61924" w:rsidP="002D73A6">
      <w:pPr>
        <w:pStyle w:val="ListParagraph"/>
        <w:numPr>
          <w:ilvl w:val="0"/>
          <w:numId w:val="4"/>
        </w:numPr>
        <w:jc w:val="both"/>
        <w:rPr>
          <w:sz w:val="24"/>
          <w:szCs w:val="24"/>
        </w:rPr>
      </w:pPr>
      <w:r w:rsidRPr="00D4341F">
        <w:rPr>
          <w:b/>
          <w:sz w:val="24"/>
          <w:szCs w:val="24"/>
        </w:rPr>
        <w:t>Right of Correction</w:t>
      </w:r>
      <w:r w:rsidRPr="00D4341F">
        <w:rPr>
          <w:sz w:val="24"/>
          <w:szCs w:val="24"/>
        </w:rPr>
        <w:t xml:space="preserve"> – You have the right to correct information that is inaccu</w:t>
      </w:r>
      <w:r w:rsidR="00B6283C" w:rsidRPr="00D4341F">
        <w:rPr>
          <w:sz w:val="24"/>
          <w:szCs w:val="24"/>
        </w:rPr>
        <w:t>rate or incomplete</w:t>
      </w:r>
      <w:r w:rsidR="00F777D0" w:rsidRPr="00D4341F">
        <w:rPr>
          <w:sz w:val="24"/>
          <w:szCs w:val="24"/>
        </w:rPr>
        <w:t>.</w:t>
      </w:r>
    </w:p>
    <w:p w14:paraId="1825902C" w14:textId="71B34F50" w:rsidR="00EE2DEF" w:rsidRPr="00D4341F" w:rsidRDefault="00EE2DEF" w:rsidP="002D73A6">
      <w:pPr>
        <w:pStyle w:val="ListParagraph"/>
        <w:numPr>
          <w:ilvl w:val="0"/>
          <w:numId w:val="4"/>
        </w:numPr>
        <w:jc w:val="both"/>
        <w:rPr>
          <w:sz w:val="24"/>
          <w:szCs w:val="24"/>
        </w:rPr>
      </w:pPr>
      <w:r w:rsidRPr="00D4341F">
        <w:rPr>
          <w:b/>
          <w:sz w:val="24"/>
          <w:szCs w:val="24"/>
        </w:rPr>
        <w:t>Right of Erasure</w:t>
      </w:r>
      <w:r w:rsidRPr="00D4341F">
        <w:rPr>
          <w:sz w:val="24"/>
          <w:szCs w:val="24"/>
        </w:rPr>
        <w:t xml:space="preserve"> </w:t>
      </w:r>
      <w:r w:rsidR="00F11F79" w:rsidRPr="00D4341F">
        <w:rPr>
          <w:sz w:val="24"/>
          <w:szCs w:val="24"/>
        </w:rPr>
        <w:t>–</w:t>
      </w:r>
      <w:r w:rsidRPr="00D4341F">
        <w:rPr>
          <w:sz w:val="24"/>
          <w:szCs w:val="24"/>
        </w:rPr>
        <w:t xml:space="preserve"> </w:t>
      </w:r>
      <w:r w:rsidR="00F11F79" w:rsidRPr="00D4341F">
        <w:rPr>
          <w:sz w:val="24"/>
          <w:szCs w:val="24"/>
        </w:rPr>
        <w:t>In certain circumstances you can ask for data that we hold about you to be erased i.e. the right to be forgotten.</w:t>
      </w:r>
    </w:p>
    <w:p w14:paraId="07655122" w14:textId="5A937976" w:rsidR="00F11F79" w:rsidRPr="00D4341F" w:rsidRDefault="00F11F79" w:rsidP="002D73A6">
      <w:pPr>
        <w:pStyle w:val="ListParagraph"/>
        <w:numPr>
          <w:ilvl w:val="0"/>
          <w:numId w:val="4"/>
        </w:numPr>
        <w:jc w:val="both"/>
        <w:rPr>
          <w:sz w:val="24"/>
          <w:szCs w:val="24"/>
        </w:rPr>
      </w:pPr>
      <w:r w:rsidRPr="00D4341F">
        <w:rPr>
          <w:b/>
          <w:sz w:val="24"/>
          <w:szCs w:val="24"/>
        </w:rPr>
        <w:t>Right to Restriction of Processing</w:t>
      </w:r>
      <w:r w:rsidRPr="00D4341F">
        <w:rPr>
          <w:sz w:val="24"/>
          <w:szCs w:val="24"/>
        </w:rPr>
        <w:t xml:space="preserve"> – </w:t>
      </w:r>
      <w:r w:rsidR="00716C03" w:rsidRPr="00D4341F">
        <w:rPr>
          <w:sz w:val="24"/>
          <w:szCs w:val="24"/>
        </w:rPr>
        <w:t>W</w:t>
      </w:r>
      <w:r w:rsidRPr="00D4341F">
        <w:rPr>
          <w:sz w:val="24"/>
          <w:szCs w:val="24"/>
        </w:rPr>
        <w:t>here certain conditions apply, you have the right to restrict processing of your personal data</w:t>
      </w:r>
    </w:p>
    <w:p w14:paraId="25E43AAC" w14:textId="46AA6B18" w:rsidR="00F11F79" w:rsidRPr="00D4341F" w:rsidRDefault="00F11F79" w:rsidP="002D73A6">
      <w:pPr>
        <w:pStyle w:val="ListParagraph"/>
        <w:numPr>
          <w:ilvl w:val="0"/>
          <w:numId w:val="4"/>
        </w:numPr>
        <w:jc w:val="both"/>
        <w:rPr>
          <w:sz w:val="24"/>
          <w:szCs w:val="24"/>
        </w:rPr>
      </w:pPr>
      <w:r w:rsidRPr="00D4341F">
        <w:rPr>
          <w:b/>
          <w:sz w:val="24"/>
          <w:szCs w:val="24"/>
        </w:rPr>
        <w:t>Right of Portability</w:t>
      </w:r>
      <w:r w:rsidRPr="00D4341F">
        <w:rPr>
          <w:sz w:val="24"/>
          <w:szCs w:val="24"/>
        </w:rPr>
        <w:t xml:space="preserve"> – </w:t>
      </w:r>
      <w:r w:rsidR="00716C03" w:rsidRPr="00D4341F">
        <w:rPr>
          <w:sz w:val="24"/>
          <w:szCs w:val="24"/>
        </w:rPr>
        <w:t>S</w:t>
      </w:r>
      <w:r w:rsidRPr="00D4341F">
        <w:rPr>
          <w:sz w:val="24"/>
          <w:szCs w:val="24"/>
        </w:rPr>
        <w:t>ubject to certain circumstances, you have the right to have any data that we hold about you transferred to another organisation where we hold it in electronic form.</w:t>
      </w:r>
    </w:p>
    <w:p w14:paraId="426D3A8F" w14:textId="5CA3D403" w:rsidR="00F11F79" w:rsidRPr="00D4341F" w:rsidRDefault="00F11F79" w:rsidP="002D73A6">
      <w:pPr>
        <w:pStyle w:val="ListParagraph"/>
        <w:numPr>
          <w:ilvl w:val="0"/>
          <w:numId w:val="4"/>
        </w:numPr>
        <w:jc w:val="both"/>
        <w:rPr>
          <w:sz w:val="24"/>
          <w:szCs w:val="24"/>
        </w:rPr>
      </w:pPr>
      <w:r w:rsidRPr="00D4341F">
        <w:rPr>
          <w:b/>
          <w:sz w:val="24"/>
          <w:szCs w:val="24"/>
        </w:rPr>
        <w:t>Right to Object</w:t>
      </w:r>
      <w:r w:rsidRPr="00D4341F">
        <w:rPr>
          <w:sz w:val="24"/>
          <w:szCs w:val="24"/>
        </w:rPr>
        <w:t xml:space="preserve"> – You have the right to object to certain types of processing </w:t>
      </w:r>
      <w:r w:rsidR="00F777D0" w:rsidRPr="00D4341F">
        <w:rPr>
          <w:sz w:val="24"/>
          <w:szCs w:val="24"/>
        </w:rPr>
        <w:t>of data.</w:t>
      </w:r>
    </w:p>
    <w:p w14:paraId="1E59FCB1" w14:textId="369DB571" w:rsidR="00F11F79" w:rsidRPr="00D4341F" w:rsidRDefault="00EA5AC7" w:rsidP="002D73A6">
      <w:pPr>
        <w:pStyle w:val="ListParagraph"/>
        <w:numPr>
          <w:ilvl w:val="0"/>
          <w:numId w:val="4"/>
        </w:numPr>
        <w:jc w:val="both"/>
        <w:rPr>
          <w:sz w:val="24"/>
          <w:szCs w:val="24"/>
        </w:rPr>
      </w:pPr>
      <w:r w:rsidRPr="00D4341F">
        <w:rPr>
          <w:b/>
          <w:sz w:val="24"/>
          <w:szCs w:val="24"/>
        </w:rPr>
        <w:t>The Right to lodge a complaint</w:t>
      </w:r>
      <w:r w:rsidRPr="00D4341F">
        <w:rPr>
          <w:sz w:val="24"/>
          <w:szCs w:val="24"/>
        </w:rPr>
        <w:t xml:space="preserve"> with the Data Protection Commissioner’s Office.</w:t>
      </w:r>
    </w:p>
    <w:p w14:paraId="2238EA37" w14:textId="7C7DFE64" w:rsidR="0056543C" w:rsidRPr="00D4341F" w:rsidRDefault="0056543C" w:rsidP="002D73A6">
      <w:pPr>
        <w:jc w:val="both"/>
        <w:rPr>
          <w:b/>
          <w:sz w:val="24"/>
          <w:szCs w:val="24"/>
        </w:rPr>
      </w:pPr>
      <w:r w:rsidRPr="00D4341F">
        <w:rPr>
          <w:b/>
          <w:sz w:val="24"/>
          <w:szCs w:val="24"/>
        </w:rPr>
        <w:t>Further Processing</w:t>
      </w:r>
    </w:p>
    <w:p w14:paraId="4023EF3E" w14:textId="332607E0" w:rsidR="00716C03" w:rsidRPr="00D4341F" w:rsidRDefault="00D43168" w:rsidP="002D73A6">
      <w:pPr>
        <w:jc w:val="both"/>
        <w:rPr>
          <w:sz w:val="24"/>
          <w:szCs w:val="24"/>
        </w:rPr>
      </w:pPr>
      <w:r w:rsidRPr="00D4341F">
        <w:rPr>
          <w:sz w:val="24"/>
          <w:szCs w:val="24"/>
        </w:rPr>
        <w:t xml:space="preserve">To exercise any relevant rights, queries or complaints </w:t>
      </w:r>
      <w:r w:rsidR="00F03479" w:rsidRPr="00D4341F">
        <w:rPr>
          <w:sz w:val="24"/>
          <w:szCs w:val="24"/>
        </w:rPr>
        <w:t>please</w:t>
      </w:r>
      <w:r w:rsidR="00B77B48" w:rsidRPr="00D4341F">
        <w:rPr>
          <w:sz w:val="24"/>
          <w:szCs w:val="24"/>
        </w:rPr>
        <w:t xml:space="preserve"> </w:t>
      </w:r>
      <w:r w:rsidR="0056543C" w:rsidRPr="00D4341F">
        <w:rPr>
          <w:sz w:val="24"/>
          <w:szCs w:val="24"/>
        </w:rPr>
        <w:t>contact</w:t>
      </w:r>
      <w:r w:rsidR="002D73A6" w:rsidRPr="00D4341F">
        <w:rPr>
          <w:sz w:val="24"/>
          <w:szCs w:val="24"/>
        </w:rPr>
        <w:t>:</w:t>
      </w:r>
      <w:r w:rsidR="004F075D" w:rsidRPr="00D4341F">
        <w:rPr>
          <w:sz w:val="24"/>
          <w:szCs w:val="24"/>
        </w:rPr>
        <w:t xml:space="preserve"> </w:t>
      </w:r>
    </w:p>
    <w:p w14:paraId="24207FF2" w14:textId="1C4C4722" w:rsidR="00716C03" w:rsidRPr="00D4341F" w:rsidRDefault="00274CBE" w:rsidP="002D73A6">
      <w:pPr>
        <w:jc w:val="both"/>
        <w:rPr>
          <w:sz w:val="24"/>
          <w:szCs w:val="24"/>
        </w:rPr>
      </w:pPr>
      <w:r w:rsidRPr="00D4341F">
        <w:rPr>
          <w:b/>
          <w:sz w:val="24"/>
          <w:szCs w:val="24"/>
        </w:rPr>
        <w:t xml:space="preserve">Parish </w:t>
      </w:r>
      <w:proofErr w:type="gramStart"/>
      <w:r w:rsidRPr="00D4341F">
        <w:rPr>
          <w:b/>
          <w:sz w:val="24"/>
          <w:szCs w:val="24"/>
        </w:rPr>
        <w:t>Priest</w:t>
      </w:r>
      <w:r w:rsidRPr="00D4341F">
        <w:rPr>
          <w:sz w:val="24"/>
          <w:szCs w:val="24"/>
        </w:rPr>
        <w:t xml:space="preserve"> </w:t>
      </w:r>
      <w:r w:rsidR="00D4341F" w:rsidRPr="00D4341F">
        <w:rPr>
          <w:sz w:val="24"/>
          <w:szCs w:val="24"/>
        </w:rPr>
        <w:t xml:space="preserve"> </w:t>
      </w:r>
      <w:r w:rsidR="00D4341F" w:rsidRPr="00D4341F">
        <w:rPr>
          <w:b/>
          <w:sz w:val="24"/>
          <w:szCs w:val="24"/>
        </w:rPr>
        <w:t>Fr</w:t>
      </w:r>
      <w:proofErr w:type="gramEnd"/>
      <w:r w:rsidR="00D4341F" w:rsidRPr="00D4341F">
        <w:rPr>
          <w:b/>
          <w:sz w:val="24"/>
          <w:szCs w:val="24"/>
        </w:rPr>
        <w:t>. Paschal Moore</w:t>
      </w:r>
      <w:r w:rsidR="00716C03" w:rsidRPr="00D4341F">
        <w:rPr>
          <w:sz w:val="24"/>
          <w:szCs w:val="24"/>
        </w:rPr>
        <w:t>_____________________________________________</w:t>
      </w:r>
    </w:p>
    <w:p w14:paraId="4299975A" w14:textId="77777777" w:rsidR="0035012F" w:rsidRPr="00D4341F" w:rsidRDefault="0035012F" w:rsidP="002D73A6">
      <w:pPr>
        <w:jc w:val="both"/>
        <w:rPr>
          <w:sz w:val="24"/>
          <w:szCs w:val="24"/>
        </w:rPr>
      </w:pPr>
    </w:p>
    <w:p w14:paraId="050C7A87" w14:textId="77777777" w:rsidR="00D4341F" w:rsidRPr="00D4341F" w:rsidRDefault="00716C03" w:rsidP="002D73A6">
      <w:pPr>
        <w:jc w:val="both"/>
        <w:rPr>
          <w:sz w:val="24"/>
          <w:szCs w:val="24"/>
        </w:rPr>
      </w:pPr>
      <w:r w:rsidRPr="00D4341F">
        <w:rPr>
          <w:b/>
          <w:sz w:val="24"/>
          <w:szCs w:val="24"/>
        </w:rPr>
        <w:t>Phone</w:t>
      </w:r>
      <w:r w:rsidRPr="00D4341F">
        <w:rPr>
          <w:sz w:val="24"/>
          <w:szCs w:val="24"/>
        </w:rPr>
        <w:t xml:space="preserve"> _</w:t>
      </w:r>
      <w:r w:rsidR="00D4341F" w:rsidRPr="00D4341F">
        <w:rPr>
          <w:sz w:val="24"/>
          <w:szCs w:val="24"/>
        </w:rPr>
        <w:t xml:space="preserve"> </w:t>
      </w:r>
      <w:r w:rsidRPr="00D4341F">
        <w:rPr>
          <w:sz w:val="24"/>
          <w:szCs w:val="24"/>
        </w:rPr>
        <w:t>_</w:t>
      </w:r>
      <w:r w:rsidR="00D4341F" w:rsidRPr="00D4341F">
        <w:rPr>
          <w:b/>
          <w:sz w:val="24"/>
          <w:szCs w:val="24"/>
        </w:rPr>
        <w:t>051.643112</w:t>
      </w:r>
      <w:r w:rsidRPr="00D4341F">
        <w:rPr>
          <w:sz w:val="24"/>
          <w:szCs w:val="24"/>
        </w:rPr>
        <w:t xml:space="preserve">_______________________  </w:t>
      </w:r>
      <w:r w:rsidR="00D4341F" w:rsidRPr="00D4341F">
        <w:rPr>
          <w:sz w:val="24"/>
          <w:szCs w:val="24"/>
        </w:rPr>
        <w:t xml:space="preserve">   </w:t>
      </w:r>
    </w:p>
    <w:p w14:paraId="09B2051D" w14:textId="218EF9A9" w:rsidR="00716C03" w:rsidRPr="00D4341F" w:rsidRDefault="00716C03" w:rsidP="002D73A6">
      <w:pPr>
        <w:jc w:val="both"/>
        <w:rPr>
          <w:sz w:val="24"/>
          <w:szCs w:val="24"/>
        </w:rPr>
      </w:pPr>
      <w:r w:rsidRPr="00D4341F">
        <w:rPr>
          <w:b/>
          <w:sz w:val="24"/>
          <w:szCs w:val="24"/>
        </w:rPr>
        <w:t>E-mail</w:t>
      </w:r>
      <w:r w:rsidRPr="00D4341F">
        <w:rPr>
          <w:sz w:val="24"/>
          <w:szCs w:val="24"/>
        </w:rPr>
        <w:t>_____</w:t>
      </w:r>
      <w:r w:rsidR="00D4341F" w:rsidRPr="00D4341F">
        <w:rPr>
          <w:b/>
          <w:sz w:val="24"/>
          <w:szCs w:val="24"/>
        </w:rPr>
        <w:t>paschalmoore@eircom.net</w:t>
      </w:r>
      <w:r w:rsidRPr="00D4341F">
        <w:rPr>
          <w:sz w:val="24"/>
          <w:szCs w:val="24"/>
        </w:rPr>
        <w:t>______________</w:t>
      </w:r>
    </w:p>
    <w:p w14:paraId="21AB9DFE" w14:textId="77777777" w:rsidR="002D73A6" w:rsidRPr="00D4341F" w:rsidRDefault="002D73A6" w:rsidP="002D73A6">
      <w:pPr>
        <w:jc w:val="both"/>
        <w:rPr>
          <w:sz w:val="24"/>
          <w:szCs w:val="24"/>
        </w:rPr>
      </w:pPr>
    </w:p>
    <w:p w14:paraId="355C138A" w14:textId="19F58743" w:rsidR="00274CBE" w:rsidRPr="00D4341F" w:rsidRDefault="00274CBE" w:rsidP="002D73A6">
      <w:pPr>
        <w:jc w:val="both"/>
        <w:rPr>
          <w:sz w:val="24"/>
          <w:szCs w:val="24"/>
        </w:rPr>
      </w:pPr>
      <w:r w:rsidRPr="00D4341F">
        <w:rPr>
          <w:sz w:val="24"/>
          <w:szCs w:val="24"/>
        </w:rPr>
        <w:t xml:space="preserve">You may also contact the Data Protection Commissioner Office on 00-353-57-8684800 or Lo-call 1890-252-231 or by e-mail </w:t>
      </w:r>
      <w:hyperlink r:id="rId7" w:history="1">
        <w:r w:rsidRPr="00D4341F">
          <w:rPr>
            <w:rStyle w:val="Hyperlink"/>
            <w:color w:val="auto"/>
            <w:sz w:val="24"/>
            <w:szCs w:val="24"/>
          </w:rPr>
          <w:t>info@dataprotection.ie</w:t>
        </w:r>
      </w:hyperlink>
      <w:r w:rsidRPr="00D4341F">
        <w:rPr>
          <w:sz w:val="24"/>
          <w:szCs w:val="24"/>
        </w:rPr>
        <w:t xml:space="preserve"> or by Post to; Data Protection Commissioner, Canal House, Station Road, </w:t>
      </w:r>
      <w:proofErr w:type="spellStart"/>
      <w:r w:rsidRPr="00D4341F">
        <w:rPr>
          <w:sz w:val="24"/>
          <w:szCs w:val="24"/>
        </w:rPr>
        <w:t>Portarlington</w:t>
      </w:r>
      <w:proofErr w:type="spellEnd"/>
      <w:r w:rsidRPr="00D4341F">
        <w:rPr>
          <w:sz w:val="24"/>
          <w:szCs w:val="24"/>
        </w:rPr>
        <w:t xml:space="preserve"> R32 AP23 Co. Laois or their Dublin Office, 21 Fitzwilliam Square, Dublin 2 D02 RD28.</w:t>
      </w:r>
    </w:p>
    <w:p w14:paraId="1035F792" w14:textId="67C0C4CE" w:rsidR="00F03479" w:rsidRPr="00D4341F" w:rsidRDefault="00F03479" w:rsidP="002D73A6">
      <w:pPr>
        <w:jc w:val="both"/>
        <w:rPr>
          <w:rStyle w:val="IntenseEmphasis"/>
          <w:color w:val="auto"/>
          <w:sz w:val="24"/>
          <w:szCs w:val="24"/>
        </w:rPr>
      </w:pPr>
    </w:p>
    <w:bookmarkEnd w:id="0"/>
    <w:p w14:paraId="694AF298" w14:textId="77777777" w:rsidR="004F075D" w:rsidRPr="00D4341F" w:rsidRDefault="004F075D" w:rsidP="002D73A6">
      <w:pPr>
        <w:jc w:val="both"/>
        <w:rPr>
          <w:rStyle w:val="IntenseEmphasis"/>
          <w:i w:val="0"/>
          <w:color w:val="auto"/>
          <w:sz w:val="24"/>
          <w:szCs w:val="24"/>
        </w:rPr>
      </w:pPr>
    </w:p>
    <w:sectPr w:rsidR="004F075D" w:rsidRPr="00D4341F" w:rsidSect="00A605F9">
      <w:footerReference w:type="default" r:id="rI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1C7C7" w14:textId="77777777" w:rsidR="009B6B18" w:rsidRDefault="009B6B18" w:rsidP="006C23CB">
      <w:pPr>
        <w:spacing w:after="0" w:line="240" w:lineRule="auto"/>
      </w:pPr>
      <w:r>
        <w:separator/>
      </w:r>
    </w:p>
  </w:endnote>
  <w:endnote w:type="continuationSeparator" w:id="0">
    <w:p w14:paraId="17CAC622" w14:textId="77777777" w:rsidR="009B6B18" w:rsidRDefault="009B6B18" w:rsidP="006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070CD" w14:textId="347E0D00" w:rsidR="004F075D" w:rsidRDefault="004F075D">
    <w:pPr>
      <w:pStyle w:val="Footer"/>
    </w:pPr>
    <w:r>
      <w:t>P003-1 Parish Data Privacy Notice</w:t>
    </w:r>
    <w:r>
      <w:tab/>
    </w:r>
    <w:r w:rsidR="00F81294">
      <w:tab/>
    </w:r>
    <w:r>
      <w:t xml:space="preserve">Date of Issue: </w:t>
    </w:r>
    <w:r w:rsidR="005C0C5D">
      <w:t>08</w:t>
    </w:r>
    <w:r w:rsidR="00F81294">
      <w:t>/10/2018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B8B11" w14:textId="77777777" w:rsidR="009B6B18" w:rsidRDefault="009B6B18" w:rsidP="006C23CB">
      <w:pPr>
        <w:spacing w:after="0" w:line="240" w:lineRule="auto"/>
      </w:pPr>
      <w:r>
        <w:separator/>
      </w:r>
    </w:p>
  </w:footnote>
  <w:footnote w:type="continuationSeparator" w:id="0">
    <w:p w14:paraId="0C1CFB8A" w14:textId="77777777" w:rsidR="009B6B18" w:rsidRDefault="009B6B18" w:rsidP="006C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4A7C"/>
    <w:multiLevelType w:val="hybridMultilevel"/>
    <w:tmpl w:val="513866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041F98"/>
    <w:multiLevelType w:val="hybridMultilevel"/>
    <w:tmpl w:val="7ECE0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0AA1D4C"/>
    <w:multiLevelType w:val="hybridMultilevel"/>
    <w:tmpl w:val="61D0C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225C36"/>
    <w:multiLevelType w:val="hybridMultilevel"/>
    <w:tmpl w:val="B0A8C5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CB"/>
    <w:rsid w:val="00016E59"/>
    <w:rsid w:val="0003188E"/>
    <w:rsid w:val="0007016A"/>
    <w:rsid w:val="000E4664"/>
    <w:rsid w:val="00102FE4"/>
    <w:rsid w:val="00136BE9"/>
    <w:rsid w:val="00192867"/>
    <w:rsid w:val="0019448C"/>
    <w:rsid w:val="00221265"/>
    <w:rsid w:val="00236ADD"/>
    <w:rsid w:val="00251864"/>
    <w:rsid w:val="002571EE"/>
    <w:rsid w:val="002577BE"/>
    <w:rsid w:val="00274CBE"/>
    <w:rsid w:val="002C7026"/>
    <w:rsid w:val="002D73A6"/>
    <w:rsid w:val="002F4472"/>
    <w:rsid w:val="00302BA8"/>
    <w:rsid w:val="003349BC"/>
    <w:rsid w:val="0035012F"/>
    <w:rsid w:val="00391E20"/>
    <w:rsid w:val="003B46E8"/>
    <w:rsid w:val="003F7015"/>
    <w:rsid w:val="00463946"/>
    <w:rsid w:val="0047366E"/>
    <w:rsid w:val="00474FD2"/>
    <w:rsid w:val="004A6BC5"/>
    <w:rsid w:val="004D4FF0"/>
    <w:rsid w:val="004E1C58"/>
    <w:rsid w:val="004F075D"/>
    <w:rsid w:val="00544F2E"/>
    <w:rsid w:val="0056543C"/>
    <w:rsid w:val="00597012"/>
    <w:rsid w:val="005C0C5D"/>
    <w:rsid w:val="00681883"/>
    <w:rsid w:val="00696B14"/>
    <w:rsid w:val="006C23CB"/>
    <w:rsid w:val="00716C03"/>
    <w:rsid w:val="007271F9"/>
    <w:rsid w:val="007B2457"/>
    <w:rsid w:val="0085002A"/>
    <w:rsid w:val="008B2C3F"/>
    <w:rsid w:val="008C131E"/>
    <w:rsid w:val="008C4C9E"/>
    <w:rsid w:val="009166D9"/>
    <w:rsid w:val="00922A67"/>
    <w:rsid w:val="00992053"/>
    <w:rsid w:val="009A012C"/>
    <w:rsid w:val="009B6B18"/>
    <w:rsid w:val="00A1456E"/>
    <w:rsid w:val="00A605F9"/>
    <w:rsid w:val="00A61924"/>
    <w:rsid w:val="00A92628"/>
    <w:rsid w:val="00B365B9"/>
    <w:rsid w:val="00B6283C"/>
    <w:rsid w:val="00B77B48"/>
    <w:rsid w:val="00BF7FB5"/>
    <w:rsid w:val="00CD37AD"/>
    <w:rsid w:val="00D04BFA"/>
    <w:rsid w:val="00D26A51"/>
    <w:rsid w:val="00D43168"/>
    <w:rsid w:val="00D4341F"/>
    <w:rsid w:val="00D46F73"/>
    <w:rsid w:val="00D6776E"/>
    <w:rsid w:val="00DA360A"/>
    <w:rsid w:val="00DD1E5B"/>
    <w:rsid w:val="00E51F30"/>
    <w:rsid w:val="00EA5AC7"/>
    <w:rsid w:val="00EB1A04"/>
    <w:rsid w:val="00EC0331"/>
    <w:rsid w:val="00ED71B1"/>
    <w:rsid w:val="00EE2DEF"/>
    <w:rsid w:val="00F03479"/>
    <w:rsid w:val="00F11F79"/>
    <w:rsid w:val="00F777D0"/>
    <w:rsid w:val="00F81294"/>
    <w:rsid w:val="00FC2A05"/>
    <w:rsid w:val="00FE53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D252"/>
  <w15:chartTrackingRefBased/>
  <w15:docId w15:val="{D7BD9403-766B-4271-A689-B3162404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3CB"/>
  </w:style>
  <w:style w:type="paragraph" w:styleId="Footer">
    <w:name w:val="footer"/>
    <w:basedOn w:val="Normal"/>
    <w:link w:val="FooterChar"/>
    <w:uiPriority w:val="99"/>
    <w:unhideWhenUsed/>
    <w:rsid w:val="006C2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3CB"/>
  </w:style>
  <w:style w:type="paragraph" w:styleId="ListParagraph">
    <w:name w:val="List Paragraph"/>
    <w:basedOn w:val="Normal"/>
    <w:uiPriority w:val="34"/>
    <w:qFormat/>
    <w:rsid w:val="00ED71B1"/>
    <w:pPr>
      <w:ind w:left="720"/>
      <w:contextualSpacing/>
    </w:pPr>
  </w:style>
  <w:style w:type="table" w:styleId="TableGrid">
    <w:name w:val="Table Grid"/>
    <w:basedOn w:val="TableNormal"/>
    <w:uiPriority w:val="39"/>
    <w:rsid w:val="0033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571EE"/>
    <w:rPr>
      <w:i/>
      <w:iCs/>
      <w:color w:val="4472C4" w:themeColor="accent1"/>
    </w:rPr>
  </w:style>
  <w:style w:type="character" w:styleId="Hyperlink">
    <w:name w:val="Hyperlink"/>
    <w:basedOn w:val="DefaultParagraphFont"/>
    <w:uiPriority w:val="99"/>
    <w:unhideWhenUsed/>
    <w:rsid w:val="00274CBE"/>
    <w:rPr>
      <w:color w:val="0563C1" w:themeColor="hyperlink"/>
      <w:u w:val="single"/>
    </w:rPr>
  </w:style>
  <w:style w:type="character" w:customStyle="1" w:styleId="UnresolvedMention">
    <w:name w:val="Unresolved Mention"/>
    <w:basedOn w:val="DefaultParagraphFont"/>
    <w:uiPriority w:val="99"/>
    <w:semiHidden/>
    <w:unhideWhenUsed/>
    <w:rsid w:val="00274CBE"/>
    <w:rPr>
      <w:color w:val="605E5C"/>
      <w:shd w:val="clear" w:color="auto" w:fill="E1DFDD"/>
    </w:rPr>
  </w:style>
  <w:style w:type="paragraph" w:styleId="NoSpacing">
    <w:name w:val="No Spacing"/>
    <w:uiPriority w:val="1"/>
    <w:qFormat/>
    <w:rsid w:val="00D4341F"/>
    <w:pPr>
      <w:spacing w:after="0" w:line="240" w:lineRule="auto"/>
    </w:pPr>
  </w:style>
  <w:style w:type="paragraph" w:styleId="BalloonText">
    <w:name w:val="Balloon Text"/>
    <w:basedOn w:val="Normal"/>
    <w:link w:val="BalloonTextChar"/>
    <w:uiPriority w:val="99"/>
    <w:semiHidden/>
    <w:unhideWhenUsed/>
    <w:rsid w:val="00070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dataprotectio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 Dineen</cp:lastModifiedBy>
  <cp:revision>2</cp:revision>
  <cp:lastPrinted>2019-06-20T11:28:00Z</cp:lastPrinted>
  <dcterms:created xsi:type="dcterms:W3CDTF">2019-06-20T16:05:00Z</dcterms:created>
  <dcterms:modified xsi:type="dcterms:W3CDTF">2019-06-20T16:05:00Z</dcterms:modified>
</cp:coreProperties>
</file>