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 и прикладной математики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вычислительной математики и программирования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курсу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УПРАВЛЕНИЕ ПОТОКАМИ В ОС UNIX.</w:t>
        <w:br/>
        <w:t xml:space="preserve">ОБЕСПЕЧЕНИЕ ОБМЕНА МЕЖДУ ПРОЦЕССАМИ ПОСРЕДСТВОМ ТЕХНОЛОГИИ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"FILE MAPPING".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Студент: Баранников Степан Алексеевич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Группа: М80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Б-18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Вариант: 03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 Соколов Андрей  Алексеевич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Оценка: 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Дата: 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Подпись: 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Москва, 2019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