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“Pepper’s Cone” Display</w:t>
      </w:r>
    </w:p>
    <w:p w:rsidR="00000000" w:rsidDel="00000000" w:rsidP="00000000" w:rsidRDefault="00000000" w:rsidRPr="00000000" w14:paraId="00000006">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31079" cy="260499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31079" cy="260499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Michelle Garcia, Luna Khan, Chloe Sawatzki, Jennifer Senra Bruzon</w:t>
      </w:r>
    </w:p>
    <w:p w:rsidR="00000000" w:rsidDel="00000000" w:rsidP="00000000" w:rsidRDefault="00000000" w:rsidRPr="00000000" w14:paraId="0000000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Florida</w:t>
      </w:r>
    </w:p>
    <w:p w:rsidR="00000000" w:rsidDel="00000000" w:rsidP="00000000" w:rsidRDefault="00000000" w:rsidRPr="00000000" w14:paraId="0000000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 3907c - CpE Design 1</w:t>
      </w:r>
    </w:p>
    <w:p w:rsidR="00000000" w:rsidDel="00000000" w:rsidP="00000000" w:rsidRDefault="00000000" w:rsidRPr="00000000" w14:paraId="0000000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Blanchard</w:t>
      </w:r>
    </w:p>
    <w:p w:rsidR="00000000" w:rsidDel="00000000" w:rsidP="00000000" w:rsidRDefault="00000000" w:rsidRPr="00000000" w14:paraId="0000000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02/19/2025</w:t>
      </w:r>
      <w:r w:rsidDel="00000000" w:rsidR="00000000" w:rsidRPr="00000000">
        <w:br w:type="page"/>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17qapxrbm6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zjzs3348p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 / Need</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nhtagkax49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Domain &amp; Prior Art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vignk39wn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Impact &amp; Risk Assessment</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r3ym5qvhi5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Statement of Work</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uowpys6lu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Specifications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0yrf600df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Timeline and Team Responsibilities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znvw7u9oa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Deliverable Artifacts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eecbnl69l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Deliverables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4q1pfwsvz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Deliverables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o2swkk810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Documentation</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l2agvai75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Dissemination Plan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pu36w93te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Maintenance Plan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ed13ny0lnm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Mockups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mttp6hoc2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Interfaces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5i4rx6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zkwemrogr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Networkings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u5t292ps3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StoryBoards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0d4s8vfh7z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Draft Schematic</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83y1h1tf9g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Revisions</w:t>
            </w:r>
          </w:hyperlink>
          <w:hyperlink w:anchor="_s83y1h1tf9g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_s83y1h1tf9g1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yfw5ph5hui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line="480" w:lineRule="auto"/>
        <w:ind w:left="720" w:firstLine="0"/>
        <w:rPr>
          <w:rFonts w:ascii="Times New Roman" w:cs="Times New Roman" w:eastAsia="Times New Roman" w:hAnsi="Times New Roman"/>
          <w:b w:val="1"/>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3">
      <w:pPr>
        <w:pStyle w:val="Heading1"/>
        <w:rPr/>
      </w:pPr>
      <w:bookmarkStart w:colFirst="0" w:colLast="0" w:name="_t17qapxrbm6n" w:id="0"/>
      <w:bookmarkEnd w:id="0"/>
      <w:r w:rsidDel="00000000" w:rsidR="00000000" w:rsidRPr="00000000">
        <w:rPr>
          <w:rtl w:val="0"/>
        </w:rPr>
        <w:t xml:space="preserve">Introduction</w:t>
      </w:r>
    </w:p>
    <w:p w:rsidR="00000000" w:rsidDel="00000000" w:rsidP="00000000" w:rsidRDefault="00000000" w:rsidRPr="00000000" w14:paraId="00000024">
      <w:pPr>
        <w:pStyle w:val="Heading2"/>
        <w:rPr/>
      </w:pPr>
      <w:bookmarkStart w:colFirst="0" w:colLast="0" w:name="_rizjzs3348p4" w:id="1"/>
      <w:bookmarkEnd w:id="1"/>
      <w:r w:rsidDel="00000000" w:rsidR="00000000" w:rsidRPr="00000000">
        <w:rPr>
          <w:rtl w:val="0"/>
        </w:rPr>
        <w:t xml:space="preserve">Purpose / Need</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Pepper’s Cone is an innovative visualization tool designed to display hologram-like images in an interactive and engaging way. Unlike traditional screens or projectors, Pepper’s Cone provides a three-dimensional illusion, enhancing spatial learning and data representation. </w:t>
      </w:r>
      <w:r w:rsidDel="00000000" w:rsidR="00000000" w:rsidRPr="00000000">
        <w:rPr>
          <w:rFonts w:ascii="Times New Roman" w:cs="Times New Roman" w:eastAsia="Times New Roman" w:hAnsi="Times New Roman"/>
          <w:rtl w:val="0"/>
        </w:rPr>
        <w:t xml:space="preserve">The shift towards e-learning environments has highlighted the need for more engaging and interactive remote learning experiences. While video conferencing platforms have enabled remote education, they often lack the presence and engagement of in-person instruction. Our large-scale Pepper's Cone display project addresses this gap by creating a life-sized "holographic" representation of instructors in the classroom, combining the flexibility of remote teaching with the immersive quality of in-person instruction. This system goes beyond mere demonstration by providing a practical, scalable solution for hybrid learning environments.</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2"/>
        <w:rPr/>
      </w:pPr>
      <w:bookmarkStart w:colFirst="0" w:colLast="0" w:name="_6nhtagkax493" w:id="2"/>
      <w:bookmarkEnd w:id="2"/>
      <w:r w:rsidDel="00000000" w:rsidR="00000000" w:rsidRPr="00000000">
        <w:rPr>
          <w:rtl w:val="0"/>
        </w:rPr>
        <w:t xml:space="preserve">Domain &amp; Prior Art</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builds upon the principles of Pepper's Ghost, a theatrical illusion technique dating back to the 19th century. Notable implementations include Disney's Haunted Mansion [3] attraction and various stage productions. Recent academic work includes smaller-scale Pepper's Cone displays at the University of Florida. Commercial solutions like ARHT Media's holographic telepresence [1] exist but are typically cost-prohibitive for educational institutions. Our project differentiates itself through:</w:t>
      </w:r>
    </w:p>
    <w:p w:rsidR="00000000" w:rsidDel="00000000" w:rsidP="00000000" w:rsidRDefault="00000000" w:rsidRPr="00000000" w14:paraId="0000002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to 72-inch display size</w:t>
      </w:r>
    </w:p>
    <w:p w:rsidR="00000000" w:rsidDel="00000000" w:rsidP="00000000" w:rsidRDefault="00000000" w:rsidRPr="00000000" w14:paraId="0000002A">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common video conferencing platforms</w:t>
      </w:r>
    </w:p>
    <w:p w:rsidR="00000000" w:rsidDel="00000000" w:rsidP="00000000" w:rsidRDefault="00000000" w:rsidRPr="00000000" w14:paraId="0000002B">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Open-source implementation</w:t>
      </w:r>
    </w:p>
    <w:p w:rsidR="00000000" w:rsidDel="00000000" w:rsidP="00000000" w:rsidRDefault="00000000" w:rsidRPr="00000000" w14:paraId="0000002C">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Cost-effective design suitable for educational environments</w:t>
      </w:r>
    </w:p>
    <w:p w:rsidR="00000000" w:rsidDel="00000000" w:rsidP="00000000" w:rsidRDefault="00000000" w:rsidRPr="00000000" w14:paraId="0000002D">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2"/>
        <w:rPr/>
      </w:pPr>
      <w:bookmarkStart w:colFirst="0" w:colLast="0" w:name="_wgvignk39wnt" w:id="3"/>
      <w:bookmarkEnd w:id="3"/>
      <w:r w:rsidDel="00000000" w:rsidR="00000000" w:rsidRPr="00000000">
        <w:rPr>
          <w:rtl w:val="0"/>
        </w:rPr>
        <w:t xml:space="preserve">Impact &amp; Risk Assessment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carries several significant impacts: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Cultural Impact:</w:t>
      </w:r>
    </w:p>
    <w:p w:rsidR="00000000" w:rsidDel="00000000" w:rsidP="00000000" w:rsidRDefault="00000000" w:rsidRPr="00000000" w14:paraId="000000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Enhances educational engagement through innovative technology</w:t>
      </w:r>
    </w:p>
    <w:p w:rsidR="00000000" w:rsidDel="00000000" w:rsidP="00000000" w:rsidRDefault="00000000" w:rsidRPr="00000000" w14:paraId="000000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Bridges the gap between remote and in-person learning experiences</w:t>
      </w:r>
    </w:p>
    <w:p w:rsidR="00000000" w:rsidDel="00000000" w:rsidP="00000000" w:rsidRDefault="00000000" w:rsidRPr="00000000" w14:paraId="000000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Contributes to the evolution of hybrid learning environments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Economic Impact:</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Provides a cost-effective alternative to commercial holographic solutions</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Potential for widespread adoption in educational institutions</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Reduces travel costs for guest lectures and remote teaching</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Impact:</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Advances large-scale implementation of Pepper's Ghost technique</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Contributes to open-source video processing solutions</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Establishes framework for future telepresence innovations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Ethical Considerations and Implications:</w:t>
      </w:r>
    </w:p>
    <w:p w:rsidR="00000000" w:rsidDel="00000000" w:rsidP="00000000" w:rsidRDefault="00000000" w:rsidRPr="00000000" w14:paraId="000000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Privacy concerns regarding video recording and storage of lectures</w:t>
      </w:r>
    </w:p>
    <w:p w:rsidR="00000000" w:rsidDel="00000000" w:rsidP="00000000" w:rsidRDefault="00000000" w:rsidRPr="00000000" w14:paraId="000000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Potential psychological impact on students adapting to holographic instruction</w:t>
      </w:r>
    </w:p>
    <w:p w:rsidR="00000000" w:rsidDel="00000000" w:rsidP="00000000" w:rsidRDefault="00000000" w:rsidRPr="00000000" w14:paraId="000000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Accessibility considerations for visually impaired students</w:t>
      </w:r>
    </w:p>
    <w:p w:rsidR="00000000" w:rsidDel="00000000" w:rsidP="00000000" w:rsidRDefault="00000000" w:rsidRPr="00000000" w14:paraId="000000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Equal access to technology across different educational institutions</w:t>
      </w:r>
    </w:p>
    <w:p w:rsidR="00000000" w:rsidDel="00000000" w:rsidP="00000000" w:rsidRDefault="00000000" w:rsidRPr="00000000" w14:paraId="000000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Responsibility to clearly communicate the limitations of the technology to users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Risks and Limitations:</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Image quality degradation in highly lit environments</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Potential latency issues affecting real-time interaction</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Limited viewing angles requiring careful classroom setup</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Need for regular maintenance of the polymer film surface</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Possible eye strain from prolonged exposure to holographic displays</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1"/>
        <w:widowControl w:val="0"/>
        <w:rPr/>
      </w:pPr>
      <w:bookmarkStart w:colFirst="0" w:colLast="0" w:name="_dr3ym5qvhi5f" w:id="4"/>
      <w:bookmarkEnd w:id="4"/>
      <w:r w:rsidDel="00000000" w:rsidR="00000000" w:rsidRPr="00000000">
        <w:rPr>
          <w:rtl w:val="0"/>
        </w:rPr>
        <w:t xml:space="preserve">Statement of Work</w:t>
      </w:r>
    </w:p>
    <w:p w:rsidR="00000000" w:rsidDel="00000000" w:rsidP="00000000" w:rsidRDefault="00000000" w:rsidRPr="00000000" w14:paraId="0000004A">
      <w:pPr>
        <w:pStyle w:val="Heading2"/>
        <w:widowControl w:val="0"/>
        <w:rPr/>
      </w:pPr>
      <w:bookmarkStart w:colFirst="0" w:colLast="0" w:name="_7huowpys6lul" w:id="5"/>
      <w:bookmarkEnd w:id="5"/>
      <w:r w:rsidDel="00000000" w:rsidR="00000000" w:rsidRPr="00000000">
        <w:rPr>
          <w:rtl w:val="0"/>
        </w:rPr>
        <w:t xml:space="preserve">Technical Specifications</w:t>
      </w:r>
    </w:p>
    <w:p w:rsidR="00000000" w:rsidDel="00000000" w:rsidP="00000000" w:rsidRDefault="00000000" w:rsidRPr="00000000" w14:paraId="0000004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Requirements:</w:t>
      </w:r>
    </w:p>
    <w:p w:rsidR="00000000" w:rsidDel="00000000" w:rsidP="00000000" w:rsidRDefault="00000000" w:rsidRPr="00000000" w14:paraId="0000004C">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4K resolution (3840 × 2160)</w:t>
      </w:r>
    </w:p>
    <w:p w:rsidR="00000000" w:rsidDel="00000000" w:rsidP="00000000" w:rsidRDefault="00000000" w:rsidRPr="00000000" w14:paraId="0000004D">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Brightness: 500+ nits</w:t>
      </w:r>
    </w:p>
    <w:p w:rsidR="00000000" w:rsidDel="00000000" w:rsidP="00000000" w:rsidRDefault="00000000" w:rsidRPr="00000000" w14:paraId="0000004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latency: 100ms</w:t>
      </w:r>
    </w:p>
    <w:p w:rsidR="00000000" w:rsidDel="00000000" w:rsidP="00000000" w:rsidRDefault="00000000" w:rsidRPr="00000000" w14:paraId="0000004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angle: 120 degrees horizontal</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Components:</w:t>
      </w:r>
    </w:p>
    <w:p w:rsidR="00000000" w:rsidDel="00000000" w:rsidP="00000000" w:rsidRDefault="00000000" w:rsidRPr="00000000" w14:paraId="0000005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Processing Framework</w:t>
      </w:r>
    </w:p>
    <w:p w:rsidR="00000000" w:rsidDel="00000000" w:rsidP="00000000" w:rsidRDefault="00000000" w:rsidRPr="00000000" w14:paraId="00000052">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OpenCV for real-time video processing</w:t>
      </w:r>
    </w:p>
    <w:p w:rsidR="00000000" w:rsidDel="00000000" w:rsidP="00000000" w:rsidRDefault="00000000" w:rsidRPr="00000000" w14:paraId="00000053">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FFmpeg for video stream handling</w:t>
      </w:r>
    </w:p>
    <w:p w:rsidR="00000000" w:rsidDel="00000000" w:rsidP="00000000" w:rsidRDefault="00000000" w:rsidRPr="00000000" w14:paraId="00000054">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Python/C++ implementation for optimal performance</w:t>
      </w:r>
    </w:p>
    <w:p w:rsidR="00000000" w:rsidDel="00000000" w:rsidP="00000000" w:rsidRDefault="00000000" w:rsidRPr="00000000" w14:paraId="0000005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Processing Requirements</w:t>
      </w:r>
    </w:p>
    <w:p w:rsidR="00000000" w:rsidDel="00000000" w:rsidP="00000000" w:rsidRDefault="00000000" w:rsidRPr="00000000" w14:paraId="00000056">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perspective correction</w:t>
      </w:r>
    </w:p>
    <w:p w:rsidR="00000000" w:rsidDel="00000000" w:rsidP="00000000" w:rsidRDefault="00000000" w:rsidRPr="00000000" w14:paraId="00000057">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and brightness adjustment</w:t>
      </w:r>
    </w:p>
    <w:p w:rsidR="00000000" w:rsidDel="00000000" w:rsidP="00000000" w:rsidRDefault="00000000" w:rsidRPr="00000000" w14:paraId="00000058">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 removal</w:t>
      </w:r>
    </w:p>
    <w:p w:rsidR="00000000" w:rsidDel="00000000" w:rsidP="00000000" w:rsidRDefault="00000000" w:rsidRPr="00000000" w14:paraId="00000059">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 interpolation for smooth motion</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Components:</w:t>
      </w:r>
    </w:p>
    <w:p w:rsidR="00000000" w:rsidDel="00000000" w:rsidP="00000000" w:rsidRDefault="00000000" w:rsidRPr="00000000" w14:paraId="0000005B">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72-inch LED display</w:t>
      </w:r>
    </w:p>
    <w:p w:rsidR="00000000" w:rsidDel="00000000" w:rsidP="00000000" w:rsidRDefault="00000000" w:rsidRPr="00000000" w14:paraId="0000005C">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Custom-manufactured polymer film (for cone)</w:t>
      </w:r>
    </w:p>
    <w:p w:rsidR="00000000" w:rsidDel="00000000" w:rsidP="00000000" w:rsidRDefault="00000000" w:rsidRPr="00000000" w14:paraId="0000005D">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structure with precise angle control</w:t>
      </w:r>
    </w:p>
    <w:p w:rsidR="00000000" w:rsidDel="00000000" w:rsidP="00000000" w:rsidRDefault="00000000" w:rsidRPr="00000000" w14:paraId="0000005E">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capture and processing hardware</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2"/>
        <w:rPr/>
      </w:pPr>
      <w:bookmarkStart w:colFirst="0" w:colLast="0" w:name="_js0yrf600dfh" w:id="6"/>
      <w:bookmarkEnd w:id="6"/>
      <w:r w:rsidDel="00000000" w:rsidR="00000000" w:rsidRPr="00000000">
        <w:rPr>
          <w:rtl w:val="0"/>
        </w:rPr>
        <w:t xml:space="preserve">Project Timeline and Team Responsibilities</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Semester 1 (Core Features)</w:t>
      </w:r>
    </w:p>
    <w:p w:rsidR="00000000" w:rsidDel="00000000" w:rsidP="00000000" w:rsidRDefault="00000000" w:rsidRPr="00000000" w14:paraId="00000062">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(Week 1)</w:t>
      </w:r>
    </w:p>
    <w:p w:rsidR="00000000" w:rsidDel="00000000" w:rsidP="00000000" w:rsidRDefault="00000000" w:rsidRPr="00000000" w14:paraId="00000063">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Look at the GitHub and get it running (All Members)</w:t>
      </w:r>
    </w:p>
    <w:p w:rsidR="00000000" w:rsidDel="00000000" w:rsidP="00000000" w:rsidRDefault="00000000" w:rsidRPr="00000000" w14:paraId="00000064">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Search for needed materials (All Members)</w:t>
      </w:r>
    </w:p>
    <w:p w:rsidR="00000000" w:rsidDel="00000000" w:rsidP="00000000" w:rsidRDefault="00000000" w:rsidRPr="00000000" w14:paraId="00000065">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Read up on the project (All Members)</w:t>
      </w:r>
    </w:p>
    <w:p w:rsidR="00000000" w:rsidDel="00000000" w:rsidP="00000000" w:rsidRDefault="00000000" w:rsidRPr="00000000" w14:paraId="00000066">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Development (Weeks 2-4)</w:t>
      </w:r>
    </w:p>
    <w:p w:rsidR="00000000" w:rsidDel="00000000" w:rsidP="00000000" w:rsidRDefault="00000000" w:rsidRPr="00000000" w14:paraId="0000006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processing pipeline implementation (All Members)</w:t>
      </w:r>
    </w:p>
    <w:p w:rsidR="00000000" w:rsidDel="00000000" w:rsidP="00000000" w:rsidRDefault="00000000" w:rsidRPr="00000000" w14:paraId="00000068">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source code implementation on local machines (All Members)</w:t>
      </w:r>
    </w:p>
    <w:p w:rsidR="00000000" w:rsidDel="00000000" w:rsidP="00000000" w:rsidRDefault="00000000" w:rsidRPr="00000000" w14:paraId="00000069">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scale code prototypes for image processing (All Members)</w:t>
      </w:r>
    </w:p>
    <w:p w:rsidR="00000000" w:rsidDel="00000000" w:rsidP="00000000" w:rsidRDefault="00000000" w:rsidRPr="00000000" w14:paraId="0000006A">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Small-scale Prototype (Weeks 5-9)</w:t>
      </w:r>
    </w:p>
    <w:p w:rsidR="00000000" w:rsidDel="00000000" w:rsidP="00000000" w:rsidRDefault="00000000" w:rsidRPr="00000000" w14:paraId="0000006B">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FPGA design and testing (Jennifer, Chloe)</w:t>
      </w:r>
    </w:p>
    <w:p w:rsidR="00000000" w:rsidDel="00000000" w:rsidP="00000000" w:rsidRDefault="00000000" w:rsidRPr="00000000" w14:paraId="0000006C">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calibration system (All Members)</w:t>
      </w:r>
    </w:p>
    <w:p w:rsidR="00000000" w:rsidDel="00000000" w:rsidP="00000000" w:rsidRDefault="00000000" w:rsidRPr="00000000" w14:paraId="0000006D">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polymer film testing (Luna, Michelle)</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Semester 2 (Scale-up and Refinement)</w:t>
      </w:r>
    </w:p>
    <w:p w:rsidR="00000000" w:rsidDel="00000000" w:rsidP="00000000" w:rsidRDefault="00000000" w:rsidRPr="00000000" w14:paraId="0000006F">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Large-scale Implementation (Weeks 1-8)</w:t>
      </w:r>
    </w:p>
    <w:p w:rsidR="00000000" w:rsidDel="00000000" w:rsidP="00000000" w:rsidRDefault="00000000" w:rsidRPr="00000000" w14:paraId="00000070">
      <w:pPr>
        <w:numPr>
          <w:ilvl w:val="1"/>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72-inch display integration (Michelle, Chloe)</w:t>
      </w:r>
    </w:p>
    <w:p w:rsidR="00000000" w:rsidDel="00000000" w:rsidP="00000000" w:rsidRDefault="00000000" w:rsidRPr="00000000" w14:paraId="00000071">
      <w:pPr>
        <w:numPr>
          <w:ilvl w:val="1"/>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Polymer film manufacturing and installation (Luna, Jennifer)</w:t>
      </w:r>
    </w:p>
    <w:p w:rsidR="00000000" w:rsidDel="00000000" w:rsidP="00000000" w:rsidRDefault="00000000" w:rsidRPr="00000000" w14:paraId="00000072">
      <w:pPr>
        <w:numPr>
          <w:ilvl w:val="1"/>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image processing optimization (All members)</w:t>
      </w:r>
    </w:p>
    <w:p w:rsidR="00000000" w:rsidDel="00000000" w:rsidP="00000000" w:rsidRDefault="00000000" w:rsidRPr="00000000" w14:paraId="00000073">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Integration and Testing (Weeks 9-16)</w:t>
      </w:r>
    </w:p>
    <w:p w:rsidR="00000000" w:rsidDel="00000000" w:rsidP="00000000" w:rsidRDefault="00000000" w:rsidRPr="00000000" w14:paraId="00000074">
      <w:pPr>
        <w:numPr>
          <w:ilvl w:val="1"/>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 (All members)</w:t>
      </w:r>
    </w:p>
    <w:p w:rsidR="00000000" w:rsidDel="00000000" w:rsidP="00000000" w:rsidRDefault="00000000" w:rsidRPr="00000000" w14:paraId="00000075">
      <w:pPr>
        <w:numPr>
          <w:ilvl w:val="1"/>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testing and feedback integration (All members)</w:t>
      </w:r>
    </w:p>
    <w:p w:rsidR="00000000" w:rsidDel="00000000" w:rsidP="00000000" w:rsidRDefault="00000000" w:rsidRPr="00000000" w14:paraId="00000076">
      <w:pPr>
        <w:numPr>
          <w:ilvl w:val="1"/>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and deployment guides (All members)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1"/>
        <w:rPr/>
      </w:pPr>
      <w:bookmarkStart w:colFirst="0" w:colLast="0" w:name="_ohznvw7u9oax" w:id="7"/>
      <w:bookmarkEnd w:id="7"/>
      <w:r w:rsidDel="00000000" w:rsidR="00000000" w:rsidRPr="00000000">
        <w:rPr>
          <w:rtl w:val="0"/>
        </w:rPr>
        <w:t xml:space="preserve">Deliverable Artifacts</w:t>
      </w:r>
    </w:p>
    <w:p w:rsidR="00000000" w:rsidDel="00000000" w:rsidP="00000000" w:rsidRDefault="00000000" w:rsidRPr="00000000" w14:paraId="00000079">
      <w:pPr>
        <w:pStyle w:val="Heading2"/>
        <w:rPr/>
      </w:pPr>
      <w:bookmarkStart w:colFirst="0" w:colLast="0" w:name="_yteecbnl69l6" w:id="8"/>
      <w:bookmarkEnd w:id="8"/>
      <w:r w:rsidDel="00000000" w:rsidR="00000000" w:rsidRPr="00000000">
        <w:rPr>
          <w:rtl w:val="0"/>
        </w:rPr>
        <w:t xml:space="preserve">Hardware Deliverables</w:t>
      </w:r>
    </w:p>
    <w:p w:rsidR="00000000" w:rsidDel="00000000" w:rsidP="00000000" w:rsidRDefault="00000000" w:rsidRPr="00000000" w14:paraId="0000007A">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Large-scale Display Assembly</w:t>
      </w:r>
    </w:p>
    <w:p w:rsidR="00000000" w:rsidDel="00000000" w:rsidP="00000000" w:rsidRDefault="00000000" w:rsidRPr="00000000" w14:paraId="0000007B">
      <w:pPr>
        <w:numPr>
          <w:ilvl w:val="1"/>
          <w:numId w:val="1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72-inch display system with mounting hardware</w:t>
      </w:r>
    </w:p>
    <w:p w:rsidR="00000000" w:rsidDel="00000000" w:rsidP="00000000" w:rsidRDefault="00000000" w:rsidRPr="00000000" w14:paraId="0000007C">
      <w:pPr>
        <w:numPr>
          <w:ilvl w:val="1"/>
          <w:numId w:val="1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Custom-manufactured polymer film</w:t>
      </w:r>
    </w:p>
    <w:p w:rsidR="00000000" w:rsidDel="00000000" w:rsidP="00000000" w:rsidRDefault="00000000" w:rsidRPr="00000000" w14:paraId="0000007D">
      <w:pPr>
        <w:numPr>
          <w:ilvl w:val="1"/>
          <w:numId w:val="1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Calibration and adjustment mechanisms</w:t>
      </w:r>
    </w:p>
    <w:p w:rsidR="00000000" w:rsidDel="00000000" w:rsidP="00000000" w:rsidRDefault="00000000" w:rsidRPr="00000000" w14:paraId="000000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System</w:t>
      </w:r>
    </w:p>
    <w:p w:rsidR="00000000" w:rsidDel="00000000" w:rsidP="00000000" w:rsidRDefault="00000000" w:rsidRPr="00000000" w14:paraId="0000007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control circuits</w:t>
      </w:r>
    </w:p>
    <w:p w:rsidR="00000000" w:rsidDel="00000000" w:rsidP="00000000" w:rsidRDefault="00000000" w:rsidRPr="00000000" w14:paraId="0000008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processing hardware setup</w:t>
      </w:r>
    </w:p>
    <w:p w:rsidR="00000000" w:rsidDel="00000000" w:rsidP="00000000" w:rsidRDefault="00000000" w:rsidRPr="00000000" w14:paraId="0000008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management system</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2"/>
        <w:rPr/>
      </w:pPr>
      <w:bookmarkStart w:colFirst="0" w:colLast="0" w:name="_bu4q1pfwsvzl" w:id="9"/>
      <w:bookmarkEnd w:id="9"/>
      <w:r w:rsidDel="00000000" w:rsidR="00000000" w:rsidRPr="00000000">
        <w:rPr>
          <w:rtl w:val="0"/>
        </w:rPr>
        <w:t xml:space="preserve">Software Deliverables</w:t>
      </w:r>
    </w:p>
    <w:p w:rsidR="00000000" w:rsidDel="00000000" w:rsidP="00000000" w:rsidRDefault="00000000" w:rsidRPr="00000000" w14:paraId="00000084">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Processing Software</w:t>
      </w:r>
    </w:p>
    <w:p w:rsidR="00000000" w:rsidDel="00000000" w:rsidP="00000000" w:rsidRDefault="00000000" w:rsidRPr="00000000" w14:paraId="00000085">
      <w:pPr>
        <w:numPr>
          <w:ilvl w:val="1"/>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Open-source repository with complete source code</w:t>
      </w:r>
    </w:p>
    <w:p w:rsidR="00000000" w:rsidDel="00000000" w:rsidP="00000000" w:rsidRDefault="00000000" w:rsidRPr="00000000" w14:paraId="00000086">
      <w:pPr>
        <w:numPr>
          <w:ilvl w:val="1"/>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and API specifications</w:t>
      </w:r>
    </w:p>
    <w:p w:rsidR="00000000" w:rsidDel="00000000" w:rsidP="00000000" w:rsidRDefault="00000000" w:rsidRPr="00000000" w14:paraId="00000087">
      <w:pPr>
        <w:numPr>
          <w:ilvl w:val="1"/>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Installation and configuration guides</w:t>
      </w:r>
    </w:p>
    <w:p w:rsidR="00000000" w:rsidDel="00000000" w:rsidP="00000000" w:rsidRDefault="00000000" w:rsidRPr="00000000" w14:paraId="00000088">
      <w:pPr>
        <w:numPr>
          <w:ilvl w:val="1"/>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 guidelines</w:t>
      </w:r>
    </w:p>
    <w:p w:rsidR="00000000" w:rsidDel="00000000" w:rsidP="00000000" w:rsidRDefault="00000000" w:rsidRPr="00000000" w14:paraId="00000089">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p w:rsidR="00000000" w:rsidDel="00000000" w:rsidP="00000000" w:rsidRDefault="00000000" w:rsidRPr="00000000" w14:paraId="0000008A">
      <w:pPr>
        <w:numPr>
          <w:ilvl w:val="1"/>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panel for display settings</w:t>
      </w:r>
    </w:p>
    <w:p w:rsidR="00000000" w:rsidDel="00000000" w:rsidP="00000000" w:rsidRDefault="00000000" w:rsidRPr="00000000" w14:paraId="0000008B">
      <w:pPr>
        <w:numPr>
          <w:ilvl w:val="1"/>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Calibration tools</w:t>
      </w:r>
    </w:p>
    <w:p w:rsidR="00000000" w:rsidDel="00000000" w:rsidP="00000000" w:rsidRDefault="00000000" w:rsidRPr="00000000" w14:paraId="0000008C">
      <w:pPr>
        <w:numPr>
          <w:ilvl w:val="1"/>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guides for video conferencing platforms</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2"/>
        <w:rPr/>
      </w:pPr>
      <w:bookmarkStart w:colFirst="0" w:colLast="0" w:name="_pzo2swkk810f" w:id="10"/>
      <w:bookmarkEnd w:id="10"/>
      <w:r w:rsidDel="00000000" w:rsidR="00000000" w:rsidRPr="00000000">
        <w:rPr>
          <w:rtl w:val="0"/>
        </w:rPr>
        <w:t xml:space="preserve">Documentation</w:t>
      </w:r>
    </w:p>
    <w:p w:rsidR="00000000" w:rsidDel="00000000" w:rsidP="00000000" w:rsidRDefault="00000000" w:rsidRPr="00000000" w14:paraId="0000008F">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Documentation</w:t>
      </w:r>
    </w:p>
    <w:p w:rsidR="00000000" w:rsidDel="00000000" w:rsidP="00000000" w:rsidRDefault="00000000" w:rsidRPr="00000000" w14:paraId="00000090">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architecture specifications</w:t>
      </w:r>
    </w:p>
    <w:p w:rsidR="00000000" w:rsidDel="00000000" w:rsidP="00000000" w:rsidRDefault="00000000" w:rsidRPr="00000000" w14:paraId="00000091">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assembly instructions</w:t>
      </w:r>
    </w:p>
    <w:p w:rsidR="00000000" w:rsidDel="00000000" w:rsidP="00000000" w:rsidRDefault="00000000" w:rsidRPr="00000000" w14:paraId="00000092">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deployment guides</w:t>
      </w:r>
    </w:p>
    <w:p w:rsidR="00000000" w:rsidDel="00000000" w:rsidP="00000000" w:rsidRDefault="00000000" w:rsidRPr="00000000" w14:paraId="00000093">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procedures</w:t>
      </w:r>
    </w:p>
    <w:p w:rsidR="00000000" w:rsidDel="00000000" w:rsidP="00000000" w:rsidRDefault="00000000" w:rsidRPr="00000000" w14:paraId="00000094">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Documentation</w:t>
      </w:r>
    </w:p>
    <w:p w:rsidR="00000000" w:rsidDel="00000000" w:rsidP="00000000" w:rsidRDefault="00000000" w:rsidRPr="00000000" w14:paraId="00000095">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instructions</w:t>
      </w:r>
    </w:p>
    <w:p w:rsidR="00000000" w:rsidDel="00000000" w:rsidP="00000000" w:rsidRDefault="00000000" w:rsidRPr="00000000" w14:paraId="00000096">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Troubleshooting guides</w:t>
      </w:r>
    </w:p>
    <w:p w:rsidR="00000000" w:rsidDel="00000000" w:rsidP="00000000" w:rsidRDefault="00000000" w:rsidRPr="00000000" w14:paraId="00000097">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practices for optimal usage</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2"/>
        <w:rPr/>
      </w:pPr>
      <w:bookmarkStart w:colFirst="0" w:colLast="0" w:name="_evl2agvai75f" w:id="11"/>
      <w:bookmarkEnd w:id="11"/>
      <w:r w:rsidDel="00000000" w:rsidR="00000000" w:rsidRPr="00000000">
        <w:rPr>
          <w:rtl w:val="0"/>
        </w:rPr>
        <w:t xml:space="preserve">Dissemination Plan</w:t>
      </w:r>
    </w:p>
    <w:p w:rsidR="00000000" w:rsidDel="00000000" w:rsidP="00000000" w:rsidRDefault="00000000" w:rsidRPr="00000000" w14:paraId="0000009A">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software will be released on GitHub</w:t>
      </w:r>
    </w:p>
    <w:p w:rsidR="00000000" w:rsidDel="00000000" w:rsidP="00000000" w:rsidRDefault="00000000" w:rsidRPr="00000000" w14:paraId="0000009B">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will be available in PDF and web formats</w:t>
      </w:r>
    </w:p>
    <w:p w:rsidR="00000000" w:rsidDel="00000000" w:rsidP="00000000" w:rsidRDefault="00000000" w:rsidRPr="00000000" w14:paraId="0000009C">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Assembly instructions will include detailed diagrams and videos</w:t>
      </w:r>
    </w:p>
    <w:p w:rsidR="00000000" w:rsidDel="00000000" w:rsidP="00000000" w:rsidRDefault="00000000" w:rsidRPr="00000000" w14:paraId="0000009D">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updates and maintenance through GitHub repository</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Style w:val="Heading2"/>
        <w:rPr/>
      </w:pPr>
      <w:bookmarkStart w:colFirst="0" w:colLast="0" w:name="_wgpu36w93tem" w:id="12"/>
      <w:bookmarkEnd w:id="12"/>
      <w:r w:rsidDel="00000000" w:rsidR="00000000" w:rsidRPr="00000000">
        <w:rPr>
          <w:rtl w:val="0"/>
        </w:rPr>
        <w:t xml:space="preserve">Maintenance Plan</w:t>
      </w:r>
    </w:p>
    <w:p w:rsidR="00000000" w:rsidDel="00000000" w:rsidP="00000000" w:rsidRDefault="00000000" w:rsidRPr="00000000" w14:paraId="000000A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Modular design allowing component replacement</w:t>
      </w:r>
    </w:p>
    <w:p w:rsidR="00000000" w:rsidDel="00000000" w:rsidP="00000000" w:rsidRDefault="00000000" w:rsidRPr="00000000" w14:paraId="000000A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software updates through GitHub</w:t>
      </w:r>
    </w:p>
    <w:p w:rsidR="00000000" w:rsidDel="00000000" w:rsidP="00000000" w:rsidRDefault="00000000" w:rsidRPr="00000000" w14:paraId="000000A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Documented cleaning and maintenance procedures</w:t>
      </w:r>
    </w:p>
    <w:p w:rsidR="00000000" w:rsidDel="00000000" w:rsidP="00000000" w:rsidRDefault="00000000" w:rsidRPr="00000000" w14:paraId="000000A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Community support through GitHub issues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Style w:val="Heading1"/>
        <w:rPr/>
      </w:pPr>
      <w:bookmarkStart w:colFirst="0" w:colLast="0" w:name="_8ed13ny0lnmr" w:id="13"/>
      <w:bookmarkEnd w:id="13"/>
      <w:r w:rsidDel="00000000" w:rsidR="00000000" w:rsidRPr="00000000">
        <w:rPr>
          <w:rtl w:val="0"/>
        </w:rPr>
        <w:t xml:space="preserve">Mockups</w:t>
      </w:r>
    </w:p>
    <w:p w:rsidR="00000000" w:rsidDel="00000000" w:rsidP="00000000" w:rsidRDefault="00000000" w:rsidRPr="00000000" w14:paraId="000000A6">
      <w:pPr>
        <w:pStyle w:val="Heading2"/>
        <w:rPr/>
      </w:pPr>
      <w:bookmarkStart w:colFirst="0" w:colLast="0" w:name="_ormttp6hoc2g" w:id="14"/>
      <w:bookmarkEnd w:id="14"/>
      <w:r w:rsidDel="00000000" w:rsidR="00000000" w:rsidRPr="00000000">
        <w:rPr>
          <w:rtl w:val="0"/>
        </w:rPr>
        <w:t xml:space="preserve">Interfaces</w:t>
      </w:r>
    </w:p>
    <w:p w:rsidR="00000000" w:rsidDel="00000000" w:rsidP="00000000" w:rsidRDefault="00000000" w:rsidRPr="00000000" w14:paraId="000000A7">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Interface: Mounting system on a 72-inch screen with a polymer cone</w:t>
      </w:r>
    </w:p>
    <w:p w:rsidR="00000000" w:rsidDel="00000000" w:rsidP="00000000" w:rsidRDefault="00000000" w:rsidRPr="00000000" w14:paraId="000000A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7850" cy="2828925"/>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578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Figure 1</w:t>
      </w:r>
      <w:r w:rsidDel="00000000" w:rsidR="00000000" w:rsidRPr="00000000">
        <w:rPr>
          <w:rFonts w:ascii="Times New Roman" w:cs="Times New Roman" w:eastAsia="Times New Roman" w:hAnsi="Times New Roman"/>
          <w:rtl w:val="0"/>
        </w:rPr>
        <w:t xml:space="preserve">: 3D model of the Pepper’s Cone.</w:t>
      </w:r>
    </w:p>
    <w:p w:rsidR="00000000" w:rsidDel="00000000" w:rsidP="00000000" w:rsidRDefault="00000000" w:rsidRPr="00000000" w14:paraId="000000A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7850" cy="282892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578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Figure 2</w:t>
      </w:r>
      <w:r w:rsidDel="00000000" w:rsidR="00000000" w:rsidRPr="00000000">
        <w:rPr>
          <w:rFonts w:ascii="Times New Roman" w:cs="Times New Roman" w:eastAsia="Times New Roman" w:hAnsi="Times New Roman"/>
          <w:rtl w:val="0"/>
        </w:rPr>
        <w:t xml:space="preserve">: Sketch of Pepper’s Cone with all different views and dimensions. Dimensions are for our tablet version of the cone. It will be sized differently for a 75 inch TV.</w:t>
      </w:r>
    </w:p>
    <w:p w:rsidR="00000000" w:rsidDel="00000000" w:rsidP="00000000" w:rsidRDefault="00000000" w:rsidRPr="00000000" w14:paraId="000000AC">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Interface: User Interface </w:t>
      </w:r>
    </w:p>
    <w:p w:rsidR="00000000" w:rsidDel="00000000" w:rsidP="00000000" w:rsidRDefault="00000000" w:rsidRPr="00000000" w14:paraId="000000A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528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Figure 3</w:t>
      </w:r>
      <w:r w:rsidDel="00000000" w:rsidR="00000000" w:rsidRPr="00000000">
        <w:rPr>
          <w:rFonts w:ascii="Times New Roman" w:cs="Times New Roman" w:eastAsia="Times New Roman" w:hAnsi="Times New Roman"/>
          <w:rtl w:val="0"/>
        </w:rPr>
        <w:t xml:space="preserve">: Initial setup, we will have the host upload their video. It will be processed through our image processing code and become available as a video to play in front of classes.</w:t>
      </w:r>
    </w:p>
    <w:p w:rsidR="00000000" w:rsidDel="00000000" w:rsidP="00000000" w:rsidRDefault="00000000" w:rsidRPr="00000000" w14:paraId="000000A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86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Figure 4</w:t>
      </w:r>
      <w:r w:rsidDel="00000000" w:rsidR="00000000" w:rsidRPr="00000000">
        <w:rPr>
          <w:rFonts w:ascii="Times New Roman" w:cs="Times New Roman" w:eastAsia="Times New Roman" w:hAnsi="Times New Roman"/>
          <w:rtl w:val="0"/>
        </w:rPr>
        <w:t xml:space="preserve">: Pepper’s Cone ‘Hologram’ user interface on Zoom, icon highlighted in the diagram above in a red rectangle. Guidelines for the host are also displayed on the interface.</w:t>
      </w:r>
    </w:p>
    <w:p w:rsidR="00000000" w:rsidDel="00000000" w:rsidP="00000000" w:rsidRDefault="00000000" w:rsidRPr="00000000" w14:paraId="000000B1">
      <w:pPr>
        <w:pStyle w:val="Heading2"/>
        <w:rPr/>
      </w:pPr>
      <w:bookmarkStart w:colFirst="0" w:colLast="0" w:name="_ptl31hd53iu4" w:id="15"/>
      <w:bookmarkEnd w:id="15"/>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rPr/>
      </w:pPr>
      <w:bookmarkStart w:colFirst="0" w:colLast="0" w:name="_jmqrazl93eas" w:id="16"/>
      <w:bookmarkEnd w:id="16"/>
      <w:r w:rsidDel="00000000" w:rsidR="00000000" w:rsidRPr="00000000">
        <w:rPr>
          <w:rtl w:val="0"/>
        </w:rPr>
      </w:r>
    </w:p>
    <w:p w:rsidR="00000000" w:rsidDel="00000000" w:rsidP="00000000" w:rsidRDefault="00000000" w:rsidRPr="00000000" w14:paraId="000000B4">
      <w:pPr>
        <w:pStyle w:val="Heading2"/>
        <w:rPr/>
      </w:pPr>
      <w:bookmarkStart w:colFirst="0" w:colLast="0" w:name="_j45i4rx6ntf" w:id="17"/>
      <w:bookmarkEnd w:id="17"/>
      <w:r w:rsidDel="00000000" w:rsidR="00000000" w:rsidRPr="00000000">
        <w:rPr>
          <w:rtl w:val="0"/>
        </w:rPr>
        <w:t xml:space="preserve">Systems</w:t>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Processing System</w:t>
      </w:r>
    </w:p>
    <w:p w:rsidR="00000000" w:rsidDel="00000000" w:rsidP="00000000" w:rsidRDefault="00000000" w:rsidRPr="00000000" w14:paraId="000000B7">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capture</w:t>
      </w:r>
    </w:p>
    <w:p w:rsidR="00000000" w:rsidDel="00000000" w:rsidP="00000000" w:rsidRDefault="00000000" w:rsidRPr="00000000" w14:paraId="000000B8">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processing</w:t>
      </w:r>
    </w:p>
    <w:p w:rsidR="00000000" w:rsidDel="00000000" w:rsidP="00000000" w:rsidRDefault="00000000" w:rsidRPr="00000000" w14:paraId="000000B9">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rendering</w:t>
      </w:r>
    </w:p>
    <w:p w:rsidR="00000000" w:rsidDel="00000000" w:rsidP="00000000" w:rsidRDefault="00000000" w:rsidRPr="00000000" w14:paraId="000000BA">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System</w:t>
      </w:r>
    </w:p>
    <w:p w:rsidR="00000000" w:rsidDel="00000000" w:rsidP="00000000" w:rsidRDefault="00000000" w:rsidRPr="00000000" w14:paraId="000000BB">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p w:rsidR="00000000" w:rsidDel="00000000" w:rsidP="00000000" w:rsidRDefault="00000000" w:rsidRPr="00000000" w14:paraId="000000BC">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Calibration tools</w:t>
      </w:r>
    </w:p>
    <w:p w:rsidR="00000000" w:rsidDel="00000000" w:rsidP="00000000" w:rsidRDefault="00000000" w:rsidRPr="00000000" w14:paraId="000000BD">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monitoring</w:t>
      </w:r>
    </w:p>
    <w:p w:rsidR="00000000" w:rsidDel="00000000" w:rsidP="00000000" w:rsidRDefault="00000000" w:rsidRPr="00000000" w14:paraId="000000B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System</w:t>
      </w:r>
    </w:p>
    <w:p w:rsidR="00000000" w:rsidDel="00000000" w:rsidP="00000000" w:rsidRDefault="00000000" w:rsidRPr="00000000" w14:paraId="000000BF">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72-inch TV screen, horizontally mounted</w:t>
      </w:r>
    </w:p>
    <w:p w:rsidR="00000000" w:rsidDel="00000000" w:rsidP="00000000" w:rsidRDefault="00000000" w:rsidRPr="00000000" w14:paraId="000000C0">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Polymer film</w:t>
      </w:r>
    </w:p>
    <w:p w:rsidR="00000000" w:rsidDel="00000000" w:rsidP="00000000" w:rsidRDefault="00000000" w:rsidRPr="00000000" w14:paraId="000000C1">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Mounting structure, round base</w:t>
      </w:r>
    </w:p>
    <w:p w:rsidR="00000000" w:rsidDel="00000000" w:rsidP="00000000" w:rsidRDefault="00000000" w:rsidRPr="00000000" w14:paraId="000000C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Figure 6</w:t>
      </w:r>
      <w:r w:rsidDel="00000000" w:rsidR="00000000" w:rsidRPr="00000000">
        <w:rPr>
          <w:rFonts w:ascii="Times New Roman" w:cs="Times New Roman" w:eastAsia="Times New Roman" w:hAnsi="Times New Roman"/>
          <w:rtl w:val="0"/>
        </w:rPr>
        <w:t xml:space="preserve">: System Architecture Overview - The system consists of three main components: (1) The Processing System handles video capture, image processing, and output rendering; (2) The Control System manages the user interface through Zoom and system monitoring via GitHub; and (3) The Display System implements the final video output through the Pepper's Cone display configuration. The workflow progresses linearly from processing through control to final display.</w:t>
      </w:r>
    </w:p>
    <w:p w:rsidR="00000000" w:rsidDel="00000000" w:rsidP="00000000" w:rsidRDefault="00000000" w:rsidRPr="00000000" w14:paraId="000000C4">
      <w:pPr>
        <w:pStyle w:val="Heading2"/>
        <w:rPr/>
      </w:pPr>
      <w:bookmarkStart w:colFirst="0" w:colLast="0" w:name="_ib3wblg0sc5" w:id="18"/>
      <w:bookmarkEnd w:id="18"/>
      <w:r w:rsidDel="00000000" w:rsidR="00000000" w:rsidRPr="00000000">
        <w:rPr>
          <w:rtl w:val="0"/>
        </w:rPr>
      </w:r>
    </w:p>
    <w:p w:rsidR="00000000" w:rsidDel="00000000" w:rsidP="00000000" w:rsidRDefault="00000000" w:rsidRPr="00000000" w14:paraId="000000C5">
      <w:pPr>
        <w:pStyle w:val="Heading2"/>
        <w:rPr/>
      </w:pPr>
      <w:bookmarkStart w:colFirst="0" w:colLast="0" w:name="_vvzkwemrogr7" w:id="19"/>
      <w:bookmarkEnd w:id="19"/>
      <w:r w:rsidDel="00000000" w:rsidR="00000000" w:rsidRPr="00000000">
        <w:rPr>
          <w:rtl w:val="0"/>
        </w:rPr>
        <w:t xml:space="preserve">Networkings</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Does not apply since we will be using an HDMI cable.</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Style w:val="Heading2"/>
        <w:rPr/>
      </w:pPr>
      <w:bookmarkStart w:colFirst="0" w:colLast="0" w:name="_uu5t292ps3mg" w:id="20"/>
      <w:bookmarkEnd w:id="20"/>
      <w:r w:rsidDel="00000000" w:rsidR="00000000" w:rsidRPr="00000000">
        <w:rPr>
          <w:rtl w:val="0"/>
        </w:rPr>
        <w:t xml:space="preserve">StoryBoards</w:t>
      </w:r>
    </w:p>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498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Figure 5</w:t>
      </w:r>
      <w:r w:rsidDel="00000000" w:rsidR="00000000" w:rsidRPr="00000000">
        <w:rPr>
          <w:rFonts w:ascii="Times New Roman" w:cs="Times New Roman" w:eastAsia="Times New Roman" w:hAnsi="Times New Roman"/>
          <w:rtl w:val="0"/>
        </w:rPr>
        <w:t xml:space="preserve">: Visual storyboard outlining the key steps of how the Pepper’s Cone system will function.</w:t>
      </w:r>
    </w:p>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Style w:val="Heading2"/>
        <w:rPr/>
      </w:pPr>
      <w:bookmarkStart w:colFirst="0" w:colLast="0" w:name="_p0d4s8vfh7zd" w:id="21"/>
      <w:bookmarkEnd w:id="21"/>
      <w:r w:rsidDel="00000000" w:rsidR="00000000" w:rsidRPr="00000000">
        <w:rPr>
          <w:rtl w:val="0"/>
        </w:rPr>
        <w:t xml:space="preserve">Draft Schematic</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5576888" cy="4263163"/>
            <wp:effectExtent b="0" l="0" r="0" t="0"/>
            <wp:docPr id="5" name="image3.png"/>
            <a:graphic>
              <a:graphicData uri="http://schemas.openxmlformats.org/drawingml/2006/picture">
                <pic:pic>
                  <pic:nvPicPr>
                    <pic:cNvPr id="0" name="image3.png"/>
                    <pic:cNvPicPr preferRelativeResize="0"/>
                  </pic:nvPicPr>
                  <pic:blipFill>
                    <a:blip r:embed="rId14"/>
                    <a:srcRect b="47087" l="17467" r="13141" t="10557"/>
                    <a:stretch>
                      <a:fillRect/>
                    </a:stretch>
                  </pic:blipFill>
                  <pic:spPr>
                    <a:xfrm>
                      <a:off x="0" y="0"/>
                      <a:ext cx="5576888" cy="42631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 Code will help process the image to make the video function as a hologram. FPGA will handle large data from video processing. Tablet will display a processed version of the video that comes from computer/Code/FPGA. Cables will be used to connect the FPGA, Computer (with the code), and tablet. Cone will be placed on top of the tablet to create the hologram.</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Style w:val="Heading1"/>
        <w:rPr/>
      </w:pPr>
      <w:bookmarkStart w:colFirst="0" w:colLast="0" w:name="_s83y1h1tf9g1" w:id="22"/>
      <w:bookmarkEnd w:id="22"/>
      <w:r w:rsidDel="00000000" w:rsidR="00000000" w:rsidRPr="00000000">
        <w:rPr>
          <w:rtl w:val="0"/>
        </w:rPr>
        <w:t xml:space="preserve">Revisions</w:t>
      </w:r>
    </w:p>
    <w:p w:rsidR="00000000" w:rsidDel="00000000" w:rsidP="00000000" w:rsidRDefault="00000000" w:rsidRPr="00000000" w14:paraId="000000D1">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No recommendations or revisions recommended. </w:t>
      </w:r>
    </w:p>
    <w:p w:rsidR="00000000" w:rsidDel="00000000" w:rsidP="00000000" w:rsidRDefault="00000000" w:rsidRPr="00000000" w14:paraId="000000D2">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Reviewed as a team and decided to add to the references the GitHub Link. </w:t>
      </w:r>
    </w:p>
    <w:p w:rsidR="00000000" w:rsidDel="00000000" w:rsidP="00000000" w:rsidRDefault="00000000" w:rsidRPr="00000000" w14:paraId="000000D3">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reviewed and changed the project timeline to include the research aspect of this project.</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pStyle w:val="Heading1"/>
        <w:rPr/>
      </w:pPr>
      <w:bookmarkStart w:colFirst="0" w:colLast="0" w:name="_eyfw5ph5huii" w:id="23"/>
      <w:bookmarkEnd w:id="23"/>
      <w:r w:rsidDel="00000000" w:rsidR="00000000" w:rsidRPr="00000000">
        <w:rPr>
          <w:rtl w:val="0"/>
        </w:rPr>
        <w:t xml:space="preserve">References</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ARHT Media Inc, “ARHT Media Launches CAPSULE - A New Touchscreen 4K Hologram Display,” </w:t>
      </w:r>
      <w:r w:rsidDel="00000000" w:rsidR="00000000" w:rsidRPr="00000000">
        <w:rPr>
          <w:rFonts w:ascii="Times New Roman" w:cs="Times New Roman" w:eastAsia="Times New Roman" w:hAnsi="Times New Roman"/>
          <w:i w:val="1"/>
          <w:rtl w:val="0"/>
        </w:rPr>
        <w:t xml:space="preserve">GlobeNewswire News Room</w:t>
      </w:r>
      <w:r w:rsidDel="00000000" w:rsidR="00000000" w:rsidRPr="00000000">
        <w:rPr>
          <w:rFonts w:ascii="Times New Roman" w:cs="Times New Roman" w:eastAsia="Times New Roman" w:hAnsi="Times New Roman"/>
          <w:rtl w:val="0"/>
        </w:rPr>
        <w:t xml:space="preserve">, May 26, 2022. https://www.globenewswire.com/news-release/2022/05/26/2451263/0/en/ARHT-Media-Launches-CAPSULE-A-New-Touchscreen-4K-Hologram-Display.html (accessed Feb. 19, 2025).</w:t>
      </w:r>
    </w:p>
    <w:p w:rsidR="00000000" w:rsidDel="00000000" w:rsidP="00000000" w:rsidRDefault="00000000" w:rsidRPr="00000000" w14:paraId="000000D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 Bavor, “Project Starline: Feel like you’re there, together,” </w:t>
      </w:r>
      <w:r w:rsidDel="00000000" w:rsidR="00000000" w:rsidRPr="00000000">
        <w:rPr>
          <w:rFonts w:ascii="Times New Roman" w:cs="Times New Roman" w:eastAsia="Times New Roman" w:hAnsi="Times New Roman"/>
          <w:rtl w:val="0"/>
        </w:rPr>
        <w:t xml:space="preserve">Google</w:t>
      </w:r>
      <w:r w:rsidDel="00000000" w:rsidR="00000000" w:rsidRPr="00000000">
        <w:rPr>
          <w:rFonts w:ascii="Times New Roman" w:cs="Times New Roman" w:eastAsia="Times New Roman" w:hAnsi="Times New Roman"/>
          <w:rtl w:val="0"/>
        </w:rPr>
        <w:t xml:space="preserve">, May 18, 2021. https://blog.google/technology/research/project-starline/</w:t>
      </w:r>
    </w:p>
    <w:p w:rsidR="00000000" w:rsidDel="00000000" w:rsidP="00000000" w:rsidRDefault="00000000" w:rsidRPr="00000000" w14:paraId="000000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Scott, “What Is The Pepper’s Ghost Effect Inside The Haunted Mansion,” </w:t>
      </w:r>
      <w:r w:rsidDel="00000000" w:rsidR="00000000" w:rsidRPr="00000000">
        <w:rPr>
          <w:rFonts w:ascii="Times New Roman" w:cs="Times New Roman" w:eastAsia="Times New Roman" w:hAnsi="Times New Roman"/>
          <w:rtl w:val="0"/>
        </w:rPr>
        <w:t xml:space="preserve">The Main Street Mouse | Central Florida Theme Park News Source</w:t>
      </w:r>
      <w:r w:rsidDel="00000000" w:rsidR="00000000" w:rsidRPr="00000000">
        <w:rPr>
          <w:rFonts w:ascii="Times New Roman" w:cs="Times New Roman" w:eastAsia="Times New Roman" w:hAnsi="Times New Roman"/>
          <w:rtl w:val="0"/>
        </w:rPr>
        <w:t xml:space="preserve">, Apr. 26, 2020. https://www.themainstreetmouse.com/2020/04/25/what-is-peppers-ghost/ (accessed Feb. 19, 2025).</w:t>
      </w:r>
    </w:p>
    <w:p w:rsidR="00000000" w:rsidDel="00000000" w:rsidP="00000000" w:rsidRDefault="00000000" w:rsidRPr="00000000" w14:paraId="000000D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Roxanneluo, “Roxanneluo/pepper-S-cone-unity: Pepper’s cone,” GitHub, https://github.com/roxanneluo/Pepper-s-Cone-Unity (accessed Mar. 3, 2025).</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jc w:val="center"/>
      <w:rPr>
        <w:color w:val="666666"/>
      </w:rPr>
    </w:pPr>
    <w:r w:rsidDel="00000000" w:rsidR="00000000" w:rsidRPr="00000000">
      <w:rPr>
        <w:rFonts w:ascii="Times New Roman" w:cs="Times New Roman" w:eastAsia="Times New Roman" w:hAnsi="Times New Roman"/>
        <w:color w:val="666666"/>
        <w:rtl w:val="0"/>
      </w:rPr>
      <w:t xml:space="preserve">Large-Scale Pepper's Cone Display for Enhanced E-Learning</w:t>
    </w:r>
    <w:r w:rsidDel="00000000" w:rsidR="00000000" w:rsidRPr="00000000">
      <w:rPr>
        <w:rtl w:val="0"/>
      </w:rPr>
    </w:r>
  </w:p>
  <w:p w:rsidR="00000000" w:rsidDel="00000000" w:rsidP="00000000" w:rsidRDefault="00000000" w:rsidRPr="00000000" w14:paraId="000000D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rPr>
  </w:style>
  <w:style w:type="paragraph" w:styleId="Heading2">
    <w:name w:val="heading 2"/>
    <w:basedOn w:val="Normal"/>
    <w:next w:val="Normal"/>
    <w:pPr>
      <w:keepNext w:val="1"/>
      <w:keepLines w:val="1"/>
    </w:pPr>
    <w:rPr>
      <w:rFonts w:ascii="Times New Roman" w:cs="Times New Roman" w:eastAsia="Times New Roman" w:hAnsi="Times New Roman"/>
      <w:i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