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endnotes.xml" ContentType="application/vnd.openxmlformats-officedocument.wordprocessingml.endnotes+xml"/>
  <Override PartName="/word/footer1.xml" ContentType="application/vnd.openxmlformats-officedocument.wordprocessingml.footer+xml"/>
  <Override PartName="/word/footnotes.xml" ContentType="application/vnd.openxmlformats-officedocument.wordprocessingml.footnotes+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Override PartName="/word/fontTable.xml" ContentType="application/vnd.openxmlformats-officedocument.wordprocessingml.fontTable+xml"/>
  <Override PartName="/docProps/core.xml" ContentType="application/vnd.openxmlformats-package.core-properties+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E182F" w:rsidRDefault="004E182F" w:rsidP="004E182F">
      <w:pPr>
        <w:autoSpaceDE w:val="0"/>
        <w:autoSpaceDN w:val="0"/>
        <w:adjustRightInd w:val="0"/>
        <w:spacing w:after="0" w:line="240" w:lineRule="auto"/>
        <w:jc w:val="center"/>
        <w:rPr>
          <w:rFonts w:ascii="LucidaSans-TypewriterBold" w:hAnsi="LucidaSans-TypewriterBold" w:cs="LucidaSans-TypewriterBold"/>
          <w:b/>
          <w:bCs/>
          <w:color w:val="007670"/>
          <w:sz w:val="72"/>
          <w:szCs w:val="72"/>
        </w:rPr>
      </w:pPr>
      <w:r>
        <w:rPr>
          <w:rFonts w:ascii="LucidaSans-TypewriterBold" w:hAnsi="LucidaSans-TypewriterBold" w:cs="LucidaSans-TypewriterBold"/>
          <w:b/>
          <w:bCs/>
          <w:color w:val="007670"/>
          <w:sz w:val="72"/>
          <w:szCs w:val="72"/>
        </w:rPr>
        <w:t>Signature Unit Safe Driver</w:t>
      </w:r>
    </w:p>
    <w:p w:rsidR="00E91B55" w:rsidRDefault="00E91B55" w:rsidP="004E182F">
      <w:pPr>
        <w:autoSpaceDE w:val="0"/>
        <w:autoSpaceDN w:val="0"/>
        <w:adjustRightInd w:val="0"/>
        <w:spacing w:after="0" w:line="240" w:lineRule="auto"/>
        <w:jc w:val="center"/>
        <w:rPr>
          <w:rFonts w:ascii="LucidaSans-TypewriterBold" w:hAnsi="LucidaSans-TypewriterBold" w:cs="LucidaSans-TypewriterBold"/>
          <w:b/>
          <w:bCs/>
          <w:color w:val="007670"/>
          <w:sz w:val="72"/>
          <w:szCs w:val="72"/>
        </w:rPr>
      </w:pPr>
      <w:r>
        <w:rPr>
          <w:rFonts w:ascii="LucidaSans-TypewriterBold" w:hAnsi="LucidaSans-TypewriterBold" w:cs="LucidaSans-TypewriterBold"/>
          <w:b/>
          <w:bCs/>
          <w:color w:val="007670"/>
          <w:sz w:val="72"/>
          <w:szCs w:val="72"/>
        </w:rPr>
        <w:t>User Guide</w:t>
      </w:r>
    </w:p>
    <w:p w:rsidR="004E182F" w:rsidRDefault="004E182F" w:rsidP="004E182F">
      <w:pPr>
        <w:autoSpaceDE w:val="0"/>
        <w:autoSpaceDN w:val="0"/>
        <w:adjustRightInd w:val="0"/>
        <w:spacing w:after="0" w:line="240" w:lineRule="auto"/>
        <w:rPr>
          <w:rFonts w:ascii="LucidaSans-TypewriterBold" w:hAnsi="LucidaSans-TypewriterBold" w:cs="LucidaSans-TypewriterBold"/>
          <w:b/>
          <w:bCs/>
          <w:color w:val="007670"/>
          <w:sz w:val="72"/>
          <w:szCs w:val="72"/>
        </w:rPr>
      </w:pPr>
    </w:p>
    <w:p w:rsidR="004E182F" w:rsidRDefault="004E182F" w:rsidP="004E182F">
      <w:pPr>
        <w:autoSpaceDE w:val="0"/>
        <w:autoSpaceDN w:val="0"/>
        <w:adjustRightInd w:val="0"/>
        <w:spacing w:after="0" w:line="240" w:lineRule="auto"/>
        <w:rPr>
          <w:rFonts w:ascii="LucidaSans-TypewriterBold" w:hAnsi="LucidaSans-TypewriterBold" w:cs="LucidaSans-TypewriterBold"/>
          <w:b/>
          <w:bCs/>
          <w:color w:val="007670"/>
          <w:sz w:val="72"/>
          <w:szCs w:val="72"/>
        </w:rPr>
      </w:pPr>
    </w:p>
    <w:p w:rsidR="004E182F" w:rsidRDefault="004E182F" w:rsidP="004E182F">
      <w:pPr>
        <w:autoSpaceDE w:val="0"/>
        <w:autoSpaceDN w:val="0"/>
        <w:adjustRightInd w:val="0"/>
        <w:spacing w:after="0" w:line="240" w:lineRule="auto"/>
        <w:rPr>
          <w:rFonts w:ascii="LucidaSans-TypewriterBold" w:hAnsi="LucidaSans-TypewriterBold" w:cs="LucidaSans-TypewriterBold"/>
          <w:b/>
          <w:bCs/>
          <w:color w:val="007670"/>
          <w:sz w:val="72"/>
          <w:szCs w:val="72"/>
        </w:rPr>
      </w:pPr>
    </w:p>
    <w:p w:rsidR="004E182F" w:rsidRDefault="004E182F" w:rsidP="004E182F">
      <w:pPr>
        <w:autoSpaceDE w:val="0"/>
        <w:autoSpaceDN w:val="0"/>
        <w:adjustRightInd w:val="0"/>
        <w:spacing w:after="0" w:line="240" w:lineRule="auto"/>
        <w:rPr>
          <w:rFonts w:ascii="LucidaSans-TypewriterBold" w:hAnsi="LucidaSans-TypewriterBold" w:cs="LucidaSans-TypewriterBold"/>
          <w:b/>
          <w:bCs/>
          <w:color w:val="007670"/>
          <w:sz w:val="72"/>
          <w:szCs w:val="72"/>
        </w:rPr>
      </w:pPr>
    </w:p>
    <w:p w:rsidR="004E182F" w:rsidRDefault="004E182F" w:rsidP="004E182F">
      <w:pPr>
        <w:autoSpaceDE w:val="0"/>
        <w:autoSpaceDN w:val="0"/>
        <w:adjustRightInd w:val="0"/>
        <w:spacing w:after="0" w:line="240" w:lineRule="auto"/>
        <w:rPr>
          <w:rFonts w:ascii="LucidaSans-TypewriterBold" w:hAnsi="LucidaSans-TypewriterBold" w:cs="LucidaSans-TypewriterBold"/>
          <w:b/>
          <w:bCs/>
          <w:color w:val="007670"/>
          <w:sz w:val="72"/>
          <w:szCs w:val="72"/>
        </w:rPr>
      </w:pPr>
    </w:p>
    <w:p w:rsidR="004E182F" w:rsidRDefault="004E182F" w:rsidP="004E182F">
      <w:pPr>
        <w:autoSpaceDE w:val="0"/>
        <w:autoSpaceDN w:val="0"/>
        <w:adjustRightInd w:val="0"/>
        <w:spacing w:after="0" w:line="240" w:lineRule="auto"/>
        <w:rPr>
          <w:rFonts w:ascii="LucidaSans-TypewriterBold" w:hAnsi="LucidaSans-TypewriterBold" w:cs="LucidaSans-TypewriterBold"/>
          <w:b/>
          <w:bCs/>
          <w:color w:val="007670"/>
          <w:sz w:val="72"/>
          <w:szCs w:val="72"/>
        </w:rPr>
      </w:pPr>
    </w:p>
    <w:p w:rsidR="004E182F" w:rsidRDefault="004E182F" w:rsidP="004E182F">
      <w:pPr>
        <w:autoSpaceDE w:val="0"/>
        <w:autoSpaceDN w:val="0"/>
        <w:adjustRightInd w:val="0"/>
        <w:spacing w:after="0" w:line="240" w:lineRule="auto"/>
        <w:rPr>
          <w:rFonts w:ascii="LucidaSans-TypewriterBold" w:hAnsi="LucidaSans-TypewriterBold" w:cs="LucidaSans-TypewriterBold"/>
          <w:b/>
          <w:bCs/>
          <w:color w:val="007670"/>
          <w:sz w:val="72"/>
          <w:szCs w:val="72"/>
        </w:rPr>
      </w:pPr>
    </w:p>
    <w:p w:rsidR="004E182F" w:rsidRDefault="004E182F" w:rsidP="004E182F">
      <w:pPr>
        <w:autoSpaceDE w:val="0"/>
        <w:autoSpaceDN w:val="0"/>
        <w:adjustRightInd w:val="0"/>
        <w:spacing w:after="0" w:line="240" w:lineRule="auto"/>
        <w:rPr>
          <w:rFonts w:ascii="LucidaSans-TypewriterBold" w:hAnsi="LucidaSans-TypewriterBold" w:cs="LucidaSans-TypewriterBold"/>
          <w:b/>
          <w:bCs/>
          <w:color w:val="007670"/>
          <w:sz w:val="72"/>
          <w:szCs w:val="72"/>
        </w:rPr>
      </w:pPr>
    </w:p>
    <w:p w:rsidR="004E182F" w:rsidRDefault="004E182F" w:rsidP="004E182F">
      <w:pPr>
        <w:autoSpaceDE w:val="0"/>
        <w:autoSpaceDN w:val="0"/>
        <w:adjustRightInd w:val="0"/>
        <w:spacing w:after="0" w:line="240" w:lineRule="auto"/>
        <w:rPr>
          <w:rFonts w:ascii="LucidaSans-TypewriterBold" w:hAnsi="LucidaSans-TypewriterBold" w:cs="LucidaSans-TypewriterBold"/>
          <w:b/>
          <w:bCs/>
          <w:color w:val="007670"/>
          <w:sz w:val="72"/>
          <w:szCs w:val="72"/>
        </w:rPr>
      </w:pPr>
    </w:p>
    <w:p w:rsidR="004E182F" w:rsidRDefault="004E182F" w:rsidP="004E182F">
      <w:pPr>
        <w:autoSpaceDE w:val="0"/>
        <w:autoSpaceDN w:val="0"/>
        <w:adjustRightInd w:val="0"/>
        <w:spacing w:after="0" w:line="240" w:lineRule="auto"/>
        <w:rPr>
          <w:rFonts w:ascii="LucidaSans-TypewriterBold" w:hAnsi="LucidaSans-TypewriterBold" w:cs="LucidaSans-TypewriterBold"/>
          <w:b/>
          <w:bCs/>
          <w:color w:val="007670"/>
          <w:sz w:val="72"/>
          <w:szCs w:val="72"/>
        </w:rPr>
      </w:pPr>
    </w:p>
    <w:p w:rsidR="004E182F" w:rsidRDefault="004E182F" w:rsidP="004E182F">
      <w:pPr>
        <w:autoSpaceDE w:val="0"/>
        <w:autoSpaceDN w:val="0"/>
        <w:adjustRightInd w:val="0"/>
        <w:spacing w:after="0" w:line="240" w:lineRule="auto"/>
        <w:rPr>
          <w:rFonts w:ascii="LucidaSans-TypewriterBold" w:hAnsi="LucidaSans-TypewriterBold" w:cs="LucidaSans-TypewriterBold"/>
          <w:b/>
          <w:bCs/>
          <w:color w:val="007670"/>
          <w:sz w:val="72"/>
          <w:szCs w:val="72"/>
        </w:rPr>
      </w:pPr>
      <w:r>
        <w:rPr>
          <w:rFonts w:ascii="LucidaSans-TypewriterBold" w:hAnsi="LucidaSans-TypewriterBold" w:cs="LucidaSans-TypewriterBold"/>
          <w:b/>
          <w:bCs/>
          <w:color w:val="007670"/>
          <w:sz w:val="72"/>
          <w:szCs w:val="72"/>
        </w:rPr>
        <w:tab/>
      </w:r>
    </w:p>
    <w:p w:rsidR="004E182F" w:rsidRDefault="004E182F" w:rsidP="004E182F">
      <w:pPr>
        <w:autoSpaceDE w:val="0"/>
        <w:autoSpaceDN w:val="0"/>
        <w:adjustRightInd w:val="0"/>
        <w:spacing w:after="0" w:line="240" w:lineRule="auto"/>
        <w:jc w:val="right"/>
        <w:rPr>
          <w:rFonts w:ascii="LucidaSans-Typewriter" w:hAnsi="LucidaSans-Typewriter" w:cs="LucidaSans-Typewriter"/>
          <w:color w:val="3088B4"/>
          <w:sz w:val="32"/>
          <w:szCs w:val="32"/>
        </w:rPr>
      </w:pPr>
      <w:r>
        <w:rPr>
          <w:rFonts w:ascii="LucidaSans-TypewriterBold" w:hAnsi="LucidaSans-TypewriterBold" w:cs="LucidaSans-TypewriterBold"/>
          <w:b/>
          <w:bCs/>
          <w:color w:val="222222"/>
          <w:sz w:val="32"/>
          <w:szCs w:val="32"/>
        </w:rPr>
        <w:t xml:space="preserve">Project </w:t>
      </w:r>
      <w:proofErr w:type="spellStart"/>
      <w:r>
        <w:rPr>
          <w:rFonts w:ascii="LucidaSans-Typewriter" w:hAnsi="LucidaSans-Typewriter" w:cs="LucidaSans-Typewriter"/>
          <w:color w:val="3088B4"/>
          <w:sz w:val="32"/>
          <w:szCs w:val="32"/>
        </w:rPr>
        <w:t>PdM</w:t>
      </w:r>
      <w:proofErr w:type="spellEnd"/>
      <w:r>
        <w:rPr>
          <w:rFonts w:ascii="LucidaSans-Typewriter" w:hAnsi="LucidaSans-Typewriter" w:cs="LucidaSans-Typewriter"/>
          <w:color w:val="3088B4"/>
          <w:sz w:val="32"/>
          <w:szCs w:val="32"/>
        </w:rPr>
        <w:t xml:space="preserve"> DI [</w:t>
      </w:r>
      <w:r w:rsidR="00C85C92">
        <w:rPr>
          <w:rFonts w:ascii="LucidaSans-Typewriter" w:hAnsi="LucidaSans-Typewriter" w:cs="LucidaSans-Typewriter"/>
          <w:color w:val="3088B4"/>
          <w:sz w:val="32"/>
          <w:szCs w:val="32"/>
        </w:rPr>
        <w:t>Signature Unit</w:t>
      </w:r>
      <w:r>
        <w:rPr>
          <w:rFonts w:ascii="LucidaSans-Typewriter" w:hAnsi="LucidaSans-Typewriter" w:cs="LucidaSans-Typewriter"/>
          <w:color w:val="3088B4"/>
          <w:sz w:val="32"/>
          <w:szCs w:val="32"/>
        </w:rPr>
        <w:t xml:space="preserve"> Driver] (</w:t>
      </w:r>
      <w:r w:rsidR="001A21C7">
        <w:rPr>
          <w:rFonts w:ascii="LucidaSans-Typewriter" w:hAnsi="LucidaSans-Typewriter" w:cs="LucidaSans-Typewriter"/>
          <w:color w:val="3088B4"/>
          <w:sz w:val="32"/>
          <w:szCs w:val="32"/>
        </w:rPr>
        <w:t>Design</w:t>
      </w:r>
      <w:r>
        <w:rPr>
          <w:rFonts w:ascii="LucidaSans-Typewriter" w:hAnsi="LucidaSans-Typewriter" w:cs="LucidaSans-Typewriter"/>
          <w:color w:val="3088B4"/>
          <w:sz w:val="32"/>
          <w:szCs w:val="32"/>
        </w:rPr>
        <w:t>)</w:t>
      </w:r>
    </w:p>
    <w:p w:rsidR="004E182F" w:rsidRDefault="00735325" w:rsidP="004E182F">
      <w:pPr>
        <w:autoSpaceDE w:val="0"/>
        <w:autoSpaceDN w:val="0"/>
        <w:adjustRightInd w:val="0"/>
        <w:spacing w:after="0" w:line="240" w:lineRule="auto"/>
        <w:jc w:val="right"/>
        <w:rPr>
          <w:rFonts w:ascii="LucidaSans-Typewriter" w:hAnsi="LucidaSans-Typewriter" w:cs="LucidaSans-Typewriter"/>
          <w:color w:val="3088B4"/>
          <w:sz w:val="32"/>
          <w:szCs w:val="32"/>
        </w:rPr>
      </w:pPr>
      <w:r>
        <w:rPr>
          <w:rFonts w:ascii="LucidaSans-Typewriter" w:hAnsi="LucidaSans-Typewriter" w:cs="LucidaSans-Typewriter"/>
          <w:color w:val="3088B4"/>
          <w:sz w:val="32"/>
          <w:szCs w:val="32"/>
        </w:rPr>
        <w:t>Dinakar Babu Rodda</w:t>
      </w:r>
    </w:p>
    <w:p w:rsidR="004E182F" w:rsidRDefault="00735325" w:rsidP="004E182F">
      <w:pPr>
        <w:jc w:val="right"/>
        <w:rPr>
          <w:rFonts w:ascii="LucidaSans-Typewriter" w:hAnsi="LucidaSans-Typewriter" w:cs="LucidaSans-Typewriter"/>
          <w:color w:val="222222"/>
          <w:sz w:val="32"/>
          <w:szCs w:val="32"/>
        </w:rPr>
      </w:pPr>
      <w:r>
        <w:rPr>
          <w:rFonts w:ascii="LucidaSans-Typewriter" w:hAnsi="LucidaSans-Typewriter" w:cs="LucidaSans-Typewriter"/>
          <w:color w:val="222222"/>
          <w:sz w:val="32"/>
          <w:szCs w:val="32"/>
        </w:rPr>
        <w:t>September 2, 2020</w:t>
      </w:r>
      <w:r w:rsidR="004E182F">
        <w:rPr>
          <w:rFonts w:ascii="LucidaSans-Typewriter" w:hAnsi="LucidaSans-Typewriter" w:cs="LucidaSans-Typewriter"/>
          <w:color w:val="222222"/>
          <w:sz w:val="32"/>
          <w:szCs w:val="32"/>
        </w:rPr>
        <w:t xml:space="preserve">, </w:t>
      </w:r>
      <w:r>
        <w:rPr>
          <w:rFonts w:ascii="LucidaSans-Typewriter" w:hAnsi="LucidaSans-Typewriter" w:cs="LucidaSans-Typewriter"/>
          <w:color w:val="222222"/>
          <w:sz w:val="32"/>
          <w:szCs w:val="32"/>
        </w:rPr>
        <w:t>03</w:t>
      </w:r>
      <w:r w:rsidR="004E182F">
        <w:rPr>
          <w:rFonts w:ascii="LucidaSans-Typewriter" w:hAnsi="LucidaSans-Typewriter" w:cs="LucidaSans-Typewriter"/>
          <w:color w:val="222222"/>
          <w:sz w:val="32"/>
          <w:szCs w:val="32"/>
        </w:rPr>
        <w:t>:</w:t>
      </w:r>
      <w:r>
        <w:rPr>
          <w:rFonts w:ascii="LucidaSans-Typewriter" w:hAnsi="LucidaSans-Typewriter" w:cs="LucidaSans-Typewriter"/>
          <w:color w:val="222222"/>
          <w:sz w:val="32"/>
          <w:szCs w:val="32"/>
        </w:rPr>
        <w:t>25</w:t>
      </w:r>
      <w:r w:rsidR="004E182F">
        <w:rPr>
          <w:rFonts w:ascii="LucidaSans-Typewriter" w:hAnsi="LucidaSans-Typewriter" w:cs="LucidaSans-Typewriter"/>
          <w:color w:val="222222"/>
          <w:sz w:val="32"/>
          <w:szCs w:val="32"/>
        </w:rPr>
        <w:t xml:space="preserve"> </w:t>
      </w:r>
      <w:r>
        <w:rPr>
          <w:rFonts w:ascii="LucidaSans-Typewriter" w:hAnsi="LucidaSans-Typewriter" w:cs="LucidaSans-Typewriter"/>
          <w:color w:val="222222"/>
          <w:sz w:val="32"/>
          <w:szCs w:val="32"/>
        </w:rPr>
        <w:t>P</w:t>
      </w:r>
      <w:r w:rsidR="004E182F">
        <w:rPr>
          <w:rFonts w:ascii="LucidaSans-Typewriter" w:hAnsi="LucidaSans-Typewriter" w:cs="LucidaSans-Typewriter"/>
          <w:color w:val="222222"/>
          <w:sz w:val="32"/>
          <w:szCs w:val="32"/>
        </w:rPr>
        <w:t>M IST</w:t>
      </w:r>
    </w:p>
    <w:p w:rsidR="004E182F" w:rsidRDefault="004E182F" w:rsidP="004E182F">
      <w:pPr>
        <w:jc w:val="right"/>
        <w:rPr>
          <w:rFonts w:ascii="LucidaSans-Typewriter" w:hAnsi="LucidaSans-Typewriter" w:cs="LucidaSans-Typewriter"/>
          <w:color w:val="222222"/>
          <w:sz w:val="32"/>
          <w:szCs w:val="32"/>
        </w:rPr>
      </w:pPr>
    </w:p>
    <w:sdt>
      <w:sdtPr>
        <w:rPr>
          <w:rFonts w:asciiTheme="minorHAnsi" w:eastAsiaTheme="minorEastAsia" w:hAnsiTheme="minorHAnsi" w:cs="Times New Roman"/>
          <w:color w:val="auto"/>
          <w:sz w:val="22"/>
          <w:szCs w:val="22"/>
        </w:rPr>
        <w:id w:val="-228845762"/>
        <w:docPartObj>
          <w:docPartGallery w:val="Table of Contents"/>
          <w:docPartUnique/>
        </w:docPartObj>
      </w:sdtPr>
      <w:sdtEndPr>
        <w:rPr>
          <w:b/>
          <w:bCs/>
          <w:noProof/>
        </w:rPr>
      </w:sdtEndPr>
      <w:sdtContent>
        <w:p w:rsidR="006F7C6F" w:rsidRDefault="00C85C92" w:rsidP="00C85C92">
          <w:pPr>
            <w:pStyle w:val="TOCHeading"/>
            <w:numPr>
              <w:ilvl w:val="0"/>
              <w:numId w:val="0"/>
            </w:numPr>
          </w:pPr>
          <w:r>
            <w:t xml:space="preserve">Table of </w:t>
          </w:r>
          <w:r w:rsidR="006F7C6F">
            <w:t>Contents</w:t>
          </w:r>
        </w:p>
        <w:p w:rsidR="008C3C4D" w:rsidRDefault="006F7C6F">
          <w:pPr>
            <w:pStyle w:val="TOC1"/>
            <w:tabs>
              <w:tab w:val="left" w:pos="440"/>
              <w:tab w:val="right" w:leader="dot" w:pos="9350"/>
            </w:tabs>
            <w:rPr>
              <w:rFonts w:cstheme="minorBidi"/>
              <w:noProof/>
            </w:rPr>
          </w:pPr>
          <w:r>
            <w:rPr>
              <w:b/>
              <w:bCs/>
              <w:noProof/>
            </w:rPr>
            <w:fldChar w:fldCharType="begin"/>
          </w:r>
          <w:r>
            <w:rPr>
              <w:b/>
              <w:bCs/>
              <w:noProof/>
            </w:rPr>
            <w:instrText xml:space="preserve"> TOC \o "1-3" \h \z \u </w:instrText>
          </w:r>
          <w:r>
            <w:rPr>
              <w:b/>
              <w:bCs/>
              <w:noProof/>
            </w:rPr>
            <w:fldChar w:fldCharType="separate"/>
          </w:r>
          <w:hyperlink w:anchor="_Toc51077812" w:history="1">
            <w:r w:rsidR="008C3C4D" w:rsidRPr="00507ADC">
              <w:rPr>
                <w:rStyle w:val="Hyperlink"/>
                <w:b/>
                <w:noProof/>
              </w:rPr>
              <w:t>1</w:t>
            </w:r>
            <w:r w:rsidR="008C3C4D">
              <w:rPr>
                <w:rFonts w:cstheme="minorBidi"/>
                <w:noProof/>
              </w:rPr>
              <w:tab/>
            </w:r>
            <w:r w:rsidR="008C3C4D" w:rsidRPr="00507ADC">
              <w:rPr>
                <w:rStyle w:val="Hyperlink"/>
                <w:noProof/>
              </w:rPr>
              <w:t>Revision History</w:t>
            </w:r>
            <w:r w:rsidR="008C3C4D">
              <w:rPr>
                <w:noProof/>
                <w:webHidden/>
              </w:rPr>
              <w:tab/>
            </w:r>
            <w:r w:rsidR="008C3C4D">
              <w:rPr>
                <w:noProof/>
                <w:webHidden/>
              </w:rPr>
              <w:fldChar w:fldCharType="begin"/>
            </w:r>
            <w:r w:rsidR="008C3C4D">
              <w:rPr>
                <w:noProof/>
                <w:webHidden/>
              </w:rPr>
              <w:instrText xml:space="preserve"> PAGEREF _Toc51077812 \h </w:instrText>
            </w:r>
            <w:r w:rsidR="008C3C4D">
              <w:rPr>
                <w:noProof/>
                <w:webHidden/>
              </w:rPr>
            </w:r>
            <w:r w:rsidR="008C3C4D">
              <w:rPr>
                <w:noProof/>
                <w:webHidden/>
              </w:rPr>
              <w:fldChar w:fldCharType="separate"/>
            </w:r>
            <w:r w:rsidR="008C3C4D">
              <w:rPr>
                <w:noProof/>
                <w:webHidden/>
              </w:rPr>
              <w:t>4</w:t>
            </w:r>
            <w:r w:rsidR="008C3C4D">
              <w:rPr>
                <w:noProof/>
                <w:webHidden/>
              </w:rPr>
              <w:fldChar w:fldCharType="end"/>
            </w:r>
          </w:hyperlink>
        </w:p>
        <w:p w:rsidR="008C3C4D" w:rsidRDefault="008C3C4D">
          <w:pPr>
            <w:pStyle w:val="TOC1"/>
            <w:tabs>
              <w:tab w:val="left" w:pos="440"/>
              <w:tab w:val="right" w:leader="dot" w:pos="9350"/>
            </w:tabs>
            <w:rPr>
              <w:rFonts w:cstheme="minorBidi"/>
              <w:noProof/>
            </w:rPr>
          </w:pPr>
          <w:hyperlink w:anchor="_Toc51077813" w:history="1">
            <w:r w:rsidRPr="00507ADC">
              <w:rPr>
                <w:rStyle w:val="Hyperlink"/>
                <w:noProof/>
              </w:rPr>
              <w:t>2</w:t>
            </w:r>
            <w:r>
              <w:rPr>
                <w:rFonts w:cstheme="minorBidi"/>
                <w:noProof/>
              </w:rPr>
              <w:tab/>
            </w:r>
            <w:r w:rsidRPr="00507ADC">
              <w:rPr>
                <w:rStyle w:val="Hyperlink"/>
                <w:noProof/>
              </w:rPr>
              <w:t>Introduction</w:t>
            </w:r>
            <w:r>
              <w:rPr>
                <w:noProof/>
                <w:webHidden/>
              </w:rPr>
              <w:tab/>
            </w:r>
            <w:r>
              <w:rPr>
                <w:noProof/>
                <w:webHidden/>
              </w:rPr>
              <w:fldChar w:fldCharType="begin"/>
            </w:r>
            <w:r>
              <w:rPr>
                <w:noProof/>
                <w:webHidden/>
              </w:rPr>
              <w:instrText xml:space="preserve"> PAGEREF _Toc51077813 \h </w:instrText>
            </w:r>
            <w:r>
              <w:rPr>
                <w:noProof/>
                <w:webHidden/>
              </w:rPr>
            </w:r>
            <w:r>
              <w:rPr>
                <w:noProof/>
                <w:webHidden/>
              </w:rPr>
              <w:fldChar w:fldCharType="separate"/>
            </w:r>
            <w:r>
              <w:rPr>
                <w:noProof/>
                <w:webHidden/>
              </w:rPr>
              <w:t>5</w:t>
            </w:r>
            <w:r>
              <w:rPr>
                <w:noProof/>
                <w:webHidden/>
              </w:rPr>
              <w:fldChar w:fldCharType="end"/>
            </w:r>
          </w:hyperlink>
        </w:p>
        <w:p w:rsidR="008C3C4D" w:rsidRDefault="008C3C4D">
          <w:pPr>
            <w:pStyle w:val="TOC2"/>
            <w:tabs>
              <w:tab w:val="left" w:pos="880"/>
              <w:tab w:val="right" w:leader="dot" w:pos="9350"/>
            </w:tabs>
            <w:rPr>
              <w:rFonts w:cstheme="minorBidi"/>
              <w:noProof/>
            </w:rPr>
          </w:pPr>
          <w:hyperlink w:anchor="_Toc51077814" w:history="1">
            <w:r w:rsidRPr="00507ADC">
              <w:rPr>
                <w:rStyle w:val="Hyperlink"/>
                <w:noProof/>
              </w:rPr>
              <w:t>2.1</w:t>
            </w:r>
            <w:r>
              <w:rPr>
                <w:rFonts w:cstheme="minorBidi"/>
                <w:noProof/>
              </w:rPr>
              <w:tab/>
            </w:r>
            <w:r w:rsidRPr="00507ADC">
              <w:rPr>
                <w:rStyle w:val="Hyperlink"/>
                <w:noProof/>
              </w:rPr>
              <w:t>Purpose</w:t>
            </w:r>
            <w:r>
              <w:rPr>
                <w:noProof/>
                <w:webHidden/>
              </w:rPr>
              <w:tab/>
            </w:r>
            <w:r>
              <w:rPr>
                <w:noProof/>
                <w:webHidden/>
              </w:rPr>
              <w:fldChar w:fldCharType="begin"/>
            </w:r>
            <w:r>
              <w:rPr>
                <w:noProof/>
                <w:webHidden/>
              </w:rPr>
              <w:instrText xml:space="preserve"> PAGEREF _Toc51077814 \h </w:instrText>
            </w:r>
            <w:r>
              <w:rPr>
                <w:noProof/>
                <w:webHidden/>
              </w:rPr>
            </w:r>
            <w:r>
              <w:rPr>
                <w:noProof/>
                <w:webHidden/>
              </w:rPr>
              <w:fldChar w:fldCharType="separate"/>
            </w:r>
            <w:r>
              <w:rPr>
                <w:noProof/>
                <w:webHidden/>
              </w:rPr>
              <w:t>5</w:t>
            </w:r>
            <w:r>
              <w:rPr>
                <w:noProof/>
                <w:webHidden/>
              </w:rPr>
              <w:fldChar w:fldCharType="end"/>
            </w:r>
          </w:hyperlink>
        </w:p>
        <w:p w:rsidR="008C3C4D" w:rsidRDefault="008C3C4D">
          <w:pPr>
            <w:pStyle w:val="TOC2"/>
            <w:tabs>
              <w:tab w:val="left" w:pos="880"/>
              <w:tab w:val="right" w:leader="dot" w:pos="9350"/>
            </w:tabs>
            <w:rPr>
              <w:rFonts w:cstheme="minorBidi"/>
              <w:noProof/>
            </w:rPr>
          </w:pPr>
          <w:hyperlink w:anchor="_Toc51077815" w:history="1">
            <w:r w:rsidRPr="00507ADC">
              <w:rPr>
                <w:rStyle w:val="Hyperlink"/>
                <w:noProof/>
              </w:rPr>
              <w:t>2.2</w:t>
            </w:r>
            <w:r>
              <w:rPr>
                <w:rFonts w:cstheme="minorBidi"/>
                <w:noProof/>
              </w:rPr>
              <w:tab/>
            </w:r>
            <w:r w:rsidRPr="00507ADC">
              <w:rPr>
                <w:rStyle w:val="Hyperlink"/>
                <w:noProof/>
              </w:rPr>
              <w:t>Scope</w:t>
            </w:r>
            <w:r>
              <w:rPr>
                <w:noProof/>
                <w:webHidden/>
              </w:rPr>
              <w:tab/>
            </w:r>
            <w:r>
              <w:rPr>
                <w:noProof/>
                <w:webHidden/>
              </w:rPr>
              <w:fldChar w:fldCharType="begin"/>
            </w:r>
            <w:r>
              <w:rPr>
                <w:noProof/>
                <w:webHidden/>
              </w:rPr>
              <w:instrText xml:space="preserve"> PAGEREF _Toc51077815 \h </w:instrText>
            </w:r>
            <w:r>
              <w:rPr>
                <w:noProof/>
                <w:webHidden/>
              </w:rPr>
            </w:r>
            <w:r>
              <w:rPr>
                <w:noProof/>
                <w:webHidden/>
              </w:rPr>
              <w:fldChar w:fldCharType="separate"/>
            </w:r>
            <w:r>
              <w:rPr>
                <w:noProof/>
                <w:webHidden/>
              </w:rPr>
              <w:t>5</w:t>
            </w:r>
            <w:r>
              <w:rPr>
                <w:noProof/>
                <w:webHidden/>
              </w:rPr>
              <w:fldChar w:fldCharType="end"/>
            </w:r>
          </w:hyperlink>
        </w:p>
        <w:p w:rsidR="008C3C4D" w:rsidRDefault="008C3C4D">
          <w:pPr>
            <w:pStyle w:val="TOC2"/>
            <w:tabs>
              <w:tab w:val="left" w:pos="880"/>
              <w:tab w:val="right" w:leader="dot" w:pos="9350"/>
            </w:tabs>
            <w:rPr>
              <w:rFonts w:cstheme="minorBidi"/>
              <w:noProof/>
            </w:rPr>
          </w:pPr>
          <w:hyperlink w:anchor="_Toc51077816" w:history="1">
            <w:r w:rsidRPr="00507ADC">
              <w:rPr>
                <w:rStyle w:val="Hyperlink"/>
                <w:noProof/>
              </w:rPr>
              <w:t>2.3</w:t>
            </w:r>
            <w:r>
              <w:rPr>
                <w:rFonts w:cstheme="minorBidi"/>
                <w:noProof/>
              </w:rPr>
              <w:tab/>
            </w:r>
            <w:r w:rsidRPr="00507ADC">
              <w:rPr>
                <w:rStyle w:val="Hyperlink"/>
                <w:noProof/>
              </w:rPr>
              <w:t>Acronyms</w:t>
            </w:r>
            <w:r>
              <w:rPr>
                <w:noProof/>
                <w:webHidden/>
              </w:rPr>
              <w:tab/>
            </w:r>
            <w:r>
              <w:rPr>
                <w:noProof/>
                <w:webHidden/>
              </w:rPr>
              <w:fldChar w:fldCharType="begin"/>
            </w:r>
            <w:r>
              <w:rPr>
                <w:noProof/>
                <w:webHidden/>
              </w:rPr>
              <w:instrText xml:space="preserve"> PAGEREF _Toc51077816 \h </w:instrText>
            </w:r>
            <w:r>
              <w:rPr>
                <w:noProof/>
                <w:webHidden/>
              </w:rPr>
            </w:r>
            <w:r>
              <w:rPr>
                <w:noProof/>
                <w:webHidden/>
              </w:rPr>
              <w:fldChar w:fldCharType="separate"/>
            </w:r>
            <w:r>
              <w:rPr>
                <w:noProof/>
                <w:webHidden/>
              </w:rPr>
              <w:t>5</w:t>
            </w:r>
            <w:r>
              <w:rPr>
                <w:noProof/>
                <w:webHidden/>
              </w:rPr>
              <w:fldChar w:fldCharType="end"/>
            </w:r>
          </w:hyperlink>
        </w:p>
        <w:p w:rsidR="008C3C4D" w:rsidRDefault="008C3C4D">
          <w:pPr>
            <w:pStyle w:val="TOC1"/>
            <w:tabs>
              <w:tab w:val="left" w:pos="440"/>
              <w:tab w:val="right" w:leader="dot" w:pos="9350"/>
            </w:tabs>
            <w:rPr>
              <w:rFonts w:cstheme="minorBidi"/>
              <w:noProof/>
            </w:rPr>
          </w:pPr>
          <w:hyperlink w:anchor="_Toc51077817" w:history="1">
            <w:r w:rsidRPr="00507ADC">
              <w:rPr>
                <w:rStyle w:val="Hyperlink"/>
                <w:noProof/>
              </w:rPr>
              <w:t>3</w:t>
            </w:r>
            <w:r>
              <w:rPr>
                <w:rFonts w:cstheme="minorBidi"/>
                <w:noProof/>
              </w:rPr>
              <w:tab/>
            </w:r>
            <w:r w:rsidRPr="00507ADC">
              <w:rPr>
                <w:rStyle w:val="Hyperlink"/>
                <w:noProof/>
              </w:rPr>
              <w:t>Overview</w:t>
            </w:r>
            <w:r>
              <w:rPr>
                <w:noProof/>
                <w:webHidden/>
              </w:rPr>
              <w:tab/>
            </w:r>
            <w:r>
              <w:rPr>
                <w:noProof/>
                <w:webHidden/>
              </w:rPr>
              <w:fldChar w:fldCharType="begin"/>
            </w:r>
            <w:r>
              <w:rPr>
                <w:noProof/>
                <w:webHidden/>
              </w:rPr>
              <w:instrText xml:space="preserve"> PAGEREF _Toc51077817 \h </w:instrText>
            </w:r>
            <w:r>
              <w:rPr>
                <w:noProof/>
                <w:webHidden/>
              </w:rPr>
            </w:r>
            <w:r>
              <w:rPr>
                <w:noProof/>
                <w:webHidden/>
              </w:rPr>
              <w:fldChar w:fldCharType="separate"/>
            </w:r>
            <w:r>
              <w:rPr>
                <w:noProof/>
                <w:webHidden/>
              </w:rPr>
              <w:t>5</w:t>
            </w:r>
            <w:r>
              <w:rPr>
                <w:noProof/>
                <w:webHidden/>
              </w:rPr>
              <w:fldChar w:fldCharType="end"/>
            </w:r>
          </w:hyperlink>
        </w:p>
        <w:p w:rsidR="008C3C4D" w:rsidRDefault="008C3C4D">
          <w:pPr>
            <w:pStyle w:val="TOC2"/>
            <w:tabs>
              <w:tab w:val="left" w:pos="880"/>
              <w:tab w:val="right" w:leader="dot" w:pos="9350"/>
            </w:tabs>
            <w:rPr>
              <w:rFonts w:cstheme="minorBidi"/>
              <w:noProof/>
            </w:rPr>
          </w:pPr>
          <w:hyperlink w:anchor="_Toc51077818" w:history="1">
            <w:r w:rsidRPr="00507ADC">
              <w:rPr>
                <w:rStyle w:val="Hyperlink"/>
                <w:noProof/>
              </w:rPr>
              <w:t>3.1</w:t>
            </w:r>
            <w:r>
              <w:rPr>
                <w:rFonts w:cstheme="minorBidi"/>
                <w:noProof/>
              </w:rPr>
              <w:tab/>
            </w:r>
            <w:r w:rsidRPr="00507ADC">
              <w:rPr>
                <w:rStyle w:val="Hyperlink"/>
                <w:noProof/>
              </w:rPr>
              <w:t>Signature unit</w:t>
            </w:r>
            <w:r>
              <w:rPr>
                <w:noProof/>
                <w:webHidden/>
              </w:rPr>
              <w:tab/>
            </w:r>
            <w:r>
              <w:rPr>
                <w:noProof/>
                <w:webHidden/>
              </w:rPr>
              <w:fldChar w:fldCharType="begin"/>
            </w:r>
            <w:r>
              <w:rPr>
                <w:noProof/>
                <w:webHidden/>
              </w:rPr>
              <w:instrText xml:space="preserve"> PAGEREF _Toc51077818 \h </w:instrText>
            </w:r>
            <w:r>
              <w:rPr>
                <w:noProof/>
                <w:webHidden/>
              </w:rPr>
            </w:r>
            <w:r>
              <w:rPr>
                <w:noProof/>
                <w:webHidden/>
              </w:rPr>
              <w:fldChar w:fldCharType="separate"/>
            </w:r>
            <w:r>
              <w:rPr>
                <w:noProof/>
                <w:webHidden/>
              </w:rPr>
              <w:t>5</w:t>
            </w:r>
            <w:r>
              <w:rPr>
                <w:noProof/>
                <w:webHidden/>
              </w:rPr>
              <w:fldChar w:fldCharType="end"/>
            </w:r>
          </w:hyperlink>
        </w:p>
        <w:p w:rsidR="008C3C4D" w:rsidRDefault="008C3C4D">
          <w:pPr>
            <w:pStyle w:val="TOC3"/>
            <w:tabs>
              <w:tab w:val="left" w:pos="1320"/>
              <w:tab w:val="right" w:leader="dot" w:pos="9350"/>
            </w:tabs>
            <w:rPr>
              <w:rFonts w:cstheme="minorBidi"/>
              <w:noProof/>
            </w:rPr>
          </w:pPr>
          <w:hyperlink w:anchor="_Toc51077819" w:history="1">
            <w:r w:rsidRPr="00507ADC">
              <w:rPr>
                <w:rStyle w:val="Hyperlink"/>
                <w:rFonts w:eastAsiaTheme="minorHAnsi"/>
                <w:noProof/>
              </w:rPr>
              <w:t>3.1.1</w:t>
            </w:r>
            <w:r>
              <w:rPr>
                <w:rFonts w:cstheme="minorBidi"/>
                <w:noProof/>
              </w:rPr>
              <w:tab/>
            </w:r>
            <w:r w:rsidRPr="00507ADC">
              <w:rPr>
                <w:rStyle w:val="Hyperlink"/>
                <w:rFonts w:eastAsiaTheme="minorHAnsi"/>
                <w:noProof/>
              </w:rPr>
              <w:t>Signature computation</w:t>
            </w:r>
            <w:r>
              <w:rPr>
                <w:noProof/>
                <w:webHidden/>
              </w:rPr>
              <w:tab/>
            </w:r>
            <w:r>
              <w:rPr>
                <w:noProof/>
                <w:webHidden/>
              </w:rPr>
              <w:fldChar w:fldCharType="begin"/>
            </w:r>
            <w:r>
              <w:rPr>
                <w:noProof/>
                <w:webHidden/>
              </w:rPr>
              <w:instrText xml:space="preserve"> PAGEREF _Toc51077819 \h </w:instrText>
            </w:r>
            <w:r>
              <w:rPr>
                <w:noProof/>
                <w:webHidden/>
              </w:rPr>
            </w:r>
            <w:r>
              <w:rPr>
                <w:noProof/>
                <w:webHidden/>
              </w:rPr>
              <w:fldChar w:fldCharType="separate"/>
            </w:r>
            <w:r>
              <w:rPr>
                <w:noProof/>
                <w:webHidden/>
              </w:rPr>
              <w:t>5</w:t>
            </w:r>
            <w:r>
              <w:rPr>
                <w:noProof/>
                <w:webHidden/>
              </w:rPr>
              <w:fldChar w:fldCharType="end"/>
            </w:r>
          </w:hyperlink>
        </w:p>
        <w:p w:rsidR="008C3C4D" w:rsidRDefault="008C3C4D">
          <w:pPr>
            <w:pStyle w:val="TOC3"/>
            <w:tabs>
              <w:tab w:val="left" w:pos="1320"/>
              <w:tab w:val="right" w:leader="dot" w:pos="9350"/>
            </w:tabs>
            <w:rPr>
              <w:rFonts w:cstheme="minorBidi"/>
              <w:noProof/>
            </w:rPr>
          </w:pPr>
          <w:hyperlink w:anchor="_Toc51077820" w:history="1">
            <w:r w:rsidRPr="00507ADC">
              <w:rPr>
                <w:rStyle w:val="Hyperlink"/>
                <w:rFonts w:eastAsiaTheme="minorHAnsi"/>
                <w:noProof/>
              </w:rPr>
              <w:t>3.1.2</w:t>
            </w:r>
            <w:r>
              <w:rPr>
                <w:rFonts w:cstheme="minorBidi"/>
                <w:noProof/>
              </w:rPr>
              <w:tab/>
            </w:r>
            <w:r w:rsidRPr="00507ADC">
              <w:rPr>
                <w:rStyle w:val="Hyperlink"/>
                <w:rFonts w:eastAsiaTheme="minorHAnsi"/>
                <w:noProof/>
              </w:rPr>
              <w:t>Reference Check</w:t>
            </w:r>
            <w:r>
              <w:rPr>
                <w:noProof/>
                <w:webHidden/>
              </w:rPr>
              <w:tab/>
            </w:r>
            <w:r>
              <w:rPr>
                <w:noProof/>
                <w:webHidden/>
              </w:rPr>
              <w:fldChar w:fldCharType="begin"/>
            </w:r>
            <w:r>
              <w:rPr>
                <w:noProof/>
                <w:webHidden/>
              </w:rPr>
              <w:instrText xml:space="preserve"> PAGEREF _Toc51077820 \h </w:instrText>
            </w:r>
            <w:r>
              <w:rPr>
                <w:noProof/>
                <w:webHidden/>
              </w:rPr>
            </w:r>
            <w:r>
              <w:rPr>
                <w:noProof/>
                <w:webHidden/>
              </w:rPr>
              <w:fldChar w:fldCharType="separate"/>
            </w:r>
            <w:r>
              <w:rPr>
                <w:noProof/>
                <w:webHidden/>
              </w:rPr>
              <w:t>6</w:t>
            </w:r>
            <w:r>
              <w:rPr>
                <w:noProof/>
                <w:webHidden/>
              </w:rPr>
              <w:fldChar w:fldCharType="end"/>
            </w:r>
          </w:hyperlink>
        </w:p>
        <w:p w:rsidR="008C3C4D" w:rsidRDefault="008C3C4D">
          <w:pPr>
            <w:pStyle w:val="TOC3"/>
            <w:tabs>
              <w:tab w:val="left" w:pos="1320"/>
              <w:tab w:val="right" w:leader="dot" w:pos="9350"/>
            </w:tabs>
            <w:rPr>
              <w:rFonts w:cstheme="minorBidi"/>
              <w:noProof/>
            </w:rPr>
          </w:pPr>
          <w:hyperlink w:anchor="_Toc51077821" w:history="1">
            <w:r w:rsidRPr="00507ADC">
              <w:rPr>
                <w:rStyle w:val="Hyperlink"/>
                <w:rFonts w:eastAsiaTheme="minorHAnsi"/>
                <w:noProof/>
              </w:rPr>
              <w:t>3.1.3</w:t>
            </w:r>
            <w:r>
              <w:rPr>
                <w:rFonts w:cstheme="minorBidi"/>
                <w:noProof/>
              </w:rPr>
              <w:tab/>
            </w:r>
            <w:r w:rsidRPr="00507ADC">
              <w:rPr>
                <w:rStyle w:val="Hyperlink"/>
                <w:rFonts w:eastAsiaTheme="minorHAnsi"/>
                <w:noProof/>
              </w:rPr>
              <w:t>Evaluation windows</w:t>
            </w:r>
            <w:r>
              <w:rPr>
                <w:noProof/>
                <w:webHidden/>
              </w:rPr>
              <w:tab/>
            </w:r>
            <w:r>
              <w:rPr>
                <w:noProof/>
                <w:webHidden/>
              </w:rPr>
              <w:fldChar w:fldCharType="begin"/>
            </w:r>
            <w:r>
              <w:rPr>
                <w:noProof/>
                <w:webHidden/>
              </w:rPr>
              <w:instrText xml:space="preserve"> PAGEREF _Toc51077821 \h </w:instrText>
            </w:r>
            <w:r>
              <w:rPr>
                <w:noProof/>
                <w:webHidden/>
              </w:rPr>
            </w:r>
            <w:r>
              <w:rPr>
                <w:noProof/>
                <w:webHidden/>
              </w:rPr>
              <w:fldChar w:fldCharType="separate"/>
            </w:r>
            <w:r>
              <w:rPr>
                <w:noProof/>
                <w:webHidden/>
              </w:rPr>
              <w:t>6</w:t>
            </w:r>
            <w:r>
              <w:rPr>
                <w:noProof/>
                <w:webHidden/>
              </w:rPr>
              <w:fldChar w:fldCharType="end"/>
            </w:r>
          </w:hyperlink>
        </w:p>
        <w:p w:rsidR="008C3C4D" w:rsidRDefault="008C3C4D">
          <w:pPr>
            <w:pStyle w:val="TOC3"/>
            <w:tabs>
              <w:tab w:val="left" w:pos="1320"/>
              <w:tab w:val="right" w:leader="dot" w:pos="9350"/>
            </w:tabs>
            <w:rPr>
              <w:rFonts w:cstheme="minorBidi"/>
              <w:noProof/>
            </w:rPr>
          </w:pPr>
          <w:hyperlink w:anchor="_Toc51077822" w:history="1">
            <w:r w:rsidRPr="00507ADC">
              <w:rPr>
                <w:rStyle w:val="Hyperlink"/>
                <w:rFonts w:eastAsiaTheme="minorHAnsi"/>
                <w:noProof/>
              </w:rPr>
              <w:t>3.1.4</w:t>
            </w:r>
            <w:r>
              <w:rPr>
                <w:rFonts w:cstheme="minorBidi"/>
                <w:noProof/>
              </w:rPr>
              <w:tab/>
            </w:r>
            <w:r w:rsidRPr="00507ADC">
              <w:rPr>
                <w:rStyle w:val="Hyperlink"/>
                <w:rFonts w:eastAsiaTheme="minorHAnsi"/>
                <w:noProof/>
              </w:rPr>
              <w:t>Alpha masking</w:t>
            </w:r>
            <w:r>
              <w:rPr>
                <w:noProof/>
                <w:webHidden/>
              </w:rPr>
              <w:tab/>
            </w:r>
            <w:r>
              <w:rPr>
                <w:noProof/>
                <w:webHidden/>
              </w:rPr>
              <w:fldChar w:fldCharType="begin"/>
            </w:r>
            <w:r>
              <w:rPr>
                <w:noProof/>
                <w:webHidden/>
              </w:rPr>
              <w:instrText xml:space="preserve"> PAGEREF _Toc51077822 \h </w:instrText>
            </w:r>
            <w:r>
              <w:rPr>
                <w:noProof/>
                <w:webHidden/>
              </w:rPr>
            </w:r>
            <w:r>
              <w:rPr>
                <w:noProof/>
                <w:webHidden/>
              </w:rPr>
              <w:fldChar w:fldCharType="separate"/>
            </w:r>
            <w:r>
              <w:rPr>
                <w:noProof/>
                <w:webHidden/>
              </w:rPr>
              <w:t>6</w:t>
            </w:r>
            <w:r>
              <w:rPr>
                <w:noProof/>
                <w:webHidden/>
              </w:rPr>
              <w:fldChar w:fldCharType="end"/>
            </w:r>
          </w:hyperlink>
        </w:p>
        <w:p w:rsidR="008C3C4D" w:rsidRDefault="008C3C4D">
          <w:pPr>
            <w:pStyle w:val="TOC3"/>
            <w:tabs>
              <w:tab w:val="left" w:pos="1320"/>
              <w:tab w:val="right" w:leader="dot" w:pos="9350"/>
            </w:tabs>
            <w:rPr>
              <w:rFonts w:cstheme="minorBidi"/>
              <w:noProof/>
            </w:rPr>
          </w:pPr>
          <w:hyperlink w:anchor="_Toc51077823" w:history="1">
            <w:r w:rsidRPr="00507ADC">
              <w:rPr>
                <w:rStyle w:val="Hyperlink"/>
                <w:rFonts w:eastAsiaTheme="minorHAnsi"/>
                <w:noProof/>
              </w:rPr>
              <w:t>3.1.5</w:t>
            </w:r>
            <w:r>
              <w:rPr>
                <w:rFonts w:cstheme="minorBidi"/>
                <w:noProof/>
              </w:rPr>
              <w:tab/>
            </w:r>
            <w:r w:rsidRPr="00507ADC">
              <w:rPr>
                <w:rStyle w:val="Hyperlink"/>
                <w:rFonts w:eastAsiaTheme="minorHAnsi"/>
                <w:noProof/>
              </w:rPr>
              <w:t>Panic modes</w:t>
            </w:r>
            <w:r>
              <w:rPr>
                <w:noProof/>
                <w:webHidden/>
              </w:rPr>
              <w:tab/>
            </w:r>
            <w:r>
              <w:rPr>
                <w:noProof/>
                <w:webHidden/>
              </w:rPr>
              <w:fldChar w:fldCharType="begin"/>
            </w:r>
            <w:r>
              <w:rPr>
                <w:noProof/>
                <w:webHidden/>
              </w:rPr>
              <w:instrText xml:space="preserve"> PAGEREF _Toc51077823 \h </w:instrText>
            </w:r>
            <w:r>
              <w:rPr>
                <w:noProof/>
                <w:webHidden/>
              </w:rPr>
            </w:r>
            <w:r>
              <w:rPr>
                <w:noProof/>
                <w:webHidden/>
              </w:rPr>
              <w:fldChar w:fldCharType="separate"/>
            </w:r>
            <w:r>
              <w:rPr>
                <w:noProof/>
                <w:webHidden/>
              </w:rPr>
              <w:t>6</w:t>
            </w:r>
            <w:r>
              <w:rPr>
                <w:noProof/>
                <w:webHidden/>
              </w:rPr>
              <w:fldChar w:fldCharType="end"/>
            </w:r>
          </w:hyperlink>
        </w:p>
        <w:p w:rsidR="008C3C4D" w:rsidRDefault="008C3C4D">
          <w:pPr>
            <w:pStyle w:val="TOC2"/>
            <w:tabs>
              <w:tab w:val="left" w:pos="880"/>
              <w:tab w:val="right" w:leader="dot" w:pos="9350"/>
            </w:tabs>
            <w:rPr>
              <w:rFonts w:cstheme="minorBidi"/>
              <w:noProof/>
            </w:rPr>
          </w:pPr>
          <w:hyperlink w:anchor="_Toc51077824" w:history="1">
            <w:r w:rsidRPr="00507ADC">
              <w:rPr>
                <w:rStyle w:val="Hyperlink"/>
                <w:noProof/>
              </w:rPr>
              <w:t>3.2</w:t>
            </w:r>
            <w:r>
              <w:rPr>
                <w:rFonts w:cstheme="minorBidi"/>
                <w:noProof/>
              </w:rPr>
              <w:tab/>
            </w:r>
            <w:r w:rsidRPr="00507ADC">
              <w:rPr>
                <w:rStyle w:val="Hyperlink"/>
                <w:noProof/>
              </w:rPr>
              <w:t>Safety Features</w:t>
            </w:r>
            <w:r>
              <w:rPr>
                <w:noProof/>
                <w:webHidden/>
              </w:rPr>
              <w:tab/>
            </w:r>
            <w:r>
              <w:rPr>
                <w:noProof/>
                <w:webHidden/>
              </w:rPr>
              <w:fldChar w:fldCharType="begin"/>
            </w:r>
            <w:r>
              <w:rPr>
                <w:noProof/>
                <w:webHidden/>
              </w:rPr>
              <w:instrText xml:space="preserve"> PAGEREF _Toc51077824 \h </w:instrText>
            </w:r>
            <w:r>
              <w:rPr>
                <w:noProof/>
                <w:webHidden/>
              </w:rPr>
            </w:r>
            <w:r>
              <w:rPr>
                <w:noProof/>
                <w:webHidden/>
              </w:rPr>
              <w:fldChar w:fldCharType="separate"/>
            </w:r>
            <w:r>
              <w:rPr>
                <w:noProof/>
                <w:webHidden/>
              </w:rPr>
              <w:t>7</w:t>
            </w:r>
            <w:r>
              <w:rPr>
                <w:noProof/>
                <w:webHidden/>
              </w:rPr>
              <w:fldChar w:fldCharType="end"/>
            </w:r>
          </w:hyperlink>
        </w:p>
        <w:p w:rsidR="008C3C4D" w:rsidRDefault="008C3C4D">
          <w:pPr>
            <w:pStyle w:val="TOC2"/>
            <w:tabs>
              <w:tab w:val="left" w:pos="880"/>
              <w:tab w:val="right" w:leader="dot" w:pos="9350"/>
            </w:tabs>
            <w:rPr>
              <w:rFonts w:cstheme="minorBidi"/>
              <w:noProof/>
            </w:rPr>
          </w:pPr>
          <w:hyperlink w:anchor="_Toc51077825" w:history="1">
            <w:r w:rsidRPr="00507ADC">
              <w:rPr>
                <w:rStyle w:val="Hyperlink"/>
                <w:noProof/>
              </w:rPr>
              <w:t>3.3</w:t>
            </w:r>
            <w:r>
              <w:rPr>
                <w:rFonts w:cstheme="minorBidi"/>
                <w:noProof/>
              </w:rPr>
              <w:tab/>
            </w:r>
            <w:r w:rsidRPr="00507ADC">
              <w:rPr>
                <w:rStyle w:val="Hyperlink"/>
                <w:noProof/>
              </w:rPr>
              <w:t>Softwa</w:t>
            </w:r>
            <w:bookmarkStart w:id="0" w:name="_GoBack"/>
            <w:bookmarkEnd w:id="0"/>
            <w:r w:rsidRPr="00507ADC">
              <w:rPr>
                <w:rStyle w:val="Hyperlink"/>
                <w:noProof/>
              </w:rPr>
              <w:t>re Functions</w:t>
            </w:r>
            <w:r>
              <w:rPr>
                <w:noProof/>
                <w:webHidden/>
              </w:rPr>
              <w:tab/>
            </w:r>
            <w:r>
              <w:rPr>
                <w:noProof/>
                <w:webHidden/>
              </w:rPr>
              <w:fldChar w:fldCharType="begin"/>
            </w:r>
            <w:r>
              <w:rPr>
                <w:noProof/>
                <w:webHidden/>
              </w:rPr>
              <w:instrText xml:space="preserve"> PAGEREF _Toc51077825 \h </w:instrText>
            </w:r>
            <w:r>
              <w:rPr>
                <w:noProof/>
                <w:webHidden/>
              </w:rPr>
            </w:r>
            <w:r>
              <w:rPr>
                <w:noProof/>
                <w:webHidden/>
              </w:rPr>
              <w:fldChar w:fldCharType="separate"/>
            </w:r>
            <w:r>
              <w:rPr>
                <w:noProof/>
                <w:webHidden/>
              </w:rPr>
              <w:t>7</w:t>
            </w:r>
            <w:r>
              <w:rPr>
                <w:noProof/>
                <w:webHidden/>
              </w:rPr>
              <w:fldChar w:fldCharType="end"/>
            </w:r>
          </w:hyperlink>
        </w:p>
        <w:p w:rsidR="008C3C4D" w:rsidRDefault="008C3C4D">
          <w:pPr>
            <w:pStyle w:val="TOC2"/>
            <w:tabs>
              <w:tab w:val="left" w:pos="880"/>
              <w:tab w:val="right" w:leader="dot" w:pos="9350"/>
            </w:tabs>
            <w:rPr>
              <w:rFonts w:cstheme="minorBidi"/>
              <w:noProof/>
            </w:rPr>
          </w:pPr>
          <w:hyperlink w:anchor="_Toc51077826" w:history="1">
            <w:r w:rsidRPr="00507ADC">
              <w:rPr>
                <w:rStyle w:val="Hyperlink"/>
                <w:noProof/>
              </w:rPr>
              <w:t>3.4</w:t>
            </w:r>
            <w:r>
              <w:rPr>
                <w:rFonts w:cstheme="minorBidi"/>
                <w:noProof/>
              </w:rPr>
              <w:tab/>
            </w:r>
            <w:r w:rsidRPr="00507ADC">
              <w:rPr>
                <w:rStyle w:val="Hyperlink"/>
                <w:noProof/>
              </w:rPr>
              <w:t>Operating Environment</w:t>
            </w:r>
            <w:r>
              <w:rPr>
                <w:noProof/>
                <w:webHidden/>
              </w:rPr>
              <w:tab/>
            </w:r>
            <w:r>
              <w:rPr>
                <w:noProof/>
                <w:webHidden/>
              </w:rPr>
              <w:fldChar w:fldCharType="begin"/>
            </w:r>
            <w:r>
              <w:rPr>
                <w:noProof/>
                <w:webHidden/>
              </w:rPr>
              <w:instrText xml:space="preserve"> PAGEREF _Toc51077826 \h </w:instrText>
            </w:r>
            <w:r>
              <w:rPr>
                <w:noProof/>
                <w:webHidden/>
              </w:rPr>
            </w:r>
            <w:r>
              <w:rPr>
                <w:noProof/>
                <w:webHidden/>
              </w:rPr>
              <w:fldChar w:fldCharType="separate"/>
            </w:r>
            <w:r>
              <w:rPr>
                <w:noProof/>
                <w:webHidden/>
              </w:rPr>
              <w:t>7</w:t>
            </w:r>
            <w:r>
              <w:rPr>
                <w:noProof/>
                <w:webHidden/>
              </w:rPr>
              <w:fldChar w:fldCharType="end"/>
            </w:r>
          </w:hyperlink>
        </w:p>
        <w:p w:rsidR="008C3C4D" w:rsidRDefault="008C3C4D">
          <w:pPr>
            <w:pStyle w:val="TOC2"/>
            <w:tabs>
              <w:tab w:val="left" w:pos="880"/>
              <w:tab w:val="right" w:leader="dot" w:pos="9350"/>
            </w:tabs>
            <w:rPr>
              <w:rFonts w:cstheme="minorBidi"/>
              <w:noProof/>
            </w:rPr>
          </w:pPr>
          <w:hyperlink w:anchor="_Toc51077827" w:history="1">
            <w:r w:rsidRPr="00507ADC">
              <w:rPr>
                <w:rStyle w:val="Hyperlink"/>
                <w:noProof/>
              </w:rPr>
              <w:t>3.5</w:t>
            </w:r>
            <w:r>
              <w:rPr>
                <w:rFonts w:cstheme="minorBidi"/>
                <w:noProof/>
              </w:rPr>
              <w:tab/>
            </w:r>
            <w:r w:rsidRPr="00507ADC">
              <w:rPr>
                <w:rStyle w:val="Hyperlink"/>
                <w:noProof/>
              </w:rPr>
              <w:t>Design and Implementation Constraints</w:t>
            </w:r>
            <w:r>
              <w:rPr>
                <w:noProof/>
                <w:webHidden/>
              </w:rPr>
              <w:tab/>
            </w:r>
            <w:r>
              <w:rPr>
                <w:noProof/>
                <w:webHidden/>
              </w:rPr>
              <w:fldChar w:fldCharType="begin"/>
            </w:r>
            <w:r>
              <w:rPr>
                <w:noProof/>
                <w:webHidden/>
              </w:rPr>
              <w:instrText xml:space="preserve"> PAGEREF _Toc51077827 \h </w:instrText>
            </w:r>
            <w:r>
              <w:rPr>
                <w:noProof/>
                <w:webHidden/>
              </w:rPr>
            </w:r>
            <w:r>
              <w:rPr>
                <w:noProof/>
                <w:webHidden/>
              </w:rPr>
              <w:fldChar w:fldCharType="separate"/>
            </w:r>
            <w:r>
              <w:rPr>
                <w:noProof/>
                <w:webHidden/>
              </w:rPr>
              <w:t>7</w:t>
            </w:r>
            <w:r>
              <w:rPr>
                <w:noProof/>
                <w:webHidden/>
              </w:rPr>
              <w:fldChar w:fldCharType="end"/>
            </w:r>
          </w:hyperlink>
        </w:p>
        <w:p w:rsidR="008C3C4D" w:rsidRDefault="008C3C4D">
          <w:pPr>
            <w:pStyle w:val="TOC2"/>
            <w:tabs>
              <w:tab w:val="left" w:pos="880"/>
              <w:tab w:val="right" w:leader="dot" w:pos="9350"/>
            </w:tabs>
            <w:rPr>
              <w:rFonts w:cstheme="minorBidi"/>
              <w:noProof/>
            </w:rPr>
          </w:pPr>
          <w:hyperlink w:anchor="_Toc51077828" w:history="1">
            <w:r w:rsidRPr="00507ADC">
              <w:rPr>
                <w:rStyle w:val="Hyperlink"/>
                <w:noProof/>
              </w:rPr>
              <w:t>3.6</w:t>
            </w:r>
            <w:r>
              <w:rPr>
                <w:rFonts w:cstheme="minorBidi"/>
                <w:noProof/>
              </w:rPr>
              <w:tab/>
            </w:r>
            <w:r w:rsidRPr="00507ADC">
              <w:rPr>
                <w:rStyle w:val="Hyperlink"/>
                <w:noProof/>
              </w:rPr>
              <w:t>Assumptions and Dependencies</w:t>
            </w:r>
            <w:r>
              <w:rPr>
                <w:noProof/>
                <w:webHidden/>
              </w:rPr>
              <w:tab/>
            </w:r>
            <w:r>
              <w:rPr>
                <w:noProof/>
                <w:webHidden/>
              </w:rPr>
              <w:fldChar w:fldCharType="begin"/>
            </w:r>
            <w:r>
              <w:rPr>
                <w:noProof/>
                <w:webHidden/>
              </w:rPr>
              <w:instrText xml:space="preserve"> PAGEREF _Toc51077828 \h </w:instrText>
            </w:r>
            <w:r>
              <w:rPr>
                <w:noProof/>
                <w:webHidden/>
              </w:rPr>
            </w:r>
            <w:r>
              <w:rPr>
                <w:noProof/>
                <w:webHidden/>
              </w:rPr>
              <w:fldChar w:fldCharType="separate"/>
            </w:r>
            <w:r>
              <w:rPr>
                <w:noProof/>
                <w:webHidden/>
              </w:rPr>
              <w:t>7</w:t>
            </w:r>
            <w:r>
              <w:rPr>
                <w:noProof/>
                <w:webHidden/>
              </w:rPr>
              <w:fldChar w:fldCharType="end"/>
            </w:r>
          </w:hyperlink>
        </w:p>
        <w:p w:rsidR="008C3C4D" w:rsidRDefault="008C3C4D">
          <w:pPr>
            <w:pStyle w:val="TOC1"/>
            <w:tabs>
              <w:tab w:val="left" w:pos="440"/>
              <w:tab w:val="right" w:leader="dot" w:pos="9350"/>
            </w:tabs>
            <w:rPr>
              <w:rFonts w:cstheme="minorBidi"/>
              <w:noProof/>
            </w:rPr>
          </w:pPr>
          <w:hyperlink w:anchor="_Toc51077829" w:history="1">
            <w:r w:rsidRPr="00507ADC">
              <w:rPr>
                <w:rStyle w:val="Hyperlink"/>
                <w:noProof/>
              </w:rPr>
              <w:t>4</w:t>
            </w:r>
            <w:r>
              <w:rPr>
                <w:rFonts w:cstheme="minorBidi"/>
                <w:noProof/>
              </w:rPr>
              <w:tab/>
            </w:r>
            <w:r w:rsidRPr="00507ADC">
              <w:rPr>
                <w:rStyle w:val="Hyperlink"/>
                <w:noProof/>
              </w:rPr>
              <w:t>External Interface</w:t>
            </w:r>
            <w:r>
              <w:rPr>
                <w:noProof/>
                <w:webHidden/>
              </w:rPr>
              <w:tab/>
            </w:r>
            <w:r>
              <w:rPr>
                <w:noProof/>
                <w:webHidden/>
              </w:rPr>
              <w:fldChar w:fldCharType="begin"/>
            </w:r>
            <w:r>
              <w:rPr>
                <w:noProof/>
                <w:webHidden/>
              </w:rPr>
              <w:instrText xml:space="preserve"> PAGEREF _Toc51077829 \h </w:instrText>
            </w:r>
            <w:r>
              <w:rPr>
                <w:noProof/>
                <w:webHidden/>
              </w:rPr>
            </w:r>
            <w:r>
              <w:rPr>
                <w:noProof/>
                <w:webHidden/>
              </w:rPr>
              <w:fldChar w:fldCharType="separate"/>
            </w:r>
            <w:r>
              <w:rPr>
                <w:noProof/>
                <w:webHidden/>
              </w:rPr>
              <w:t>8</w:t>
            </w:r>
            <w:r>
              <w:rPr>
                <w:noProof/>
                <w:webHidden/>
              </w:rPr>
              <w:fldChar w:fldCharType="end"/>
            </w:r>
          </w:hyperlink>
        </w:p>
        <w:p w:rsidR="008C3C4D" w:rsidRDefault="008C3C4D">
          <w:pPr>
            <w:pStyle w:val="TOC2"/>
            <w:tabs>
              <w:tab w:val="left" w:pos="880"/>
              <w:tab w:val="right" w:leader="dot" w:pos="9350"/>
            </w:tabs>
            <w:rPr>
              <w:rFonts w:cstheme="minorBidi"/>
              <w:noProof/>
            </w:rPr>
          </w:pPr>
          <w:hyperlink w:anchor="_Toc51077830" w:history="1">
            <w:r w:rsidRPr="00507ADC">
              <w:rPr>
                <w:rStyle w:val="Hyperlink"/>
                <w:noProof/>
              </w:rPr>
              <w:t>4.1</w:t>
            </w:r>
            <w:r>
              <w:rPr>
                <w:rFonts w:cstheme="minorBidi"/>
                <w:noProof/>
              </w:rPr>
              <w:tab/>
            </w:r>
            <w:r w:rsidRPr="00507ADC">
              <w:rPr>
                <w:rStyle w:val="Hyperlink"/>
                <w:noProof/>
              </w:rPr>
              <w:t>Hardware Interfaces</w:t>
            </w:r>
            <w:r>
              <w:rPr>
                <w:noProof/>
                <w:webHidden/>
              </w:rPr>
              <w:tab/>
            </w:r>
            <w:r>
              <w:rPr>
                <w:noProof/>
                <w:webHidden/>
              </w:rPr>
              <w:fldChar w:fldCharType="begin"/>
            </w:r>
            <w:r>
              <w:rPr>
                <w:noProof/>
                <w:webHidden/>
              </w:rPr>
              <w:instrText xml:space="preserve"> PAGEREF _Toc51077830 \h </w:instrText>
            </w:r>
            <w:r>
              <w:rPr>
                <w:noProof/>
                <w:webHidden/>
              </w:rPr>
            </w:r>
            <w:r>
              <w:rPr>
                <w:noProof/>
                <w:webHidden/>
              </w:rPr>
              <w:fldChar w:fldCharType="separate"/>
            </w:r>
            <w:r>
              <w:rPr>
                <w:noProof/>
                <w:webHidden/>
              </w:rPr>
              <w:t>8</w:t>
            </w:r>
            <w:r>
              <w:rPr>
                <w:noProof/>
                <w:webHidden/>
              </w:rPr>
              <w:fldChar w:fldCharType="end"/>
            </w:r>
          </w:hyperlink>
        </w:p>
        <w:p w:rsidR="008C3C4D" w:rsidRDefault="008C3C4D">
          <w:pPr>
            <w:pStyle w:val="TOC2"/>
            <w:tabs>
              <w:tab w:val="left" w:pos="880"/>
              <w:tab w:val="right" w:leader="dot" w:pos="9350"/>
            </w:tabs>
            <w:rPr>
              <w:rFonts w:cstheme="minorBidi"/>
              <w:noProof/>
            </w:rPr>
          </w:pPr>
          <w:hyperlink w:anchor="_Toc51077831" w:history="1">
            <w:r w:rsidRPr="00507ADC">
              <w:rPr>
                <w:rStyle w:val="Hyperlink"/>
                <w:noProof/>
              </w:rPr>
              <w:t>4.2</w:t>
            </w:r>
            <w:r>
              <w:rPr>
                <w:rFonts w:cstheme="minorBidi"/>
                <w:noProof/>
              </w:rPr>
              <w:tab/>
            </w:r>
            <w:r w:rsidRPr="00507ADC">
              <w:rPr>
                <w:rStyle w:val="Hyperlink"/>
                <w:noProof/>
              </w:rPr>
              <w:t>Software Interfaces</w:t>
            </w:r>
            <w:r>
              <w:rPr>
                <w:noProof/>
                <w:webHidden/>
              </w:rPr>
              <w:tab/>
            </w:r>
            <w:r>
              <w:rPr>
                <w:noProof/>
                <w:webHidden/>
              </w:rPr>
              <w:fldChar w:fldCharType="begin"/>
            </w:r>
            <w:r>
              <w:rPr>
                <w:noProof/>
                <w:webHidden/>
              </w:rPr>
              <w:instrText xml:space="preserve"> PAGEREF _Toc51077831 \h </w:instrText>
            </w:r>
            <w:r>
              <w:rPr>
                <w:noProof/>
                <w:webHidden/>
              </w:rPr>
            </w:r>
            <w:r>
              <w:rPr>
                <w:noProof/>
                <w:webHidden/>
              </w:rPr>
              <w:fldChar w:fldCharType="separate"/>
            </w:r>
            <w:r>
              <w:rPr>
                <w:noProof/>
                <w:webHidden/>
              </w:rPr>
              <w:t>8</w:t>
            </w:r>
            <w:r>
              <w:rPr>
                <w:noProof/>
                <w:webHidden/>
              </w:rPr>
              <w:fldChar w:fldCharType="end"/>
            </w:r>
          </w:hyperlink>
        </w:p>
        <w:p w:rsidR="008C3C4D" w:rsidRDefault="008C3C4D">
          <w:pPr>
            <w:pStyle w:val="TOC2"/>
            <w:tabs>
              <w:tab w:val="left" w:pos="880"/>
              <w:tab w:val="right" w:leader="dot" w:pos="9350"/>
            </w:tabs>
            <w:rPr>
              <w:rFonts w:cstheme="minorBidi"/>
              <w:noProof/>
            </w:rPr>
          </w:pPr>
          <w:hyperlink w:anchor="_Toc51077832" w:history="1">
            <w:r w:rsidRPr="00507ADC">
              <w:rPr>
                <w:rStyle w:val="Hyperlink"/>
                <w:noProof/>
              </w:rPr>
              <w:t>4.3</w:t>
            </w:r>
            <w:r>
              <w:rPr>
                <w:rFonts w:cstheme="minorBidi"/>
                <w:noProof/>
              </w:rPr>
              <w:tab/>
            </w:r>
            <w:r w:rsidRPr="00507ADC">
              <w:rPr>
                <w:rStyle w:val="Hyperlink"/>
                <w:noProof/>
              </w:rPr>
              <w:t>Debug Interfaces</w:t>
            </w:r>
            <w:r>
              <w:rPr>
                <w:noProof/>
                <w:webHidden/>
              </w:rPr>
              <w:tab/>
            </w:r>
            <w:r>
              <w:rPr>
                <w:noProof/>
                <w:webHidden/>
              </w:rPr>
              <w:fldChar w:fldCharType="begin"/>
            </w:r>
            <w:r>
              <w:rPr>
                <w:noProof/>
                <w:webHidden/>
              </w:rPr>
              <w:instrText xml:space="preserve"> PAGEREF _Toc51077832 \h </w:instrText>
            </w:r>
            <w:r>
              <w:rPr>
                <w:noProof/>
                <w:webHidden/>
              </w:rPr>
            </w:r>
            <w:r>
              <w:rPr>
                <w:noProof/>
                <w:webHidden/>
              </w:rPr>
              <w:fldChar w:fldCharType="separate"/>
            </w:r>
            <w:r>
              <w:rPr>
                <w:noProof/>
                <w:webHidden/>
              </w:rPr>
              <w:t>8</w:t>
            </w:r>
            <w:r>
              <w:rPr>
                <w:noProof/>
                <w:webHidden/>
              </w:rPr>
              <w:fldChar w:fldCharType="end"/>
            </w:r>
          </w:hyperlink>
        </w:p>
        <w:p w:rsidR="008C3C4D" w:rsidRDefault="008C3C4D">
          <w:pPr>
            <w:pStyle w:val="TOC1"/>
            <w:tabs>
              <w:tab w:val="left" w:pos="440"/>
              <w:tab w:val="right" w:leader="dot" w:pos="9350"/>
            </w:tabs>
            <w:rPr>
              <w:rFonts w:cstheme="minorBidi"/>
              <w:noProof/>
            </w:rPr>
          </w:pPr>
          <w:hyperlink w:anchor="_Toc51077833" w:history="1">
            <w:r w:rsidRPr="00507ADC">
              <w:rPr>
                <w:rStyle w:val="Hyperlink"/>
                <w:noProof/>
              </w:rPr>
              <w:t>5</w:t>
            </w:r>
            <w:r>
              <w:rPr>
                <w:rFonts w:cstheme="minorBidi"/>
                <w:noProof/>
              </w:rPr>
              <w:tab/>
            </w:r>
            <w:r w:rsidRPr="00507ADC">
              <w:rPr>
                <w:rStyle w:val="Hyperlink"/>
                <w:noProof/>
              </w:rPr>
              <w:t>Functionality</w:t>
            </w:r>
            <w:r>
              <w:rPr>
                <w:noProof/>
                <w:webHidden/>
              </w:rPr>
              <w:tab/>
            </w:r>
            <w:r>
              <w:rPr>
                <w:noProof/>
                <w:webHidden/>
              </w:rPr>
              <w:fldChar w:fldCharType="begin"/>
            </w:r>
            <w:r>
              <w:rPr>
                <w:noProof/>
                <w:webHidden/>
              </w:rPr>
              <w:instrText xml:space="preserve"> PAGEREF _Toc51077833 \h </w:instrText>
            </w:r>
            <w:r>
              <w:rPr>
                <w:noProof/>
                <w:webHidden/>
              </w:rPr>
            </w:r>
            <w:r>
              <w:rPr>
                <w:noProof/>
                <w:webHidden/>
              </w:rPr>
              <w:fldChar w:fldCharType="separate"/>
            </w:r>
            <w:r>
              <w:rPr>
                <w:noProof/>
                <w:webHidden/>
              </w:rPr>
              <w:t>8</w:t>
            </w:r>
            <w:r>
              <w:rPr>
                <w:noProof/>
                <w:webHidden/>
              </w:rPr>
              <w:fldChar w:fldCharType="end"/>
            </w:r>
          </w:hyperlink>
        </w:p>
        <w:p w:rsidR="008C3C4D" w:rsidRDefault="008C3C4D">
          <w:pPr>
            <w:pStyle w:val="TOC2"/>
            <w:tabs>
              <w:tab w:val="left" w:pos="880"/>
              <w:tab w:val="right" w:leader="dot" w:pos="9350"/>
            </w:tabs>
            <w:rPr>
              <w:rFonts w:cstheme="minorBidi"/>
              <w:noProof/>
            </w:rPr>
          </w:pPr>
          <w:hyperlink w:anchor="_Toc51077834" w:history="1">
            <w:r w:rsidRPr="00507ADC">
              <w:rPr>
                <w:rStyle w:val="Hyperlink"/>
                <w:noProof/>
              </w:rPr>
              <w:t>5.1</w:t>
            </w:r>
            <w:r>
              <w:rPr>
                <w:rFonts w:cstheme="minorBidi"/>
                <w:noProof/>
              </w:rPr>
              <w:tab/>
            </w:r>
            <w:r w:rsidRPr="00507ADC">
              <w:rPr>
                <w:rStyle w:val="Hyperlink"/>
                <w:noProof/>
              </w:rPr>
              <w:t>Resource Manager for signature unit</w:t>
            </w:r>
            <w:r>
              <w:rPr>
                <w:noProof/>
                <w:webHidden/>
              </w:rPr>
              <w:tab/>
            </w:r>
            <w:r>
              <w:rPr>
                <w:noProof/>
                <w:webHidden/>
              </w:rPr>
              <w:fldChar w:fldCharType="begin"/>
            </w:r>
            <w:r>
              <w:rPr>
                <w:noProof/>
                <w:webHidden/>
              </w:rPr>
              <w:instrText xml:space="preserve"> PAGEREF _Toc51077834 \h </w:instrText>
            </w:r>
            <w:r>
              <w:rPr>
                <w:noProof/>
                <w:webHidden/>
              </w:rPr>
            </w:r>
            <w:r>
              <w:rPr>
                <w:noProof/>
                <w:webHidden/>
              </w:rPr>
              <w:fldChar w:fldCharType="separate"/>
            </w:r>
            <w:r>
              <w:rPr>
                <w:noProof/>
                <w:webHidden/>
              </w:rPr>
              <w:t>8</w:t>
            </w:r>
            <w:r>
              <w:rPr>
                <w:noProof/>
                <w:webHidden/>
              </w:rPr>
              <w:fldChar w:fldCharType="end"/>
            </w:r>
          </w:hyperlink>
        </w:p>
        <w:p w:rsidR="008C3C4D" w:rsidRDefault="008C3C4D">
          <w:pPr>
            <w:pStyle w:val="TOC3"/>
            <w:tabs>
              <w:tab w:val="left" w:pos="1320"/>
              <w:tab w:val="right" w:leader="dot" w:pos="9350"/>
            </w:tabs>
            <w:rPr>
              <w:rFonts w:cstheme="minorBidi"/>
              <w:noProof/>
            </w:rPr>
          </w:pPr>
          <w:hyperlink w:anchor="_Toc51077835" w:history="1">
            <w:r w:rsidRPr="00507ADC">
              <w:rPr>
                <w:rStyle w:val="Hyperlink"/>
                <w:noProof/>
              </w:rPr>
              <w:t>5.1.1</w:t>
            </w:r>
            <w:r>
              <w:rPr>
                <w:rFonts w:cstheme="minorBidi"/>
                <w:noProof/>
              </w:rPr>
              <w:tab/>
            </w:r>
            <w:r w:rsidRPr="00507ADC">
              <w:rPr>
                <w:rStyle w:val="Hyperlink"/>
                <w:noProof/>
              </w:rPr>
              <w:t>Initialization</w:t>
            </w:r>
            <w:r>
              <w:rPr>
                <w:noProof/>
                <w:webHidden/>
              </w:rPr>
              <w:tab/>
            </w:r>
            <w:r>
              <w:rPr>
                <w:noProof/>
                <w:webHidden/>
              </w:rPr>
              <w:fldChar w:fldCharType="begin"/>
            </w:r>
            <w:r>
              <w:rPr>
                <w:noProof/>
                <w:webHidden/>
              </w:rPr>
              <w:instrText xml:space="preserve"> PAGEREF _Toc51077835 \h </w:instrText>
            </w:r>
            <w:r>
              <w:rPr>
                <w:noProof/>
                <w:webHidden/>
              </w:rPr>
            </w:r>
            <w:r>
              <w:rPr>
                <w:noProof/>
                <w:webHidden/>
              </w:rPr>
              <w:fldChar w:fldCharType="separate"/>
            </w:r>
            <w:r>
              <w:rPr>
                <w:noProof/>
                <w:webHidden/>
              </w:rPr>
              <w:t>8</w:t>
            </w:r>
            <w:r>
              <w:rPr>
                <w:noProof/>
                <w:webHidden/>
              </w:rPr>
              <w:fldChar w:fldCharType="end"/>
            </w:r>
          </w:hyperlink>
        </w:p>
        <w:p w:rsidR="008C3C4D" w:rsidRDefault="008C3C4D">
          <w:pPr>
            <w:pStyle w:val="TOC3"/>
            <w:tabs>
              <w:tab w:val="left" w:pos="1320"/>
              <w:tab w:val="right" w:leader="dot" w:pos="9350"/>
            </w:tabs>
            <w:rPr>
              <w:rFonts w:cstheme="minorBidi"/>
              <w:noProof/>
            </w:rPr>
          </w:pPr>
          <w:hyperlink w:anchor="_Toc51077836" w:history="1">
            <w:r w:rsidRPr="00507ADC">
              <w:rPr>
                <w:rStyle w:val="Hyperlink"/>
                <w:noProof/>
              </w:rPr>
              <w:t>5.1.2</w:t>
            </w:r>
            <w:r>
              <w:rPr>
                <w:rFonts w:cstheme="minorBidi"/>
                <w:noProof/>
              </w:rPr>
              <w:tab/>
            </w:r>
            <w:r w:rsidRPr="00507ADC">
              <w:rPr>
                <w:rStyle w:val="Hyperlink"/>
                <w:noProof/>
              </w:rPr>
              <w:t>Evaluation control and Configuration</w:t>
            </w:r>
            <w:r>
              <w:rPr>
                <w:noProof/>
                <w:webHidden/>
              </w:rPr>
              <w:tab/>
            </w:r>
            <w:r>
              <w:rPr>
                <w:noProof/>
                <w:webHidden/>
              </w:rPr>
              <w:fldChar w:fldCharType="begin"/>
            </w:r>
            <w:r>
              <w:rPr>
                <w:noProof/>
                <w:webHidden/>
              </w:rPr>
              <w:instrText xml:space="preserve"> PAGEREF _Toc51077836 \h </w:instrText>
            </w:r>
            <w:r>
              <w:rPr>
                <w:noProof/>
                <w:webHidden/>
              </w:rPr>
            </w:r>
            <w:r>
              <w:rPr>
                <w:noProof/>
                <w:webHidden/>
              </w:rPr>
              <w:fldChar w:fldCharType="separate"/>
            </w:r>
            <w:r>
              <w:rPr>
                <w:noProof/>
                <w:webHidden/>
              </w:rPr>
              <w:t>9</w:t>
            </w:r>
            <w:r>
              <w:rPr>
                <w:noProof/>
                <w:webHidden/>
              </w:rPr>
              <w:fldChar w:fldCharType="end"/>
            </w:r>
          </w:hyperlink>
        </w:p>
        <w:p w:rsidR="008C3C4D" w:rsidRDefault="008C3C4D">
          <w:pPr>
            <w:pStyle w:val="TOC3"/>
            <w:tabs>
              <w:tab w:val="left" w:pos="1320"/>
              <w:tab w:val="right" w:leader="dot" w:pos="9350"/>
            </w:tabs>
            <w:rPr>
              <w:rFonts w:cstheme="minorBidi"/>
              <w:noProof/>
            </w:rPr>
          </w:pPr>
          <w:hyperlink w:anchor="_Toc51077837" w:history="1">
            <w:r w:rsidRPr="00507ADC">
              <w:rPr>
                <w:rStyle w:val="Hyperlink"/>
                <w:noProof/>
              </w:rPr>
              <w:t>5.1.3</w:t>
            </w:r>
            <w:r>
              <w:rPr>
                <w:rFonts w:cstheme="minorBidi"/>
                <w:noProof/>
              </w:rPr>
              <w:tab/>
            </w:r>
            <w:r w:rsidRPr="00507ADC">
              <w:rPr>
                <w:rStyle w:val="Hyperlink"/>
                <w:noProof/>
              </w:rPr>
              <w:t>Window status and CRC</w:t>
            </w:r>
            <w:r>
              <w:rPr>
                <w:noProof/>
                <w:webHidden/>
              </w:rPr>
              <w:tab/>
            </w:r>
            <w:r>
              <w:rPr>
                <w:noProof/>
                <w:webHidden/>
              </w:rPr>
              <w:fldChar w:fldCharType="begin"/>
            </w:r>
            <w:r>
              <w:rPr>
                <w:noProof/>
                <w:webHidden/>
              </w:rPr>
              <w:instrText xml:space="preserve"> PAGEREF _Toc51077837 \h </w:instrText>
            </w:r>
            <w:r>
              <w:rPr>
                <w:noProof/>
                <w:webHidden/>
              </w:rPr>
            </w:r>
            <w:r>
              <w:rPr>
                <w:noProof/>
                <w:webHidden/>
              </w:rPr>
              <w:fldChar w:fldCharType="separate"/>
            </w:r>
            <w:r>
              <w:rPr>
                <w:noProof/>
                <w:webHidden/>
              </w:rPr>
              <w:t>9</w:t>
            </w:r>
            <w:r>
              <w:rPr>
                <w:noProof/>
                <w:webHidden/>
              </w:rPr>
              <w:fldChar w:fldCharType="end"/>
            </w:r>
          </w:hyperlink>
        </w:p>
        <w:p w:rsidR="008C3C4D" w:rsidRDefault="008C3C4D">
          <w:pPr>
            <w:pStyle w:val="TOC3"/>
            <w:tabs>
              <w:tab w:val="left" w:pos="1320"/>
              <w:tab w:val="right" w:leader="dot" w:pos="9350"/>
            </w:tabs>
            <w:rPr>
              <w:rFonts w:cstheme="minorBidi"/>
              <w:noProof/>
            </w:rPr>
          </w:pPr>
          <w:hyperlink w:anchor="_Toc51077838" w:history="1">
            <w:r w:rsidRPr="00507ADC">
              <w:rPr>
                <w:rStyle w:val="Hyperlink"/>
                <w:noProof/>
              </w:rPr>
              <w:t>5.1.4</w:t>
            </w:r>
            <w:r>
              <w:rPr>
                <w:rFonts w:cstheme="minorBidi"/>
                <w:noProof/>
              </w:rPr>
              <w:tab/>
            </w:r>
            <w:r w:rsidRPr="00507ADC">
              <w:rPr>
                <w:rStyle w:val="Hyperlink"/>
                <w:noProof/>
              </w:rPr>
              <w:t>Shutdown</w:t>
            </w:r>
            <w:r>
              <w:rPr>
                <w:noProof/>
                <w:webHidden/>
              </w:rPr>
              <w:tab/>
            </w:r>
            <w:r>
              <w:rPr>
                <w:noProof/>
                <w:webHidden/>
              </w:rPr>
              <w:fldChar w:fldCharType="begin"/>
            </w:r>
            <w:r>
              <w:rPr>
                <w:noProof/>
                <w:webHidden/>
              </w:rPr>
              <w:instrText xml:space="preserve"> PAGEREF _Toc51077838 \h </w:instrText>
            </w:r>
            <w:r>
              <w:rPr>
                <w:noProof/>
                <w:webHidden/>
              </w:rPr>
            </w:r>
            <w:r>
              <w:rPr>
                <w:noProof/>
                <w:webHidden/>
              </w:rPr>
              <w:fldChar w:fldCharType="separate"/>
            </w:r>
            <w:r>
              <w:rPr>
                <w:noProof/>
                <w:webHidden/>
              </w:rPr>
              <w:t>10</w:t>
            </w:r>
            <w:r>
              <w:rPr>
                <w:noProof/>
                <w:webHidden/>
              </w:rPr>
              <w:fldChar w:fldCharType="end"/>
            </w:r>
          </w:hyperlink>
        </w:p>
        <w:p w:rsidR="008C3C4D" w:rsidRDefault="008C3C4D">
          <w:pPr>
            <w:pStyle w:val="TOC2"/>
            <w:tabs>
              <w:tab w:val="left" w:pos="880"/>
              <w:tab w:val="right" w:leader="dot" w:pos="9350"/>
            </w:tabs>
            <w:rPr>
              <w:rFonts w:cstheme="minorBidi"/>
              <w:noProof/>
            </w:rPr>
          </w:pPr>
          <w:hyperlink w:anchor="_Toc51077839" w:history="1">
            <w:r w:rsidRPr="00507ADC">
              <w:rPr>
                <w:rStyle w:val="Hyperlink"/>
                <w:noProof/>
              </w:rPr>
              <w:t>5.2</w:t>
            </w:r>
            <w:r>
              <w:rPr>
                <w:rFonts w:cstheme="minorBidi"/>
                <w:noProof/>
              </w:rPr>
              <w:tab/>
            </w:r>
            <w:r w:rsidRPr="00507ADC">
              <w:rPr>
                <w:rStyle w:val="Hyperlink"/>
                <w:noProof/>
              </w:rPr>
              <w:t>API Library</w:t>
            </w:r>
            <w:r>
              <w:rPr>
                <w:noProof/>
                <w:webHidden/>
              </w:rPr>
              <w:tab/>
            </w:r>
            <w:r>
              <w:rPr>
                <w:noProof/>
                <w:webHidden/>
              </w:rPr>
              <w:fldChar w:fldCharType="begin"/>
            </w:r>
            <w:r>
              <w:rPr>
                <w:noProof/>
                <w:webHidden/>
              </w:rPr>
              <w:instrText xml:space="preserve"> PAGEREF _Toc51077839 \h </w:instrText>
            </w:r>
            <w:r>
              <w:rPr>
                <w:noProof/>
                <w:webHidden/>
              </w:rPr>
            </w:r>
            <w:r>
              <w:rPr>
                <w:noProof/>
                <w:webHidden/>
              </w:rPr>
              <w:fldChar w:fldCharType="separate"/>
            </w:r>
            <w:r>
              <w:rPr>
                <w:noProof/>
                <w:webHidden/>
              </w:rPr>
              <w:t>10</w:t>
            </w:r>
            <w:r>
              <w:rPr>
                <w:noProof/>
                <w:webHidden/>
              </w:rPr>
              <w:fldChar w:fldCharType="end"/>
            </w:r>
          </w:hyperlink>
        </w:p>
        <w:p w:rsidR="008C3C4D" w:rsidRDefault="008C3C4D">
          <w:pPr>
            <w:pStyle w:val="TOC1"/>
            <w:tabs>
              <w:tab w:val="left" w:pos="440"/>
              <w:tab w:val="right" w:leader="dot" w:pos="9350"/>
            </w:tabs>
            <w:rPr>
              <w:rFonts w:cstheme="minorBidi"/>
              <w:noProof/>
            </w:rPr>
          </w:pPr>
          <w:hyperlink w:anchor="_Toc51077840" w:history="1">
            <w:r w:rsidRPr="00507ADC">
              <w:rPr>
                <w:rStyle w:val="Hyperlink"/>
                <w:noProof/>
              </w:rPr>
              <w:t>6</w:t>
            </w:r>
            <w:r>
              <w:rPr>
                <w:rFonts w:cstheme="minorBidi"/>
                <w:noProof/>
              </w:rPr>
              <w:tab/>
            </w:r>
            <w:r w:rsidRPr="00507ADC">
              <w:rPr>
                <w:rStyle w:val="Hyperlink"/>
                <w:noProof/>
              </w:rPr>
              <w:t>Signature Unit BSPAL User Guide</w:t>
            </w:r>
            <w:r>
              <w:rPr>
                <w:noProof/>
                <w:webHidden/>
              </w:rPr>
              <w:tab/>
            </w:r>
            <w:r>
              <w:rPr>
                <w:noProof/>
                <w:webHidden/>
              </w:rPr>
              <w:fldChar w:fldCharType="begin"/>
            </w:r>
            <w:r>
              <w:rPr>
                <w:noProof/>
                <w:webHidden/>
              </w:rPr>
              <w:instrText xml:space="preserve"> PAGEREF _Toc51077840 \h </w:instrText>
            </w:r>
            <w:r>
              <w:rPr>
                <w:noProof/>
                <w:webHidden/>
              </w:rPr>
            </w:r>
            <w:r>
              <w:rPr>
                <w:noProof/>
                <w:webHidden/>
              </w:rPr>
              <w:fldChar w:fldCharType="separate"/>
            </w:r>
            <w:r>
              <w:rPr>
                <w:noProof/>
                <w:webHidden/>
              </w:rPr>
              <w:t>10</w:t>
            </w:r>
            <w:r>
              <w:rPr>
                <w:noProof/>
                <w:webHidden/>
              </w:rPr>
              <w:fldChar w:fldCharType="end"/>
            </w:r>
          </w:hyperlink>
        </w:p>
        <w:p w:rsidR="008C3C4D" w:rsidRDefault="008C3C4D">
          <w:pPr>
            <w:pStyle w:val="TOC2"/>
            <w:tabs>
              <w:tab w:val="left" w:pos="880"/>
              <w:tab w:val="right" w:leader="dot" w:pos="9350"/>
            </w:tabs>
            <w:rPr>
              <w:rFonts w:cstheme="minorBidi"/>
              <w:noProof/>
            </w:rPr>
          </w:pPr>
          <w:hyperlink w:anchor="_Toc51077841" w:history="1">
            <w:r w:rsidRPr="00507ADC">
              <w:rPr>
                <w:rStyle w:val="Hyperlink"/>
                <w:noProof/>
              </w:rPr>
              <w:t>6.1</w:t>
            </w:r>
            <w:r>
              <w:rPr>
                <w:rFonts w:cstheme="minorBidi"/>
                <w:noProof/>
              </w:rPr>
              <w:tab/>
            </w:r>
            <w:r w:rsidRPr="00507ADC">
              <w:rPr>
                <w:rStyle w:val="Hyperlink"/>
                <w:noProof/>
              </w:rPr>
              <w:t>BSPAL API Usage</w:t>
            </w:r>
            <w:r>
              <w:rPr>
                <w:noProof/>
                <w:webHidden/>
              </w:rPr>
              <w:tab/>
            </w:r>
            <w:r>
              <w:rPr>
                <w:noProof/>
                <w:webHidden/>
              </w:rPr>
              <w:fldChar w:fldCharType="begin"/>
            </w:r>
            <w:r>
              <w:rPr>
                <w:noProof/>
                <w:webHidden/>
              </w:rPr>
              <w:instrText xml:space="preserve"> PAGEREF _Toc51077841 \h </w:instrText>
            </w:r>
            <w:r>
              <w:rPr>
                <w:noProof/>
                <w:webHidden/>
              </w:rPr>
            </w:r>
            <w:r>
              <w:rPr>
                <w:noProof/>
                <w:webHidden/>
              </w:rPr>
              <w:fldChar w:fldCharType="separate"/>
            </w:r>
            <w:r>
              <w:rPr>
                <w:noProof/>
                <w:webHidden/>
              </w:rPr>
              <w:t>10</w:t>
            </w:r>
            <w:r>
              <w:rPr>
                <w:noProof/>
                <w:webHidden/>
              </w:rPr>
              <w:fldChar w:fldCharType="end"/>
            </w:r>
          </w:hyperlink>
        </w:p>
        <w:p w:rsidR="008C3C4D" w:rsidRDefault="008C3C4D">
          <w:pPr>
            <w:pStyle w:val="TOC2"/>
            <w:tabs>
              <w:tab w:val="left" w:pos="880"/>
              <w:tab w:val="right" w:leader="dot" w:pos="9350"/>
            </w:tabs>
            <w:rPr>
              <w:rFonts w:cstheme="minorBidi"/>
              <w:noProof/>
            </w:rPr>
          </w:pPr>
          <w:hyperlink w:anchor="_Toc51077842" w:history="1">
            <w:r w:rsidRPr="00507ADC">
              <w:rPr>
                <w:rStyle w:val="Hyperlink"/>
                <w:noProof/>
              </w:rPr>
              <w:t>6.2</w:t>
            </w:r>
            <w:r>
              <w:rPr>
                <w:rFonts w:cstheme="minorBidi"/>
                <w:noProof/>
              </w:rPr>
              <w:tab/>
            </w:r>
            <w:r w:rsidRPr="00507ADC">
              <w:rPr>
                <w:rStyle w:val="Hyperlink"/>
                <w:noProof/>
              </w:rPr>
              <w:t>Copy the binaries and libraries</w:t>
            </w:r>
            <w:r>
              <w:rPr>
                <w:noProof/>
                <w:webHidden/>
              </w:rPr>
              <w:tab/>
            </w:r>
            <w:r>
              <w:rPr>
                <w:noProof/>
                <w:webHidden/>
              </w:rPr>
              <w:fldChar w:fldCharType="begin"/>
            </w:r>
            <w:r>
              <w:rPr>
                <w:noProof/>
                <w:webHidden/>
              </w:rPr>
              <w:instrText xml:space="preserve"> PAGEREF _Toc51077842 \h </w:instrText>
            </w:r>
            <w:r>
              <w:rPr>
                <w:noProof/>
                <w:webHidden/>
              </w:rPr>
            </w:r>
            <w:r>
              <w:rPr>
                <w:noProof/>
                <w:webHidden/>
              </w:rPr>
              <w:fldChar w:fldCharType="separate"/>
            </w:r>
            <w:r>
              <w:rPr>
                <w:noProof/>
                <w:webHidden/>
              </w:rPr>
              <w:t>12</w:t>
            </w:r>
            <w:r>
              <w:rPr>
                <w:noProof/>
                <w:webHidden/>
              </w:rPr>
              <w:fldChar w:fldCharType="end"/>
            </w:r>
          </w:hyperlink>
        </w:p>
        <w:p w:rsidR="008C3C4D" w:rsidRDefault="008C3C4D">
          <w:pPr>
            <w:pStyle w:val="TOC2"/>
            <w:tabs>
              <w:tab w:val="left" w:pos="880"/>
              <w:tab w:val="right" w:leader="dot" w:pos="9350"/>
            </w:tabs>
            <w:rPr>
              <w:rFonts w:cstheme="minorBidi"/>
              <w:noProof/>
            </w:rPr>
          </w:pPr>
          <w:hyperlink w:anchor="_Toc51077843" w:history="1">
            <w:r w:rsidRPr="00507ADC">
              <w:rPr>
                <w:rStyle w:val="Hyperlink"/>
                <w:noProof/>
              </w:rPr>
              <w:t>6.3</w:t>
            </w:r>
            <w:r>
              <w:rPr>
                <w:rFonts w:cstheme="minorBidi"/>
                <w:noProof/>
              </w:rPr>
              <w:tab/>
            </w:r>
            <w:r w:rsidRPr="00507ADC">
              <w:rPr>
                <w:rStyle w:val="Hyperlink"/>
                <w:noProof/>
              </w:rPr>
              <w:t>Errors and Fixes</w:t>
            </w:r>
            <w:r>
              <w:rPr>
                <w:noProof/>
                <w:webHidden/>
              </w:rPr>
              <w:tab/>
            </w:r>
            <w:r>
              <w:rPr>
                <w:noProof/>
                <w:webHidden/>
              </w:rPr>
              <w:fldChar w:fldCharType="begin"/>
            </w:r>
            <w:r>
              <w:rPr>
                <w:noProof/>
                <w:webHidden/>
              </w:rPr>
              <w:instrText xml:space="preserve"> PAGEREF _Toc51077843 \h </w:instrText>
            </w:r>
            <w:r>
              <w:rPr>
                <w:noProof/>
                <w:webHidden/>
              </w:rPr>
            </w:r>
            <w:r>
              <w:rPr>
                <w:noProof/>
                <w:webHidden/>
              </w:rPr>
              <w:fldChar w:fldCharType="separate"/>
            </w:r>
            <w:r>
              <w:rPr>
                <w:noProof/>
                <w:webHidden/>
              </w:rPr>
              <w:t>12</w:t>
            </w:r>
            <w:r>
              <w:rPr>
                <w:noProof/>
                <w:webHidden/>
              </w:rPr>
              <w:fldChar w:fldCharType="end"/>
            </w:r>
          </w:hyperlink>
        </w:p>
        <w:p w:rsidR="008C3C4D" w:rsidRDefault="008C3C4D">
          <w:pPr>
            <w:pStyle w:val="TOC2"/>
            <w:tabs>
              <w:tab w:val="left" w:pos="880"/>
              <w:tab w:val="right" w:leader="dot" w:pos="9350"/>
            </w:tabs>
            <w:rPr>
              <w:rFonts w:cstheme="minorBidi"/>
              <w:noProof/>
            </w:rPr>
          </w:pPr>
          <w:hyperlink w:anchor="_Toc51077844" w:history="1">
            <w:r w:rsidRPr="00507ADC">
              <w:rPr>
                <w:rStyle w:val="Hyperlink"/>
                <w:noProof/>
              </w:rPr>
              <w:t>6.4</w:t>
            </w:r>
            <w:r>
              <w:rPr>
                <w:rFonts w:cstheme="minorBidi"/>
                <w:noProof/>
              </w:rPr>
              <w:tab/>
            </w:r>
            <w:r w:rsidRPr="00507ADC">
              <w:rPr>
                <w:rStyle w:val="Hyperlink"/>
                <w:noProof/>
              </w:rPr>
              <w:t>Run Application</w:t>
            </w:r>
            <w:r>
              <w:rPr>
                <w:noProof/>
                <w:webHidden/>
              </w:rPr>
              <w:tab/>
            </w:r>
            <w:r>
              <w:rPr>
                <w:noProof/>
                <w:webHidden/>
              </w:rPr>
              <w:fldChar w:fldCharType="begin"/>
            </w:r>
            <w:r>
              <w:rPr>
                <w:noProof/>
                <w:webHidden/>
              </w:rPr>
              <w:instrText xml:space="preserve"> PAGEREF _Toc51077844 \h </w:instrText>
            </w:r>
            <w:r>
              <w:rPr>
                <w:noProof/>
                <w:webHidden/>
              </w:rPr>
            </w:r>
            <w:r>
              <w:rPr>
                <w:noProof/>
                <w:webHidden/>
              </w:rPr>
              <w:fldChar w:fldCharType="separate"/>
            </w:r>
            <w:r>
              <w:rPr>
                <w:noProof/>
                <w:webHidden/>
              </w:rPr>
              <w:t>13</w:t>
            </w:r>
            <w:r>
              <w:rPr>
                <w:noProof/>
                <w:webHidden/>
              </w:rPr>
              <w:fldChar w:fldCharType="end"/>
            </w:r>
          </w:hyperlink>
        </w:p>
        <w:p w:rsidR="008C3C4D" w:rsidRDefault="008C3C4D">
          <w:pPr>
            <w:pStyle w:val="TOC1"/>
            <w:tabs>
              <w:tab w:val="left" w:pos="440"/>
              <w:tab w:val="right" w:leader="dot" w:pos="9350"/>
            </w:tabs>
            <w:rPr>
              <w:rFonts w:cstheme="minorBidi"/>
              <w:noProof/>
            </w:rPr>
          </w:pPr>
          <w:hyperlink w:anchor="_Toc51077845" w:history="1">
            <w:r w:rsidRPr="00507ADC">
              <w:rPr>
                <w:rStyle w:val="Hyperlink"/>
                <w:noProof/>
              </w:rPr>
              <w:t>7</w:t>
            </w:r>
            <w:r>
              <w:rPr>
                <w:rFonts w:cstheme="minorBidi"/>
                <w:noProof/>
              </w:rPr>
              <w:tab/>
            </w:r>
            <w:r w:rsidRPr="00507ADC">
              <w:rPr>
                <w:rStyle w:val="Hyperlink"/>
                <w:noProof/>
              </w:rPr>
              <w:t>Non Functional Requirements</w:t>
            </w:r>
            <w:r>
              <w:rPr>
                <w:noProof/>
                <w:webHidden/>
              </w:rPr>
              <w:tab/>
            </w:r>
            <w:r>
              <w:rPr>
                <w:noProof/>
                <w:webHidden/>
              </w:rPr>
              <w:fldChar w:fldCharType="begin"/>
            </w:r>
            <w:r>
              <w:rPr>
                <w:noProof/>
                <w:webHidden/>
              </w:rPr>
              <w:instrText xml:space="preserve"> PAGEREF _Toc51077845 \h </w:instrText>
            </w:r>
            <w:r>
              <w:rPr>
                <w:noProof/>
                <w:webHidden/>
              </w:rPr>
            </w:r>
            <w:r>
              <w:rPr>
                <w:noProof/>
                <w:webHidden/>
              </w:rPr>
              <w:fldChar w:fldCharType="separate"/>
            </w:r>
            <w:r>
              <w:rPr>
                <w:noProof/>
                <w:webHidden/>
              </w:rPr>
              <w:t>13</w:t>
            </w:r>
            <w:r>
              <w:rPr>
                <w:noProof/>
                <w:webHidden/>
              </w:rPr>
              <w:fldChar w:fldCharType="end"/>
            </w:r>
          </w:hyperlink>
        </w:p>
        <w:p w:rsidR="008C3C4D" w:rsidRDefault="008C3C4D">
          <w:pPr>
            <w:pStyle w:val="TOC2"/>
            <w:tabs>
              <w:tab w:val="left" w:pos="880"/>
              <w:tab w:val="right" w:leader="dot" w:pos="9350"/>
            </w:tabs>
            <w:rPr>
              <w:rFonts w:cstheme="minorBidi"/>
              <w:noProof/>
            </w:rPr>
          </w:pPr>
          <w:hyperlink w:anchor="_Toc51077846" w:history="1">
            <w:r w:rsidRPr="00507ADC">
              <w:rPr>
                <w:rStyle w:val="Hyperlink"/>
                <w:noProof/>
              </w:rPr>
              <w:t>7.1</w:t>
            </w:r>
            <w:r>
              <w:rPr>
                <w:rFonts w:cstheme="minorBidi"/>
                <w:noProof/>
              </w:rPr>
              <w:tab/>
            </w:r>
            <w:r w:rsidRPr="00507ADC">
              <w:rPr>
                <w:rStyle w:val="Hyperlink"/>
                <w:noProof/>
              </w:rPr>
              <w:t>Functional Safety Requirements</w:t>
            </w:r>
            <w:r>
              <w:rPr>
                <w:noProof/>
                <w:webHidden/>
              </w:rPr>
              <w:tab/>
            </w:r>
            <w:r>
              <w:rPr>
                <w:noProof/>
                <w:webHidden/>
              </w:rPr>
              <w:fldChar w:fldCharType="begin"/>
            </w:r>
            <w:r>
              <w:rPr>
                <w:noProof/>
                <w:webHidden/>
              </w:rPr>
              <w:instrText xml:space="preserve"> PAGEREF _Toc51077846 \h </w:instrText>
            </w:r>
            <w:r>
              <w:rPr>
                <w:noProof/>
                <w:webHidden/>
              </w:rPr>
            </w:r>
            <w:r>
              <w:rPr>
                <w:noProof/>
                <w:webHidden/>
              </w:rPr>
              <w:fldChar w:fldCharType="separate"/>
            </w:r>
            <w:r>
              <w:rPr>
                <w:noProof/>
                <w:webHidden/>
              </w:rPr>
              <w:t>13</w:t>
            </w:r>
            <w:r>
              <w:rPr>
                <w:noProof/>
                <w:webHidden/>
              </w:rPr>
              <w:fldChar w:fldCharType="end"/>
            </w:r>
          </w:hyperlink>
        </w:p>
        <w:p w:rsidR="008C3C4D" w:rsidRDefault="008C3C4D">
          <w:pPr>
            <w:pStyle w:val="TOC2"/>
            <w:tabs>
              <w:tab w:val="left" w:pos="880"/>
              <w:tab w:val="right" w:leader="dot" w:pos="9350"/>
            </w:tabs>
            <w:rPr>
              <w:rFonts w:cstheme="minorBidi"/>
              <w:noProof/>
            </w:rPr>
          </w:pPr>
          <w:hyperlink w:anchor="_Toc51077847" w:history="1">
            <w:r w:rsidRPr="00507ADC">
              <w:rPr>
                <w:rStyle w:val="Hyperlink"/>
                <w:noProof/>
              </w:rPr>
              <w:t>7.2</w:t>
            </w:r>
            <w:r>
              <w:rPr>
                <w:rFonts w:cstheme="minorBidi"/>
                <w:noProof/>
              </w:rPr>
              <w:tab/>
            </w:r>
            <w:r w:rsidRPr="00507ADC">
              <w:rPr>
                <w:rStyle w:val="Hyperlink"/>
                <w:noProof/>
              </w:rPr>
              <w:t>Security Requirements</w:t>
            </w:r>
            <w:r>
              <w:rPr>
                <w:noProof/>
                <w:webHidden/>
              </w:rPr>
              <w:tab/>
            </w:r>
            <w:r>
              <w:rPr>
                <w:noProof/>
                <w:webHidden/>
              </w:rPr>
              <w:fldChar w:fldCharType="begin"/>
            </w:r>
            <w:r>
              <w:rPr>
                <w:noProof/>
                <w:webHidden/>
              </w:rPr>
              <w:instrText xml:space="preserve"> PAGEREF _Toc51077847 \h </w:instrText>
            </w:r>
            <w:r>
              <w:rPr>
                <w:noProof/>
                <w:webHidden/>
              </w:rPr>
            </w:r>
            <w:r>
              <w:rPr>
                <w:noProof/>
                <w:webHidden/>
              </w:rPr>
              <w:fldChar w:fldCharType="separate"/>
            </w:r>
            <w:r>
              <w:rPr>
                <w:noProof/>
                <w:webHidden/>
              </w:rPr>
              <w:t>13</w:t>
            </w:r>
            <w:r>
              <w:rPr>
                <w:noProof/>
                <w:webHidden/>
              </w:rPr>
              <w:fldChar w:fldCharType="end"/>
            </w:r>
          </w:hyperlink>
        </w:p>
        <w:p w:rsidR="008C3C4D" w:rsidRDefault="008C3C4D">
          <w:pPr>
            <w:pStyle w:val="TOC2"/>
            <w:tabs>
              <w:tab w:val="left" w:pos="880"/>
              <w:tab w:val="right" w:leader="dot" w:pos="9350"/>
            </w:tabs>
            <w:rPr>
              <w:rFonts w:cstheme="minorBidi"/>
              <w:noProof/>
            </w:rPr>
          </w:pPr>
          <w:hyperlink w:anchor="_Toc51077848" w:history="1">
            <w:r w:rsidRPr="00507ADC">
              <w:rPr>
                <w:rStyle w:val="Hyperlink"/>
                <w:noProof/>
              </w:rPr>
              <w:t>7.3</w:t>
            </w:r>
            <w:r>
              <w:rPr>
                <w:rFonts w:cstheme="minorBidi"/>
                <w:noProof/>
              </w:rPr>
              <w:tab/>
            </w:r>
            <w:r w:rsidRPr="00507ADC">
              <w:rPr>
                <w:rStyle w:val="Hyperlink"/>
                <w:noProof/>
              </w:rPr>
              <w:t>Software Quality Attribute</w:t>
            </w:r>
            <w:r>
              <w:rPr>
                <w:noProof/>
                <w:webHidden/>
              </w:rPr>
              <w:tab/>
            </w:r>
            <w:r>
              <w:rPr>
                <w:noProof/>
                <w:webHidden/>
              </w:rPr>
              <w:fldChar w:fldCharType="begin"/>
            </w:r>
            <w:r>
              <w:rPr>
                <w:noProof/>
                <w:webHidden/>
              </w:rPr>
              <w:instrText xml:space="preserve"> PAGEREF _Toc51077848 \h </w:instrText>
            </w:r>
            <w:r>
              <w:rPr>
                <w:noProof/>
                <w:webHidden/>
              </w:rPr>
            </w:r>
            <w:r>
              <w:rPr>
                <w:noProof/>
                <w:webHidden/>
              </w:rPr>
              <w:fldChar w:fldCharType="separate"/>
            </w:r>
            <w:r>
              <w:rPr>
                <w:noProof/>
                <w:webHidden/>
              </w:rPr>
              <w:t>14</w:t>
            </w:r>
            <w:r>
              <w:rPr>
                <w:noProof/>
                <w:webHidden/>
              </w:rPr>
              <w:fldChar w:fldCharType="end"/>
            </w:r>
          </w:hyperlink>
        </w:p>
        <w:p w:rsidR="008C3C4D" w:rsidRDefault="008C3C4D">
          <w:pPr>
            <w:pStyle w:val="TOC3"/>
            <w:tabs>
              <w:tab w:val="left" w:pos="1320"/>
              <w:tab w:val="right" w:leader="dot" w:pos="9350"/>
            </w:tabs>
            <w:rPr>
              <w:rFonts w:cstheme="minorBidi"/>
              <w:noProof/>
            </w:rPr>
          </w:pPr>
          <w:hyperlink w:anchor="_Toc51077849" w:history="1">
            <w:r w:rsidRPr="00507ADC">
              <w:rPr>
                <w:rStyle w:val="Hyperlink"/>
                <w:noProof/>
              </w:rPr>
              <w:t>7.3.1</w:t>
            </w:r>
            <w:r>
              <w:rPr>
                <w:rFonts w:cstheme="minorBidi"/>
                <w:noProof/>
              </w:rPr>
              <w:tab/>
            </w:r>
            <w:r w:rsidRPr="00507ADC">
              <w:rPr>
                <w:rStyle w:val="Hyperlink"/>
                <w:noProof/>
              </w:rPr>
              <w:t>Maintainability</w:t>
            </w:r>
            <w:r>
              <w:rPr>
                <w:noProof/>
                <w:webHidden/>
              </w:rPr>
              <w:tab/>
            </w:r>
            <w:r>
              <w:rPr>
                <w:noProof/>
                <w:webHidden/>
              </w:rPr>
              <w:fldChar w:fldCharType="begin"/>
            </w:r>
            <w:r>
              <w:rPr>
                <w:noProof/>
                <w:webHidden/>
              </w:rPr>
              <w:instrText xml:space="preserve"> PAGEREF _Toc51077849 \h </w:instrText>
            </w:r>
            <w:r>
              <w:rPr>
                <w:noProof/>
                <w:webHidden/>
              </w:rPr>
            </w:r>
            <w:r>
              <w:rPr>
                <w:noProof/>
                <w:webHidden/>
              </w:rPr>
              <w:fldChar w:fldCharType="separate"/>
            </w:r>
            <w:r>
              <w:rPr>
                <w:noProof/>
                <w:webHidden/>
              </w:rPr>
              <w:t>14</w:t>
            </w:r>
            <w:r>
              <w:rPr>
                <w:noProof/>
                <w:webHidden/>
              </w:rPr>
              <w:fldChar w:fldCharType="end"/>
            </w:r>
          </w:hyperlink>
        </w:p>
        <w:p w:rsidR="008C3C4D" w:rsidRDefault="008C3C4D">
          <w:pPr>
            <w:pStyle w:val="TOC3"/>
            <w:tabs>
              <w:tab w:val="left" w:pos="1320"/>
              <w:tab w:val="right" w:leader="dot" w:pos="9350"/>
            </w:tabs>
            <w:rPr>
              <w:rFonts w:cstheme="minorBidi"/>
              <w:noProof/>
            </w:rPr>
          </w:pPr>
          <w:hyperlink w:anchor="_Toc51077850" w:history="1">
            <w:r w:rsidRPr="00507ADC">
              <w:rPr>
                <w:rStyle w:val="Hyperlink"/>
                <w:noProof/>
              </w:rPr>
              <w:t>7.3.2</w:t>
            </w:r>
            <w:r>
              <w:rPr>
                <w:rFonts w:cstheme="minorBidi"/>
                <w:noProof/>
              </w:rPr>
              <w:tab/>
            </w:r>
            <w:r w:rsidRPr="00507ADC">
              <w:rPr>
                <w:rStyle w:val="Hyperlink"/>
                <w:noProof/>
              </w:rPr>
              <w:t>Portability</w:t>
            </w:r>
            <w:r>
              <w:rPr>
                <w:noProof/>
                <w:webHidden/>
              </w:rPr>
              <w:tab/>
            </w:r>
            <w:r>
              <w:rPr>
                <w:noProof/>
                <w:webHidden/>
              </w:rPr>
              <w:fldChar w:fldCharType="begin"/>
            </w:r>
            <w:r>
              <w:rPr>
                <w:noProof/>
                <w:webHidden/>
              </w:rPr>
              <w:instrText xml:space="preserve"> PAGEREF _Toc51077850 \h </w:instrText>
            </w:r>
            <w:r>
              <w:rPr>
                <w:noProof/>
                <w:webHidden/>
              </w:rPr>
            </w:r>
            <w:r>
              <w:rPr>
                <w:noProof/>
                <w:webHidden/>
              </w:rPr>
              <w:fldChar w:fldCharType="separate"/>
            </w:r>
            <w:r>
              <w:rPr>
                <w:noProof/>
                <w:webHidden/>
              </w:rPr>
              <w:t>14</w:t>
            </w:r>
            <w:r>
              <w:rPr>
                <w:noProof/>
                <w:webHidden/>
              </w:rPr>
              <w:fldChar w:fldCharType="end"/>
            </w:r>
          </w:hyperlink>
        </w:p>
        <w:p w:rsidR="008C3C4D" w:rsidRDefault="008C3C4D">
          <w:pPr>
            <w:pStyle w:val="TOC3"/>
            <w:tabs>
              <w:tab w:val="left" w:pos="1320"/>
              <w:tab w:val="right" w:leader="dot" w:pos="9350"/>
            </w:tabs>
            <w:rPr>
              <w:rFonts w:cstheme="minorBidi"/>
              <w:noProof/>
            </w:rPr>
          </w:pPr>
          <w:hyperlink w:anchor="_Toc51077851" w:history="1">
            <w:r w:rsidRPr="00507ADC">
              <w:rPr>
                <w:rStyle w:val="Hyperlink"/>
                <w:noProof/>
              </w:rPr>
              <w:t>7.3.3</w:t>
            </w:r>
            <w:r>
              <w:rPr>
                <w:rFonts w:cstheme="minorBidi"/>
                <w:noProof/>
              </w:rPr>
              <w:tab/>
            </w:r>
            <w:r w:rsidRPr="00507ADC">
              <w:rPr>
                <w:rStyle w:val="Hyperlink"/>
                <w:noProof/>
              </w:rPr>
              <w:t>Reusability</w:t>
            </w:r>
            <w:r>
              <w:rPr>
                <w:noProof/>
                <w:webHidden/>
              </w:rPr>
              <w:tab/>
            </w:r>
            <w:r>
              <w:rPr>
                <w:noProof/>
                <w:webHidden/>
              </w:rPr>
              <w:fldChar w:fldCharType="begin"/>
            </w:r>
            <w:r>
              <w:rPr>
                <w:noProof/>
                <w:webHidden/>
              </w:rPr>
              <w:instrText xml:space="preserve"> PAGEREF _Toc51077851 \h </w:instrText>
            </w:r>
            <w:r>
              <w:rPr>
                <w:noProof/>
                <w:webHidden/>
              </w:rPr>
            </w:r>
            <w:r>
              <w:rPr>
                <w:noProof/>
                <w:webHidden/>
              </w:rPr>
              <w:fldChar w:fldCharType="separate"/>
            </w:r>
            <w:r>
              <w:rPr>
                <w:noProof/>
                <w:webHidden/>
              </w:rPr>
              <w:t>14</w:t>
            </w:r>
            <w:r>
              <w:rPr>
                <w:noProof/>
                <w:webHidden/>
              </w:rPr>
              <w:fldChar w:fldCharType="end"/>
            </w:r>
          </w:hyperlink>
        </w:p>
        <w:p w:rsidR="008C3C4D" w:rsidRDefault="008C3C4D">
          <w:pPr>
            <w:pStyle w:val="TOC3"/>
            <w:tabs>
              <w:tab w:val="left" w:pos="1320"/>
              <w:tab w:val="right" w:leader="dot" w:pos="9350"/>
            </w:tabs>
            <w:rPr>
              <w:rFonts w:cstheme="minorBidi"/>
              <w:noProof/>
            </w:rPr>
          </w:pPr>
          <w:hyperlink w:anchor="_Toc51077852" w:history="1">
            <w:r w:rsidRPr="00507ADC">
              <w:rPr>
                <w:rStyle w:val="Hyperlink"/>
                <w:noProof/>
              </w:rPr>
              <w:t>7.3.4</w:t>
            </w:r>
            <w:r>
              <w:rPr>
                <w:rFonts w:cstheme="minorBidi"/>
                <w:noProof/>
              </w:rPr>
              <w:tab/>
            </w:r>
            <w:r w:rsidRPr="00507ADC">
              <w:rPr>
                <w:rStyle w:val="Hyperlink"/>
                <w:noProof/>
              </w:rPr>
              <w:t>Testability</w:t>
            </w:r>
            <w:r>
              <w:rPr>
                <w:noProof/>
                <w:webHidden/>
              </w:rPr>
              <w:tab/>
            </w:r>
            <w:r>
              <w:rPr>
                <w:noProof/>
                <w:webHidden/>
              </w:rPr>
              <w:fldChar w:fldCharType="begin"/>
            </w:r>
            <w:r>
              <w:rPr>
                <w:noProof/>
                <w:webHidden/>
              </w:rPr>
              <w:instrText xml:space="preserve"> PAGEREF _Toc51077852 \h </w:instrText>
            </w:r>
            <w:r>
              <w:rPr>
                <w:noProof/>
                <w:webHidden/>
              </w:rPr>
            </w:r>
            <w:r>
              <w:rPr>
                <w:noProof/>
                <w:webHidden/>
              </w:rPr>
              <w:fldChar w:fldCharType="separate"/>
            </w:r>
            <w:r>
              <w:rPr>
                <w:noProof/>
                <w:webHidden/>
              </w:rPr>
              <w:t>14</w:t>
            </w:r>
            <w:r>
              <w:rPr>
                <w:noProof/>
                <w:webHidden/>
              </w:rPr>
              <w:fldChar w:fldCharType="end"/>
            </w:r>
          </w:hyperlink>
        </w:p>
        <w:p w:rsidR="008C3C4D" w:rsidRDefault="008C3C4D">
          <w:pPr>
            <w:pStyle w:val="TOC1"/>
            <w:tabs>
              <w:tab w:val="left" w:pos="440"/>
              <w:tab w:val="right" w:leader="dot" w:pos="9350"/>
            </w:tabs>
            <w:rPr>
              <w:rFonts w:cstheme="minorBidi"/>
              <w:noProof/>
            </w:rPr>
          </w:pPr>
          <w:hyperlink w:anchor="_Toc51077853" w:history="1">
            <w:r w:rsidRPr="00507ADC">
              <w:rPr>
                <w:rStyle w:val="Hyperlink"/>
                <w:noProof/>
              </w:rPr>
              <w:t>8</w:t>
            </w:r>
            <w:r>
              <w:rPr>
                <w:rFonts w:cstheme="minorBidi"/>
                <w:noProof/>
              </w:rPr>
              <w:tab/>
            </w:r>
            <w:r w:rsidRPr="00507ADC">
              <w:rPr>
                <w:rStyle w:val="Hyperlink"/>
                <w:noProof/>
              </w:rPr>
              <w:t>Reference</w:t>
            </w:r>
            <w:r>
              <w:rPr>
                <w:noProof/>
                <w:webHidden/>
              </w:rPr>
              <w:tab/>
            </w:r>
            <w:r>
              <w:rPr>
                <w:noProof/>
                <w:webHidden/>
              </w:rPr>
              <w:fldChar w:fldCharType="begin"/>
            </w:r>
            <w:r>
              <w:rPr>
                <w:noProof/>
                <w:webHidden/>
              </w:rPr>
              <w:instrText xml:space="preserve"> PAGEREF _Toc51077853 \h </w:instrText>
            </w:r>
            <w:r>
              <w:rPr>
                <w:noProof/>
                <w:webHidden/>
              </w:rPr>
            </w:r>
            <w:r>
              <w:rPr>
                <w:noProof/>
                <w:webHidden/>
              </w:rPr>
              <w:fldChar w:fldCharType="separate"/>
            </w:r>
            <w:r>
              <w:rPr>
                <w:noProof/>
                <w:webHidden/>
              </w:rPr>
              <w:t>14</w:t>
            </w:r>
            <w:r>
              <w:rPr>
                <w:noProof/>
                <w:webHidden/>
              </w:rPr>
              <w:fldChar w:fldCharType="end"/>
            </w:r>
          </w:hyperlink>
        </w:p>
        <w:p w:rsidR="006F7C6F" w:rsidRDefault="006F7C6F" w:rsidP="006F7C6F">
          <w:pPr>
            <w:pStyle w:val="TOC1"/>
            <w:tabs>
              <w:tab w:val="left" w:pos="660"/>
              <w:tab w:val="right" w:leader="dot" w:pos="9350"/>
            </w:tabs>
          </w:pPr>
          <w:r>
            <w:rPr>
              <w:b/>
              <w:bCs/>
              <w:noProof/>
            </w:rPr>
            <w:fldChar w:fldCharType="end"/>
          </w:r>
        </w:p>
      </w:sdtContent>
    </w:sdt>
    <w:p w:rsidR="004E182F" w:rsidRDefault="004E182F" w:rsidP="004E182F">
      <w:pPr>
        <w:jc w:val="right"/>
      </w:pPr>
    </w:p>
    <w:p w:rsidR="004C1029" w:rsidRPr="007E5F9B" w:rsidRDefault="004C1029" w:rsidP="007E5F9B">
      <w:pPr>
        <w:pStyle w:val="Heading1"/>
        <w:numPr>
          <w:ilvl w:val="0"/>
          <w:numId w:val="15"/>
        </w:numPr>
        <w:rPr>
          <w:b/>
        </w:rPr>
      </w:pPr>
      <w:r>
        <w:br w:type="page"/>
      </w:r>
      <w:bookmarkStart w:id="1" w:name="_Toc51077812"/>
      <w:r>
        <w:lastRenderedPageBreak/>
        <w:t>Revision History</w:t>
      </w:r>
      <w:bookmarkEnd w:id="1"/>
    </w:p>
    <w:tbl>
      <w:tblPr>
        <w:tblStyle w:val="TableGrid"/>
        <w:tblW w:w="8905" w:type="dxa"/>
        <w:tblLook w:val="04A0" w:firstRow="1" w:lastRow="0" w:firstColumn="1" w:lastColumn="0" w:noHBand="0" w:noVBand="1"/>
      </w:tblPr>
      <w:tblGrid>
        <w:gridCol w:w="1005"/>
        <w:gridCol w:w="1319"/>
        <w:gridCol w:w="2261"/>
        <w:gridCol w:w="4320"/>
      </w:tblGrid>
      <w:tr w:rsidR="006F7C6F" w:rsidRPr="00262B1E" w:rsidTr="009E759B">
        <w:tc>
          <w:tcPr>
            <w:tcW w:w="1005" w:type="dxa"/>
            <w:shd w:val="clear" w:color="auto" w:fill="D9D9D9" w:themeFill="background1" w:themeFillShade="D9"/>
          </w:tcPr>
          <w:p w:rsidR="006F7C6F" w:rsidRPr="00262B1E" w:rsidRDefault="006F7C6F" w:rsidP="00262B1E">
            <w:pPr>
              <w:jc w:val="center"/>
              <w:rPr>
                <w:b/>
              </w:rPr>
            </w:pPr>
            <w:r w:rsidRPr="00262B1E">
              <w:rPr>
                <w:b/>
              </w:rPr>
              <w:t>Version</w:t>
            </w:r>
          </w:p>
        </w:tc>
        <w:tc>
          <w:tcPr>
            <w:tcW w:w="1319" w:type="dxa"/>
            <w:shd w:val="clear" w:color="auto" w:fill="D9D9D9" w:themeFill="background1" w:themeFillShade="D9"/>
          </w:tcPr>
          <w:p w:rsidR="006F7C6F" w:rsidRPr="00262B1E" w:rsidRDefault="006F7C6F" w:rsidP="00262B1E">
            <w:pPr>
              <w:jc w:val="center"/>
              <w:rPr>
                <w:b/>
              </w:rPr>
            </w:pPr>
            <w:r w:rsidRPr="00262B1E">
              <w:rPr>
                <w:b/>
              </w:rPr>
              <w:t>Date</w:t>
            </w:r>
          </w:p>
        </w:tc>
        <w:tc>
          <w:tcPr>
            <w:tcW w:w="2261" w:type="dxa"/>
            <w:shd w:val="clear" w:color="auto" w:fill="D9D9D9" w:themeFill="background1" w:themeFillShade="D9"/>
          </w:tcPr>
          <w:p w:rsidR="006F7C6F" w:rsidRPr="00262B1E" w:rsidRDefault="006F7C6F" w:rsidP="00262B1E">
            <w:pPr>
              <w:jc w:val="center"/>
              <w:rPr>
                <w:b/>
              </w:rPr>
            </w:pPr>
            <w:r w:rsidRPr="00262B1E">
              <w:rPr>
                <w:b/>
              </w:rPr>
              <w:t>Author</w:t>
            </w:r>
          </w:p>
        </w:tc>
        <w:tc>
          <w:tcPr>
            <w:tcW w:w="4320" w:type="dxa"/>
            <w:shd w:val="clear" w:color="auto" w:fill="D9D9D9" w:themeFill="background1" w:themeFillShade="D9"/>
          </w:tcPr>
          <w:p w:rsidR="006F7C6F" w:rsidRPr="00262B1E" w:rsidRDefault="006F7C6F" w:rsidP="00262B1E">
            <w:pPr>
              <w:jc w:val="center"/>
              <w:rPr>
                <w:b/>
              </w:rPr>
            </w:pPr>
            <w:r w:rsidRPr="00262B1E">
              <w:rPr>
                <w:b/>
              </w:rPr>
              <w:t>Description of changes</w:t>
            </w:r>
          </w:p>
        </w:tc>
      </w:tr>
      <w:tr w:rsidR="006F7C6F" w:rsidTr="009E759B">
        <w:tc>
          <w:tcPr>
            <w:tcW w:w="1005" w:type="dxa"/>
          </w:tcPr>
          <w:p w:rsidR="006F7C6F" w:rsidRDefault="003F6619" w:rsidP="003F6619">
            <w:pPr>
              <w:jc w:val="center"/>
            </w:pPr>
            <w:r>
              <w:t>0.1</w:t>
            </w:r>
          </w:p>
        </w:tc>
        <w:tc>
          <w:tcPr>
            <w:tcW w:w="1319" w:type="dxa"/>
          </w:tcPr>
          <w:p w:rsidR="006F7C6F" w:rsidRDefault="009E759B" w:rsidP="003F6619">
            <w:pPr>
              <w:jc w:val="center"/>
            </w:pPr>
            <w:r>
              <w:t>2 Sept 2020</w:t>
            </w:r>
          </w:p>
        </w:tc>
        <w:tc>
          <w:tcPr>
            <w:tcW w:w="2261" w:type="dxa"/>
          </w:tcPr>
          <w:p w:rsidR="006F7C6F" w:rsidRDefault="009E759B" w:rsidP="006F7C6F">
            <w:r>
              <w:t>Dinakar Babu Rodda</w:t>
            </w:r>
          </w:p>
        </w:tc>
        <w:tc>
          <w:tcPr>
            <w:tcW w:w="4320" w:type="dxa"/>
          </w:tcPr>
          <w:p w:rsidR="006F7C6F" w:rsidRDefault="009E759B" w:rsidP="006F7C6F">
            <w:r>
              <w:t>With user guide</w:t>
            </w:r>
          </w:p>
        </w:tc>
      </w:tr>
      <w:tr w:rsidR="00262B1E" w:rsidTr="009E759B">
        <w:tc>
          <w:tcPr>
            <w:tcW w:w="1005" w:type="dxa"/>
          </w:tcPr>
          <w:p w:rsidR="00262B1E" w:rsidRDefault="00262B1E" w:rsidP="003F6619">
            <w:pPr>
              <w:jc w:val="center"/>
            </w:pPr>
          </w:p>
        </w:tc>
        <w:tc>
          <w:tcPr>
            <w:tcW w:w="1319" w:type="dxa"/>
          </w:tcPr>
          <w:p w:rsidR="00262B1E" w:rsidRDefault="00262B1E" w:rsidP="003F6619">
            <w:pPr>
              <w:jc w:val="center"/>
            </w:pPr>
          </w:p>
        </w:tc>
        <w:tc>
          <w:tcPr>
            <w:tcW w:w="2261" w:type="dxa"/>
          </w:tcPr>
          <w:p w:rsidR="00262B1E" w:rsidRDefault="00262B1E" w:rsidP="006F7C6F"/>
        </w:tc>
        <w:tc>
          <w:tcPr>
            <w:tcW w:w="4320" w:type="dxa"/>
          </w:tcPr>
          <w:p w:rsidR="00262B1E" w:rsidRDefault="00262B1E" w:rsidP="006F7C6F"/>
        </w:tc>
      </w:tr>
      <w:tr w:rsidR="00262B1E" w:rsidTr="009E759B">
        <w:tc>
          <w:tcPr>
            <w:tcW w:w="1005" w:type="dxa"/>
          </w:tcPr>
          <w:p w:rsidR="00262B1E" w:rsidRDefault="00262B1E" w:rsidP="003F6619">
            <w:pPr>
              <w:jc w:val="center"/>
            </w:pPr>
          </w:p>
        </w:tc>
        <w:tc>
          <w:tcPr>
            <w:tcW w:w="1319" w:type="dxa"/>
          </w:tcPr>
          <w:p w:rsidR="00262B1E" w:rsidRDefault="00262B1E" w:rsidP="003F6619">
            <w:pPr>
              <w:jc w:val="center"/>
            </w:pPr>
          </w:p>
        </w:tc>
        <w:tc>
          <w:tcPr>
            <w:tcW w:w="2261" w:type="dxa"/>
          </w:tcPr>
          <w:p w:rsidR="00262B1E" w:rsidRDefault="00262B1E" w:rsidP="006F7C6F"/>
        </w:tc>
        <w:tc>
          <w:tcPr>
            <w:tcW w:w="4320" w:type="dxa"/>
          </w:tcPr>
          <w:p w:rsidR="00262B1E" w:rsidRDefault="00262B1E" w:rsidP="006F7C6F"/>
        </w:tc>
      </w:tr>
      <w:tr w:rsidR="00262B1E" w:rsidTr="009E759B">
        <w:tc>
          <w:tcPr>
            <w:tcW w:w="1005" w:type="dxa"/>
          </w:tcPr>
          <w:p w:rsidR="00262B1E" w:rsidRDefault="00262B1E" w:rsidP="003F6619">
            <w:pPr>
              <w:jc w:val="center"/>
            </w:pPr>
          </w:p>
        </w:tc>
        <w:tc>
          <w:tcPr>
            <w:tcW w:w="1319" w:type="dxa"/>
          </w:tcPr>
          <w:p w:rsidR="00262B1E" w:rsidRDefault="00262B1E" w:rsidP="003F6619">
            <w:pPr>
              <w:jc w:val="center"/>
            </w:pPr>
          </w:p>
        </w:tc>
        <w:tc>
          <w:tcPr>
            <w:tcW w:w="2261" w:type="dxa"/>
          </w:tcPr>
          <w:p w:rsidR="00262B1E" w:rsidRDefault="00262B1E" w:rsidP="006F7C6F"/>
        </w:tc>
        <w:tc>
          <w:tcPr>
            <w:tcW w:w="4320" w:type="dxa"/>
          </w:tcPr>
          <w:p w:rsidR="00262B1E" w:rsidRDefault="00262B1E" w:rsidP="006F7C6F"/>
        </w:tc>
      </w:tr>
      <w:tr w:rsidR="00262B1E" w:rsidTr="009E759B">
        <w:tc>
          <w:tcPr>
            <w:tcW w:w="1005" w:type="dxa"/>
          </w:tcPr>
          <w:p w:rsidR="00262B1E" w:rsidRDefault="00262B1E" w:rsidP="003F6619">
            <w:pPr>
              <w:jc w:val="center"/>
            </w:pPr>
          </w:p>
        </w:tc>
        <w:tc>
          <w:tcPr>
            <w:tcW w:w="1319" w:type="dxa"/>
          </w:tcPr>
          <w:p w:rsidR="00262B1E" w:rsidRDefault="00262B1E" w:rsidP="003F6619">
            <w:pPr>
              <w:jc w:val="center"/>
            </w:pPr>
          </w:p>
        </w:tc>
        <w:tc>
          <w:tcPr>
            <w:tcW w:w="2261" w:type="dxa"/>
          </w:tcPr>
          <w:p w:rsidR="00262B1E" w:rsidRDefault="00262B1E" w:rsidP="006F7C6F"/>
        </w:tc>
        <w:tc>
          <w:tcPr>
            <w:tcW w:w="4320" w:type="dxa"/>
          </w:tcPr>
          <w:p w:rsidR="00262B1E" w:rsidRDefault="00262B1E" w:rsidP="006F7C6F"/>
        </w:tc>
      </w:tr>
      <w:tr w:rsidR="00262B1E" w:rsidTr="009E759B">
        <w:tc>
          <w:tcPr>
            <w:tcW w:w="1005" w:type="dxa"/>
          </w:tcPr>
          <w:p w:rsidR="00262B1E" w:rsidRDefault="00262B1E" w:rsidP="003F6619">
            <w:pPr>
              <w:jc w:val="center"/>
            </w:pPr>
          </w:p>
        </w:tc>
        <w:tc>
          <w:tcPr>
            <w:tcW w:w="1319" w:type="dxa"/>
          </w:tcPr>
          <w:p w:rsidR="00262B1E" w:rsidRDefault="00262B1E" w:rsidP="003F6619">
            <w:pPr>
              <w:jc w:val="center"/>
            </w:pPr>
          </w:p>
        </w:tc>
        <w:tc>
          <w:tcPr>
            <w:tcW w:w="2261" w:type="dxa"/>
          </w:tcPr>
          <w:p w:rsidR="00262B1E" w:rsidRDefault="00262B1E" w:rsidP="006F7C6F"/>
        </w:tc>
        <w:tc>
          <w:tcPr>
            <w:tcW w:w="4320" w:type="dxa"/>
          </w:tcPr>
          <w:p w:rsidR="00262B1E" w:rsidRDefault="00262B1E" w:rsidP="006F7C6F"/>
        </w:tc>
      </w:tr>
      <w:tr w:rsidR="00262B1E" w:rsidTr="009E759B">
        <w:tc>
          <w:tcPr>
            <w:tcW w:w="1005" w:type="dxa"/>
          </w:tcPr>
          <w:p w:rsidR="00262B1E" w:rsidRDefault="00262B1E" w:rsidP="003F6619">
            <w:pPr>
              <w:jc w:val="center"/>
            </w:pPr>
          </w:p>
        </w:tc>
        <w:tc>
          <w:tcPr>
            <w:tcW w:w="1319" w:type="dxa"/>
          </w:tcPr>
          <w:p w:rsidR="00262B1E" w:rsidRDefault="00262B1E" w:rsidP="003F6619">
            <w:pPr>
              <w:jc w:val="center"/>
            </w:pPr>
          </w:p>
        </w:tc>
        <w:tc>
          <w:tcPr>
            <w:tcW w:w="2261" w:type="dxa"/>
          </w:tcPr>
          <w:p w:rsidR="00262B1E" w:rsidRDefault="00262B1E" w:rsidP="006F7C6F"/>
        </w:tc>
        <w:tc>
          <w:tcPr>
            <w:tcW w:w="4320" w:type="dxa"/>
          </w:tcPr>
          <w:p w:rsidR="00262B1E" w:rsidRDefault="00262B1E" w:rsidP="006F7C6F"/>
        </w:tc>
      </w:tr>
    </w:tbl>
    <w:p w:rsidR="006F7C6F" w:rsidRDefault="006F7C6F" w:rsidP="006F7C6F"/>
    <w:p w:rsidR="003F6619" w:rsidRDefault="003F6619" w:rsidP="006F7C6F"/>
    <w:p w:rsidR="003F6619" w:rsidRDefault="003F6619" w:rsidP="006F7C6F"/>
    <w:p w:rsidR="003F6619" w:rsidRDefault="003F6619" w:rsidP="006F7C6F"/>
    <w:p w:rsidR="003F6619" w:rsidRDefault="003F6619" w:rsidP="006F7C6F"/>
    <w:p w:rsidR="003F6619" w:rsidRDefault="003F6619" w:rsidP="006F7C6F"/>
    <w:p w:rsidR="003F6619" w:rsidRDefault="003F6619" w:rsidP="006F7C6F"/>
    <w:p w:rsidR="003F6619" w:rsidRDefault="003F6619" w:rsidP="006F7C6F"/>
    <w:p w:rsidR="003F6619" w:rsidRDefault="003F6619" w:rsidP="006F7C6F"/>
    <w:p w:rsidR="003F6619" w:rsidRDefault="003F6619" w:rsidP="006F7C6F"/>
    <w:p w:rsidR="003F6619" w:rsidRDefault="003F6619" w:rsidP="006F7C6F"/>
    <w:p w:rsidR="003F6619" w:rsidRDefault="003F6619" w:rsidP="006F7C6F"/>
    <w:p w:rsidR="003F6619" w:rsidRDefault="003F6619" w:rsidP="006F7C6F"/>
    <w:p w:rsidR="003F6619" w:rsidRDefault="003F6619" w:rsidP="006F7C6F"/>
    <w:p w:rsidR="003F6619" w:rsidRDefault="003F6619" w:rsidP="006F7C6F"/>
    <w:p w:rsidR="003F6619" w:rsidRDefault="003F6619" w:rsidP="006F7C6F"/>
    <w:p w:rsidR="003F6619" w:rsidRDefault="003F6619" w:rsidP="006F7C6F"/>
    <w:p w:rsidR="003F6619" w:rsidRDefault="003F6619" w:rsidP="006F7C6F"/>
    <w:p w:rsidR="003F6619" w:rsidRDefault="003F6619" w:rsidP="006F7C6F"/>
    <w:p w:rsidR="003F6619" w:rsidRDefault="003F6619" w:rsidP="006F7C6F"/>
    <w:p w:rsidR="003F6619" w:rsidRPr="006F7C6F" w:rsidRDefault="003F6619" w:rsidP="006F7C6F"/>
    <w:p w:rsidR="004C1029" w:rsidRDefault="004C1029" w:rsidP="006F7C6F">
      <w:pPr>
        <w:pStyle w:val="Heading1"/>
      </w:pPr>
      <w:bookmarkStart w:id="2" w:name="_Toc51077813"/>
      <w:r>
        <w:lastRenderedPageBreak/>
        <w:t>Introduction</w:t>
      </w:r>
      <w:bookmarkEnd w:id="2"/>
    </w:p>
    <w:p w:rsidR="005058BB" w:rsidRPr="005058BB" w:rsidRDefault="005058BB" w:rsidP="005058BB">
      <w:r>
        <w:t>In general, to control the correctness of the display output. The signature values of the image can be computed for each frame and compared against reference values. In case of mismatch in signature values (violation) a HW event can be triggered</w:t>
      </w:r>
    </w:p>
    <w:p w:rsidR="005058BB" w:rsidRDefault="005058BB" w:rsidP="005058BB">
      <w:pPr>
        <w:pStyle w:val="Heading2"/>
      </w:pPr>
      <w:bookmarkStart w:id="3" w:name="_Toc51077814"/>
      <w:r>
        <w:t>Purpose</w:t>
      </w:r>
      <w:bookmarkEnd w:id="3"/>
    </w:p>
    <w:p w:rsidR="005058BB" w:rsidRDefault="005058BB" w:rsidP="005058BB">
      <w:pPr>
        <w:autoSpaceDE w:val="0"/>
        <w:autoSpaceDN w:val="0"/>
        <w:adjustRightInd w:val="0"/>
        <w:spacing w:after="0" w:line="240" w:lineRule="auto"/>
        <w:rPr>
          <w:rFonts w:ascii="LucidaSans-Typewriter" w:hAnsi="LucidaSans-Typewriter" w:cs="LucidaSans-Typewriter"/>
          <w:color w:val="222222"/>
          <w:sz w:val="20"/>
          <w:szCs w:val="20"/>
        </w:rPr>
      </w:pPr>
      <w:r>
        <w:rPr>
          <w:rFonts w:ascii="LucidaSans-Typewriter" w:hAnsi="LucidaSans-Typewriter" w:cs="LucidaSans-Typewriter"/>
          <w:color w:val="222222"/>
          <w:sz w:val="20"/>
          <w:szCs w:val="20"/>
        </w:rPr>
        <w:t xml:space="preserve">The purpose of this document is to describe the </w:t>
      </w:r>
      <w:r w:rsidR="001A21C7">
        <w:rPr>
          <w:rFonts w:ascii="LucidaSans-Typewriter" w:hAnsi="LucidaSans-Typewriter" w:cs="LucidaSans-Typewriter"/>
          <w:color w:val="222222"/>
          <w:sz w:val="20"/>
          <w:szCs w:val="20"/>
        </w:rPr>
        <w:t>design</w:t>
      </w:r>
      <w:r>
        <w:rPr>
          <w:rFonts w:ascii="LucidaSans-Typewriter" w:hAnsi="LucidaSans-Typewriter" w:cs="LucidaSans-Typewriter"/>
          <w:color w:val="222222"/>
          <w:sz w:val="20"/>
          <w:szCs w:val="20"/>
        </w:rPr>
        <w:t xml:space="preserve"> for ASIL-B on Signature unit Safe driver and its interfaces.</w:t>
      </w:r>
    </w:p>
    <w:p w:rsidR="005058BB" w:rsidRDefault="005058BB" w:rsidP="005058BB">
      <w:pPr>
        <w:autoSpaceDE w:val="0"/>
        <w:autoSpaceDN w:val="0"/>
        <w:adjustRightInd w:val="0"/>
        <w:spacing w:after="0" w:line="240" w:lineRule="auto"/>
        <w:rPr>
          <w:rFonts w:ascii="LucidaSans-Typewriter" w:hAnsi="LucidaSans-Typewriter" w:cs="LucidaSans-Typewriter"/>
          <w:color w:val="222222"/>
          <w:sz w:val="20"/>
          <w:szCs w:val="20"/>
        </w:rPr>
      </w:pPr>
    </w:p>
    <w:p w:rsidR="005058BB" w:rsidRPr="005058BB" w:rsidRDefault="005058BB" w:rsidP="005058BB">
      <w:pPr>
        <w:pStyle w:val="Heading2"/>
      </w:pPr>
      <w:bookmarkStart w:id="4" w:name="_Toc51077815"/>
      <w:r>
        <w:t>Scope</w:t>
      </w:r>
      <w:bookmarkEnd w:id="4"/>
      <w:r>
        <w:tab/>
      </w:r>
    </w:p>
    <w:p w:rsidR="003F6619" w:rsidRDefault="005058BB" w:rsidP="005058BB">
      <w:pPr>
        <w:autoSpaceDE w:val="0"/>
        <w:autoSpaceDN w:val="0"/>
        <w:adjustRightInd w:val="0"/>
        <w:spacing w:after="0" w:line="240" w:lineRule="auto"/>
      </w:pPr>
      <w:r>
        <w:rPr>
          <w:rFonts w:ascii="LucidaSans-Typewriter" w:hAnsi="LucidaSans-Typewriter" w:cs="LucidaSans-Typewriter"/>
          <w:color w:val="222222"/>
          <w:sz w:val="20"/>
          <w:szCs w:val="20"/>
        </w:rPr>
        <w:t xml:space="preserve">The Signature Unit Safe driver is used to configure the Signature unit and </w:t>
      </w:r>
      <w:r>
        <w:t>values of the image can be computed for each frame and compared against reference values.</w:t>
      </w:r>
    </w:p>
    <w:p w:rsidR="00EB6876" w:rsidRDefault="00EB6876" w:rsidP="005058BB">
      <w:pPr>
        <w:autoSpaceDE w:val="0"/>
        <w:autoSpaceDN w:val="0"/>
        <w:adjustRightInd w:val="0"/>
        <w:spacing w:after="0" w:line="240" w:lineRule="auto"/>
      </w:pPr>
    </w:p>
    <w:p w:rsidR="005058BB" w:rsidRPr="005058BB" w:rsidRDefault="004C1029" w:rsidP="007E5F9B">
      <w:pPr>
        <w:pStyle w:val="Heading2"/>
      </w:pPr>
      <w:bookmarkStart w:id="5" w:name="_Toc51077816"/>
      <w:r>
        <w:t>Acronyms</w:t>
      </w:r>
      <w:bookmarkEnd w:id="5"/>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1885"/>
        <w:gridCol w:w="7465"/>
      </w:tblGrid>
      <w:tr w:rsidR="00102616" w:rsidRPr="00102616" w:rsidTr="000B540A">
        <w:trPr>
          <w:trHeight w:val="20"/>
        </w:trPr>
        <w:tc>
          <w:tcPr>
            <w:tcW w:w="1008" w:type="pct"/>
            <w:shd w:val="clear" w:color="auto" w:fill="D8D8D8"/>
            <w:tcMar>
              <w:top w:w="80" w:type="dxa"/>
              <w:left w:w="80" w:type="dxa"/>
              <w:bottom w:w="80" w:type="dxa"/>
              <w:right w:w="80" w:type="dxa"/>
            </w:tcMar>
            <w:hideMark/>
          </w:tcPr>
          <w:p w:rsidR="00102616" w:rsidRPr="00102616" w:rsidRDefault="00102616" w:rsidP="00102616">
            <w:pPr>
              <w:spacing w:after="0" w:line="240" w:lineRule="auto"/>
              <w:jc w:val="center"/>
              <w:rPr>
                <w:b/>
              </w:rPr>
            </w:pPr>
            <w:r w:rsidRPr="00102616">
              <w:rPr>
                <w:b/>
              </w:rPr>
              <w:t>Acronyms</w:t>
            </w:r>
          </w:p>
        </w:tc>
        <w:tc>
          <w:tcPr>
            <w:tcW w:w="3992" w:type="pct"/>
            <w:shd w:val="clear" w:color="auto" w:fill="D8D8D8"/>
            <w:tcMar>
              <w:top w:w="80" w:type="dxa"/>
              <w:left w:w="80" w:type="dxa"/>
              <w:bottom w:w="80" w:type="dxa"/>
              <w:right w:w="80" w:type="dxa"/>
            </w:tcMar>
            <w:hideMark/>
          </w:tcPr>
          <w:p w:rsidR="00102616" w:rsidRPr="00102616" w:rsidRDefault="00102616" w:rsidP="00102616">
            <w:pPr>
              <w:spacing w:after="0" w:line="240" w:lineRule="auto"/>
              <w:jc w:val="center"/>
              <w:rPr>
                <w:b/>
              </w:rPr>
            </w:pPr>
            <w:r w:rsidRPr="00102616">
              <w:rPr>
                <w:b/>
              </w:rPr>
              <w:t>Description</w:t>
            </w:r>
          </w:p>
        </w:tc>
      </w:tr>
      <w:tr w:rsidR="00102616" w:rsidRPr="00102616" w:rsidTr="000B540A">
        <w:trPr>
          <w:trHeight w:val="20"/>
        </w:trPr>
        <w:tc>
          <w:tcPr>
            <w:tcW w:w="1008" w:type="pct"/>
            <w:tcMar>
              <w:top w:w="80" w:type="dxa"/>
              <w:left w:w="80" w:type="dxa"/>
              <w:bottom w:w="80" w:type="dxa"/>
              <w:right w:w="80" w:type="dxa"/>
            </w:tcMar>
            <w:hideMark/>
          </w:tcPr>
          <w:p w:rsidR="00102616" w:rsidRPr="00102616" w:rsidRDefault="00102616" w:rsidP="00102616">
            <w:pPr>
              <w:spacing w:after="0" w:line="240" w:lineRule="auto"/>
              <w:jc w:val="center"/>
            </w:pPr>
            <w:r w:rsidRPr="00102616">
              <w:t>ASIL</w:t>
            </w:r>
          </w:p>
        </w:tc>
        <w:tc>
          <w:tcPr>
            <w:tcW w:w="3992" w:type="pct"/>
            <w:tcMar>
              <w:top w:w="80" w:type="dxa"/>
              <w:left w:w="80" w:type="dxa"/>
              <w:bottom w:w="80" w:type="dxa"/>
              <w:right w:w="80" w:type="dxa"/>
            </w:tcMar>
            <w:hideMark/>
          </w:tcPr>
          <w:p w:rsidR="00102616" w:rsidRPr="00102616" w:rsidRDefault="00102616" w:rsidP="00102616">
            <w:pPr>
              <w:pStyle w:val="NormalWeb"/>
              <w:spacing w:before="0" w:beforeAutospacing="0" w:after="0" w:afterAutospacing="0"/>
              <w:rPr>
                <w:rFonts w:asciiTheme="minorHAnsi" w:eastAsiaTheme="minorHAnsi" w:hAnsiTheme="minorHAnsi" w:cstheme="minorBidi"/>
                <w:sz w:val="22"/>
                <w:szCs w:val="22"/>
              </w:rPr>
            </w:pPr>
            <w:r w:rsidRPr="00102616">
              <w:rPr>
                <w:rFonts w:asciiTheme="minorHAnsi" w:eastAsiaTheme="minorHAnsi" w:hAnsiTheme="minorHAnsi" w:cstheme="minorBidi"/>
                <w:sz w:val="22"/>
                <w:szCs w:val="22"/>
              </w:rPr>
              <w:t>Automatic Safety Integrity Level</w:t>
            </w:r>
          </w:p>
        </w:tc>
      </w:tr>
      <w:tr w:rsidR="001A21C7" w:rsidRPr="00102616" w:rsidTr="00AE042A">
        <w:trPr>
          <w:trHeight w:val="20"/>
        </w:trPr>
        <w:tc>
          <w:tcPr>
            <w:tcW w:w="1008" w:type="pct"/>
            <w:tcMar>
              <w:top w:w="80" w:type="dxa"/>
              <w:left w:w="80" w:type="dxa"/>
              <w:bottom w:w="80" w:type="dxa"/>
              <w:right w:w="80" w:type="dxa"/>
            </w:tcMar>
            <w:vAlign w:val="center"/>
          </w:tcPr>
          <w:p w:rsidR="001A21C7" w:rsidRPr="001A21C7" w:rsidRDefault="001A21C7" w:rsidP="001A21C7">
            <w:pPr>
              <w:spacing w:after="0" w:line="240" w:lineRule="auto"/>
              <w:jc w:val="center"/>
            </w:pPr>
            <w:r w:rsidRPr="001A21C7">
              <w:t>DCIC</w:t>
            </w:r>
          </w:p>
        </w:tc>
        <w:tc>
          <w:tcPr>
            <w:tcW w:w="3992" w:type="pct"/>
            <w:tcMar>
              <w:top w:w="80" w:type="dxa"/>
              <w:left w:w="80" w:type="dxa"/>
              <w:bottom w:w="80" w:type="dxa"/>
              <w:right w:w="80" w:type="dxa"/>
            </w:tcMar>
            <w:vAlign w:val="center"/>
          </w:tcPr>
          <w:p w:rsidR="001A21C7" w:rsidRPr="001A21C7" w:rsidRDefault="001A21C7" w:rsidP="001A21C7">
            <w:pPr>
              <w:spacing w:after="0" w:line="240" w:lineRule="auto"/>
            </w:pPr>
            <w:r w:rsidRPr="001A21C7">
              <w:t>Display Content Integrity Checker</w:t>
            </w:r>
          </w:p>
        </w:tc>
      </w:tr>
      <w:tr w:rsidR="000B540A" w:rsidRPr="00102616" w:rsidTr="000B540A">
        <w:trPr>
          <w:trHeight w:val="20"/>
        </w:trPr>
        <w:tc>
          <w:tcPr>
            <w:tcW w:w="1008" w:type="pct"/>
            <w:tcMar>
              <w:top w:w="80" w:type="dxa"/>
              <w:left w:w="80" w:type="dxa"/>
              <w:bottom w:w="80" w:type="dxa"/>
              <w:right w:w="80" w:type="dxa"/>
            </w:tcMar>
          </w:tcPr>
          <w:p w:rsidR="000B540A" w:rsidRPr="00102616" w:rsidRDefault="000B540A" w:rsidP="00102616">
            <w:pPr>
              <w:spacing w:after="0" w:line="240" w:lineRule="auto"/>
              <w:jc w:val="center"/>
            </w:pPr>
          </w:p>
        </w:tc>
        <w:tc>
          <w:tcPr>
            <w:tcW w:w="3992" w:type="pct"/>
            <w:tcMar>
              <w:top w:w="80" w:type="dxa"/>
              <w:left w:w="80" w:type="dxa"/>
              <w:bottom w:w="80" w:type="dxa"/>
              <w:right w:w="80" w:type="dxa"/>
            </w:tcMar>
          </w:tcPr>
          <w:p w:rsidR="000B540A" w:rsidRPr="00102616" w:rsidRDefault="000B540A" w:rsidP="00102616">
            <w:pPr>
              <w:pStyle w:val="NormalWeb"/>
              <w:spacing w:before="0" w:beforeAutospacing="0" w:after="0" w:afterAutospacing="0"/>
              <w:rPr>
                <w:rFonts w:asciiTheme="minorHAnsi" w:eastAsiaTheme="minorHAnsi" w:hAnsiTheme="minorHAnsi" w:cstheme="minorBidi"/>
                <w:sz w:val="22"/>
                <w:szCs w:val="22"/>
              </w:rPr>
            </w:pPr>
          </w:p>
        </w:tc>
      </w:tr>
      <w:tr w:rsidR="000B540A" w:rsidRPr="00102616" w:rsidTr="000B540A">
        <w:trPr>
          <w:trHeight w:val="20"/>
        </w:trPr>
        <w:tc>
          <w:tcPr>
            <w:tcW w:w="1008" w:type="pct"/>
            <w:tcMar>
              <w:top w:w="80" w:type="dxa"/>
              <w:left w:w="80" w:type="dxa"/>
              <w:bottom w:w="80" w:type="dxa"/>
              <w:right w:w="80" w:type="dxa"/>
            </w:tcMar>
          </w:tcPr>
          <w:p w:rsidR="000B540A" w:rsidRPr="00102616" w:rsidRDefault="000B540A" w:rsidP="00102616">
            <w:pPr>
              <w:spacing w:after="0" w:line="240" w:lineRule="auto"/>
              <w:jc w:val="center"/>
            </w:pPr>
          </w:p>
        </w:tc>
        <w:tc>
          <w:tcPr>
            <w:tcW w:w="3992" w:type="pct"/>
            <w:tcMar>
              <w:top w:w="80" w:type="dxa"/>
              <w:left w:w="80" w:type="dxa"/>
              <w:bottom w:w="80" w:type="dxa"/>
              <w:right w:w="80" w:type="dxa"/>
            </w:tcMar>
          </w:tcPr>
          <w:p w:rsidR="000B540A" w:rsidRPr="00102616" w:rsidRDefault="000B540A" w:rsidP="00102616">
            <w:pPr>
              <w:pStyle w:val="NormalWeb"/>
              <w:spacing w:before="0" w:beforeAutospacing="0" w:after="0" w:afterAutospacing="0"/>
              <w:rPr>
                <w:rFonts w:asciiTheme="minorHAnsi" w:eastAsiaTheme="minorHAnsi" w:hAnsiTheme="minorHAnsi" w:cstheme="minorBidi"/>
                <w:sz w:val="22"/>
                <w:szCs w:val="22"/>
              </w:rPr>
            </w:pPr>
          </w:p>
        </w:tc>
      </w:tr>
      <w:tr w:rsidR="000B540A" w:rsidRPr="00102616" w:rsidTr="000B540A">
        <w:trPr>
          <w:trHeight w:val="20"/>
        </w:trPr>
        <w:tc>
          <w:tcPr>
            <w:tcW w:w="1008" w:type="pct"/>
            <w:tcMar>
              <w:top w:w="80" w:type="dxa"/>
              <w:left w:w="80" w:type="dxa"/>
              <w:bottom w:w="80" w:type="dxa"/>
              <w:right w:w="80" w:type="dxa"/>
            </w:tcMar>
          </w:tcPr>
          <w:p w:rsidR="000B540A" w:rsidRPr="00102616" w:rsidRDefault="000B540A" w:rsidP="00102616">
            <w:pPr>
              <w:spacing w:after="0" w:line="240" w:lineRule="auto"/>
              <w:jc w:val="center"/>
            </w:pPr>
          </w:p>
        </w:tc>
        <w:tc>
          <w:tcPr>
            <w:tcW w:w="3992" w:type="pct"/>
            <w:tcMar>
              <w:top w:w="80" w:type="dxa"/>
              <w:left w:w="80" w:type="dxa"/>
              <w:bottom w:w="80" w:type="dxa"/>
              <w:right w:w="80" w:type="dxa"/>
            </w:tcMar>
          </w:tcPr>
          <w:p w:rsidR="000B540A" w:rsidRPr="00102616" w:rsidRDefault="000B540A" w:rsidP="00102616">
            <w:pPr>
              <w:pStyle w:val="NormalWeb"/>
              <w:spacing w:before="0" w:beforeAutospacing="0" w:after="0" w:afterAutospacing="0"/>
              <w:rPr>
                <w:rFonts w:asciiTheme="minorHAnsi" w:eastAsiaTheme="minorHAnsi" w:hAnsiTheme="minorHAnsi" w:cstheme="minorBidi"/>
                <w:sz w:val="22"/>
                <w:szCs w:val="22"/>
              </w:rPr>
            </w:pPr>
          </w:p>
        </w:tc>
      </w:tr>
    </w:tbl>
    <w:p w:rsidR="00102616" w:rsidRPr="00102616" w:rsidRDefault="00102616" w:rsidP="00102616"/>
    <w:p w:rsidR="007E5F9B" w:rsidRDefault="007E5F9B" w:rsidP="006F7C6F">
      <w:pPr>
        <w:pStyle w:val="Heading1"/>
      </w:pPr>
      <w:bookmarkStart w:id="6" w:name="_Toc51077817"/>
      <w:r>
        <w:t>Overview</w:t>
      </w:r>
      <w:bookmarkEnd w:id="6"/>
    </w:p>
    <w:p w:rsidR="00D57B2E" w:rsidRPr="007E5F9B" w:rsidRDefault="00D57B2E" w:rsidP="007E5F9B">
      <w:r>
        <w:t xml:space="preserve">Signature unit and safety feature are the major blocks on this requirements to verify the Check sum of the image. </w:t>
      </w:r>
    </w:p>
    <w:p w:rsidR="004C1029" w:rsidRDefault="004C1029" w:rsidP="007E5F9B">
      <w:pPr>
        <w:pStyle w:val="Heading2"/>
      </w:pPr>
      <w:bookmarkStart w:id="7" w:name="_Toc51077818"/>
      <w:r>
        <w:t>Signature unit</w:t>
      </w:r>
      <w:bookmarkEnd w:id="7"/>
      <w:r>
        <w:t xml:space="preserve"> </w:t>
      </w:r>
    </w:p>
    <w:p w:rsidR="003F6619" w:rsidRDefault="003F6619" w:rsidP="000B540A">
      <w:pPr>
        <w:spacing w:after="0" w:line="240" w:lineRule="auto"/>
        <w:jc w:val="both"/>
        <w:rPr>
          <w:rFonts w:ascii="LucidaSans" w:hAnsi="LucidaSans" w:cs="LucidaSans"/>
          <w:sz w:val="18"/>
          <w:szCs w:val="18"/>
        </w:rPr>
      </w:pPr>
      <w:r w:rsidRPr="003F6619">
        <w:rPr>
          <w:rFonts w:ascii="LucidaSans" w:hAnsi="LucidaSans" w:cs="LucidaSans"/>
          <w:sz w:val="18"/>
          <w:szCs w:val="18"/>
        </w:rPr>
        <w:t>In order to control the correctness of display output, signature values can be computed for each frame and compared against reference values. In case of a mismatch (signature violation) a HW event can be triggered, for example a SW interrupt.</w:t>
      </w:r>
      <w:r w:rsidR="00F15CF6">
        <w:rPr>
          <w:rFonts w:ascii="LucidaSans" w:hAnsi="LucidaSans" w:cs="LucidaSans"/>
          <w:sz w:val="18"/>
          <w:szCs w:val="18"/>
        </w:rPr>
        <w:t xml:space="preserve"> Below brief feature on Signature unit,</w:t>
      </w:r>
    </w:p>
    <w:p w:rsidR="00ED43CE" w:rsidRDefault="00642402" w:rsidP="00F15CF6">
      <w:pPr>
        <w:numPr>
          <w:ilvl w:val="0"/>
          <w:numId w:val="19"/>
        </w:numPr>
        <w:spacing w:after="0" w:line="240" w:lineRule="auto"/>
        <w:jc w:val="both"/>
        <w:rPr>
          <w:rFonts w:ascii="LucidaSans" w:hAnsi="LucidaSans" w:cs="LucidaSans"/>
          <w:sz w:val="18"/>
          <w:szCs w:val="18"/>
        </w:rPr>
      </w:pPr>
      <w:r w:rsidRPr="00F15CF6">
        <w:rPr>
          <w:rFonts w:ascii="LucidaSans" w:hAnsi="LucidaSans" w:cs="LucidaSans"/>
          <w:sz w:val="18"/>
          <w:szCs w:val="18"/>
        </w:rPr>
        <w:t>2 Signature Unit in IMX8</w:t>
      </w:r>
      <w:r w:rsidR="00F15CF6">
        <w:rPr>
          <w:rFonts w:ascii="LucidaSans" w:hAnsi="LucidaSans" w:cs="LucidaSans"/>
          <w:sz w:val="18"/>
          <w:szCs w:val="18"/>
        </w:rPr>
        <w:t>.</w:t>
      </w:r>
    </w:p>
    <w:p w:rsidR="00ED43CE" w:rsidRPr="00F15CF6" w:rsidRDefault="00642402" w:rsidP="00F15CF6">
      <w:pPr>
        <w:numPr>
          <w:ilvl w:val="0"/>
          <w:numId w:val="19"/>
        </w:numPr>
        <w:spacing w:after="0" w:line="240" w:lineRule="auto"/>
        <w:jc w:val="both"/>
        <w:rPr>
          <w:rFonts w:ascii="LucidaSans" w:hAnsi="LucidaSans" w:cs="LucidaSans"/>
          <w:sz w:val="18"/>
          <w:szCs w:val="18"/>
        </w:rPr>
      </w:pPr>
      <w:r w:rsidRPr="00F15CF6">
        <w:rPr>
          <w:rFonts w:ascii="LucidaSans" w:hAnsi="LucidaSans" w:cs="LucidaSans"/>
          <w:sz w:val="18"/>
          <w:szCs w:val="18"/>
        </w:rPr>
        <w:t>Signature unit (CRC checksum; up to 8 independent windows) for each display</w:t>
      </w:r>
    </w:p>
    <w:p w:rsidR="00ED43CE" w:rsidRPr="00F15CF6" w:rsidRDefault="00642402" w:rsidP="00F15CF6">
      <w:pPr>
        <w:numPr>
          <w:ilvl w:val="0"/>
          <w:numId w:val="19"/>
        </w:numPr>
        <w:spacing w:after="0" w:line="240" w:lineRule="auto"/>
        <w:jc w:val="both"/>
        <w:rPr>
          <w:rFonts w:ascii="LucidaSans" w:hAnsi="LucidaSans" w:cs="LucidaSans"/>
          <w:sz w:val="18"/>
          <w:szCs w:val="18"/>
        </w:rPr>
      </w:pPr>
      <w:r w:rsidRPr="00F15CF6">
        <w:rPr>
          <w:rFonts w:ascii="LucidaSans" w:hAnsi="LucidaSans" w:cs="LucidaSans"/>
          <w:sz w:val="18"/>
          <w:szCs w:val="18"/>
        </w:rPr>
        <w:t>Windows checked in parallel for each frame</w:t>
      </w:r>
    </w:p>
    <w:p w:rsidR="00ED43CE" w:rsidRPr="00F15CF6" w:rsidRDefault="00642402" w:rsidP="00F15CF6">
      <w:pPr>
        <w:numPr>
          <w:ilvl w:val="0"/>
          <w:numId w:val="19"/>
        </w:numPr>
        <w:spacing w:after="0" w:line="240" w:lineRule="auto"/>
        <w:jc w:val="both"/>
        <w:rPr>
          <w:rFonts w:ascii="LucidaSans" w:hAnsi="LucidaSans" w:cs="LucidaSans"/>
          <w:sz w:val="18"/>
          <w:szCs w:val="18"/>
        </w:rPr>
      </w:pPr>
      <w:r w:rsidRPr="00F15CF6">
        <w:rPr>
          <w:rFonts w:ascii="LucidaSans" w:hAnsi="LucidaSans" w:cs="LucidaSans"/>
          <w:sz w:val="18"/>
          <w:szCs w:val="18"/>
        </w:rPr>
        <w:t>Individual windows can be exempt from check</w:t>
      </w:r>
    </w:p>
    <w:p w:rsidR="00ED43CE" w:rsidRPr="00F15CF6" w:rsidRDefault="00642402" w:rsidP="00F15CF6">
      <w:pPr>
        <w:numPr>
          <w:ilvl w:val="0"/>
          <w:numId w:val="19"/>
        </w:numPr>
        <w:spacing w:after="0" w:line="240" w:lineRule="auto"/>
        <w:jc w:val="both"/>
        <w:rPr>
          <w:rFonts w:ascii="LucidaSans" w:hAnsi="LucidaSans" w:cs="LucidaSans"/>
          <w:sz w:val="18"/>
          <w:szCs w:val="18"/>
        </w:rPr>
      </w:pPr>
      <w:r w:rsidRPr="00F15CF6">
        <w:rPr>
          <w:rFonts w:ascii="LucidaSans" w:hAnsi="LucidaSans" w:cs="LucidaSans"/>
          <w:sz w:val="18"/>
          <w:szCs w:val="18"/>
        </w:rPr>
        <w:t>Use of alpha mask for evaluating of arbitrary window shapes</w:t>
      </w:r>
    </w:p>
    <w:p w:rsidR="00ED43CE" w:rsidRPr="00F15CF6" w:rsidRDefault="00642402" w:rsidP="00F15CF6">
      <w:pPr>
        <w:numPr>
          <w:ilvl w:val="0"/>
          <w:numId w:val="19"/>
        </w:numPr>
        <w:spacing w:after="0" w:line="240" w:lineRule="auto"/>
        <w:jc w:val="both"/>
        <w:rPr>
          <w:rFonts w:ascii="LucidaSans" w:hAnsi="LucidaSans" w:cs="LucidaSans"/>
          <w:sz w:val="18"/>
          <w:szCs w:val="18"/>
        </w:rPr>
      </w:pPr>
      <w:r w:rsidRPr="00F15CF6">
        <w:rPr>
          <w:rFonts w:ascii="LucidaSans" w:hAnsi="LucidaSans" w:cs="LucidaSans"/>
          <w:sz w:val="18"/>
          <w:szCs w:val="18"/>
        </w:rPr>
        <w:t>Frame Error Counter with programmable Threshold</w:t>
      </w:r>
    </w:p>
    <w:p w:rsidR="00ED43CE" w:rsidRPr="00F15CF6" w:rsidRDefault="00642402" w:rsidP="00F15CF6">
      <w:pPr>
        <w:numPr>
          <w:ilvl w:val="0"/>
          <w:numId w:val="19"/>
        </w:numPr>
        <w:spacing w:after="0" w:line="240" w:lineRule="auto"/>
        <w:jc w:val="both"/>
        <w:rPr>
          <w:rFonts w:ascii="LucidaSans" w:hAnsi="LucidaSans" w:cs="LucidaSans"/>
          <w:sz w:val="18"/>
          <w:szCs w:val="18"/>
        </w:rPr>
      </w:pPr>
      <w:r w:rsidRPr="00F15CF6">
        <w:rPr>
          <w:rFonts w:ascii="LucidaSans" w:hAnsi="LucidaSans" w:cs="LucidaSans"/>
          <w:sz w:val="18"/>
          <w:szCs w:val="18"/>
        </w:rPr>
        <w:t>Automatic reaction on mismatch if expected content is not shown</w:t>
      </w:r>
    </w:p>
    <w:p w:rsidR="00ED43CE" w:rsidRPr="00F15CF6" w:rsidRDefault="00642402" w:rsidP="00F15CF6">
      <w:pPr>
        <w:numPr>
          <w:ilvl w:val="0"/>
          <w:numId w:val="19"/>
        </w:numPr>
        <w:spacing w:after="0" w:line="240" w:lineRule="auto"/>
        <w:jc w:val="both"/>
        <w:rPr>
          <w:rFonts w:ascii="LucidaSans" w:hAnsi="LucidaSans" w:cs="LucidaSans"/>
          <w:sz w:val="18"/>
          <w:szCs w:val="18"/>
        </w:rPr>
      </w:pPr>
      <w:r w:rsidRPr="00F15CF6">
        <w:rPr>
          <w:rFonts w:ascii="LucidaSans" w:hAnsi="LucidaSans" w:cs="LucidaSans"/>
          <w:sz w:val="18"/>
          <w:szCs w:val="18"/>
        </w:rPr>
        <w:t>Generation of SW interrupt</w:t>
      </w:r>
    </w:p>
    <w:p w:rsidR="00ED43CE" w:rsidRDefault="00642402" w:rsidP="00F15CF6">
      <w:pPr>
        <w:numPr>
          <w:ilvl w:val="0"/>
          <w:numId w:val="19"/>
        </w:numPr>
        <w:spacing w:after="0" w:line="240" w:lineRule="auto"/>
        <w:jc w:val="both"/>
        <w:rPr>
          <w:rFonts w:ascii="LucidaSans" w:hAnsi="LucidaSans" w:cs="LucidaSans"/>
          <w:sz w:val="18"/>
          <w:szCs w:val="18"/>
        </w:rPr>
      </w:pPr>
      <w:r w:rsidRPr="00F15CF6">
        <w:rPr>
          <w:rFonts w:ascii="LucidaSans" w:hAnsi="LucidaSans" w:cs="LucidaSans"/>
          <w:sz w:val="18"/>
          <w:szCs w:val="18"/>
        </w:rPr>
        <w:t>Automatic HW switch to constant color mode for individual evaluation windows</w:t>
      </w:r>
    </w:p>
    <w:p w:rsidR="00646B99" w:rsidRPr="00F15CF6" w:rsidRDefault="00646B99" w:rsidP="00F15CF6">
      <w:pPr>
        <w:numPr>
          <w:ilvl w:val="0"/>
          <w:numId w:val="19"/>
        </w:numPr>
        <w:spacing w:after="0" w:line="240" w:lineRule="auto"/>
        <w:jc w:val="both"/>
        <w:rPr>
          <w:rFonts w:ascii="LucidaSans" w:hAnsi="LucidaSans" w:cs="LucidaSans"/>
          <w:sz w:val="18"/>
          <w:szCs w:val="18"/>
        </w:rPr>
      </w:pPr>
      <w:r w:rsidRPr="00646B99">
        <w:rPr>
          <w:rFonts w:ascii="LucidaSans" w:hAnsi="LucidaSans" w:cs="LucidaSans"/>
          <w:sz w:val="18"/>
          <w:szCs w:val="18"/>
        </w:rPr>
        <w:t>Operation modes: Continuous (each frame) and single frame triggered by SW.</w:t>
      </w:r>
    </w:p>
    <w:p w:rsidR="00F15CF6" w:rsidRPr="000B540A" w:rsidRDefault="00F15CF6" w:rsidP="000B540A">
      <w:pPr>
        <w:spacing w:after="0" w:line="240" w:lineRule="auto"/>
        <w:jc w:val="both"/>
        <w:rPr>
          <w:rFonts w:ascii="LucidaSans" w:hAnsi="LucidaSans" w:cs="LucidaSans"/>
          <w:sz w:val="18"/>
          <w:szCs w:val="18"/>
        </w:rPr>
      </w:pPr>
    </w:p>
    <w:p w:rsidR="003F6619" w:rsidRPr="003F6619" w:rsidRDefault="003F6619" w:rsidP="007E5F9B">
      <w:pPr>
        <w:pStyle w:val="Heading3"/>
        <w:rPr>
          <w:rFonts w:eastAsiaTheme="minorHAnsi"/>
        </w:rPr>
      </w:pPr>
      <w:bookmarkStart w:id="8" w:name="_Toc51077819"/>
      <w:r w:rsidRPr="003F6619">
        <w:rPr>
          <w:rFonts w:eastAsiaTheme="minorHAnsi"/>
        </w:rPr>
        <w:t>Signature computation</w:t>
      </w:r>
      <w:bookmarkEnd w:id="8"/>
    </w:p>
    <w:p w:rsidR="003F6619" w:rsidRPr="000B540A" w:rsidRDefault="003F6619" w:rsidP="000B540A">
      <w:pPr>
        <w:pStyle w:val="ListParagraph"/>
        <w:numPr>
          <w:ilvl w:val="0"/>
          <w:numId w:val="13"/>
        </w:numPr>
        <w:spacing w:after="0" w:line="240" w:lineRule="auto"/>
        <w:jc w:val="both"/>
        <w:textAlignment w:val="center"/>
        <w:rPr>
          <w:rFonts w:ascii="LucidaSans" w:hAnsi="LucidaSans" w:cs="LucidaSans"/>
          <w:sz w:val="18"/>
          <w:szCs w:val="18"/>
        </w:rPr>
      </w:pPr>
      <w:r w:rsidRPr="000B540A">
        <w:rPr>
          <w:rFonts w:ascii="LucidaSans" w:hAnsi="LucidaSans" w:cs="LucidaSans"/>
          <w:sz w:val="18"/>
          <w:szCs w:val="18"/>
        </w:rPr>
        <w:t>Start value is computed internally for the 8 most significant bits of red, green and blue channel.</w:t>
      </w:r>
    </w:p>
    <w:p w:rsidR="003F6619" w:rsidRPr="000B540A" w:rsidRDefault="003F6619" w:rsidP="000B540A">
      <w:pPr>
        <w:pStyle w:val="ListParagraph"/>
        <w:numPr>
          <w:ilvl w:val="0"/>
          <w:numId w:val="13"/>
        </w:numPr>
        <w:spacing w:after="0" w:line="240" w:lineRule="auto"/>
        <w:jc w:val="both"/>
        <w:textAlignment w:val="center"/>
        <w:rPr>
          <w:rFonts w:ascii="LucidaSans" w:hAnsi="LucidaSans" w:cs="LucidaSans"/>
          <w:sz w:val="18"/>
          <w:szCs w:val="18"/>
        </w:rPr>
      </w:pPr>
      <w:r w:rsidRPr="000B540A">
        <w:rPr>
          <w:rFonts w:ascii="LucidaSans" w:hAnsi="LucidaSans" w:cs="LucidaSans"/>
          <w:sz w:val="18"/>
          <w:szCs w:val="18"/>
        </w:rPr>
        <w:t>Two measurements modes are supports</w:t>
      </w:r>
    </w:p>
    <w:p w:rsidR="003F6619" w:rsidRPr="003F6619" w:rsidRDefault="003F6619" w:rsidP="000B540A">
      <w:pPr>
        <w:numPr>
          <w:ilvl w:val="1"/>
          <w:numId w:val="12"/>
        </w:numPr>
        <w:spacing w:after="0" w:line="240" w:lineRule="auto"/>
        <w:jc w:val="both"/>
        <w:textAlignment w:val="center"/>
        <w:rPr>
          <w:rFonts w:ascii="LucidaSans" w:hAnsi="LucidaSans" w:cs="LucidaSans"/>
          <w:sz w:val="18"/>
          <w:szCs w:val="18"/>
        </w:rPr>
      </w:pPr>
      <w:r w:rsidRPr="003F6619">
        <w:rPr>
          <w:rFonts w:ascii="LucidaSans" w:hAnsi="LucidaSans" w:cs="LucidaSans"/>
          <w:sz w:val="18"/>
          <w:szCs w:val="18"/>
        </w:rPr>
        <w:t>Periodic measurements</w:t>
      </w:r>
    </w:p>
    <w:p w:rsidR="003F6619" w:rsidRPr="000B540A" w:rsidRDefault="003F6619" w:rsidP="000B540A">
      <w:pPr>
        <w:numPr>
          <w:ilvl w:val="1"/>
          <w:numId w:val="12"/>
        </w:numPr>
        <w:spacing w:after="0" w:line="240" w:lineRule="auto"/>
        <w:jc w:val="both"/>
        <w:textAlignment w:val="center"/>
        <w:rPr>
          <w:rFonts w:ascii="LucidaSans" w:hAnsi="LucidaSans" w:cs="LucidaSans"/>
          <w:sz w:val="18"/>
          <w:szCs w:val="18"/>
        </w:rPr>
      </w:pPr>
      <w:r w:rsidRPr="003F6619">
        <w:rPr>
          <w:rFonts w:ascii="LucidaSans" w:hAnsi="LucidaSans" w:cs="LucidaSans"/>
          <w:sz w:val="18"/>
          <w:szCs w:val="18"/>
        </w:rPr>
        <w:t>Single measurements</w:t>
      </w:r>
    </w:p>
    <w:p w:rsidR="003F6619" w:rsidRPr="003F6619" w:rsidRDefault="003F6619" w:rsidP="007E5F9B">
      <w:pPr>
        <w:pStyle w:val="Heading3"/>
        <w:rPr>
          <w:rFonts w:eastAsiaTheme="minorHAnsi"/>
        </w:rPr>
      </w:pPr>
      <w:bookmarkStart w:id="9" w:name="_Toc51077820"/>
      <w:r w:rsidRPr="003F6619">
        <w:rPr>
          <w:rFonts w:eastAsiaTheme="minorHAnsi"/>
        </w:rPr>
        <w:lastRenderedPageBreak/>
        <w:t>Reference Check</w:t>
      </w:r>
      <w:bookmarkEnd w:id="9"/>
    </w:p>
    <w:p w:rsidR="003F6619" w:rsidRPr="003F6619" w:rsidRDefault="003F6619" w:rsidP="000B540A">
      <w:pPr>
        <w:pStyle w:val="ListParagraph"/>
        <w:numPr>
          <w:ilvl w:val="0"/>
          <w:numId w:val="13"/>
        </w:numPr>
        <w:spacing w:after="0" w:line="240" w:lineRule="auto"/>
        <w:jc w:val="both"/>
        <w:textAlignment w:val="center"/>
        <w:rPr>
          <w:rFonts w:ascii="LucidaSans" w:hAnsi="LucidaSans" w:cs="LucidaSans"/>
          <w:sz w:val="18"/>
          <w:szCs w:val="18"/>
        </w:rPr>
      </w:pPr>
      <w:r w:rsidRPr="003F6619">
        <w:rPr>
          <w:rFonts w:ascii="LucidaSans" w:hAnsi="LucidaSans" w:cs="LucidaSans"/>
          <w:sz w:val="18"/>
          <w:szCs w:val="18"/>
        </w:rPr>
        <w:t xml:space="preserve">In periodic measurement, configured reference signature is compared </w:t>
      </w:r>
      <w:r w:rsidR="00102616" w:rsidRPr="000B540A">
        <w:rPr>
          <w:rFonts w:ascii="LucidaSans" w:hAnsi="LucidaSans" w:cs="LucidaSans"/>
          <w:sz w:val="18"/>
          <w:szCs w:val="18"/>
        </w:rPr>
        <w:t>against with</w:t>
      </w:r>
      <w:r w:rsidRPr="003F6619">
        <w:rPr>
          <w:rFonts w:ascii="LucidaSans" w:hAnsi="LucidaSans" w:cs="LucidaSans"/>
          <w:sz w:val="18"/>
          <w:szCs w:val="18"/>
        </w:rPr>
        <w:t xml:space="preserve"> measured signature each frame.</w:t>
      </w:r>
    </w:p>
    <w:p w:rsidR="003F6619" w:rsidRPr="003F6619" w:rsidRDefault="003F6619" w:rsidP="000B540A">
      <w:pPr>
        <w:pStyle w:val="ListParagraph"/>
        <w:numPr>
          <w:ilvl w:val="0"/>
          <w:numId w:val="13"/>
        </w:numPr>
        <w:spacing w:after="0" w:line="240" w:lineRule="auto"/>
        <w:jc w:val="both"/>
        <w:textAlignment w:val="center"/>
        <w:rPr>
          <w:rFonts w:ascii="LucidaSans" w:hAnsi="LucidaSans" w:cs="LucidaSans"/>
          <w:sz w:val="18"/>
          <w:szCs w:val="18"/>
        </w:rPr>
      </w:pPr>
      <w:r w:rsidRPr="003F6619">
        <w:rPr>
          <w:rFonts w:ascii="LucidaSans" w:hAnsi="LucidaSans" w:cs="LucidaSans"/>
          <w:sz w:val="18"/>
          <w:szCs w:val="18"/>
        </w:rPr>
        <w:t>In case certain no. of consecutive frames with wrong signature, error status is set and optionally interrupt can be issued.</w:t>
      </w:r>
    </w:p>
    <w:p w:rsidR="003F6619" w:rsidRPr="003F6619" w:rsidRDefault="003F6619" w:rsidP="000B540A">
      <w:pPr>
        <w:pStyle w:val="ListParagraph"/>
        <w:numPr>
          <w:ilvl w:val="0"/>
          <w:numId w:val="13"/>
        </w:numPr>
        <w:spacing w:after="0" w:line="240" w:lineRule="auto"/>
        <w:jc w:val="both"/>
        <w:textAlignment w:val="center"/>
        <w:rPr>
          <w:rFonts w:ascii="LucidaSans" w:hAnsi="LucidaSans" w:cs="LucidaSans"/>
          <w:sz w:val="18"/>
          <w:szCs w:val="18"/>
        </w:rPr>
      </w:pPr>
      <w:r w:rsidRPr="003F6619">
        <w:rPr>
          <w:rFonts w:ascii="LucidaSans" w:hAnsi="LucidaSans" w:cs="LucidaSans"/>
          <w:sz w:val="18"/>
          <w:szCs w:val="18"/>
        </w:rPr>
        <w:t xml:space="preserve">Error status are reset explicitly by SW or implicitly by HW, </w:t>
      </w:r>
      <w:r w:rsidR="00102616" w:rsidRPr="000B540A">
        <w:rPr>
          <w:rFonts w:ascii="LucidaSans" w:hAnsi="LucidaSans" w:cs="LucidaSans"/>
          <w:sz w:val="18"/>
          <w:szCs w:val="18"/>
        </w:rPr>
        <w:t>when certain</w:t>
      </w:r>
      <w:r w:rsidRPr="003F6619">
        <w:rPr>
          <w:rFonts w:ascii="LucidaSans" w:hAnsi="LucidaSans" w:cs="LucidaSans"/>
          <w:sz w:val="18"/>
          <w:szCs w:val="18"/>
        </w:rPr>
        <w:t xml:space="preserve"> number of consecutive frame has correct signature.</w:t>
      </w:r>
    </w:p>
    <w:p w:rsidR="003F6619" w:rsidRPr="003F6619" w:rsidRDefault="003F6619" w:rsidP="007E5F9B">
      <w:pPr>
        <w:pStyle w:val="Heading3"/>
        <w:rPr>
          <w:rFonts w:eastAsiaTheme="minorHAnsi"/>
        </w:rPr>
      </w:pPr>
      <w:bookmarkStart w:id="10" w:name="_Toc51077821"/>
      <w:r w:rsidRPr="003F6619">
        <w:rPr>
          <w:rFonts w:eastAsiaTheme="minorHAnsi"/>
        </w:rPr>
        <w:t>Evaluation windows</w:t>
      </w:r>
      <w:bookmarkEnd w:id="10"/>
    </w:p>
    <w:p w:rsidR="003F6619" w:rsidRPr="003F6619" w:rsidRDefault="003F6619" w:rsidP="000B540A">
      <w:pPr>
        <w:pStyle w:val="ListParagraph"/>
        <w:numPr>
          <w:ilvl w:val="0"/>
          <w:numId w:val="13"/>
        </w:numPr>
        <w:spacing w:after="0" w:line="240" w:lineRule="auto"/>
        <w:jc w:val="both"/>
        <w:textAlignment w:val="center"/>
        <w:rPr>
          <w:rFonts w:ascii="LucidaSans" w:hAnsi="LucidaSans" w:cs="LucidaSans"/>
          <w:sz w:val="18"/>
          <w:szCs w:val="18"/>
        </w:rPr>
      </w:pPr>
      <w:r w:rsidRPr="003F6619">
        <w:rPr>
          <w:rFonts w:ascii="LucidaSans" w:hAnsi="LucidaSans" w:cs="LucidaSans"/>
          <w:sz w:val="18"/>
          <w:szCs w:val="18"/>
        </w:rPr>
        <w:t>Up to 8 evaluation windows can be setup. Signature computation and reference check is done individually for each window.</w:t>
      </w:r>
    </w:p>
    <w:p w:rsidR="003F6619" w:rsidRPr="003F6619" w:rsidRDefault="003F6619" w:rsidP="000B540A">
      <w:pPr>
        <w:pStyle w:val="ListParagraph"/>
        <w:numPr>
          <w:ilvl w:val="0"/>
          <w:numId w:val="13"/>
        </w:numPr>
        <w:spacing w:after="0" w:line="240" w:lineRule="auto"/>
        <w:jc w:val="both"/>
        <w:textAlignment w:val="center"/>
        <w:rPr>
          <w:rFonts w:ascii="LucidaSans" w:hAnsi="LucidaSans" w:cs="LucidaSans"/>
          <w:sz w:val="18"/>
          <w:szCs w:val="18"/>
        </w:rPr>
      </w:pPr>
      <w:r w:rsidRPr="003F6619">
        <w:rPr>
          <w:rFonts w:ascii="LucidaSans" w:hAnsi="LucidaSans" w:cs="LucidaSans"/>
          <w:sz w:val="18"/>
          <w:szCs w:val="18"/>
        </w:rPr>
        <w:t>A pixel of the input frame does not contributes to more than one window. In case of overlapping windows a fixed priority of the windows is applied.</w:t>
      </w:r>
    </w:p>
    <w:p w:rsidR="003F6619" w:rsidRDefault="003F6619" w:rsidP="000B540A">
      <w:pPr>
        <w:pStyle w:val="ListParagraph"/>
        <w:numPr>
          <w:ilvl w:val="0"/>
          <w:numId w:val="13"/>
        </w:numPr>
        <w:spacing w:after="0" w:line="240" w:lineRule="auto"/>
        <w:jc w:val="both"/>
        <w:textAlignment w:val="center"/>
        <w:rPr>
          <w:rFonts w:ascii="LucidaSans" w:hAnsi="LucidaSans" w:cs="LucidaSans"/>
          <w:sz w:val="18"/>
          <w:szCs w:val="18"/>
        </w:rPr>
      </w:pPr>
      <w:r w:rsidRPr="003F6619">
        <w:rPr>
          <w:rFonts w:ascii="LucidaSans" w:hAnsi="LucidaSans" w:cs="LucidaSans"/>
          <w:sz w:val="18"/>
          <w:szCs w:val="18"/>
        </w:rPr>
        <w:t>Evaluation windows can be enabled while their signature computation and reference check is disabled. By that they can be used as a skip window only for other evaluation windows.</w:t>
      </w:r>
    </w:p>
    <w:p w:rsidR="000B540A" w:rsidRPr="003F6619" w:rsidRDefault="000B540A" w:rsidP="000B540A">
      <w:pPr>
        <w:pStyle w:val="ListParagraph"/>
        <w:spacing w:after="0" w:line="240" w:lineRule="auto"/>
        <w:ind w:left="1080"/>
        <w:jc w:val="center"/>
        <w:textAlignment w:val="center"/>
        <w:rPr>
          <w:rFonts w:ascii="LucidaSans" w:hAnsi="LucidaSans" w:cs="LucidaSans"/>
          <w:sz w:val="18"/>
          <w:szCs w:val="18"/>
        </w:rPr>
      </w:pPr>
      <w:r>
        <w:rPr>
          <w:noProof/>
        </w:rPr>
        <w:drawing>
          <wp:inline distT="0" distB="0" distL="0" distR="0" wp14:anchorId="7F20BE83" wp14:editId="0DC15EAB">
            <wp:extent cx="3676650" cy="20574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3676650" cy="2057400"/>
                    </a:xfrm>
                    <a:prstGeom prst="rect">
                      <a:avLst/>
                    </a:prstGeom>
                  </pic:spPr>
                </pic:pic>
              </a:graphicData>
            </a:graphic>
          </wp:inline>
        </w:drawing>
      </w:r>
    </w:p>
    <w:p w:rsidR="003F6619" w:rsidRPr="003F6619" w:rsidRDefault="003F6619" w:rsidP="000B540A">
      <w:pPr>
        <w:spacing w:after="0" w:line="240" w:lineRule="auto"/>
        <w:ind w:left="1080"/>
        <w:jc w:val="both"/>
        <w:rPr>
          <w:rFonts w:ascii="LucidaSans" w:hAnsi="LucidaSans" w:cs="LucidaSans"/>
          <w:color w:val="666666"/>
          <w:sz w:val="18"/>
          <w:szCs w:val="18"/>
        </w:rPr>
      </w:pPr>
      <w:r w:rsidRPr="003F6619">
        <w:rPr>
          <w:rFonts w:ascii="LucidaSans" w:hAnsi="LucidaSans" w:cs="LucidaSans"/>
          <w:color w:val="666666"/>
          <w:sz w:val="18"/>
          <w:szCs w:val="18"/>
        </w:rPr>
        <w:t> </w:t>
      </w:r>
    </w:p>
    <w:p w:rsidR="003F6619" w:rsidRPr="003F6619" w:rsidRDefault="003F6619" w:rsidP="007E5F9B">
      <w:pPr>
        <w:pStyle w:val="Heading3"/>
        <w:rPr>
          <w:rFonts w:eastAsiaTheme="minorHAnsi"/>
        </w:rPr>
      </w:pPr>
      <w:bookmarkStart w:id="11" w:name="_Toc51077822"/>
      <w:r w:rsidRPr="003F6619">
        <w:rPr>
          <w:rFonts w:eastAsiaTheme="minorHAnsi"/>
        </w:rPr>
        <w:t>Alpha masking</w:t>
      </w:r>
      <w:bookmarkEnd w:id="11"/>
    </w:p>
    <w:p w:rsidR="003F6619" w:rsidRPr="003F6619" w:rsidRDefault="003F6619" w:rsidP="000B540A">
      <w:pPr>
        <w:pStyle w:val="ListParagraph"/>
        <w:numPr>
          <w:ilvl w:val="0"/>
          <w:numId w:val="13"/>
        </w:numPr>
        <w:spacing w:after="0" w:line="240" w:lineRule="auto"/>
        <w:jc w:val="both"/>
        <w:textAlignment w:val="center"/>
        <w:rPr>
          <w:rFonts w:ascii="LucidaSans" w:hAnsi="LucidaSans" w:cs="LucidaSans"/>
          <w:sz w:val="18"/>
          <w:szCs w:val="18"/>
        </w:rPr>
      </w:pPr>
      <w:r w:rsidRPr="003F6619">
        <w:rPr>
          <w:rFonts w:ascii="LucidaSans" w:hAnsi="LucidaSans" w:cs="LucidaSans"/>
          <w:sz w:val="18"/>
          <w:szCs w:val="18"/>
        </w:rPr>
        <w:t>The pixels considered for signature computation with all evaluation windows can be masked with 1-bit alpha value that the input frame provides for each pixel. By that any kind of shape can be monitored (e.g. see yellow area).</w:t>
      </w:r>
    </w:p>
    <w:p w:rsidR="003F6619" w:rsidRPr="003F6619" w:rsidRDefault="003F6619" w:rsidP="000B540A">
      <w:pPr>
        <w:pStyle w:val="ListParagraph"/>
        <w:numPr>
          <w:ilvl w:val="0"/>
          <w:numId w:val="13"/>
        </w:numPr>
        <w:spacing w:after="0" w:line="240" w:lineRule="auto"/>
        <w:jc w:val="both"/>
        <w:textAlignment w:val="center"/>
        <w:rPr>
          <w:rFonts w:ascii="LucidaSans" w:hAnsi="LucidaSans" w:cs="LucidaSans"/>
          <w:sz w:val="18"/>
          <w:szCs w:val="18"/>
        </w:rPr>
      </w:pPr>
      <w:r w:rsidRPr="003F6619">
        <w:rPr>
          <w:rFonts w:ascii="LucidaSans" w:hAnsi="LucidaSans" w:cs="LucidaSans"/>
          <w:sz w:val="18"/>
          <w:szCs w:val="18"/>
        </w:rPr>
        <w:t>The mask is considered for checksum computation only, not for assignment of individual pixels to a certain evaluation window. So a non-rectangular overlap between different windows is not possible.</w:t>
      </w:r>
    </w:p>
    <w:p w:rsidR="003F6619" w:rsidRPr="003F6619" w:rsidRDefault="003F6619" w:rsidP="007E5F9B">
      <w:pPr>
        <w:spacing w:after="0" w:line="240" w:lineRule="auto"/>
        <w:jc w:val="both"/>
        <w:rPr>
          <w:rFonts w:ascii="LucidaSans" w:hAnsi="LucidaSans" w:cs="LucidaSans"/>
          <w:color w:val="666666"/>
          <w:sz w:val="18"/>
          <w:szCs w:val="18"/>
        </w:rPr>
      </w:pPr>
      <w:r w:rsidRPr="003F6619">
        <w:rPr>
          <w:rFonts w:ascii="LucidaSans" w:hAnsi="LucidaSans" w:cs="LucidaSans"/>
          <w:color w:val="666666"/>
          <w:sz w:val="18"/>
          <w:szCs w:val="18"/>
        </w:rPr>
        <w:t> </w:t>
      </w:r>
    </w:p>
    <w:p w:rsidR="00102616" w:rsidRDefault="003F6619" w:rsidP="007E5F9B">
      <w:pPr>
        <w:pStyle w:val="Heading3"/>
        <w:rPr>
          <w:rFonts w:eastAsiaTheme="minorHAnsi"/>
        </w:rPr>
      </w:pPr>
      <w:bookmarkStart w:id="12" w:name="_Toc51077823"/>
      <w:r w:rsidRPr="003F6619">
        <w:rPr>
          <w:rFonts w:eastAsiaTheme="minorHAnsi"/>
        </w:rPr>
        <w:t>Panic modes</w:t>
      </w:r>
      <w:bookmarkEnd w:id="12"/>
    </w:p>
    <w:p w:rsidR="003F6619" w:rsidRPr="000B540A" w:rsidRDefault="00102616" w:rsidP="000B540A">
      <w:pPr>
        <w:spacing w:after="0" w:line="240" w:lineRule="auto"/>
        <w:ind w:left="576"/>
        <w:jc w:val="both"/>
        <w:textAlignment w:val="center"/>
        <w:rPr>
          <w:rFonts w:ascii="LucidaSans" w:hAnsi="LucidaSans" w:cs="LucidaSans"/>
          <w:sz w:val="18"/>
          <w:szCs w:val="18"/>
        </w:rPr>
      </w:pPr>
      <w:r w:rsidRPr="000B540A">
        <w:rPr>
          <w:rFonts w:ascii="LucidaSans" w:hAnsi="LucidaSans" w:cs="LucidaSans"/>
          <w:sz w:val="18"/>
          <w:szCs w:val="18"/>
        </w:rPr>
        <w:t>P</w:t>
      </w:r>
      <w:r w:rsidR="003F6619" w:rsidRPr="000B540A">
        <w:rPr>
          <w:rFonts w:ascii="LucidaSans" w:hAnsi="LucidaSans" w:cs="LucidaSans"/>
          <w:sz w:val="18"/>
          <w:szCs w:val="18"/>
        </w:rPr>
        <w:t xml:space="preserve">anic mode the HW can react to wrong signatures without the need of SW interaction in order to prevent display of corrupted image data. </w:t>
      </w:r>
    </w:p>
    <w:p w:rsidR="003F6619" w:rsidRPr="003F6619" w:rsidRDefault="003F6619" w:rsidP="000B540A">
      <w:pPr>
        <w:spacing w:after="0" w:line="240" w:lineRule="auto"/>
        <w:ind w:left="1080"/>
        <w:jc w:val="both"/>
        <w:rPr>
          <w:rFonts w:ascii="LucidaSans" w:hAnsi="LucidaSans" w:cs="LucidaSans"/>
          <w:sz w:val="18"/>
          <w:szCs w:val="18"/>
        </w:rPr>
      </w:pPr>
      <w:r w:rsidRPr="003F6619">
        <w:rPr>
          <w:rFonts w:ascii="LucidaSans" w:hAnsi="LucidaSans" w:cs="LucidaSans"/>
          <w:sz w:val="18"/>
          <w:szCs w:val="18"/>
        </w:rPr>
        <w:t>Two modes are supported</w:t>
      </w:r>
    </w:p>
    <w:p w:rsidR="003F6619" w:rsidRPr="003F6619" w:rsidRDefault="003F6619" w:rsidP="000B540A">
      <w:pPr>
        <w:numPr>
          <w:ilvl w:val="0"/>
          <w:numId w:val="7"/>
        </w:numPr>
        <w:spacing w:after="0" w:line="240" w:lineRule="auto"/>
        <w:ind w:left="1620"/>
        <w:jc w:val="both"/>
        <w:textAlignment w:val="center"/>
        <w:rPr>
          <w:rFonts w:ascii="LucidaSans" w:hAnsi="LucidaSans" w:cs="LucidaSans"/>
          <w:sz w:val="18"/>
          <w:szCs w:val="18"/>
        </w:rPr>
      </w:pPr>
      <w:r w:rsidRPr="003F6619">
        <w:rPr>
          <w:rFonts w:ascii="LucidaSans" w:hAnsi="LucidaSans" w:cs="LucidaSans"/>
          <w:sz w:val="18"/>
          <w:szCs w:val="18"/>
        </w:rPr>
        <w:t>Local panic</w:t>
      </w:r>
    </w:p>
    <w:p w:rsidR="003F6619" w:rsidRPr="003F6619" w:rsidRDefault="00102616" w:rsidP="000B540A">
      <w:pPr>
        <w:spacing w:after="0" w:line="240" w:lineRule="auto"/>
        <w:ind w:left="2160"/>
        <w:jc w:val="both"/>
        <w:rPr>
          <w:rFonts w:ascii="LucidaSans" w:hAnsi="LucidaSans" w:cs="LucidaSans"/>
          <w:sz w:val="18"/>
          <w:szCs w:val="18"/>
        </w:rPr>
      </w:pPr>
      <w:r w:rsidRPr="000B540A">
        <w:rPr>
          <w:rFonts w:ascii="LucidaSans" w:hAnsi="LucidaSans" w:cs="LucidaSans"/>
          <w:sz w:val="18"/>
          <w:szCs w:val="18"/>
        </w:rPr>
        <w:t>P</w:t>
      </w:r>
      <w:r w:rsidR="003F6619" w:rsidRPr="003F6619">
        <w:rPr>
          <w:rFonts w:ascii="LucidaSans" w:hAnsi="LucidaSans" w:cs="LucidaSans"/>
          <w:sz w:val="18"/>
          <w:szCs w:val="18"/>
        </w:rPr>
        <w:t>anic mode the HW can react to wrong signatures without the need of SW interaction in order to prevent display of corrupted image data. Two modes are supported covered by another evaluation window on top without active error. However, it does affect pixels that may be masked out for checksum computation by alpha mask (note, that the alpha is part of the source and may also be wrong then).</w:t>
      </w:r>
    </w:p>
    <w:p w:rsidR="003F6619" w:rsidRPr="003F6619" w:rsidRDefault="003F6619" w:rsidP="000B540A">
      <w:pPr>
        <w:numPr>
          <w:ilvl w:val="0"/>
          <w:numId w:val="8"/>
        </w:numPr>
        <w:spacing w:after="0" w:line="240" w:lineRule="auto"/>
        <w:ind w:left="1620"/>
        <w:jc w:val="both"/>
        <w:textAlignment w:val="center"/>
        <w:rPr>
          <w:rFonts w:ascii="LucidaSans" w:hAnsi="LucidaSans" w:cs="LucidaSans"/>
          <w:sz w:val="18"/>
          <w:szCs w:val="18"/>
        </w:rPr>
      </w:pPr>
      <w:r w:rsidRPr="003F6619">
        <w:rPr>
          <w:rFonts w:ascii="LucidaSans" w:hAnsi="LucidaSans" w:cs="LucidaSans"/>
          <w:sz w:val="18"/>
          <w:szCs w:val="18"/>
        </w:rPr>
        <w:t>Global panic</w:t>
      </w:r>
    </w:p>
    <w:p w:rsidR="003F6619" w:rsidRDefault="003F6619" w:rsidP="000B540A">
      <w:pPr>
        <w:spacing w:after="0" w:line="240" w:lineRule="auto"/>
        <w:ind w:left="2160"/>
        <w:jc w:val="both"/>
        <w:rPr>
          <w:rFonts w:ascii="LucidaSans" w:hAnsi="LucidaSans" w:cs="LucidaSans"/>
          <w:sz w:val="18"/>
          <w:szCs w:val="18"/>
        </w:rPr>
      </w:pPr>
      <w:r w:rsidRPr="003F6619">
        <w:rPr>
          <w:rFonts w:ascii="LucidaSans" w:hAnsi="LucidaSans" w:cs="LucidaSans"/>
          <w:sz w:val="18"/>
          <w:szCs w:val="18"/>
        </w:rPr>
        <w:t>When the error status gets active for any evaluation window enabled for this mode, this is signaled to the Frame Generator of the corresponding Display Stream, which can switch to another display mode in response (e.g. switch between Content and Safety Stream or to Constant Color only).</w:t>
      </w:r>
    </w:p>
    <w:p w:rsidR="00C85C92" w:rsidRDefault="00C85C92" w:rsidP="000B540A">
      <w:pPr>
        <w:spacing w:after="0" w:line="240" w:lineRule="auto"/>
        <w:ind w:left="2160"/>
        <w:jc w:val="both"/>
        <w:rPr>
          <w:rFonts w:ascii="LucidaSans" w:hAnsi="LucidaSans" w:cs="LucidaSans"/>
          <w:sz w:val="18"/>
          <w:szCs w:val="18"/>
        </w:rPr>
      </w:pPr>
    </w:p>
    <w:p w:rsidR="00646B99" w:rsidRDefault="00646B99" w:rsidP="000B540A">
      <w:pPr>
        <w:spacing w:after="0" w:line="240" w:lineRule="auto"/>
        <w:ind w:left="2160"/>
        <w:jc w:val="both"/>
        <w:rPr>
          <w:rFonts w:ascii="LucidaSans" w:hAnsi="LucidaSans" w:cs="LucidaSans"/>
          <w:sz w:val="18"/>
          <w:szCs w:val="18"/>
        </w:rPr>
      </w:pPr>
    </w:p>
    <w:p w:rsidR="00C85C92" w:rsidRDefault="00C85C92" w:rsidP="000B540A">
      <w:pPr>
        <w:spacing w:after="0" w:line="240" w:lineRule="auto"/>
        <w:ind w:left="2160"/>
        <w:jc w:val="both"/>
        <w:rPr>
          <w:rFonts w:ascii="LucidaSans" w:hAnsi="LucidaSans" w:cs="LucidaSans"/>
          <w:sz w:val="18"/>
          <w:szCs w:val="18"/>
        </w:rPr>
      </w:pPr>
    </w:p>
    <w:p w:rsidR="00C85C92" w:rsidRPr="003F6619" w:rsidRDefault="00C85C92" w:rsidP="000B540A">
      <w:pPr>
        <w:spacing w:after="0" w:line="240" w:lineRule="auto"/>
        <w:ind w:left="2160"/>
        <w:jc w:val="both"/>
        <w:rPr>
          <w:rFonts w:ascii="LucidaSans" w:hAnsi="LucidaSans" w:cs="LucidaSans"/>
          <w:sz w:val="18"/>
          <w:szCs w:val="18"/>
        </w:rPr>
      </w:pPr>
    </w:p>
    <w:p w:rsidR="004C1029" w:rsidRDefault="004C1029" w:rsidP="007E5F9B">
      <w:pPr>
        <w:pStyle w:val="Heading2"/>
      </w:pPr>
      <w:bookmarkStart w:id="13" w:name="_Toc51077824"/>
      <w:r>
        <w:lastRenderedPageBreak/>
        <w:t xml:space="preserve">Safety </w:t>
      </w:r>
      <w:r w:rsidR="000B540A">
        <w:t>Features</w:t>
      </w:r>
      <w:bookmarkEnd w:id="13"/>
    </w:p>
    <w:p w:rsidR="000B540A" w:rsidRPr="000B540A" w:rsidRDefault="000B540A" w:rsidP="000B540A">
      <w:pPr>
        <w:spacing w:after="0" w:line="240" w:lineRule="auto"/>
        <w:jc w:val="both"/>
        <w:rPr>
          <w:rFonts w:ascii="Calibri" w:eastAsia="Times New Roman" w:hAnsi="Calibri" w:cs="Times New Roman"/>
          <w:color w:val="000000"/>
        </w:rPr>
      </w:pPr>
      <w:r w:rsidRPr="000B540A">
        <w:rPr>
          <w:rFonts w:ascii="Calibri" w:eastAsia="Times New Roman" w:hAnsi="Calibri" w:cs="Times New Roman"/>
          <w:color w:val="000000"/>
        </w:rPr>
        <w:t>In order to detect output of corrupt images, multiple signature values can be computed for each frame and checked against reference values.</w:t>
      </w:r>
    </w:p>
    <w:p w:rsidR="000B540A" w:rsidRPr="000B540A" w:rsidRDefault="000B540A" w:rsidP="000B540A">
      <w:pPr>
        <w:spacing w:after="0" w:line="240" w:lineRule="auto"/>
        <w:jc w:val="both"/>
        <w:rPr>
          <w:rFonts w:ascii="Calibri" w:eastAsia="Times New Roman" w:hAnsi="Calibri" w:cs="Times New Roman"/>
          <w:color w:val="000000"/>
        </w:rPr>
      </w:pPr>
      <w:r w:rsidRPr="000B540A">
        <w:rPr>
          <w:rFonts w:ascii="Calibri" w:eastAsia="Times New Roman" w:hAnsi="Calibri" w:cs="Times New Roman"/>
          <w:color w:val="000000"/>
        </w:rPr>
        <w:t>The signatures can be computed at different points in the display processing path, before or after certain color transformations. This allows to balance between safety aspects and complexity of the reference value determination.</w:t>
      </w:r>
    </w:p>
    <w:p w:rsidR="000B540A" w:rsidRPr="000B540A" w:rsidRDefault="000B540A" w:rsidP="000B540A">
      <w:pPr>
        <w:spacing w:after="0" w:line="240" w:lineRule="auto"/>
        <w:jc w:val="both"/>
        <w:rPr>
          <w:rFonts w:ascii="Calibri" w:eastAsia="Times New Roman" w:hAnsi="Calibri" w:cs="Times New Roman"/>
          <w:color w:val="000000"/>
        </w:rPr>
      </w:pPr>
      <w:r w:rsidRPr="000B540A">
        <w:rPr>
          <w:rFonts w:ascii="Calibri" w:eastAsia="Times New Roman" w:hAnsi="Calibri" w:cs="Times New Roman"/>
          <w:color w:val="000000"/>
        </w:rPr>
        <w:t>The computation can be limited to rectangular sub areas or to any shaped regions using an alpha bit mask.</w:t>
      </w:r>
    </w:p>
    <w:p w:rsidR="000B540A" w:rsidRPr="000B540A" w:rsidRDefault="000B540A" w:rsidP="000B540A">
      <w:pPr>
        <w:spacing w:after="0" w:line="240" w:lineRule="auto"/>
        <w:jc w:val="both"/>
        <w:rPr>
          <w:rFonts w:ascii="Calibri" w:eastAsia="Times New Roman" w:hAnsi="Calibri" w:cs="Times New Roman"/>
          <w:color w:val="000000"/>
        </w:rPr>
      </w:pPr>
      <w:r w:rsidRPr="000B540A">
        <w:rPr>
          <w:rFonts w:ascii="Calibri" w:eastAsia="Times New Roman" w:hAnsi="Calibri" w:cs="Times New Roman"/>
          <w:color w:val="000000"/>
        </w:rPr>
        <w:t>In response to a signature violation the following is possible:</w:t>
      </w:r>
    </w:p>
    <w:p w:rsidR="000B540A" w:rsidRPr="000B540A" w:rsidRDefault="000B540A" w:rsidP="000B540A">
      <w:pPr>
        <w:spacing w:after="0" w:line="240" w:lineRule="auto"/>
        <w:ind w:left="540"/>
        <w:jc w:val="both"/>
        <w:rPr>
          <w:rFonts w:ascii="Calibri" w:eastAsia="Times New Roman" w:hAnsi="Calibri" w:cs="Times New Roman"/>
          <w:color w:val="000000"/>
        </w:rPr>
      </w:pPr>
      <w:r w:rsidRPr="000B540A">
        <w:rPr>
          <w:rFonts w:ascii="Calibri" w:eastAsia="Times New Roman" w:hAnsi="Calibri" w:cs="Times New Roman"/>
          <w:color w:val="000000"/>
        </w:rPr>
        <w:t>• Interrupt signal to SW.</w:t>
      </w:r>
    </w:p>
    <w:p w:rsidR="000B540A" w:rsidRPr="000B540A" w:rsidRDefault="000B540A" w:rsidP="000B540A">
      <w:pPr>
        <w:spacing w:after="0" w:line="240" w:lineRule="auto"/>
        <w:ind w:left="540"/>
        <w:jc w:val="both"/>
        <w:rPr>
          <w:rFonts w:ascii="Calibri" w:eastAsia="Times New Roman" w:hAnsi="Calibri" w:cs="Times New Roman"/>
          <w:color w:val="000000"/>
        </w:rPr>
      </w:pPr>
      <w:r w:rsidRPr="000B540A">
        <w:rPr>
          <w:rFonts w:ascii="Calibri" w:eastAsia="Times New Roman" w:hAnsi="Calibri" w:cs="Times New Roman"/>
          <w:color w:val="000000"/>
        </w:rPr>
        <w:t>• HW switches autonomously and instantly the monitored region of the corresponding Signature Unit to a constant color.</w:t>
      </w:r>
    </w:p>
    <w:p w:rsidR="000B540A" w:rsidRPr="000B540A" w:rsidRDefault="000B540A" w:rsidP="000B540A">
      <w:pPr>
        <w:spacing w:after="0" w:line="240" w:lineRule="auto"/>
        <w:ind w:left="540"/>
        <w:jc w:val="both"/>
        <w:rPr>
          <w:rFonts w:ascii="Calibri" w:eastAsia="Times New Roman" w:hAnsi="Calibri" w:cs="Times New Roman"/>
          <w:color w:val="000000"/>
        </w:rPr>
      </w:pPr>
      <w:r w:rsidRPr="000B540A">
        <w:rPr>
          <w:rFonts w:ascii="Calibri" w:eastAsia="Times New Roman" w:hAnsi="Calibri" w:cs="Times New Roman"/>
          <w:color w:val="000000"/>
        </w:rPr>
        <w:t>• HW switches autonomously and instantly the display mode of the Frame Generator.</w:t>
      </w:r>
    </w:p>
    <w:p w:rsidR="000B540A" w:rsidRPr="000B540A" w:rsidRDefault="000B540A" w:rsidP="000B540A">
      <w:pPr>
        <w:spacing w:after="0" w:line="240" w:lineRule="auto"/>
        <w:jc w:val="both"/>
        <w:rPr>
          <w:rFonts w:ascii="Calibri" w:eastAsia="Times New Roman" w:hAnsi="Calibri" w:cs="Times New Roman"/>
          <w:color w:val="000000"/>
        </w:rPr>
      </w:pPr>
      <w:r w:rsidRPr="000B540A">
        <w:rPr>
          <w:rFonts w:ascii="Calibri" w:eastAsia="Times New Roman" w:hAnsi="Calibri" w:cs="Times New Roman"/>
          <w:color w:val="000000"/>
        </w:rPr>
        <w:t>This allows different scenarios like disabling or enabling certain input streams.</w:t>
      </w:r>
    </w:p>
    <w:p w:rsidR="000B540A" w:rsidRDefault="000B540A" w:rsidP="000B540A">
      <w:pPr>
        <w:spacing w:after="0" w:line="240" w:lineRule="auto"/>
        <w:jc w:val="both"/>
        <w:rPr>
          <w:rFonts w:ascii="Calibri" w:eastAsia="Times New Roman" w:hAnsi="Calibri" w:cs="Times New Roman"/>
          <w:color w:val="000000"/>
        </w:rPr>
      </w:pPr>
      <w:r w:rsidRPr="000B540A">
        <w:rPr>
          <w:rFonts w:ascii="Calibri" w:eastAsia="Times New Roman" w:hAnsi="Calibri" w:cs="Times New Roman"/>
          <w:color w:val="000000"/>
        </w:rPr>
        <w:t>Settings that control these feature are protected against getting modified accidently (See Register Locking). This prevents display of corrupt content in case of major malfunction of a system. These features help to fulfill the requirements of safety standards (e.g. Automotive Safety Integrity Level, ASIL).</w:t>
      </w:r>
    </w:p>
    <w:p w:rsidR="00646B99" w:rsidRPr="000B540A" w:rsidRDefault="00646B99" w:rsidP="000B540A">
      <w:pPr>
        <w:spacing w:after="0" w:line="240" w:lineRule="auto"/>
        <w:jc w:val="both"/>
        <w:rPr>
          <w:rFonts w:ascii="Calibri" w:eastAsia="Times New Roman" w:hAnsi="Calibri" w:cs="Times New Roman"/>
          <w:color w:val="000000"/>
        </w:rPr>
      </w:pPr>
    </w:p>
    <w:p w:rsidR="00042F6E" w:rsidRDefault="00042F6E" w:rsidP="00042F6E">
      <w:pPr>
        <w:pStyle w:val="Heading2"/>
      </w:pPr>
      <w:bookmarkStart w:id="14" w:name="_Toc51077825"/>
      <w:r>
        <w:t>Software Functions</w:t>
      </w:r>
      <w:bookmarkEnd w:id="14"/>
    </w:p>
    <w:p w:rsidR="00F15CF6" w:rsidRDefault="00F15CF6" w:rsidP="00F15CF6">
      <w:pPr>
        <w:autoSpaceDE w:val="0"/>
        <w:autoSpaceDN w:val="0"/>
        <w:adjustRightInd w:val="0"/>
        <w:spacing w:after="0" w:line="240" w:lineRule="auto"/>
        <w:rPr>
          <w:rFonts w:ascii="LucidaSans-Typewriter" w:hAnsi="LucidaSans-Typewriter" w:cs="LucidaSans-Typewriter"/>
          <w:color w:val="222222"/>
          <w:sz w:val="20"/>
          <w:szCs w:val="20"/>
        </w:rPr>
      </w:pPr>
      <w:r>
        <w:rPr>
          <w:rFonts w:ascii="LucidaSans-Typewriter" w:hAnsi="LucidaSans-Typewriter" w:cs="LucidaSans-Typewriter"/>
          <w:color w:val="222222"/>
          <w:sz w:val="20"/>
          <w:szCs w:val="20"/>
        </w:rPr>
        <w:t>The Signature unit Safe driver provides interfaces to initialize/ un-initialization the signature unit module, control. The following operations will be supported</w:t>
      </w:r>
    </w:p>
    <w:p w:rsidR="00F15CF6" w:rsidRPr="00143955" w:rsidRDefault="00F15CF6" w:rsidP="00143955">
      <w:pPr>
        <w:pStyle w:val="ListParagraph"/>
        <w:numPr>
          <w:ilvl w:val="1"/>
          <w:numId w:val="32"/>
        </w:numPr>
        <w:autoSpaceDE w:val="0"/>
        <w:autoSpaceDN w:val="0"/>
        <w:adjustRightInd w:val="0"/>
        <w:spacing w:after="0" w:line="240" w:lineRule="auto"/>
        <w:rPr>
          <w:rFonts w:ascii="LucidaSans-Typewriter" w:hAnsi="LucidaSans-Typewriter" w:cs="LucidaSans-Typewriter"/>
          <w:color w:val="222222"/>
          <w:sz w:val="20"/>
          <w:szCs w:val="20"/>
        </w:rPr>
      </w:pPr>
      <w:r w:rsidRPr="00143955">
        <w:rPr>
          <w:rFonts w:ascii="LucidaSans-Typewriter" w:hAnsi="LucidaSans-Typewriter" w:cs="LucidaSans-Typewriter"/>
          <w:color w:val="222222"/>
          <w:sz w:val="20"/>
          <w:szCs w:val="20"/>
        </w:rPr>
        <w:t>Initialize/ de-initialization the signature unit module</w:t>
      </w:r>
    </w:p>
    <w:p w:rsidR="00F15CF6" w:rsidRPr="00143955" w:rsidRDefault="00F15CF6" w:rsidP="00143955">
      <w:pPr>
        <w:pStyle w:val="ListParagraph"/>
        <w:numPr>
          <w:ilvl w:val="1"/>
          <w:numId w:val="32"/>
        </w:numPr>
        <w:autoSpaceDE w:val="0"/>
        <w:autoSpaceDN w:val="0"/>
        <w:adjustRightInd w:val="0"/>
        <w:spacing w:after="0" w:line="240" w:lineRule="auto"/>
        <w:rPr>
          <w:rFonts w:ascii="LucidaSans-Typewriter" w:hAnsi="LucidaSans-Typewriter" w:cs="LucidaSans-Typewriter"/>
          <w:color w:val="222222"/>
          <w:sz w:val="20"/>
          <w:szCs w:val="20"/>
        </w:rPr>
      </w:pPr>
      <w:r w:rsidRPr="00143955">
        <w:rPr>
          <w:rFonts w:ascii="LucidaSans-Typewriter" w:hAnsi="LucidaSans-Typewriter" w:cs="LucidaSans-Typewriter"/>
          <w:color w:val="222222"/>
          <w:sz w:val="20"/>
          <w:szCs w:val="20"/>
        </w:rPr>
        <w:t xml:space="preserve">Control the </w:t>
      </w:r>
      <w:r w:rsidR="00646B99" w:rsidRPr="00143955">
        <w:rPr>
          <w:rFonts w:ascii="LucidaSans-Typewriter" w:hAnsi="LucidaSans-Typewriter" w:cs="LucidaSans-Typewriter"/>
          <w:color w:val="222222"/>
          <w:sz w:val="20"/>
          <w:szCs w:val="20"/>
        </w:rPr>
        <w:t xml:space="preserve">signature unit’s </w:t>
      </w:r>
      <w:r w:rsidRPr="00143955">
        <w:rPr>
          <w:rFonts w:ascii="LucidaSans-Typewriter" w:hAnsi="LucidaSans-Typewriter" w:cs="LucidaSans-Typewriter"/>
          <w:color w:val="222222"/>
          <w:sz w:val="20"/>
          <w:szCs w:val="20"/>
        </w:rPr>
        <w:t>evaluation window</w:t>
      </w:r>
      <w:r w:rsidR="00646B99" w:rsidRPr="00143955">
        <w:rPr>
          <w:rFonts w:ascii="LucidaSans-Typewriter" w:hAnsi="LucidaSans-Typewriter" w:cs="LucidaSans-Typewriter"/>
          <w:color w:val="222222"/>
          <w:sz w:val="20"/>
          <w:szCs w:val="20"/>
        </w:rPr>
        <w:t>’s with below feature enablement</w:t>
      </w:r>
    </w:p>
    <w:p w:rsidR="00646B99" w:rsidRPr="00143955" w:rsidRDefault="00646B99" w:rsidP="00143955">
      <w:pPr>
        <w:pStyle w:val="ListParagraph"/>
        <w:numPr>
          <w:ilvl w:val="2"/>
          <w:numId w:val="32"/>
        </w:numPr>
        <w:autoSpaceDE w:val="0"/>
        <w:autoSpaceDN w:val="0"/>
        <w:adjustRightInd w:val="0"/>
        <w:spacing w:after="0" w:line="240" w:lineRule="auto"/>
        <w:rPr>
          <w:rFonts w:ascii="LucidaSans-Typewriter" w:hAnsi="LucidaSans-Typewriter" w:cs="LucidaSans-Typewriter"/>
          <w:color w:val="222222"/>
          <w:sz w:val="20"/>
          <w:szCs w:val="20"/>
        </w:rPr>
      </w:pPr>
      <w:r w:rsidRPr="00143955">
        <w:rPr>
          <w:rFonts w:ascii="LucidaSans-Typewriter" w:hAnsi="LucidaSans-Typewriter" w:cs="LucidaSans-Typewriter"/>
          <w:color w:val="222222"/>
          <w:sz w:val="20"/>
          <w:szCs w:val="20"/>
        </w:rPr>
        <w:t>Enable Local Panic</w:t>
      </w:r>
    </w:p>
    <w:p w:rsidR="00646B99" w:rsidRPr="00143955" w:rsidRDefault="00646B99" w:rsidP="00143955">
      <w:pPr>
        <w:pStyle w:val="ListParagraph"/>
        <w:numPr>
          <w:ilvl w:val="2"/>
          <w:numId w:val="32"/>
        </w:numPr>
        <w:autoSpaceDE w:val="0"/>
        <w:autoSpaceDN w:val="0"/>
        <w:adjustRightInd w:val="0"/>
        <w:spacing w:after="0" w:line="240" w:lineRule="auto"/>
        <w:rPr>
          <w:rFonts w:ascii="LucidaSans-Typewriter" w:hAnsi="LucidaSans-Typewriter" w:cs="LucidaSans-Typewriter"/>
          <w:color w:val="222222"/>
          <w:sz w:val="20"/>
          <w:szCs w:val="20"/>
        </w:rPr>
      </w:pPr>
      <w:r w:rsidRPr="00143955">
        <w:rPr>
          <w:rFonts w:ascii="LucidaSans-Typewriter" w:hAnsi="LucidaSans-Typewriter" w:cs="LucidaSans-Typewriter"/>
          <w:color w:val="222222"/>
          <w:sz w:val="20"/>
          <w:szCs w:val="20"/>
        </w:rPr>
        <w:t>Alpha inverted and mask</w:t>
      </w:r>
    </w:p>
    <w:p w:rsidR="00646B99" w:rsidRPr="00143955" w:rsidRDefault="00646B99" w:rsidP="00143955">
      <w:pPr>
        <w:pStyle w:val="ListParagraph"/>
        <w:numPr>
          <w:ilvl w:val="2"/>
          <w:numId w:val="32"/>
        </w:numPr>
        <w:autoSpaceDE w:val="0"/>
        <w:autoSpaceDN w:val="0"/>
        <w:adjustRightInd w:val="0"/>
        <w:spacing w:after="0" w:line="240" w:lineRule="auto"/>
        <w:rPr>
          <w:rFonts w:ascii="LucidaSans-Typewriter" w:hAnsi="LucidaSans-Typewriter" w:cs="LucidaSans-Typewriter"/>
          <w:color w:val="222222"/>
          <w:sz w:val="20"/>
          <w:szCs w:val="20"/>
        </w:rPr>
      </w:pPr>
      <w:r w:rsidRPr="00143955">
        <w:rPr>
          <w:rFonts w:ascii="LucidaSans-Typewriter" w:hAnsi="LucidaSans-Typewriter" w:cs="LucidaSans-Typewriter"/>
          <w:color w:val="222222"/>
          <w:sz w:val="20"/>
          <w:szCs w:val="20"/>
        </w:rPr>
        <w:t>Enable CRC</w:t>
      </w:r>
    </w:p>
    <w:p w:rsidR="00646B99" w:rsidRPr="00143955" w:rsidRDefault="00646B99" w:rsidP="00143955">
      <w:pPr>
        <w:pStyle w:val="ListParagraph"/>
        <w:numPr>
          <w:ilvl w:val="2"/>
          <w:numId w:val="32"/>
        </w:numPr>
        <w:autoSpaceDE w:val="0"/>
        <w:autoSpaceDN w:val="0"/>
        <w:adjustRightInd w:val="0"/>
        <w:spacing w:after="0" w:line="240" w:lineRule="auto"/>
        <w:rPr>
          <w:rFonts w:ascii="LucidaSans-Typewriter" w:hAnsi="LucidaSans-Typewriter" w:cs="LucidaSans-Typewriter"/>
          <w:color w:val="222222"/>
          <w:sz w:val="20"/>
          <w:szCs w:val="20"/>
        </w:rPr>
      </w:pPr>
      <w:r w:rsidRPr="00143955">
        <w:rPr>
          <w:rFonts w:ascii="LucidaSans-Typewriter" w:hAnsi="LucidaSans-Typewriter" w:cs="LucidaSans-Typewriter"/>
          <w:color w:val="222222"/>
          <w:sz w:val="20"/>
          <w:szCs w:val="20"/>
        </w:rPr>
        <w:t>Enable evaluation window</w:t>
      </w:r>
    </w:p>
    <w:p w:rsidR="00F15CF6" w:rsidRDefault="00143955" w:rsidP="00143955">
      <w:pPr>
        <w:pStyle w:val="ListParagraph"/>
        <w:numPr>
          <w:ilvl w:val="1"/>
          <w:numId w:val="32"/>
        </w:numPr>
        <w:autoSpaceDE w:val="0"/>
        <w:autoSpaceDN w:val="0"/>
        <w:adjustRightInd w:val="0"/>
        <w:spacing w:after="0" w:line="240" w:lineRule="auto"/>
        <w:rPr>
          <w:rFonts w:ascii="LucidaSans-Typewriter" w:hAnsi="LucidaSans-Typewriter" w:cs="LucidaSans-Typewriter"/>
          <w:color w:val="222222"/>
          <w:sz w:val="20"/>
          <w:szCs w:val="20"/>
        </w:rPr>
      </w:pPr>
      <w:r>
        <w:rPr>
          <w:rFonts w:ascii="LucidaSans-Typewriter" w:hAnsi="LucidaSans-Typewriter" w:cs="LucidaSans-Typewriter"/>
          <w:color w:val="222222"/>
          <w:sz w:val="20"/>
          <w:szCs w:val="20"/>
        </w:rPr>
        <w:t>Configure the X</w:t>
      </w:r>
      <w:proofErr w:type="gramStart"/>
      <w:r>
        <w:rPr>
          <w:rFonts w:ascii="LucidaSans-Typewriter" w:hAnsi="LucidaSans-Typewriter" w:cs="LucidaSans-Typewriter"/>
          <w:color w:val="222222"/>
          <w:sz w:val="20"/>
          <w:szCs w:val="20"/>
        </w:rPr>
        <w:t>,Y</w:t>
      </w:r>
      <w:proofErr w:type="gramEnd"/>
      <w:r>
        <w:rPr>
          <w:rFonts w:ascii="LucidaSans-Typewriter" w:hAnsi="LucidaSans-Typewriter" w:cs="LucidaSans-Typewriter"/>
          <w:color w:val="222222"/>
          <w:sz w:val="20"/>
          <w:szCs w:val="20"/>
        </w:rPr>
        <w:t xml:space="preserve"> coordinates and fix the CRC reference value.</w:t>
      </w:r>
    </w:p>
    <w:p w:rsidR="00143955" w:rsidRDefault="00143955" w:rsidP="00143955">
      <w:pPr>
        <w:pStyle w:val="ListParagraph"/>
        <w:numPr>
          <w:ilvl w:val="1"/>
          <w:numId w:val="32"/>
        </w:numPr>
        <w:autoSpaceDE w:val="0"/>
        <w:autoSpaceDN w:val="0"/>
        <w:adjustRightInd w:val="0"/>
        <w:spacing w:after="0" w:line="240" w:lineRule="auto"/>
        <w:rPr>
          <w:rFonts w:ascii="LucidaSans-Typewriter" w:hAnsi="LucidaSans-Typewriter" w:cs="LucidaSans-Typewriter"/>
          <w:color w:val="222222"/>
          <w:sz w:val="20"/>
          <w:szCs w:val="20"/>
        </w:rPr>
      </w:pPr>
      <w:r w:rsidRPr="00143955">
        <w:rPr>
          <w:rFonts w:ascii="LucidaSans-Typewriter" w:hAnsi="LucidaSans-Typewriter" w:cs="LucidaSans-Typewriter"/>
          <w:color w:val="222222"/>
          <w:sz w:val="20"/>
          <w:szCs w:val="20"/>
        </w:rPr>
        <w:t>Verify the status of the evaluation window.</w:t>
      </w:r>
    </w:p>
    <w:p w:rsidR="00646B99" w:rsidRPr="00143955" w:rsidRDefault="00646B99" w:rsidP="00143955">
      <w:pPr>
        <w:pStyle w:val="ListParagraph"/>
        <w:numPr>
          <w:ilvl w:val="1"/>
          <w:numId w:val="32"/>
        </w:numPr>
        <w:autoSpaceDE w:val="0"/>
        <w:autoSpaceDN w:val="0"/>
        <w:adjustRightInd w:val="0"/>
        <w:spacing w:after="0" w:line="240" w:lineRule="auto"/>
        <w:rPr>
          <w:rFonts w:ascii="LucidaSans-Typewriter" w:hAnsi="LucidaSans-Typewriter" w:cs="LucidaSans-Typewriter"/>
          <w:color w:val="222222"/>
          <w:sz w:val="20"/>
          <w:szCs w:val="20"/>
        </w:rPr>
      </w:pPr>
      <w:r w:rsidRPr="00143955">
        <w:rPr>
          <w:rFonts w:ascii="LucidaSans-Typewriter" w:hAnsi="LucidaSans-Typewriter" w:cs="LucidaSans-Typewriter"/>
          <w:color w:val="222222"/>
          <w:sz w:val="20"/>
          <w:szCs w:val="20"/>
        </w:rPr>
        <w:t xml:space="preserve">Stop the continuous mode. </w:t>
      </w:r>
    </w:p>
    <w:p w:rsidR="00646B99" w:rsidRDefault="00646B99" w:rsidP="00646B99">
      <w:pPr>
        <w:autoSpaceDE w:val="0"/>
        <w:autoSpaceDN w:val="0"/>
        <w:adjustRightInd w:val="0"/>
        <w:spacing w:after="0" w:line="240" w:lineRule="auto"/>
        <w:ind w:left="720"/>
        <w:rPr>
          <w:rFonts w:ascii="LucidaSans-Typewriter" w:hAnsi="LucidaSans-Typewriter" w:cs="LucidaSans-Typewriter"/>
          <w:color w:val="222222"/>
          <w:sz w:val="20"/>
          <w:szCs w:val="20"/>
        </w:rPr>
      </w:pPr>
    </w:p>
    <w:p w:rsidR="00042F6E" w:rsidRDefault="00042F6E" w:rsidP="00646B99">
      <w:pPr>
        <w:pStyle w:val="Heading2"/>
      </w:pPr>
      <w:bookmarkStart w:id="15" w:name="_Toc51077826"/>
      <w:r>
        <w:t>Operating Environment</w:t>
      </w:r>
      <w:bookmarkEnd w:id="15"/>
    </w:p>
    <w:p w:rsidR="00042F6E" w:rsidRPr="00042F6E" w:rsidRDefault="00042F6E" w:rsidP="00042F6E">
      <w:pPr>
        <w:pStyle w:val="ListParagraph"/>
        <w:numPr>
          <w:ilvl w:val="0"/>
          <w:numId w:val="18"/>
        </w:numPr>
        <w:autoSpaceDE w:val="0"/>
        <w:autoSpaceDN w:val="0"/>
        <w:adjustRightInd w:val="0"/>
        <w:spacing w:after="0" w:line="240" w:lineRule="auto"/>
        <w:rPr>
          <w:rFonts w:ascii="LucidaSans-Typewriter" w:hAnsi="LucidaSans-Typewriter" w:cs="LucidaSans-Typewriter"/>
          <w:color w:val="222222"/>
          <w:sz w:val="20"/>
          <w:szCs w:val="20"/>
        </w:rPr>
      </w:pPr>
      <w:r w:rsidRPr="00042F6E">
        <w:rPr>
          <w:rFonts w:ascii="LucidaSans-Typewriter" w:hAnsi="LucidaSans-Typewriter" w:cs="LucidaSans-Typewriter"/>
          <w:color w:val="222222"/>
          <w:sz w:val="20"/>
          <w:szCs w:val="20"/>
        </w:rPr>
        <w:t>Operating System: QNX 7.0.0</w:t>
      </w:r>
    </w:p>
    <w:p w:rsidR="00042F6E" w:rsidRPr="00042F6E" w:rsidRDefault="00042F6E" w:rsidP="00042F6E">
      <w:pPr>
        <w:pStyle w:val="ListParagraph"/>
        <w:numPr>
          <w:ilvl w:val="0"/>
          <w:numId w:val="17"/>
        </w:numPr>
      </w:pPr>
      <w:r w:rsidRPr="00042F6E">
        <w:rPr>
          <w:rFonts w:ascii="LucidaSans-Typewriter" w:hAnsi="LucidaSans-Typewriter" w:cs="LucidaSans-Typewriter"/>
          <w:color w:val="222222"/>
          <w:sz w:val="20"/>
          <w:szCs w:val="20"/>
        </w:rPr>
        <w:t>QNX OS for Safety</w:t>
      </w:r>
    </w:p>
    <w:p w:rsidR="00042F6E" w:rsidRPr="00143955" w:rsidRDefault="00042F6E" w:rsidP="00AE042A">
      <w:pPr>
        <w:pStyle w:val="Heading2"/>
      </w:pPr>
      <w:bookmarkStart w:id="16" w:name="_Toc51077827"/>
      <w:r w:rsidRPr="00042F6E">
        <w:t>Design and Implementation Constraints</w:t>
      </w:r>
      <w:bookmarkEnd w:id="16"/>
      <w:r w:rsidRPr="00143955">
        <w:t xml:space="preserve"> </w:t>
      </w:r>
    </w:p>
    <w:p w:rsidR="00646B99" w:rsidRDefault="00C85C92" w:rsidP="00646B99">
      <w:pPr>
        <w:autoSpaceDE w:val="0"/>
        <w:autoSpaceDN w:val="0"/>
        <w:adjustRightInd w:val="0"/>
        <w:spacing w:after="0" w:line="240" w:lineRule="auto"/>
        <w:rPr>
          <w:rFonts w:ascii="LucidaSans-Typewriter" w:hAnsi="LucidaSans-Typewriter" w:cs="LucidaSans-Typewriter"/>
          <w:color w:val="222222"/>
          <w:sz w:val="20"/>
          <w:szCs w:val="20"/>
        </w:rPr>
      </w:pPr>
      <w:r>
        <w:rPr>
          <w:rFonts w:ascii="LucidaSans-Typewriter" w:hAnsi="LucidaSans-Typewriter" w:cs="LucidaSans-Typewriter"/>
          <w:color w:val="222222"/>
          <w:sz w:val="20"/>
          <w:szCs w:val="20"/>
        </w:rPr>
        <w:t>Signature unit</w:t>
      </w:r>
      <w:r w:rsidR="00646B99">
        <w:rPr>
          <w:rFonts w:ascii="LucidaSans-Typewriter" w:hAnsi="LucidaSans-Typewriter" w:cs="LucidaSans-Typewriter"/>
          <w:color w:val="222222"/>
          <w:sz w:val="20"/>
          <w:szCs w:val="20"/>
        </w:rPr>
        <w:t xml:space="preserve"> Safe driver will be provide in a form of static library which has to be linked along with the process using the driver.</w:t>
      </w:r>
    </w:p>
    <w:p w:rsidR="00646B99" w:rsidRPr="00646B99" w:rsidRDefault="00646B99" w:rsidP="00646B99">
      <w:pPr>
        <w:autoSpaceDE w:val="0"/>
        <w:autoSpaceDN w:val="0"/>
        <w:adjustRightInd w:val="0"/>
        <w:spacing w:after="0" w:line="240" w:lineRule="auto"/>
      </w:pPr>
    </w:p>
    <w:p w:rsidR="00042F6E" w:rsidRPr="00042F6E" w:rsidRDefault="00042F6E" w:rsidP="00AE042A">
      <w:pPr>
        <w:pStyle w:val="Heading2"/>
      </w:pPr>
      <w:bookmarkStart w:id="17" w:name="_Toc51077828"/>
      <w:r w:rsidRPr="00042F6E">
        <w:t>Assumptions and Dependencies</w:t>
      </w:r>
      <w:bookmarkEnd w:id="17"/>
    </w:p>
    <w:p w:rsidR="00042F6E" w:rsidRPr="00EF317B" w:rsidRDefault="00EF317B" w:rsidP="00EF317B">
      <w:pPr>
        <w:pStyle w:val="ListParagraph"/>
        <w:numPr>
          <w:ilvl w:val="0"/>
          <w:numId w:val="17"/>
        </w:numPr>
        <w:autoSpaceDE w:val="0"/>
        <w:autoSpaceDN w:val="0"/>
        <w:adjustRightInd w:val="0"/>
        <w:spacing w:after="0" w:line="240" w:lineRule="auto"/>
        <w:rPr>
          <w:rFonts w:ascii="LucidaSans-Typewriter" w:hAnsi="LucidaSans-Typewriter" w:cs="LucidaSans-Typewriter"/>
          <w:color w:val="222222"/>
          <w:sz w:val="20"/>
          <w:szCs w:val="20"/>
        </w:rPr>
      </w:pPr>
      <w:r w:rsidRPr="00EF317B">
        <w:rPr>
          <w:rFonts w:ascii="LucidaSans-Typewriter" w:hAnsi="LucidaSans-Typewriter" w:cs="LucidaSans-Typewriter"/>
          <w:color w:val="222222"/>
          <w:sz w:val="20"/>
          <w:szCs w:val="20"/>
        </w:rPr>
        <w:t xml:space="preserve">The </w:t>
      </w:r>
      <w:r w:rsidR="00C85C92">
        <w:rPr>
          <w:rFonts w:ascii="LucidaSans-Typewriter" w:hAnsi="LucidaSans-Typewriter" w:cs="LucidaSans-Typewriter"/>
          <w:color w:val="222222"/>
          <w:sz w:val="20"/>
          <w:szCs w:val="20"/>
        </w:rPr>
        <w:t>Signature unit</w:t>
      </w:r>
      <w:r>
        <w:rPr>
          <w:rFonts w:ascii="LucidaSans-Typewriter" w:hAnsi="LucidaSans-Typewriter" w:cs="LucidaSans-Typewriter"/>
          <w:color w:val="222222"/>
          <w:sz w:val="20"/>
          <w:szCs w:val="20"/>
        </w:rPr>
        <w:t xml:space="preserve"> </w:t>
      </w:r>
      <w:r w:rsidRPr="00EF317B">
        <w:rPr>
          <w:rFonts w:ascii="LucidaSans-Typewriter" w:hAnsi="LucidaSans-Typewriter" w:cs="LucidaSans-Typewriter"/>
          <w:color w:val="222222"/>
          <w:sz w:val="20"/>
          <w:szCs w:val="20"/>
        </w:rPr>
        <w:t>Safe driver shall be used in the system where QNX OS for Safety package is installed.</w:t>
      </w:r>
    </w:p>
    <w:p w:rsidR="00EF317B" w:rsidRPr="00EF317B" w:rsidRDefault="00EF317B" w:rsidP="00EF317B">
      <w:pPr>
        <w:pStyle w:val="ListParagraph"/>
        <w:numPr>
          <w:ilvl w:val="0"/>
          <w:numId w:val="17"/>
        </w:numPr>
        <w:autoSpaceDE w:val="0"/>
        <w:autoSpaceDN w:val="0"/>
        <w:adjustRightInd w:val="0"/>
        <w:spacing w:after="0" w:line="240" w:lineRule="auto"/>
        <w:rPr>
          <w:rFonts w:ascii="LucidaSans-Typewriter" w:hAnsi="LucidaSans-Typewriter" w:cs="LucidaSans-Typewriter"/>
          <w:color w:val="222222"/>
          <w:sz w:val="20"/>
          <w:szCs w:val="20"/>
        </w:rPr>
      </w:pPr>
      <w:r w:rsidRPr="00EF317B">
        <w:rPr>
          <w:rFonts w:ascii="LucidaSans-Typewriter" w:hAnsi="LucidaSans-Typewriter" w:cs="LucidaSans-Typewriter"/>
          <w:color w:val="222222"/>
          <w:sz w:val="20"/>
          <w:szCs w:val="20"/>
        </w:rPr>
        <w:t xml:space="preserve">The </w:t>
      </w:r>
      <w:r w:rsidR="00C85C92">
        <w:rPr>
          <w:rFonts w:ascii="LucidaSans-Typewriter" w:hAnsi="LucidaSans-Typewriter" w:cs="LucidaSans-Typewriter"/>
          <w:color w:val="222222"/>
          <w:sz w:val="20"/>
          <w:szCs w:val="20"/>
        </w:rPr>
        <w:t>Signature unit</w:t>
      </w:r>
      <w:r w:rsidRPr="00EF317B">
        <w:rPr>
          <w:rFonts w:ascii="LucidaSans-Typewriter" w:hAnsi="LucidaSans-Typewriter" w:cs="LucidaSans-Typewriter"/>
          <w:color w:val="222222"/>
          <w:sz w:val="20"/>
          <w:szCs w:val="20"/>
        </w:rPr>
        <w:t xml:space="preserve"> Safe driver shall be used in the system where Mandatory Access Control policy is applied for all the </w:t>
      </w:r>
      <w:r w:rsidR="00143955" w:rsidRPr="00EF317B">
        <w:rPr>
          <w:rFonts w:ascii="LucidaSans-Typewriter" w:hAnsi="LucidaSans-Typewriter" w:cs="LucidaSans-Typewriter"/>
          <w:color w:val="222222"/>
          <w:sz w:val="20"/>
          <w:szCs w:val="20"/>
        </w:rPr>
        <w:t>processes</w:t>
      </w:r>
      <w:r w:rsidRPr="00EF317B">
        <w:rPr>
          <w:rFonts w:ascii="LucidaSans-Typewriter" w:hAnsi="LucidaSans-Typewriter" w:cs="LucidaSans-Typewriter"/>
          <w:color w:val="222222"/>
          <w:sz w:val="20"/>
          <w:szCs w:val="20"/>
        </w:rPr>
        <w:t xml:space="preserve"> in the system.</w:t>
      </w:r>
    </w:p>
    <w:p w:rsidR="00EF317B" w:rsidRPr="00042F6E" w:rsidRDefault="00EF317B" w:rsidP="00EF317B">
      <w:pPr>
        <w:pStyle w:val="ListParagraph"/>
        <w:numPr>
          <w:ilvl w:val="0"/>
          <w:numId w:val="17"/>
        </w:numPr>
        <w:autoSpaceDE w:val="0"/>
        <w:autoSpaceDN w:val="0"/>
        <w:adjustRightInd w:val="0"/>
        <w:spacing w:after="0" w:line="240" w:lineRule="auto"/>
      </w:pPr>
      <w:r w:rsidRPr="00EF317B">
        <w:rPr>
          <w:rFonts w:ascii="LucidaSans-Typewriter" w:hAnsi="LucidaSans-Typewriter" w:cs="LucidaSans-Typewriter"/>
          <w:color w:val="222222"/>
          <w:sz w:val="20"/>
          <w:szCs w:val="20"/>
        </w:rPr>
        <w:t xml:space="preserve">The </w:t>
      </w:r>
      <w:r w:rsidR="00C85C92">
        <w:rPr>
          <w:rFonts w:ascii="LucidaSans-Typewriter" w:hAnsi="LucidaSans-Typewriter" w:cs="LucidaSans-Typewriter"/>
          <w:color w:val="222222"/>
          <w:sz w:val="20"/>
          <w:szCs w:val="20"/>
        </w:rPr>
        <w:t>Signature unit</w:t>
      </w:r>
      <w:r w:rsidRPr="00EF317B">
        <w:rPr>
          <w:rFonts w:ascii="LucidaSans-Typewriter" w:hAnsi="LucidaSans-Typewriter" w:cs="LucidaSans-Typewriter"/>
          <w:color w:val="222222"/>
          <w:sz w:val="20"/>
          <w:szCs w:val="20"/>
        </w:rPr>
        <w:t xml:space="preserve"> Safe driver shall be used in the system where only rootless execution are allowed.</w:t>
      </w:r>
    </w:p>
    <w:p w:rsidR="00042F6E" w:rsidRPr="00042F6E" w:rsidRDefault="00042F6E" w:rsidP="00042F6E"/>
    <w:p w:rsidR="004C1029" w:rsidRDefault="004C1029" w:rsidP="006F7C6F">
      <w:pPr>
        <w:pStyle w:val="Heading1"/>
      </w:pPr>
      <w:bookmarkStart w:id="18" w:name="_Toc51077829"/>
      <w:r>
        <w:lastRenderedPageBreak/>
        <w:t>External Interface</w:t>
      </w:r>
      <w:bookmarkEnd w:id="18"/>
      <w:r>
        <w:t xml:space="preserve"> </w:t>
      </w:r>
    </w:p>
    <w:p w:rsidR="006F7C6F" w:rsidRDefault="006F7C6F" w:rsidP="006F7C6F">
      <w:pPr>
        <w:pStyle w:val="Heading2"/>
      </w:pPr>
      <w:bookmarkStart w:id="19" w:name="_Toc51077830"/>
      <w:r w:rsidRPr="006F7C6F">
        <w:t>Hardware Interfaces</w:t>
      </w:r>
      <w:bookmarkEnd w:id="19"/>
    </w:p>
    <w:p w:rsidR="0098787C" w:rsidRDefault="0098787C" w:rsidP="0098787C">
      <w:pPr>
        <w:pStyle w:val="ListParagraph"/>
        <w:numPr>
          <w:ilvl w:val="0"/>
          <w:numId w:val="26"/>
        </w:numPr>
      </w:pPr>
      <w:r>
        <w:t>IMX8 config4 board with Daughter board</w:t>
      </w:r>
    </w:p>
    <w:p w:rsidR="0098787C" w:rsidRPr="0098787C" w:rsidRDefault="0098787C" w:rsidP="0098787C">
      <w:pPr>
        <w:pStyle w:val="ListParagraph"/>
        <w:numPr>
          <w:ilvl w:val="0"/>
          <w:numId w:val="26"/>
        </w:numPr>
      </w:pPr>
      <w:r>
        <w:t>Display unit</w:t>
      </w:r>
    </w:p>
    <w:p w:rsidR="006F7C6F" w:rsidRDefault="006F7C6F" w:rsidP="006F7C6F">
      <w:pPr>
        <w:pStyle w:val="Heading2"/>
      </w:pPr>
      <w:bookmarkStart w:id="20" w:name="_Toc51077831"/>
      <w:r w:rsidRPr="006F7C6F">
        <w:t>Software Interfaces</w:t>
      </w:r>
      <w:bookmarkEnd w:id="20"/>
    </w:p>
    <w:p w:rsidR="00EF317B" w:rsidRPr="0098787C" w:rsidRDefault="00EF317B" w:rsidP="0098787C">
      <w:pPr>
        <w:pStyle w:val="ListParagraph"/>
        <w:numPr>
          <w:ilvl w:val="0"/>
          <w:numId w:val="28"/>
        </w:numPr>
        <w:autoSpaceDE w:val="0"/>
        <w:autoSpaceDN w:val="0"/>
        <w:adjustRightInd w:val="0"/>
        <w:spacing w:after="0" w:line="240" w:lineRule="auto"/>
        <w:rPr>
          <w:rFonts w:ascii="LucidaSans-Typewriter" w:hAnsi="LucidaSans-Typewriter" w:cs="LucidaSans-Typewriter"/>
          <w:color w:val="222222"/>
          <w:sz w:val="20"/>
          <w:szCs w:val="20"/>
        </w:rPr>
      </w:pPr>
      <w:r w:rsidRPr="0098787C">
        <w:rPr>
          <w:rFonts w:ascii="LucidaSans-Typewriter" w:hAnsi="LucidaSans-Typewriter" w:cs="LucidaSans-Typewriter"/>
          <w:color w:val="222222"/>
          <w:sz w:val="20"/>
          <w:szCs w:val="20"/>
        </w:rPr>
        <w:t xml:space="preserve">The </w:t>
      </w:r>
      <w:r w:rsidR="00C85C92" w:rsidRPr="0098787C">
        <w:rPr>
          <w:rFonts w:ascii="LucidaSans-Typewriter" w:hAnsi="LucidaSans-Typewriter" w:cs="LucidaSans-Typewriter"/>
          <w:color w:val="222222"/>
          <w:sz w:val="20"/>
          <w:szCs w:val="20"/>
        </w:rPr>
        <w:t>Signature unit</w:t>
      </w:r>
      <w:r w:rsidRPr="0098787C">
        <w:rPr>
          <w:rFonts w:ascii="LucidaSans-Typewriter" w:hAnsi="LucidaSans-Typewriter" w:cs="LucidaSans-Typewriter"/>
          <w:color w:val="222222"/>
          <w:sz w:val="20"/>
          <w:szCs w:val="20"/>
        </w:rPr>
        <w:t xml:space="preserve"> Safe driver shall use the APIs provided by the </w:t>
      </w:r>
      <w:proofErr w:type="spellStart"/>
      <w:r w:rsidRPr="0098787C">
        <w:rPr>
          <w:rFonts w:ascii="LucidaSans-Typewriter" w:hAnsi="LucidaSans-Typewriter" w:cs="LucidaSans-Typewriter"/>
          <w:color w:val="222222"/>
          <w:sz w:val="20"/>
          <w:szCs w:val="20"/>
        </w:rPr>
        <w:t>libc</w:t>
      </w:r>
      <w:proofErr w:type="spellEnd"/>
      <w:r w:rsidRPr="0098787C">
        <w:rPr>
          <w:rFonts w:ascii="LucidaSans-Typewriter" w:hAnsi="LucidaSans-Typewriter" w:cs="LucidaSans-Typewriter"/>
          <w:color w:val="222222"/>
          <w:sz w:val="20"/>
          <w:szCs w:val="20"/>
        </w:rPr>
        <w:t xml:space="preserve"> library of the</w:t>
      </w:r>
      <w:r w:rsidR="0098787C" w:rsidRPr="0098787C">
        <w:rPr>
          <w:rFonts w:ascii="LucidaSans-Typewriter" w:hAnsi="LucidaSans-Typewriter" w:cs="LucidaSans-Typewriter"/>
          <w:color w:val="222222"/>
          <w:sz w:val="20"/>
          <w:szCs w:val="20"/>
        </w:rPr>
        <w:t xml:space="preserve"> QNX OS for Safety package.</w:t>
      </w:r>
    </w:p>
    <w:p w:rsidR="001033BD" w:rsidRPr="00EF317B" w:rsidRDefault="001033BD" w:rsidP="00EF317B">
      <w:pPr>
        <w:autoSpaceDE w:val="0"/>
        <w:autoSpaceDN w:val="0"/>
        <w:adjustRightInd w:val="0"/>
        <w:spacing w:after="0" w:line="240" w:lineRule="auto"/>
      </w:pPr>
    </w:p>
    <w:p w:rsidR="006F7C6F" w:rsidRDefault="006F7C6F" w:rsidP="006F7C6F">
      <w:pPr>
        <w:pStyle w:val="Heading2"/>
      </w:pPr>
      <w:bookmarkStart w:id="21" w:name="_Toc51077832"/>
      <w:r w:rsidRPr="006F7C6F">
        <w:t>Debug Interfaces</w:t>
      </w:r>
      <w:bookmarkEnd w:id="21"/>
    </w:p>
    <w:p w:rsidR="0098787C" w:rsidRPr="0098787C" w:rsidRDefault="0098787C" w:rsidP="0098787C">
      <w:pPr>
        <w:pStyle w:val="ListParagraph"/>
        <w:numPr>
          <w:ilvl w:val="0"/>
          <w:numId w:val="27"/>
        </w:numPr>
      </w:pPr>
      <w:proofErr w:type="spellStart"/>
      <w:r>
        <w:t>Tera</w:t>
      </w:r>
      <w:proofErr w:type="spellEnd"/>
      <w:r>
        <w:t xml:space="preserve"> term.</w:t>
      </w:r>
    </w:p>
    <w:p w:rsidR="004C1029" w:rsidRDefault="004C1029" w:rsidP="006F7C6F">
      <w:pPr>
        <w:pStyle w:val="Heading1"/>
      </w:pPr>
      <w:bookmarkStart w:id="22" w:name="_Toc51077833"/>
      <w:r>
        <w:t>Functional</w:t>
      </w:r>
      <w:r w:rsidR="00143955">
        <w:t>ity</w:t>
      </w:r>
      <w:bookmarkEnd w:id="22"/>
    </w:p>
    <w:p w:rsidR="00143955" w:rsidRDefault="00143955" w:rsidP="00143955">
      <w:pPr>
        <w:ind w:left="432"/>
      </w:pPr>
      <w:r>
        <w:t>Three major layer implementation</w:t>
      </w:r>
    </w:p>
    <w:p w:rsidR="00143955" w:rsidRDefault="00143955" w:rsidP="00143955">
      <w:pPr>
        <w:pStyle w:val="ListParagraph"/>
        <w:numPr>
          <w:ilvl w:val="0"/>
          <w:numId w:val="35"/>
        </w:numPr>
      </w:pPr>
      <w:r>
        <w:t>Res</w:t>
      </w:r>
      <w:r w:rsidR="00AE042A">
        <w:t xml:space="preserve">ource </w:t>
      </w:r>
      <w:r>
        <w:t>m</w:t>
      </w:r>
      <w:r w:rsidR="00AE042A">
        <w:t>anager</w:t>
      </w:r>
      <w:r>
        <w:t xml:space="preserve"> for signature unit</w:t>
      </w:r>
      <w:r w:rsidR="00AE042A">
        <w:t>.</w:t>
      </w:r>
    </w:p>
    <w:p w:rsidR="00143955" w:rsidRDefault="00FC3E08" w:rsidP="00143955">
      <w:pPr>
        <w:pStyle w:val="ListParagraph"/>
        <w:numPr>
          <w:ilvl w:val="0"/>
          <w:numId w:val="35"/>
        </w:numPr>
      </w:pPr>
      <w:r>
        <w:t xml:space="preserve">API </w:t>
      </w:r>
      <w:r w:rsidR="00143955">
        <w:t xml:space="preserve">Library </w:t>
      </w:r>
    </w:p>
    <w:p w:rsidR="00143955" w:rsidRDefault="00143955" w:rsidP="00143955">
      <w:pPr>
        <w:pStyle w:val="ListParagraph"/>
        <w:numPr>
          <w:ilvl w:val="0"/>
          <w:numId w:val="35"/>
        </w:numPr>
      </w:pPr>
      <w:r>
        <w:t>Application for sig-window testing.</w:t>
      </w:r>
    </w:p>
    <w:p w:rsidR="00341C2A" w:rsidRPr="00143955" w:rsidRDefault="00341C2A" w:rsidP="00341C2A"/>
    <w:p w:rsidR="00AE042A" w:rsidRDefault="00AE042A" w:rsidP="00143955">
      <w:pPr>
        <w:pStyle w:val="Heading2"/>
      </w:pPr>
      <w:bookmarkStart w:id="23" w:name="_Toc51077834"/>
      <w:r>
        <w:t>Resource Manager for signature unit</w:t>
      </w:r>
      <w:bookmarkEnd w:id="23"/>
    </w:p>
    <w:p w:rsidR="00143955" w:rsidRDefault="00143955" w:rsidP="00AE042A">
      <w:pPr>
        <w:pStyle w:val="Heading3"/>
      </w:pPr>
      <w:bookmarkStart w:id="24" w:name="_Toc51077835"/>
      <w:r w:rsidRPr="006F7C6F">
        <w:t>Initialization</w:t>
      </w:r>
      <w:bookmarkEnd w:id="24"/>
    </w:p>
    <w:p w:rsidR="00143955" w:rsidRDefault="00143955" w:rsidP="00143955">
      <w:pPr>
        <w:autoSpaceDE w:val="0"/>
        <w:autoSpaceDN w:val="0"/>
        <w:adjustRightInd w:val="0"/>
        <w:spacing w:after="0" w:line="240" w:lineRule="auto"/>
        <w:rPr>
          <w:rFonts w:ascii="LucidaSans-Typewriter" w:hAnsi="LucidaSans-Typewriter" w:cs="LucidaSans-Typewriter"/>
          <w:color w:val="222222"/>
          <w:sz w:val="20"/>
          <w:szCs w:val="20"/>
        </w:rPr>
      </w:pPr>
      <w:r>
        <w:rPr>
          <w:rFonts w:ascii="LucidaSans-Typewriter" w:hAnsi="LucidaSans-Typewriter" w:cs="LucidaSans-Typewriter"/>
          <w:color w:val="222222"/>
          <w:sz w:val="20"/>
          <w:szCs w:val="20"/>
        </w:rPr>
        <w:t xml:space="preserve">Initialize the signature unit module. </w:t>
      </w:r>
    </w:p>
    <w:p w:rsidR="00143955" w:rsidRDefault="00143955" w:rsidP="00143955">
      <w:pPr>
        <w:autoSpaceDE w:val="0"/>
        <w:autoSpaceDN w:val="0"/>
        <w:adjustRightInd w:val="0"/>
        <w:spacing w:after="0" w:line="240" w:lineRule="auto"/>
        <w:rPr>
          <w:rFonts w:ascii="LucidaSans-Typewriter" w:hAnsi="LucidaSans-Typewriter" w:cs="LucidaSans-Typewriter"/>
          <w:color w:val="222222"/>
          <w:sz w:val="20"/>
          <w:szCs w:val="20"/>
        </w:rPr>
      </w:pPr>
    </w:p>
    <w:p w:rsidR="00143955" w:rsidRDefault="00143955" w:rsidP="00143955">
      <w:pPr>
        <w:autoSpaceDE w:val="0"/>
        <w:autoSpaceDN w:val="0"/>
        <w:adjustRightInd w:val="0"/>
        <w:spacing w:after="0" w:line="240" w:lineRule="auto"/>
        <w:rPr>
          <w:rFonts w:ascii="LucidaSans-Typewriter" w:hAnsi="LucidaSans-Typewriter" w:cs="LucidaSans-Typewriter"/>
          <w:color w:val="222222"/>
          <w:sz w:val="20"/>
          <w:szCs w:val="20"/>
        </w:rPr>
      </w:pPr>
      <w:r>
        <w:rPr>
          <w:rFonts w:ascii="LucidaSans-Typewriter" w:hAnsi="LucidaSans-Typewriter" w:cs="LucidaSans-Typewriter"/>
          <w:color w:val="222222"/>
          <w:sz w:val="20"/>
          <w:szCs w:val="20"/>
        </w:rPr>
        <w:t>Example: (sig0)</w:t>
      </w:r>
    </w:p>
    <w:tbl>
      <w:tblPr>
        <w:tblW w:w="9537" w:type="dxa"/>
        <w:tblLook w:val="04A0" w:firstRow="1" w:lastRow="0" w:firstColumn="1" w:lastColumn="0" w:noHBand="0" w:noVBand="1"/>
      </w:tblPr>
      <w:tblGrid>
        <w:gridCol w:w="2229"/>
        <w:gridCol w:w="826"/>
        <w:gridCol w:w="1253"/>
        <w:gridCol w:w="3691"/>
        <w:gridCol w:w="1538"/>
      </w:tblGrid>
      <w:tr w:rsidR="00143955" w:rsidRPr="00044806" w:rsidTr="00AE042A">
        <w:trPr>
          <w:trHeight w:val="300"/>
        </w:trPr>
        <w:tc>
          <w:tcPr>
            <w:tcW w:w="9537" w:type="dxa"/>
            <w:gridSpan w:val="5"/>
            <w:tcBorders>
              <w:top w:val="single" w:sz="4" w:space="0" w:color="auto"/>
              <w:left w:val="single" w:sz="4" w:space="0" w:color="auto"/>
              <w:bottom w:val="single" w:sz="4" w:space="0" w:color="auto"/>
              <w:right w:val="single" w:sz="4" w:space="0" w:color="auto"/>
            </w:tcBorders>
            <w:shd w:val="clear" w:color="000000" w:fill="5B9BD5"/>
            <w:noWrap/>
            <w:hideMark/>
          </w:tcPr>
          <w:p w:rsidR="00143955" w:rsidRPr="00044806" w:rsidRDefault="00143955" w:rsidP="00AE042A">
            <w:pPr>
              <w:spacing w:after="0" w:line="240" w:lineRule="auto"/>
              <w:jc w:val="center"/>
              <w:rPr>
                <w:rFonts w:ascii="Calibri" w:eastAsia="Times New Roman" w:hAnsi="Calibri" w:cs="Times New Roman"/>
                <w:b/>
                <w:bCs/>
                <w:color w:val="000000"/>
              </w:rPr>
            </w:pPr>
            <w:r>
              <w:rPr>
                <w:rFonts w:ascii="Calibri" w:eastAsia="Times New Roman" w:hAnsi="Calibri" w:cs="Times New Roman"/>
                <w:b/>
                <w:bCs/>
                <w:color w:val="000000"/>
              </w:rPr>
              <w:t>Signature I</w:t>
            </w:r>
            <w:r w:rsidRPr="00044806">
              <w:rPr>
                <w:rFonts w:ascii="Calibri" w:eastAsia="Times New Roman" w:hAnsi="Calibri" w:cs="Times New Roman"/>
                <w:b/>
                <w:bCs/>
                <w:color w:val="000000"/>
              </w:rPr>
              <w:t>nitialization (display0)</w:t>
            </w:r>
          </w:p>
        </w:tc>
      </w:tr>
      <w:tr w:rsidR="00143955" w:rsidRPr="00044806" w:rsidTr="00AE042A">
        <w:trPr>
          <w:trHeight w:val="900"/>
        </w:trPr>
        <w:tc>
          <w:tcPr>
            <w:tcW w:w="2229" w:type="dxa"/>
            <w:tcBorders>
              <w:top w:val="nil"/>
              <w:left w:val="single" w:sz="4" w:space="0" w:color="auto"/>
              <w:bottom w:val="single" w:sz="4" w:space="0" w:color="auto"/>
              <w:right w:val="single" w:sz="4" w:space="0" w:color="auto"/>
            </w:tcBorders>
            <w:shd w:val="clear" w:color="auto" w:fill="auto"/>
            <w:noWrap/>
            <w:hideMark/>
          </w:tcPr>
          <w:p w:rsidR="00143955" w:rsidRPr="00044806" w:rsidRDefault="00143955" w:rsidP="00AE042A">
            <w:pPr>
              <w:spacing w:after="0" w:line="240" w:lineRule="auto"/>
              <w:rPr>
                <w:rFonts w:ascii="Calibri" w:eastAsia="Times New Roman" w:hAnsi="Calibri" w:cs="Times New Roman"/>
                <w:color w:val="000000"/>
              </w:rPr>
            </w:pPr>
            <w:r w:rsidRPr="00044806">
              <w:rPr>
                <w:rFonts w:ascii="Calibri" w:eastAsia="Times New Roman" w:hAnsi="Calibri" w:cs="Times New Roman"/>
                <w:color w:val="000000"/>
              </w:rPr>
              <w:t>SrcSelect0</w:t>
            </w:r>
          </w:p>
        </w:tc>
        <w:tc>
          <w:tcPr>
            <w:tcW w:w="826" w:type="dxa"/>
            <w:tcBorders>
              <w:top w:val="nil"/>
              <w:left w:val="nil"/>
              <w:bottom w:val="single" w:sz="4" w:space="0" w:color="auto"/>
              <w:right w:val="single" w:sz="4" w:space="0" w:color="auto"/>
            </w:tcBorders>
            <w:shd w:val="clear" w:color="auto" w:fill="auto"/>
            <w:noWrap/>
            <w:hideMark/>
          </w:tcPr>
          <w:p w:rsidR="00143955" w:rsidRPr="00044806" w:rsidRDefault="00143955" w:rsidP="00AE042A">
            <w:pPr>
              <w:spacing w:after="0" w:line="240" w:lineRule="auto"/>
              <w:rPr>
                <w:rFonts w:ascii="Calibri" w:eastAsia="Times New Roman" w:hAnsi="Calibri" w:cs="Times New Roman"/>
                <w:color w:val="000000"/>
              </w:rPr>
            </w:pPr>
            <w:r w:rsidRPr="00044806">
              <w:rPr>
                <w:rFonts w:ascii="Calibri" w:eastAsia="Times New Roman" w:hAnsi="Calibri" w:cs="Times New Roman"/>
                <w:color w:val="000000"/>
              </w:rPr>
              <w:t>B410h</w:t>
            </w:r>
          </w:p>
        </w:tc>
        <w:tc>
          <w:tcPr>
            <w:tcW w:w="720" w:type="dxa"/>
            <w:tcBorders>
              <w:top w:val="nil"/>
              <w:left w:val="nil"/>
              <w:bottom w:val="single" w:sz="4" w:space="0" w:color="auto"/>
              <w:right w:val="single" w:sz="4" w:space="0" w:color="auto"/>
            </w:tcBorders>
            <w:shd w:val="clear" w:color="auto" w:fill="auto"/>
            <w:noWrap/>
            <w:hideMark/>
          </w:tcPr>
          <w:p w:rsidR="00143955" w:rsidRPr="00044806" w:rsidRDefault="00143955" w:rsidP="00143955">
            <w:pPr>
              <w:spacing w:after="0" w:line="240" w:lineRule="auto"/>
              <w:rPr>
                <w:rFonts w:ascii="Calibri" w:eastAsia="Times New Roman" w:hAnsi="Calibri" w:cs="Times New Roman"/>
                <w:color w:val="000000"/>
              </w:rPr>
            </w:pPr>
            <w:r w:rsidRPr="00044806">
              <w:rPr>
                <w:rFonts w:ascii="Calibri" w:eastAsia="Times New Roman" w:hAnsi="Calibri" w:cs="Times New Roman"/>
                <w:color w:val="000000"/>
              </w:rPr>
              <w:t>0x0</w:t>
            </w:r>
          </w:p>
        </w:tc>
        <w:tc>
          <w:tcPr>
            <w:tcW w:w="4194" w:type="dxa"/>
            <w:tcBorders>
              <w:top w:val="nil"/>
              <w:left w:val="nil"/>
              <w:bottom w:val="single" w:sz="4" w:space="0" w:color="auto"/>
              <w:right w:val="single" w:sz="4" w:space="0" w:color="auto"/>
            </w:tcBorders>
            <w:shd w:val="clear" w:color="auto" w:fill="auto"/>
            <w:hideMark/>
          </w:tcPr>
          <w:p w:rsidR="00143955" w:rsidRPr="00044806" w:rsidRDefault="00143955" w:rsidP="00AE042A">
            <w:pPr>
              <w:spacing w:after="0" w:line="240" w:lineRule="auto"/>
              <w:rPr>
                <w:rFonts w:ascii="Calibri" w:eastAsia="Times New Roman" w:hAnsi="Calibri" w:cs="Times New Roman"/>
                <w:color w:val="000000"/>
              </w:rPr>
            </w:pPr>
            <w:r w:rsidRPr="00044806">
              <w:rPr>
                <w:rFonts w:ascii="Calibri" w:eastAsia="Times New Roman" w:hAnsi="Calibri" w:cs="Times New Roman"/>
                <w:color w:val="000000"/>
              </w:rPr>
              <w:t>Tap selection for Signature (display stream 0). Disable framegen#0 for reprogramming.</w:t>
            </w:r>
            <w:r w:rsidRPr="00044806">
              <w:rPr>
                <w:rFonts w:ascii="Calibri" w:eastAsia="Times New Roman" w:hAnsi="Calibri" w:cs="Times New Roman"/>
                <w:color w:val="000000"/>
              </w:rPr>
              <w:br/>
              <w:t>* Select the source is FrameGen#0 output</w:t>
            </w:r>
          </w:p>
        </w:tc>
        <w:tc>
          <w:tcPr>
            <w:tcW w:w="1568" w:type="dxa"/>
            <w:vMerge w:val="restart"/>
            <w:tcBorders>
              <w:top w:val="nil"/>
              <w:left w:val="single" w:sz="4" w:space="0" w:color="auto"/>
              <w:bottom w:val="single" w:sz="4" w:space="0" w:color="auto"/>
              <w:right w:val="single" w:sz="4" w:space="0" w:color="auto"/>
            </w:tcBorders>
            <w:shd w:val="clear" w:color="auto" w:fill="auto"/>
            <w:hideMark/>
          </w:tcPr>
          <w:p w:rsidR="00143955" w:rsidRPr="00044806" w:rsidRDefault="00143955" w:rsidP="00AE042A">
            <w:pPr>
              <w:spacing w:after="0" w:line="240" w:lineRule="auto"/>
              <w:rPr>
                <w:rFonts w:ascii="Calibri" w:eastAsia="Times New Roman" w:hAnsi="Calibri" w:cs="Times New Roman"/>
                <w:color w:val="000000"/>
              </w:rPr>
            </w:pPr>
            <w:r w:rsidRPr="00044806">
              <w:rPr>
                <w:rFonts w:ascii="Calibri" w:eastAsia="Times New Roman" w:hAnsi="Calibri" w:cs="Times New Roman"/>
                <w:color w:val="000000"/>
              </w:rPr>
              <w:t>Before doing initi</w:t>
            </w:r>
            <w:r>
              <w:rPr>
                <w:rFonts w:ascii="Calibri" w:eastAsia="Times New Roman" w:hAnsi="Calibri" w:cs="Times New Roman"/>
                <w:color w:val="000000"/>
              </w:rPr>
              <w:t>alization, need to do</w:t>
            </w:r>
            <w:r w:rsidRPr="00044806">
              <w:rPr>
                <w:rFonts w:ascii="Calibri" w:eastAsia="Times New Roman" w:hAnsi="Calibri" w:cs="Times New Roman"/>
                <w:color w:val="000000"/>
              </w:rPr>
              <w:t xml:space="preserve"> the corresponding signature to unlock (</w:t>
            </w:r>
            <w:proofErr w:type="spellStart"/>
            <w:r w:rsidRPr="00044806">
              <w:rPr>
                <w:rFonts w:ascii="Calibri" w:eastAsia="Times New Roman" w:hAnsi="Calibri" w:cs="Times New Roman"/>
                <w:color w:val="000000"/>
              </w:rPr>
              <w:t>eg</w:t>
            </w:r>
            <w:proofErr w:type="spellEnd"/>
            <w:r w:rsidRPr="00044806">
              <w:rPr>
                <w:rFonts w:ascii="Calibri" w:eastAsia="Times New Roman" w:hAnsi="Calibri" w:cs="Times New Roman"/>
                <w:color w:val="000000"/>
              </w:rPr>
              <w:t>. sig0_unlock</w:t>
            </w:r>
            <w:proofErr w:type="gramStart"/>
            <w:r w:rsidRPr="00044806">
              <w:rPr>
                <w:rFonts w:ascii="Calibri" w:eastAsia="Times New Roman" w:hAnsi="Calibri" w:cs="Times New Roman"/>
                <w:color w:val="000000"/>
              </w:rPr>
              <w:t>)</w:t>
            </w:r>
            <w:proofErr w:type="gramEnd"/>
            <w:r w:rsidRPr="00044806">
              <w:rPr>
                <w:rFonts w:ascii="Calibri" w:eastAsia="Times New Roman" w:hAnsi="Calibri" w:cs="Times New Roman"/>
                <w:color w:val="000000"/>
              </w:rPr>
              <w:br/>
              <w:t>Once initialization done, need to lock the signature (</w:t>
            </w:r>
            <w:proofErr w:type="spellStart"/>
            <w:r w:rsidRPr="00044806">
              <w:rPr>
                <w:rFonts w:ascii="Calibri" w:eastAsia="Times New Roman" w:hAnsi="Calibri" w:cs="Times New Roman"/>
                <w:color w:val="000000"/>
              </w:rPr>
              <w:t>eg</w:t>
            </w:r>
            <w:proofErr w:type="spellEnd"/>
            <w:r w:rsidRPr="00044806">
              <w:rPr>
                <w:rFonts w:ascii="Calibri" w:eastAsia="Times New Roman" w:hAnsi="Calibri" w:cs="Times New Roman"/>
                <w:color w:val="000000"/>
              </w:rPr>
              <w:t>. sig0_lock).</w:t>
            </w:r>
          </w:p>
        </w:tc>
      </w:tr>
      <w:tr w:rsidR="00143955" w:rsidRPr="00044806" w:rsidTr="00AE042A">
        <w:trPr>
          <w:trHeight w:val="600"/>
        </w:trPr>
        <w:tc>
          <w:tcPr>
            <w:tcW w:w="2229" w:type="dxa"/>
            <w:tcBorders>
              <w:top w:val="nil"/>
              <w:left w:val="single" w:sz="4" w:space="0" w:color="auto"/>
              <w:bottom w:val="single" w:sz="4" w:space="0" w:color="auto"/>
              <w:right w:val="single" w:sz="4" w:space="0" w:color="auto"/>
            </w:tcBorders>
            <w:shd w:val="clear" w:color="auto" w:fill="auto"/>
            <w:noWrap/>
            <w:hideMark/>
          </w:tcPr>
          <w:p w:rsidR="00143955" w:rsidRPr="00044806" w:rsidRDefault="00143955" w:rsidP="00AE042A">
            <w:pPr>
              <w:spacing w:after="0" w:line="240" w:lineRule="auto"/>
              <w:rPr>
                <w:rFonts w:ascii="Calibri" w:eastAsia="Times New Roman" w:hAnsi="Calibri" w:cs="Times New Roman"/>
                <w:color w:val="000000"/>
              </w:rPr>
            </w:pPr>
            <w:r w:rsidRPr="00044806">
              <w:rPr>
                <w:rFonts w:ascii="Calibri" w:eastAsia="Times New Roman" w:hAnsi="Calibri" w:cs="Times New Roman"/>
                <w:color w:val="000000"/>
              </w:rPr>
              <w:t>sig0_PanicColor</w:t>
            </w:r>
          </w:p>
        </w:tc>
        <w:tc>
          <w:tcPr>
            <w:tcW w:w="826" w:type="dxa"/>
            <w:tcBorders>
              <w:top w:val="nil"/>
              <w:left w:val="nil"/>
              <w:bottom w:val="single" w:sz="4" w:space="0" w:color="auto"/>
              <w:right w:val="single" w:sz="4" w:space="0" w:color="auto"/>
            </w:tcBorders>
            <w:shd w:val="clear" w:color="auto" w:fill="auto"/>
            <w:noWrap/>
            <w:hideMark/>
          </w:tcPr>
          <w:p w:rsidR="00143955" w:rsidRPr="00044806" w:rsidRDefault="00143955" w:rsidP="00AE042A">
            <w:pPr>
              <w:spacing w:after="0" w:line="240" w:lineRule="auto"/>
              <w:rPr>
                <w:rFonts w:ascii="Calibri" w:eastAsia="Times New Roman" w:hAnsi="Calibri" w:cs="Times New Roman"/>
                <w:color w:val="000000"/>
              </w:rPr>
            </w:pPr>
            <w:r w:rsidRPr="00044806">
              <w:rPr>
                <w:rFonts w:ascii="Calibri" w:eastAsia="Times New Roman" w:hAnsi="Calibri" w:cs="Times New Roman"/>
                <w:color w:val="000000"/>
              </w:rPr>
              <w:t>D00Ch</w:t>
            </w:r>
          </w:p>
        </w:tc>
        <w:tc>
          <w:tcPr>
            <w:tcW w:w="720" w:type="dxa"/>
            <w:tcBorders>
              <w:top w:val="nil"/>
              <w:left w:val="nil"/>
              <w:bottom w:val="single" w:sz="4" w:space="0" w:color="auto"/>
              <w:right w:val="single" w:sz="4" w:space="0" w:color="auto"/>
            </w:tcBorders>
            <w:shd w:val="clear" w:color="auto" w:fill="auto"/>
            <w:noWrap/>
            <w:hideMark/>
          </w:tcPr>
          <w:p w:rsidR="00143955" w:rsidRPr="00044806" w:rsidRDefault="00143955" w:rsidP="00AE042A">
            <w:pPr>
              <w:spacing w:after="0" w:line="240" w:lineRule="auto"/>
              <w:rPr>
                <w:rFonts w:ascii="Calibri" w:eastAsia="Times New Roman" w:hAnsi="Calibri" w:cs="Times New Roman"/>
                <w:color w:val="000000"/>
              </w:rPr>
            </w:pPr>
            <w:r w:rsidRPr="00044806">
              <w:rPr>
                <w:rFonts w:ascii="Calibri" w:eastAsia="Times New Roman" w:hAnsi="Calibri" w:cs="Times New Roman"/>
                <w:color w:val="000000"/>
              </w:rPr>
              <w:t>0xFFFFFF80</w:t>
            </w:r>
          </w:p>
        </w:tc>
        <w:tc>
          <w:tcPr>
            <w:tcW w:w="4194" w:type="dxa"/>
            <w:tcBorders>
              <w:top w:val="nil"/>
              <w:left w:val="nil"/>
              <w:bottom w:val="single" w:sz="4" w:space="0" w:color="auto"/>
              <w:right w:val="single" w:sz="4" w:space="0" w:color="auto"/>
            </w:tcBorders>
            <w:shd w:val="clear" w:color="auto" w:fill="auto"/>
            <w:hideMark/>
          </w:tcPr>
          <w:p w:rsidR="00143955" w:rsidRPr="00044806" w:rsidRDefault="00143955" w:rsidP="00AE042A">
            <w:pPr>
              <w:spacing w:after="0" w:line="240" w:lineRule="auto"/>
              <w:rPr>
                <w:rFonts w:ascii="Calibri" w:eastAsia="Times New Roman" w:hAnsi="Calibri" w:cs="Times New Roman"/>
                <w:color w:val="000000"/>
              </w:rPr>
            </w:pPr>
            <w:r w:rsidRPr="00044806">
              <w:rPr>
                <w:rFonts w:ascii="Calibri" w:eastAsia="Times New Roman" w:hAnsi="Calibri" w:cs="Times New Roman"/>
                <w:color w:val="000000"/>
              </w:rPr>
              <w:t>Overlay color for evaluation windows in panic mode</w:t>
            </w:r>
            <w:r w:rsidRPr="00044806">
              <w:rPr>
                <w:rFonts w:ascii="Calibri" w:eastAsia="Times New Roman" w:hAnsi="Calibri" w:cs="Times New Roman"/>
                <w:color w:val="000000"/>
              </w:rPr>
              <w:br/>
              <w:t>* Enable all RGB color and Alpha mask bit</w:t>
            </w:r>
          </w:p>
        </w:tc>
        <w:tc>
          <w:tcPr>
            <w:tcW w:w="1568" w:type="dxa"/>
            <w:vMerge/>
            <w:tcBorders>
              <w:top w:val="nil"/>
              <w:left w:val="single" w:sz="4" w:space="0" w:color="auto"/>
              <w:bottom w:val="single" w:sz="4" w:space="0" w:color="auto"/>
              <w:right w:val="single" w:sz="4" w:space="0" w:color="auto"/>
            </w:tcBorders>
            <w:vAlign w:val="center"/>
            <w:hideMark/>
          </w:tcPr>
          <w:p w:rsidR="00143955" w:rsidRPr="00044806" w:rsidRDefault="00143955" w:rsidP="00AE042A">
            <w:pPr>
              <w:spacing w:after="0" w:line="240" w:lineRule="auto"/>
              <w:rPr>
                <w:rFonts w:ascii="Calibri" w:eastAsia="Times New Roman" w:hAnsi="Calibri" w:cs="Times New Roman"/>
                <w:color w:val="000000"/>
              </w:rPr>
            </w:pPr>
          </w:p>
        </w:tc>
      </w:tr>
      <w:tr w:rsidR="00143955" w:rsidRPr="00044806" w:rsidTr="00AE042A">
        <w:trPr>
          <w:trHeight w:val="1200"/>
        </w:trPr>
        <w:tc>
          <w:tcPr>
            <w:tcW w:w="2229" w:type="dxa"/>
            <w:tcBorders>
              <w:top w:val="nil"/>
              <w:left w:val="single" w:sz="4" w:space="0" w:color="auto"/>
              <w:bottom w:val="single" w:sz="4" w:space="0" w:color="auto"/>
              <w:right w:val="single" w:sz="4" w:space="0" w:color="auto"/>
            </w:tcBorders>
            <w:shd w:val="clear" w:color="auto" w:fill="auto"/>
            <w:noWrap/>
            <w:hideMark/>
          </w:tcPr>
          <w:p w:rsidR="00143955" w:rsidRPr="00044806" w:rsidRDefault="00143955" w:rsidP="00AE042A">
            <w:pPr>
              <w:spacing w:after="0" w:line="240" w:lineRule="auto"/>
              <w:rPr>
                <w:rFonts w:ascii="Calibri" w:eastAsia="Times New Roman" w:hAnsi="Calibri" w:cs="Times New Roman"/>
                <w:color w:val="000000"/>
              </w:rPr>
            </w:pPr>
            <w:r w:rsidRPr="00044806">
              <w:rPr>
                <w:rFonts w:ascii="Calibri" w:eastAsia="Times New Roman" w:hAnsi="Calibri" w:cs="Times New Roman"/>
                <w:color w:val="000000"/>
              </w:rPr>
              <w:t>sig0_StaticControl</w:t>
            </w:r>
          </w:p>
        </w:tc>
        <w:tc>
          <w:tcPr>
            <w:tcW w:w="826" w:type="dxa"/>
            <w:tcBorders>
              <w:top w:val="nil"/>
              <w:left w:val="nil"/>
              <w:bottom w:val="single" w:sz="4" w:space="0" w:color="auto"/>
              <w:right w:val="single" w:sz="4" w:space="0" w:color="auto"/>
            </w:tcBorders>
            <w:shd w:val="clear" w:color="auto" w:fill="auto"/>
            <w:noWrap/>
            <w:hideMark/>
          </w:tcPr>
          <w:p w:rsidR="00143955" w:rsidRPr="00044806" w:rsidRDefault="00143955" w:rsidP="00AE042A">
            <w:pPr>
              <w:spacing w:after="0" w:line="240" w:lineRule="auto"/>
              <w:rPr>
                <w:rFonts w:ascii="Calibri" w:eastAsia="Times New Roman" w:hAnsi="Calibri" w:cs="Times New Roman"/>
                <w:color w:val="000000"/>
              </w:rPr>
            </w:pPr>
            <w:r w:rsidRPr="00044806">
              <w:rPr>
                <w:rFonts w:ascii="Calibri" w:eastAsia="Times New Roman" w:hAnsi="Calibri" w:cs="Times New Roman"/>
                <w:color w:val="000000"/>
              </w:rPr>
              <w:t>D008h</w:t>
            </w:r>
          </w:p>
        </w:tc>
        <w:tc>
          <w:tcPr>
            <w:tcW w:w="720" w:type="dxa"/>
            <w:tcBorders>
              <w:top w:val="nil"/>
              <w:left w:val="nil"/>
              <w:bottom w:val="single" w:sz="4" w:space="0" w:color="auto"/>
              <w:right w:val="single" w:sz="4" w:space="0" w:color="auto"/>
            </w:tcBorders>
            <w:shd w:val="clear" w:color="auto" w:fill="auto"/>
            <w:noWrap/>
            <w:hideMark/>
          </w:tcPr>
          <w:p w:rsidR="00143955" w:rsidRPr="00044806" w:rsidRDefault="00143955" w:rsidP="00AE042A">
            <w:pPr>
              <w:spacing w:after="0" w:line="240" w:lineRule="auto"/>
              <w:rPr>
                <w:rFonts w:ascii="Calibri" w:eastAsia="Times New Roman" w:hAnsi="Calibri" w:cs="Times New Roman"/>
                <w:color w:val="000000"/>
              </w:rPr>
            </w:pPr>
            <w:r w:rsidRPr="00044806">
              <w:rPr>
                <w:rFonts w:ascii="Calibri" w:eastAsia="Times New Roman" w:hAnsi="Calibri" w:cs="Times New Roman"/>
                <w:color w:val="000000"/>
              </w:rPr>
              <w:t>0x1</w:t>
            </w:r>
          </w:p>
        </w:tc>
        <w:tc>
          <w:tcPr>
            <w:tcW w:w="4194" w:type="dxa"/>
            <w:tcBorders>
              <w:top w:val="nil"/>
              <w:left w:val="nil"/>
              <w:bottom w:val="single" w:sz="4" w:space="0" w:color="auto"/>
              <w:right w:val="single" w:sz="4" w:space="0" w:color="auto"/>
            </w:tcBorders>
            <w:shd w:val="clear" w:color="auto" w:fill="auto"/>
            <w:hideMark/>
          </w:tcPr>
          <w:p w:rsidR="00143955" w:rsidRPr="00044806" w:rsidRDefault="00143955" w:rsidP="00AE042A">
            <w:pPr>
              <w:spacing w:after="0" w:line="240" w:lineRule="auto"/>
              <w:rPr>
                <w:rFonts w:ascii="Calibri" w:eastAsia="Times New Roman" w:hAnsi="Calibri" w:cs="Times New Roman"/>
                <w:color w:val="000000"/>
              </w:rPr>
            </w:pPr>
            <w:r w:rsidRPr="00044806">
              <w:rPr>
                <w:rFonts w:ascii="Calibri" w:eastAsia="Times New Roman" w:hAnsi="Calibri" w:cs="Times New Roman"/>
                <w:color w:val="000000"/>
              </w:rPr>
              <w:t>Global configuration shared by all evaluation windows.</w:t>
            </w:r>
            <w:r w:rsidRPr="00044806">
              <w:rPr>
                <w:rFonts w:ascii="Calibri" w:eastAsia="Times New Roman" w:hAnsi="Calibri" w:cs="Times New Roman"/>
                <w:color w:val="000000"/>
              </w:rPr>
              <w:br/>
              <w:t xml:space="preserve">* </w:t>
            </w:r>
            <w:proofErr w:type="spellStart"/>
            <w:r w:rsidRPr="00044806">
              <w:rPr>
                <w:rFonts w:ascii="Calibri" w:eastAsia="Times New Roman" w:hAnsi="Calibri" w:cs="Times New Roman"/>
                <w:color w:val="000000"/>
              </w:rPr>
              <w:t>ErrThresReset</w:t>
            </w:r>
            <w:proofErr w:type="spellEnd"/>
            <w:r w:rsidRPr="00044806">
              <w:rPr>
                <w:rFonts w:ascii="Calibri" w:eastAsia="Times New Roman" w:hAnsi="Calibri" w:cs="Times New Roman"/>
                <w:color w:val="000000"/>
              </w:rPr>
              <w:t xml:space="preserve"> =0 </w:t>
            </w:r>
            <w:r w:rsidRPr="00044806">
              <w:rPr>
                <w:rFonts w:ascii="Calibri" w:eastAsia="Times New Roman" w:hAnsi="Calibri" w:cs="Times New Roman"/>
                <w:color w:val="000000"/>
              </w:rPr>
              <w:br/>
              <w:t>*</w:t>
            </w:r>
            <w:proofErr w:type="spellStart"/>
            <w:r w:rsidRPr="00044806">
              <w:rPr>
                <w:rFonts w:ascii="Calibri" w:eastAsia="Times New Roman" w:hAnsi="Calibri" w:cs="Times New Roman"/>
                <w:color w:val="000000"/>
              </w:rPr>
              <w:t>ErrThres</w:t>
            </w:r>
            <w:proofErr w:type="spellEnd"/>
            <w:r w:rsidRPr="00044806">
              <w:rPr>
                <w:rFonts w:ascii="Calibri" w:eastAsia="Times New Roman" w:hAnsi="Calibri" w:cs="Times New Roman"/>
                <w:color w:val="000000"/>
              </w:rPr>
              <w:t xml:space="preserve"> = 0</w:t>
            </w:r>
            <w:r w:rsidRPr="00044806">
              <w:rPr>
                <w:rFonts w:ascii="Calibri" w:eastAsia="Times New Roman" w:hAnsi="Calibri" w:cs="Times New Roman"/>
                <w:color w:val="000000"/>
              </w:rPr>
              <w:br/>
              <w:t>*Enables shadow registers for RWS type fields (0 = write through, 1 = shadowed).</w:t>
            </w:r>
          </w:p>
        </w:tc>
        <w:tc>
          <w:tcPr>
            <w:tcW w:w="1568" w:type="dxa"/>
            <w:vMerge/>
            <w:tcBorders>
              <w:top w:val="nil"/>
              <w:left w:val="single" w:sz="4" w:space="0" w:color="auto"/>
              <w:bottom w:val="single" w:sz="4" w:space="0" w:color="auto"/>
              <w:right w:val="single" w:sz="4" w:space="0" w:color="auto"/>
            </w:tcBorders>
            <w:vAlign w:val="center"/>
            <w:hideMark/>
          </w:tcPr>
          <w:p w:rsidR="00143955" w:rsidRPr="00044806" w:rsidRDefault="00143955" w:rsidP="00AE042A">
            <w:pPr>
              <w:spacing w:after="0" w:line="240" w:lineRule="auto"/>
              <w:rPr>
                <w:rFonts w:ascii="Calibri" w:eastAsia="Times New Roman" w:hAnsi="Calibri" w:cs="Times New Roman"/>
                <w:color w:val="000000"/>
              </w:rPr>
            </w:pPr>
          </w:p>
        </w:tc>
      </w:tr>
      <w:tr w:rsidR="00143955" w:rsidRPr="00044806" w:rsidTr="00AE042A">
        <w:trPr>
          <w:trHeight w:val="600"/>
        </w:trPr>
        <w:tc>
          <w:tcPr>
            <w:tcW w:w="2229" w:type="dxa"/>
            <w:tcBorders>
              <w:top w:val="nil"/>
              <w:left w:val="single" w:sz="4" w:space="0" w:color="auto"/>
              <w:bottom w:val="single" w:sz="4" w:space="0" w:color="auto"/>
              <w:right w:val="single" w:sz="4" w:space="0" w:color="auto"/>
            </w:tcBorders>
            <w:shd w:val="clear" w:color="auto" w:fill="auto"/>
            <w:noWrap/>
            <w:hideMark/>
          </w:tcPr>
          <w:p w:rsidR="00143955" w:rsidRPr="00044806" w:rsidRDefault="00143955" w:rsidP="00AE042A">
            <w:pPr>
              <w:spacing w:after="0" w:line="240" w:lineRule="auto"/>
              <w:rPr>
                <w:rFonts w:ascii="Calibri" w:eastAsia="Times New Roman" w:hAnsi="Calibri" w:cs="Times New Roman"/>
                <w:color w:val="000000"/>
              </w:rPr>
            </w:pPr>
            <w:r w:rsidRPr="00044806">
              <w:rPr>
                <w:rFonts w:ascii="Calibri" w:eastAsia="Times New Roman" w:hAnsi="Calibri" w:cs="Times New Roman"/>
                <w:color w:val="000000"/>
              </w:rPr>
              <w:t>sig0_ContinuousMode</w:t>
            </w:r>
          </w:p>
        </w:tc>
        <w:tc>
          <w:tcPr>
            <w:tcW w:w="826" w:type="dxa"/>
            <w:tcBorders>
              <w:top w:val="nil"/>
              <w:left w:val="nil"/>
              <w:bottom w:val="single" w:sz="4" w:space="0" w:color="auto"/>
              <w:right w:val="single" w:sz="4" w:space="0" w:color="auto"/>
            </w:tcBorders>
            <w:shd w:val="clear" w:color="auto" w:fill="auto"/>
            <w:noWrap/>
            <w:hideMark/>
          </w:tcPr>
          <w:p w:rsidR="00143955" w:rsidRPr="00044806" w:rsidRDefault="00143955" w:rsidP="00AE042A">
            <w:pPr>
              <w:spacing w:after="0" w:line="240" w:lineRule="auto"/>
              <w:rPr>
                <w:rFonts w:ascii="Calibri" w:eastAsia="Times New Roman" w:hAnsi="Calibri" w:cs="Times New Roman"/>
                <w:color w:val="000000"/>
              </w:rPr>
            </w:pPr>
            <w:r w:rsidRPr="00044806">
              <w:rPr>
                <w:rFonts w:ascii="Calibri" w:eastAsia="Times New Roman" w:hAnsi="Calibri" w:cs="Times New Roman"/>
                <w:color w:val="000000"/>
              </w:rPr>
              <w:t>D134h</w:t>
            </w:r>
          </w:p>
        </w:tc>
        <w:tc>
          <w:tcPr>
            <w:tcW w:w="720" w:type="dxa"/>
            <w:tcBorders>
              <w:top w:val="nil"/>
              <w:left w:val="nil"/>
              <w:bottom w:val="single" w:sz="4" w:space="0" w:color="auto"/>
              <w:right w:val="single" w:sz="4" w:space="0" w:color="auto"/>
            </w:tcBorders>
            <w:shd w:val="clear" w:color="auto" w:fill="auto"/>
            <w:noWrap/>
            <w:hideMark/>
          </w:tcPr>
          <w:p w:rsidR="00143955" w:rsidRPr="00044806" w:rsidRDefault="00143955" w:rsidP="00AE042A">
            <w:pPr>
              <w:spacing w:after="0" w:line="240" w:lineRule="auto"/>
              <w:rPr>
                <w:rFonts w:ascii="Calibri" w:eastAsia="Times New Roman" w:hAnsi="Calibri" w:cs="Times New Roman"/>
                <w:color w:val="000000"/>
              </w:rPr>
            </w:pPr>
            <w:r w:rsidRPr="00044806">
              <w:rPr>
                <w:rFonts w:ascii="Calibri" w:eastAsia="Times New Roman" w:hAnsi="Calibri" w:cs="Times New Roman"/>
                <w:color w:val="000000"/>
              </w:rPr>
              <w:t xml:space="preserve">0x0 </w:t>
            </w:r>
          </w:p>
        </w:tc>
        <w:tc>
          <w:tcPr>
            <w:tcW w:w="4194" w:type="dxa"/>
            <w:tcBorders>
              <w:top w:val="nil"/>
              <w:left w:val="nil"/>
              <w:bottom w:val="single" w:sz="4" w:space="0" w:color="auto"/>
              <w:right w:val="single" w:sz="4" w:space="0" w:color="auto"/>
            </w:tcBorders>
            <w:shd w:val="clear" w:color="auto" w:fill="auto"/>
            <w:hideMark/>
          </w:tcPr>
          <w:p w:rsidR="00143955" w:rsidRPr="00044806" w:rsidRDefault="00143955" w:rsidP="00AE042A">
            <w:pPr>
              <w:spacing w:after="0" w:line="240" w:lineRule="auto"/>
              <w:rPr>
                <w:rFonts w:ascii="Calibri" w:eastAsia="Times New Roman" w:hAnsi="Calibri" w:cs="Times New Roman"/>
                <w:color w:val="000000"/>
              </w:rPr>
            </w:pPr>
            <w:r w:rsidRPr="00044806">
              <w:rPr>
                <w:rFonts w:ascii="Calibri" w:eastAsia="Times New Roman" w:hAnsi="Calibri" w:cs="Times New Roman"/>
                <w:color w:val="000000"/>
              </w:rPr>
              <w:t>Signature operation mode control.</w:t>
            </w:r>
            <w:r w:rsidRPr="00044806">
              <w:rPr>
                <w:rFonts w:ascii="Calibri" w:eastAsia="Times New Roman" w:hAnsi="Calibri" w:cs="Times New Roman"/>
                <w:color w:val="000000"/>
              </w:rPr>
              <w:br/>
              <w:t xml:space="preserve">* </w:t>
            </w:r>
            <w:proofErr w:type="spellStart"/>
            <w:r w:rsidRPr="00044806">
              <w:rPr>
                <w:rFonts w:ascii="Calibri" w:eastAsia="Times New Roman" w:hAnsi="Calibri" w:cs="Times New Roman"/>
                <w:color w:val="000000"/>
              </w:rPr>
              <w:t>EnCont</w:t>
            </w:r>
            <w:proofErr w:type="spellEnd"/>
            <w:r w:rsidRPr="00044806">
              <w:rPr>
                <w:rFonts w:ascii="Calibri" w:eastAsia="Times New Roman" w:hAnsi="Calibri" w:cs="Times New Roman"/>
                <w:color w:val="000000"/>
              </w:rPr>
              <w:t xml:space="preserve"> = 0: disables continuous mode.</w:t>
            </w:r>
          </w:p>
        </w:tc>
        <w:tc>
          <w:tcPr>
            <w:tcW w:w="1568" w:type="dxa"/>
            <w:vMerge/>
            <w:tcBorders>
              <w:top w:val="nil"/>
              <w:left w:val="single" w:sz="4" w:space="0" w:color="auto"/>
              <w:bottom w:val="single" w:sz="4" w:space="0" w:color="auto"/>
              <w:right w:val="single" w:sz="4" w:space="0" w:color="auto"/>
            </w:tcBorders>
            <w:vAlign w:val="center"/>
            <w:hideMark/>
          </w:tcPr>
          <w:p w:rsidR="00143955" w:rsidRPr="00044806" w:rsidRDefault="00143955" w:rsidP="00AE042A">
            <w:pPr>
              <w:spacing w:after="0" w:line="240" w:lineRule="auto"/>
              <w:rPr>
                <w:rFonts w:ascii="Calibri" w:eastAsia="Times New Roman" w:hAnsi="Calibri" w:cs="Times New Roman"/>
                <w:color w:val="000000"/>
              </w:rPr>
            </w:pPr>
          </w:p>
        </w:tc>
      </w:tr>
    </w:tbl>
    <w:p w:rsidR="00143955" w:rsidRDefault="00143955" w:rsidP="00143955">
      <w:pPr>
        <w:pStyle w:val="Heading2"/>
        <w:numPr>
          <w:ilvl w:val="0"/>
          <w:numId w:val="0"/>
        </w:numPr>
      </w:pPr>
    </w:p>
    <w:p w:rsidR="006F7C6F" w:rsidRDefault="00AE042A" w:rsidP="00AE042A">
      <w:pPr>
        <w:pStyle w:val="Heading3"/>
      </w:pPr>
      <w:bookmarkStart w:id="25" w:name="_Toc51077836"/>
      <w:r>
        <w:t>Evaluation control and Configuration</w:t>
      </w:r>
      <w:bookmarkEnd w:id="25"/>
    </w:p>
    <w:p w:rsidR="00044806" w:rsidRDefault="00044806" w:rsidP="00044806">
      <w:pPr>
        <w:autoSpaceDE w:val="0"/>
        <w:autoSpaceDN w:val="0"/>
        <w:adjustRightInd w:val="0"/>
        <w:spacing w:after="0" w:line="240" w:lineRule="auto"/>
        <w:rPr>
          <w:rFonts w:ascii="LucidaSans-Typewriter" w:hAnsi="LucidaSans-Typewriter" w:cs="LucidaSans-Typewriter"/>
          <w:color w:val="222222"/>
          <w:sz w:val="20"/>
          <w:szCs w:val="20"/>
        </w:rPr>
      </w:pPr>
      <w:r w:rsidRPr="00F15CF6">
        <w:rPr>
          <w:rFonts w:ascii="LucidaSans-Typewriter" w:hAnsi="LucidaSans-Typewriter" w:cs="LucidaSans-Typewriter"/>
          <w:color w:val="222222"/>
          <w:sz w:val="20"/>
          <w:szCs w:val="20"/>
        </w:rPr>
        <w:t xml:space="preserve">Control </w:t>
      </w:r>
      <w:r>
        <w:rPr>
          <w:rFonts w:ascii="LucidaSans-Typewriter" w:hAnsi="LucidaSans-Typewriter" w:cs="LucidaSans-Typewriter"/>
          <w:color w:val="222222"/>
          <w:sz w:val="20"/>
          <w:szCs w:val="20"/>
        </w:rPr>
        <w:t>the signature unit’s evaluation window’s with below feature enablement</w:t>
      </w:r>
    </w:p>
    <w:p w:rsidR="00044806" w:rsidRDefault="00044806" w:rsidP="00AE042A">
      <w:pPr>
        <w:pStyle w:val="ListParagraph"/>
        <w:autoSpaceDE w:val="0"/>
        <w:autoSpaceDN w:val="0"/>
        <w:adjustRightInd w:val="0"/>
        <w:spacing w:after="0" w:line="240" w:lineRule="auto"/>
        <w:rPr>
          <w:rFonts w:ascii="LucidaSans-Typewriter" w:hAnsi="LucidaSans-Typewriter" w:cs="LucidaSans-Typewriter"/>
          <w:color w:val="222222"/>
          <w:sz w:val="20"/>
          <w:szCs w:val="20"/>
        </w:rPr>
      </w:pPr>
    </w:p>
    <w:tbl>
      <w:tblPr>
        <w:tblW w:w="9919" w:type="dxa"/>
        <w:tblInd w:w="-5" w:type="dxa"/>
        <w:tblLook w:val="04A0" w:firstRow="1" w:lastRow="0" w:firstColumn="1" w:lastColumn="0" w:noHBand="0" w:noVBand="1"/>
      </w:tblPr>
      <w:tblGrid>
        <w:gridCol w:w="2244"/>
        <w:gridCol w:w="808"/>
        <w:gridCol w:w="981"/>
        <w:gridCol w:w="5886"/>
      </w:tblGrid>
      <w:tr w:rsidR="00AE042A" w:rsidRPr="00AE042A" w:rsidTr="00AE042A">
        <w:trPr>
          <w:trHeight w:val="260"/>
        </w:trPr>
        <w:tc>
          <w:tcPr>
            <w:tcW w:w="9919" w:type="dxa"/>
            <w:gridSpan w:val="4"/>
            <w:tcBorders>
              <w:top w:val="single" w:sz="4" w:space="0" w:color="auto"/>
              <w:left w:val="single" w:sz="4" w:space="0" w:color="auto"/>
              <w:bottom w:val="single" w:sz="4" w:space="0" w:color="auto"/>
              <w:right w:val="single" w:sz="4" w:space="0" w:color="auto"/>
            </w:tcBorders>
            <w:shd w:val="clear" w:color="000000" w:fill="5B9BD5"/>
            <w:noWrap/>
            <w:hideMark/>
          </w:tcPr>
          <w:p w:rsidR="00AE042A" w:rsidRPr="00AE042A" w:rsidRDefault="00AE042A" w:rsidP="00AE042A">
            <w:pPr>
              <w:spacing w:after="0" w:line="240" w:lineRule="auto"/>
              <w:jc w:val="center"/>
              <w:rPr>
                <w:rFonts w:ascii="Calibri" w:eastAsia="Times New Roman" w:hAnsi="Calibri" w:cs="Times New Roman"/>
                <w:b/>
                <w:bCs/>
                <w:color w:val="000000"/>
              </w:rPr>
            </w:pPr>
            <w:r>
              <w:rPr>
                <w:rFonts w:ascii="Calibri" w:eastAsia="Times New Roman" w:hAnsi="Calibri" w:cs="Times New Roman"/>
                <w:b/>
                <w:bCs/>
                <w:color w:val="000000"/>
              </w:rPr>
              <w:t>Evaluate  window Setup</w:t>
            </w:r>
          </w:p>
        </w:tc>
      </w:tr>
      <w:tr w:rsidR="00AE042A" w:rsidRPr="00AE042A" w:rsidTr="00FC3E08">
        <w:trPr>
          <w:trHeight w:val="520"/>
        </w:trPr>
        <w:tc>
          <w:tcPr>
            <w:tcW w:w="2244" w:type="dxa"/>
            <w:tcBorders>
              <w:top w:val="nil"/>
              <w:left w:val="single" w:sz="4" w:space="0" w:color="auto"/>
              <w:bottom w:val="single" w:sz="4" w:space="0" w:color="auto"/>
              <w:right w:val="single" w:sz="4" w:space="0" w:color="auto"/>
            </w:tcBorders>
            <w:shd w:val="clear" w:color="auto" w:fill="auto"/>
            <w:noWrap/>
            <w:hideMark/>
          </w:tcPr>
          <w:p w:rsidR="00AE042A" w:rsidRPr="00FC3E08" w:rsidRDefault="00AE042A" w:rsidP="00AE042A">
            <w:pPr>
              <w:spacing w:after="0" w:line="240" w:lineRule="auto"/>
              <w:rPr>
                <w:rFonts w:ascii="Calibri" w:eastAsia="Times New Roman" w:hAnsi="Calibri" w:cs="Times New Roman"/>
                <w:color w:val="000000"/>
              </w:rPr>
            </w:pPr>
            <w:r w:rsidRPr="00FC3E08">
              <w:rPr>
                <w:rFonts w:ascii="Calibri" w:eastAsia="Times New Roman" w:hAnsi="Calibri" w:cs="Times New Roman"/>
                <w:color w:val="000000"/>
              </w:rPr>
              <w:t>sig0_ContinuousMode</w:t>
            </w:r>
          </w:p>
        </w:tc>
        <w:tc>
          <w:tcPr>
            <w:tcW w:w="808" w:type="dxa"/>
            <w:tcBorders>
              <w:top w:val="nil"/>
              <w:left w:val="nil"/>
              <w:bottom w:val="single" w:sz="4" w:space="0" w:color="auto"/>
              <w:right w:val="single" w:sz="4" w:space="0" w:color="auto"/>
            </w:tcBorders>
            <w:shd w:val="clear" w:color="auto" w:fill="auto"/>
            <w:noWrap/>
            <w:hideMark/>
          </w:tcPr>
          <w:p w:rsidR="00AE042A" w:rsidRPr="00AE042A" w:rsidRDefault="00AE042A" w:rsidP="00AE042A">
            <w:pPr>
              <w:spacing w:after="0" w:line="240" w:lineRule="auto"/>
              <w:rPr>
                <w:rFonts w:ascii="Calibri" w:eastAsia="Times New Roman" w:hAnsi="Calibri" w:cs="Times New Roman"/>
                <w:color w:val="000000"/>
              </w:rPr>
            </w:pPr>
            <w:r w:rsidRPr="00AE042A">
              <w:rPr>
                <w:rFonts w:ascii="Calibri" w:eastAsia="Times New Roman" w:hAnsi="Calibri" w:cs="Times New Roman"/>
                <w:color w:val="000000"/>
              </w:rPr>
              <w:t>D134h</w:t>
            </w:r>
          </w:p>
        </w:tc>
        <w:tc>
          <w:tcPr>
            <w:tcW w:w="981" w:type="dxa"/>
            <w:tcBorders>
              <w:top w:val="nil"/>
              <w:left w:val="nil"/>
              <w:bottom w:val="single" w:sz="4" w:space="0" w:color="auto"/>
              <w:right w:val="single" w:sz="4" w:space="0" w:color="auto"/>
            </w:tcBorders>
            <w:shd w:val="clear" w:color="auto" w:fill="auto"/>
            <w:noWrap/>
            <w:hideMark/>
          </w:tcPr>
          <w:p w:rsidR="00AE042A" w:rsidRPr="00AE042A" w:rsidRDefault="00AE042A" w:rsidP="00AE042A">
            <w:pPr>
              <w:spacing w:after="0" w:line="240" w:lineRule="auto"/>
              <w:rPr>
                <w:rFonts w:ascii="Calibri" w:eastAsia="Times New Roman" w:hAnsi="Calibri" w:cs="Times New Roman"/>
                <w:color w:val="000000"/>
              </w:rPr>
            </w:pPr>
            <w:r w:rsidRPr="00AE042A">
              <w:rPr>
                <w:rFonts w:ascii="Calibri" w:eastAsia="Times New Roman" w:hAnsi="Calibri" w:cs="Times New Roman"/>
                <w:color w:val="000000"/>
              </w:rPr>
              <w:t xml:space="preserve">0x0 </w:t>
            </w:r>
          </w:p>
        </w:tc>
        <w:tc>
          <w:tcPr>
            <w:tcW w:w="5886" w:type="dxa"/>
            <w:tcBorders>
              <w:top w:val="nil"/>
              <w:left w:val="nil"/>
              <w:bottom w:val="single" w:sz="4" w:space="0" w:color="auto"/>
              <w:right w:val="single" w:sz="4" w:space="0" w:color="auto"/>
            </w:tcBorders>
            <w:shd w:val="clear" w:color="auto" w:fill="auto"/>
            <w:hideMark/>
          </w:tcPr>
          <w:p w:rsidR="00AE042A" w:rsidRPr="00AE042A" w:rsidRDefault="00AE042A" w:rsidP="00AE042A">
            <w:pPr>
              <w:spacing w:after="0" w:line="240" w:lineRule="auto"/>
              <w:rPr>
                <w:rFonts w:ascii="Calibri" w:eastAsia="Times New Roman" w:hAnsi="Calibri" w:cs="Times New Roman"/>
                <w:color w:val="000000"/>
              </w:rPr>
            </w:pPr>
            <w:r w:rsidRPr="00AE042A">
              <w:rPr>
                <w:rFonts w:ascii="Calibri" w:eastAsia="Times New Roman" w:hAnsi="Calibri" w:cs="Times New Roman"/>
                <w:color w:val="000000"/>
              </w:rPr>
              <w:t>Signature operation mode control.</w:t>
            </w:r>
            <w:r w:rsidRPr="00AE042A">
              <w:rPr>
                <w:rFonts w:ascii="Calibri" w:eastAsia="Times New Roman" w:hAnsi="Calibri" w:cs="Times New Roman"/>
                <w:color w:val="000000"/>
              </w:rPr>
              <w:br/>
              <w:t xml:space="preserve">* </w:t>
            </w:r>
            <w:proofErr w:type="spellStart"/>
            <w:r w:rsidRPr="00AE042A">
              <w:rPr>
                <w:rFonts w:ascii="Calibri" w:eastAsia="Times New Roman" w:hAnsi="Calibri" w:cs="Times New Roman"/>
                <w:color w:val="000000"/>
              </w:rPr>
              <w:t>EnCont</w:t>
            </w:r>
            <w:proofErr w:type="spellEnd"/>
            <w:r w:rsidRPr="00AE042A">
              <w:rPr>
                <w:rFonts w:ascii="Calibri" w:eastAsia="Times New Roman" w:hAnsi="Calibri" w:cs="Times New Roman"/>
                <w:color w:val="000000"/>
              </w:rPr>
              <w:t xml:space="preserve"> = 0: disables continuous mode.</w:t>
            </w:r>
          </w:p>
        </w:tc>
      </w:tr>
      <w:tr w:rsidR="00AE042A" w:rsidRPr="00AE042A" w:rsidTr="00FC3E08">
        <w:trPr>
          <w:trHeight w:val="3385"/>
        </w:trPr>
        <w:tc>
          <w:tcPr>
            <w:tcW w:w="2244" w:type="dxa"/>
            <w:tcBorders>
              <w:top w:val="nil"/>
              <w:left w:val="single" w:sz="4" w:space="0" w:color="auto"/>
              <w:bottom w:val="single" w:sz="4" w:space="0" w:color="auto"/>
              <w:right w:val="single" w:sz="4" w:space="0" w:color="auto"/>
            </w:tcBorders>
            <w:shd w:val="clear" w:color="auto" w:fill="auto"/>
            <w:noWrap/>
            <w:hideMark/>
          </w:tcPr>
          <w:p w:rsidR="00AE042A" w:rsidRPr="00FC3E08" w:rsidRDefault="00AE042A" w:rsidP="00AE042A">
            <w:pPr>
              <w:spacing w:after="0" w:line="240" w:lineRule="auto"/>
              <w:rPr>
                <w:rFonts w:ascii="Calibri" w:eastAsia="Times New Roman" w:hAnsi="Calibri" w:cs="Times New Roman"/>
                <w:color w:val="000000"/>
              </w:rPr>
            </w:pPr>
            <w:r w:rsidRPr="00FC3E08">
              <w:rPr>
                <w:rFonts w:ascii="Calibri" w:eastAsia="Times New Roman" w:hAnsi="Calibri" w:cs="Times New Roman"/>
                <w:color w:val="000000"/>
              </w:rPr>
              <w:t>sig0_EvalControl0</w:t>
            </w:r>
          </w:p>
        </w:tc>
        <w:tc>
          <w:tcPr>
            <w:tcW w:w="808" w:type="dxa"/>
            <w:tcBorders>
              <w:top w:val="nil"/>
              <w:left w:val="nil"/>
              <w:bottom w:val="single" w:sz="4" w:space="0" w:color="auto"/>
              <w:right w:val="single" w:sz="4" w:space="0" w:color="auto"/>
            </w:tcBorders>
            <w:shd w:val="clear" w:color="auto" w:fill="auto"/>
            <w:noWrap/>
            <w:hideMark/>
          </w:tcPr>
          <w:p w:rsidR="00AE042A" w:rsidRPr="00AE042A" w:rsidRDefault="00AE042A" w:rsidP="00AE042A">
            <w:pPr>
              <w:spacing w:after="0" w:line="240" w:lineRule="auto"/>
              <w:rPr>
                <w:rFonts w:ascii="Calibri" w:eastAsia="Times New Roman" w:hAnsi="Calibri" w:cs="Times New Roman"/>
                <w:color w:val="000000"/>
              </w:rPr>
            </w:pPr>
            <w:r w:rsidRPr="00AE042A">
              <w:rPr>
                <w:rFonts w:ascii="Calibri" w:eastAsia="Times New Roman" w:hAnsi="Calibri" w:cs="Times New Roman"/>
                <w:color w:val="000000"/>
              </w:rPr>
              <w:t>D010h</w:t>
            </w:r>
          </w:p>
        </w:tc>
        <w:tc>
          <w:tcPr>
            <w:tcW w:w="981" w:type="dxa"/>
            <w:tcBorders>
              <w:top w:val="nil"/>
              <w:left w:val="nil"/>
              <w:bottom w:val="single" w:sz="4" w:space="0" w:color="auto"/>
              <w:right w:val="single" w:sz="4" w:space="0" w:color="auto"/>
            </w:tcBorders>
            <w:shd w:val="clear" w:color="auto" w:fill="auto"/>
            <w:noWrap/>
            <w:hideMark/>
          </w:tcPr>
          <w:p w:rsidR="00AE042A" w:rsidRPr="00AE042A" w:rsidRDefault="00AE042A" w:rsidP="00AE042A">
            <w:pPr>
              <w:spacing w:after="0" w:line="240" w:lineRule="auto"/>
              <w:rPr>
                <w:rFonts w:ascii="Calibri" w:eastAsia="Times New Roman" w:hAnsi="Calibri" w:cs="Times New Roman"/>
                <w:color w:val="000000"/>
              </w:rPr>
            </w:pPr>
            <w:r w:rsidRPr="00AE042A">
              <w:rPr>
                <w:rFonts w:ascii="Calibri" w:eastAsia="Times New Roman" w:hAnsi="Calibri" w:cs="Times New Roman"/>
                <w:color w:val="000000"/>
              </w:rPr>
              <w:t>0x10303</w:t>
            </w:r>
          </w:p>
        </w:tc>
        <w:tc>
          <w:tcPr>
            <w:tcW w:w="5886" w:type="dxa"/>
            <w:tcBorders>
              <w:top w:val="nil"/>
              <w:left w:val="nil"/>
              <w:bottom w:val="single" w:sz="4" w:space="0" w:color="auto"/>
              <w:right w:val="single" w:sz="4" w:space="0" w:color="auto"/>
            </w:tcBorders>
            <w:shd w:val="clear" w:color="auto" w:fill="auto"/>
            <w:hideMark/>
          </w:tcPr>
          <w:p w:rsidR="00AE042A" w:rsidRPr="00AE042A" w:rsidRDefault="00AE042A" w:rsidP="00AE042A">
            <w:pPr>
              <w:spacing w:after="0" w:line="240" w:lineRule="auto"/>
              <w:rPr>
                <w:rFonts w:ascii="Calibri" w:eastAsia="Times New Roman" w:hAnsi="Calibri" w:cs="Times New Roman"/>
                <w:color w:val="000000"/>
              </w:rPr>
            </w:pPr>
            <w:r w:rsidRPr="00AE042A">
              <w:rPr>
                <w:rFonts w:ascii="Calibri" w:eastAsia="Times New Roman" w:hAnsi="Calibri" w:cs="Times New Roman"/>
                <w:color w:val="000000"/>
              </w:rPr>
              <w:t>Control settings for evaluation window 0. To enables the below fields.</w:t>
            </w:r>
            <w:r w:rsidRPr="00AE042A">
              <w:rPr>
                <w:rFonts w:ascii="Calibri" w:eastAsia="Times New Roman" w:hAnsi="Calibri" w:cs="Times New Roman"/>
                <w:color w:val="000000"/>
              </w:rPr>
              <w:br/>
            </w:r>
            <w:proofErr w:type="gramStart"/>
            <w:r w:rsidRPr="00AE042A">
              <w:rPr>
                <w:rFonts w:ascii="Calibri" w:eastAsia="Times New Roman" w:hAnsi="Calibri" w:cs="Times New Roman"/>
                <w:b/>
                <w:bCs/>
                <w:color w:val="000000"/>
              </w:rPr>
              <w:t xml:space="preserve">EnLocalPanic0 </w:t>
            </w:r>
            <w:r w:rsidRPr="00AE042A">
              <w:rPr>
                <w:rFonts w:ascii="Calibri" w:eastAsia="Times New Roman" w:hAnsi="Calibri" w:cs="Times New Roman"/>
                <w:color w:val="000000"/>
              </w:rPr>
              <w:t>:</w:t>
            </w:r>
            <w:proofErr w:type="gramEnd"/>
            <w:r w:rsidRPr="00AE042A">
              <w:rPr>
                <w:rFonts w:ascii="Calibri" w:eastAsia="Times New Roman" w:hAnsi="Calibri" w:cs="Times New Roman"/>
                <w:color w:val="000000"/>
              </w:rPr>
              <w:t xml:space="preserve">  When enabled (value 1) the error status this window (</w:t>
            </w:r>
            <w:proofErr w:type="spellStart"/>
            <w:r w:rsidRPr="00AE042A">
              <w:rPr>
                <w:rFonts w:ascii="Calibri" w:eastAsia="Times New Roman" w:hAnsi="Calibri" w:cs="Times New Roman"/>
                <w:color w:val="000000"/>
              </w:rPr>
              <w:t>StsSigError</w:t>
            </w:r>
            <w:proofErr w:type="spellEnd"/>
            <w:r w:rsidRPr="00AE042A">
              <w:rPr>
                <w:rFonts w:ascii="Calibri" w:eastAsia="Times New Roman" w:hAnsi="Calibri" w:cs="Times New Roman"/>
                <w:color w:val="000000"/>
              </w:rPr>
              <w:t xml:space="preserve">) will replace all pixels inside the window by a constant color on the display. Skip regions due to other evaluation windows on top are not modified. </w:t>
            </w:r>
            <w:proofErr w:type="spellStart"/>
            <w:r w:rsidRPr="00AE042A">
              <w:rPr>
                <w:rFonts w:ascii="Calibri" w:eastAsia="Times New Roman" w:hAnsi="Calibri" w:cs="Times New Roman"/>
                <w:color w:val="000000"/>
              </w:rPr>
              <w:t>AlphaMask</w:t>
            </w:r>
            <w:proofErr w:type="spellEnd"/>
            <w:r w:rsidRPr="00AE042A">
              <w:rPr>
                <w:rFonts w:ascii="Calibri" w:eastAsia="Times New Roman" w:hAnsi="Calibri" w:cs="Times New Roman"/>
                <w:color w:val="000000"/>
              </w:rPr>
              <w:t>, when enabled, is not considered for this replacement.</w:t>
            </w:r>
            <w:r w:rsidRPr="00AE042A">
              <w:rPr>
                <w:rFonts w:ascii="Calibri" w:eastAsia="Times New Roman" w:hAnsi="Calibri" w:cs="Times New Roman"/>
                <w:color w:val="000000"/>
              </w:rPr>
              <w:br/>
            </w:r>
            <w:proofErr w:type="gramStart"/>
            <w:r w:rsidRPr="00AE042A">
              <w:rPr>
                <w:rFonts w:ascii="Calibri" w:eastAsia="Times New Roman" w:hAnsi="Calibri" w:cs="Times New Roman"/>
                <w:b/>
                <w:bCs/>
                <w:color w:val="000000"/>
              </w:rPr>
              <w:t>AlphaInv0 :</w:t>
            </w:r>
            <w:proofErr w:type="gramEnd"/>
            <w:r w:rsidRPr="00AE042A">
              <w:rPr>
                <w:rFonts w:ascii="Calibri" w:eastAsia="Times New Roman" w:hAnsi="Calibri" w:cs="Times New Roman"/>
                <w:color w:val="000000"/>
              </w:rPr>
              <w:t xml:space="preserve"> When enabled (value 1) the effect of </w:t>
            </w:r>
            <w:proofErr w:type="spellStart"/>
            <w:r w:rsidRPr="00AE042A">
              <w:rPr>
                <w:rFonts w:ascii="Calibri" w:eastAsia="Times New Roman" w:hAnsi="Calibri" w:cs="Times New Roman"/>
                <w:color w:val="000000"/>
              </w:rPr>
              <w:t>AlphaMask</w:t>
            </w:r>
            <w:proofErr w:type="spellEnd"/>
            <w:r w:rsidRPr="00AE042A">
              <w:rPr>
                <w:rFonts w:ascii="Calibri" w:eastAsia="Times New Roman" w:hAnsi="Calibri" w:cs="Times New Roman"/>
                <w:color w:val="000000"/>
              </w:rPr>
              <w:t xml:space="preserve"> is inverted (pixels with alpha bit = 1 are ignored then).</w:t>
            </w:r>
            <w:r w:rsidRPr="00AE042A">
              <w:rPr>
                <w:rFonts w:ascii="Calibri" w:eastAsia="Times New Roman" w:hAnsi="Calibri" w:cs="Times New Roman"/>
                <w:color w:val="000000"/>
              </w:rPr>
              <w:br/>
            </w:r>
            <w:proofErr w:type="gramStart"/>
            <w:r w:rsidRPr="00AE042A">
              <w:rPr>
                <w:rFonts w:ascii="Calibri" w:eastAsia="Times New Roman" w:hAnsi="Calibri" w:cs="Times New Roman"/>
                <w:b/>
                <w:bCs/>
                <w:color w:val="000000"/>
              </w:rPr>
              <w:t>AlphaMask0 :</w:t>
            </w:r>
            <w:proofErr w:type="gramEnd"/>
            <w:r w:rsidRPr="00AE042A">
              <w:rPr>
                <w:rFonts w:ascii="Calibri" w:eastAsia="Times New Roman" w:hAnsi="Calibri" w:cs="Times New Roman"/>
                <w:color w:val="000000"/>
              </w:rPr>
              <w:t xml:space="preserve"> When enabled (value 1) pixels with alpha bit = 0 are ignored for signature computation.</w:t>
            </w:r>
            <w:r w:rsidRPr="00AE042A">
              <w:rPr>
                <w:rFonts w:ascii="Calibri" w:eastAsia="Times New Roman" w:hAnsi="Calibri" w:cs="Times New Roman"/>
                <w:color w:val="000000"/>
              </w:rPr>
              <w:br/>
            </w:r>
            <w:proofErr w:type="gramStart"/>
            <w:r w:rsidRPr="00AE042A">
              <w:rPr>
                <w:rFonts w:ascii="Calibri" w:eastAsia="Times New Roman" w:hAnsi="Calibri" w:cs="Times New Roman"/>
                <w:b/>
                <w:bCs/>
                <w:color w:val="000000"/>
              </w:rPr>
              <w:t>EnCRC0 :</w:t>
            </w:r>
            <w:proofErr w:type="gramEnd"/>
            <w:r w:rsidRPr="00AE042A">
              <w:rPr>
                <w:rFonts w:ascii="Calibri" w:eastAsia="Times New Roman" w:hAnsi="Calibri" w:cs="Times New Roman"/>
                <w:b/>
                <w:bCs/>
                <w:color w:val="000000"/>
              </w:rPr>
              <w:t xml:space="preserve"> </w:t>
            </w:r>
            <w:r w:rsidRPr="00AE042A">
              <w:rPr>
                <w:rFonts w:ascii="Calibri" w:eastAsia="Times New Roman" w:hAnsi="Calibri" w:cs="Times New Roman"/>
                <w:color w:val="000000"/>
              </w:rPr>
              <w:t>When enabled (value 1) the measured signature is checked against a reference value (</w:t>
            </w:r>
            <w:proofErr w:type="spellStart"/>
            <w:r w:rsidRPr="00AE042A">
              <w:rPr>
                <w:rFonts w:ascii="Calibri" w:eastAsia="Times New Roman" w:hAnsi="Calibri" w:cs="Times New Roman"/>
                <w:color w:val="000000"/>
              </w:rPr>
              <w:t>SigCRCRef</w:t>
            </w:r>
            <w:proofErr w:type="spellEnd"/>
            <w:r w:rsidRPr="00AE042A">
              <w:rPr>
                <w:rFonts w:ascii="Calibri" w:eastAsia="Times New Roman" w:hAnsi="Calibri" w:cs="Times New Roman"/>
                <w:color w:val="000000"/>
              </w:rPr>
              <w:t>).</w:t>
            </w:r>
            <w:r w:rsidRPr="00AE042A">
              <w:rPr>
                <w:rFonts w:ascii="Calibri" w:eastAsia="Times New Roman" w:hAnsi="Calibri" w:cs="Times New Roman"/>
                <w:color w:val="000000"/>
              </w:rPr>
              <w:br/>
            </w:r>
            <w:proofErr w:type="gramStart"/>
            <w:r w:rsidRPr="00AE042A">
              <w:rPr>
                <w:rFonts w:ascii="Calibri" w:eastAsia="Times New Roman" w:hAnsi="Calibri" w:cs="Times New Roman"/>
                <w:b/>
                <w:bCs/>
                <w:color w:val="000000"/>
              </w:rPr>
              <w:t>EnEvalWin0 :</w:t>
            </w:r>
            <w:proofErr w:type="gramEnd"/>
            <w:r w:rsidRPr="00AE042A">
              <w:rPr>
                <w:rFonts w:ascii="Calibri" w:eastAsia="Times New Roman" w:hAnsi="Calibri" w:cs="Times New Roman"/>
                <w:b/>
                <w:bCs/>
                <w:color w:val="000000"/>
              </w:rPr>
              <w:t xml:space="preserve"> </w:t>
            </w:r>
            <w:r w:rsidRPr="00AE042A">
              <w:rPr>
                <w:rFonts w:ascii="Calibri" w:eastAsia="Times New Roman" w:hAnsi="Calibri" w:cs="Times New Roman"/>
                <w:color w:val="000000"/>
              </w:rPr>
              <w:t>When enabled (value 1) a CRC signature is computed for all pixels inside this evaluation window (</w:t>
            </w:r>
            <w:proofErr w:type="spellStart"/>
            <w:r w:rsidRPr="00AE042A">
              <w:rPr>
                <w:rFonts w:ascii="Calibri" w:eastAsia="Times New Roman" w:hAnsi="Calibri" w:cs="Times New Roman"/>
                <w:color w:val="000000"/>
              </w:rPr>
              <w:t>SigCRC</w:t>
            </w:r>
            <w:proofErr w:type="spellEnd"/>
            <w:r w:rsidRPr="00AE042A">
              <w:rPr>
                <w:rFonts w:ascii="Calibri" w:eastAsia="Times New Roman" w:hAnsi="Calibri" w:cs="Times New Roman"/>
                <w:color w:val="000000"/>
              </w:rPr>
              <w:t>).</w:t>
            </w:r>
          </w:p>
        </w:tc>
      </w:tr>
      <w:tr w:rsidR="00AE042A" w:rsidRPr="00AE042A" w:rsidTr="00FC3E08">
        <w:trPr>
          <w:trHeight w:val="781"/>
        </w:trPr>
        <w:tc>
          <w:tcPr>
            <w:tcW w:w="2244" w:type="dxa"/>
            <w:tcBorders>
              <w:top w:val="nil"/>
              <w:left w:val="single" w:sz="4" w:space="0" w:color="auto"/>
              <w:bottom w:val="single" w:sz="4" w:space="0" w:color="auto"/>
              <w:right w:val="single" w:sz="4" w:space="0" w:color="auto"/>
            </w:tcBorders>
            <w:shd w:val="clear" w:color="auto" w:fill="auto"/>
            <w:noWrap/>
            <w:hideMark/>
          </w:tcPr>
          <w:p w:rsidR="00AE042A" w:rsidRPr="00FC3E08" w:rsidRDefault="00AE042A" w:rsidP="00AE042A">
            <w:pPr>
              <w:spacing w:after="0" w:line="240" w:lineRule="auto"/>
              <w:rPr>
                <w:rFonts w:ascii="Calibri" w:eastAsia="Times New Roman" w:hAnsi="Calibri" w:cs="Times New Roman"/>
                <w:color w:val="000000"/>
              </w:rPr>
            </w:pPr>
            <w:r w:rsidRPr="00FC3E08">
              <w:rPr>
                <w:rFonts w:ascii="Calibri" w:eastAsia="Times New Roman" w:hAnsi="Calibri" w:cs="Times New Roman"/>
                <w:color w:val="000000"/>
              </w:rPr>
              <w:t>sig0_EvalUpperLeft0</w:t>
            </w:r>
          </w:p>
        </w:tc>
        <w:tc>
          <w:tcPr>
            <w:tcW w:w="808" w:type="dxa"/>
            <w:tcBorders>
              <w:top w:val="nil"/>
              <w:left w:val="nil"/>
              <w:bottom w:val="single" w:sz="4" w:space="0" w:color="auto"/>
              <w:right w:val="single" w:sz="4" w:space="0" w:color="auto"/>
            </w:tcBorders>
            <w:shd w:val="clear" w:color="auto" w:fill="auto"/>
            <w:noWrap/>
            <w:hideMark/>
          </w:tcPr>
          <w:p w:rsidR="00AE042A" w:rsidRPr="00AE042A" w:rsidRDefault="00AE042A" w:rsidP="00AE042A">
            <w:pPr>
              <w:spacing w:after="0" w:line="240" w:lineRule="auto"/>
              <w:rPr>
                <w:rFonts w:ascii="Calibri" w:eastAsia="Times New Roman" w:hAnsi="Calibri" w:cs="Times New Roman"/>
                <w:color w:val="000000"/>
              </w:rPr>
            </w:pPr>
            <w:r w:rsidRPr="00AE042A">
              <w:rPr>
                <w:rFonts w:ascii="Calibri" w:eastAsia="Times New Roman" w:hAnsi="Calibri" w:cs="Times New Roman"/>
                <w:color w:val="000000"/>
              </w:rPr>
              <w:t>D014h</w:t>
            </w:r>
          </w:p>
        </w:tc>
        <w:tc>
          <w:tcPr>
            <w:tcW w:w="981" w:type="dxa"/>
            <w:tcBorders>
              <w:top w:val="nil"/>
              <w:left w:val="nil"/>
              <w:bottom w:val="single" w:sz="4" w:space="0" w:color="auto"/>
              <w:right w:val="single" w:sz="4" w:space="0" w:color="auto"/>
            </w:tcBorders>
            <w:shd w:val="clear" w:color="auto" w:fill="auto"/>
            <w:noWrap/>
            <w:hideMark/>
          </w:tcPr>
          <w:p w:rsidR="00AE042A" w:rsidRPr="00AE042A" w:rsidRDefault="00AE042A" w:rsidP="00AE042A">
            <w:pPr>
              <w:spacing w:after="0" w:line="240" w:lineRule="auto"/>
              <w:rPr>
                <w:rFonts w:ascii="Calibri" w:eastAsia="Times New Roman" w:hAnsi="Calibri" w:cs="Times New Roman"/>
                <w:color w:val="000000"/>
              </w:rPr>
            </w:pPr>
            <w:r w:rsidRPr="00AE042A">
              <w:rPr>
                <w:rFonts w:ascii="Calibri" w:eastAsia="Times New Roman" w:hAnsi="Calibri" w:cs="Times New Roman"/>
                <w:color w:val="000000"/>
              </w:rPr>
              <w:t> </w:t>
            </w:r>
          </w:p>
        </w:tc>
        <w:tc>
          <w:tcPr>
            <w:tcW w:w="5886" w:type="dxa"/>
            <w:tcBorders>
              <w:top w:val="nil"/>
              <w:left w:val="nil"/>
              <w:bottom w:val="single" w:sz="4" w:space="0" w:color="auto"/>
              <w:right w:val="single" w:sz="4" w:space="0" w:color="auto"/>
            </w:tcBorders>
            <w:shd w:val="clear" w:color="auto" w:fill="auto"/>
            <w:hideMark/>
          </w:tcPr>
          <w:p w:rsidR="00AE042A" w:rsidRPr="00AE042A" w:rsidRDefault="00AE042A" w:rsidP="00AE042A">
            <w:pPr>
              <w:spacing w:after="0" w:line="240" w:lineRule="auto"/>
              <w:rPr>
                <w:rFonts w:ascii="Calibri" w:eastAsia="Times New Roman" w:hAnsi="Calibri" w:cs="Times New Roman"/>
                <w:color w:val="000000"/>
              </w:rPr>
            </w:pPr>
            <w:r w:rsidRPr="00AE042A">
              <w:rPr>
                <w:rFonts w:ascii="Calibri" w:eastAsia="Times New Roman" w:hAnsi="Calibri" w:cs="Times New Roman"/>
                <w:color w:val="000000"/>
              </w:rPr>
              <w:t>Upper left corner of evaluation window 0.</w:t>
            </w:r>
            <w:r w:rsidRPr="00AE042A">
              <w:rPr>
                <w:rFonts w:ascii="Calibri" w:eastAsia="Times New Roman" w:hAnsi="Calibri" w:cs="Times New Roman"/>
                <w:b/>
                <w:bCs/>
                <w:color w:val="000000"/>
              </w:rPr>
              <w:br/>
            </w:r>
            <w:proofErr w:type="gramStart"/>
            <w:r w:rsidRPr="00AE042A">
              <w:rPr>
                <w:rFonts w:ascii="Calibri" w:eastAsia="Times New Roman" w:hAnsi="Calibri" w:cs="Times New Roman"/>
                <w:b/>
                <w:bCs/>
                <w:color w:val="000000"/>
              </w:rPr>
              <w:t>YEvalUpperLeft0 :</w:t>
            </w:r>
            <w:proofErr w:type="gramEnd"/>
            <w:r w:rsidRPr="00AE042A">
              <w:rPr>
                <w:rFonts w:ascii="Calibri" w:eastAsia="Times New Roman" w:hAnsi="Calibri" w:cs="Times New Roman"/>
                <w:color w:val="000000"/>
              </w:rPr>
              <w:t xml:space="preserve"> Y coordinate.</w:t>
            </w:r>
            <w:r w:rsidRPr="00AE042A">
              <w:rPr>
                <w:rFonts w:ascii="Calibri" w:eastAsia="Times New Roman" w:hAnsi="Calibri" w:cs="Times New Roman"/>
                <w:color w:val="000000"/>
              </w:rPr>
              <w:br/>
            </w:r>
            <w:proofErr w:type="gramStart"/>
            <w:r w:rsidRPr="00AE042A">
              <w:rPr>
                <w:rFonts w:ascii="Calibri" w:eastAsia="Times New Roman" w:hAnsi="Calibri" w:cs="Times New Roman"/>
                <w:b/>
                <w:bCs/>
                <w:color w:val="000000"/>
              </w:rPr>
              <w:t>XEvalUpperLeft0 :</w:t>
            </w:r>
            <w:proofErr w:type="gramEnd"/>
            <w:r w:rsidRPr="00AE042A">
              <w:rPr>
                <w:rFonts w:ascii="Calibri" w:eastAsia="Times New Roman" w:hAnsi="Calibri" w:cs="Times New Roman"/>
                <w:color w:val="000000"/>
              </w:rPr>
              <w:t xml:space="preserve"> X coordinate.</w:t>
            </w:r>
          </w:p>
        </w:tc>
      </w:tr>
      <w:tr w:rsidR="00AE042A" w:rsidRPr="00AE042A" w:rsidTr="00FC3E08">
        <w:trPr>
          <w:trHeight w:val="781"/>
        </w:trPr>
        <w:tc>
          <w:tcPr>
            <w:tcW w:w="2244" w:type="dxa"/>
            <w:tcBorders>
              <w:top w:val="nil"/>
              <w:left w:val="single" w:sz="4" w:space="0" w:color="auto"/>
              <w:bottom w:val="single" w:sz="4" w:space="0" w:color="auto"/>
              <w:right w:val="single" w:sz="4" w:space="0" w:color="auto"/>
            </w:tcBorders>
            <w:shd w:val="clear" w:color="auto" w:fill="auto"/>
            <w:noWrap/>
            <w:hideMark/>
          </w:tcPr>
          <w:p w:rsidR="00AE042A" w:rsidRPr="00FC3E08" w:rsidRDefault="00AE042A" w:rsidP="00AE042A">
            <w:pPr>
              <w:spacing w:after="0" w:line="240" w:lineRule="auto"/>
              <w:rPr>
                <w:rFonts w:ascii="Calibri" w:eastAsia="Times New Roman" w:hAnsi="Calibri" w:cs="Times New Roman"/>
                <w:color w:val="000000"/>
              </w:rPr>
            </w:pPr>
            <w:r w:rsidRPr="00FC3E08">
              <w:rPr>
                <w:rFonts w:ascii="Calibri" w:eastAsia="Times New Roman" w:hAnsi="Calibri" w:cs="Times New Roman"/>
                <w:color w:val="000000"/>
              </w:rPr>
              <w:t>sig0_EvalLowerRight0</w:t>
            </w:r>
          </w:p>
        </w:tc>
        <w:tc>
          <w:tcPr>
            <w:tcW w:w="808" w:type="dxa"/>
            <w:tcBorders>
              <w:top w:val="nil"/>
              <w:left w:val="nil"/>
              <w:bottom w:val="single" w:sz="4" w:space="0" w:color="auto"/>
              <w:right w:val="single" w:sz="4" w:space="0" w:color="auto"/>
            </w:tcBorders>
            <w:shd w:val="clear" w:color="auto" w:fill="auto"/>
            <w:noWrap/>
            <w:hideMark/>
          </w:tcPr>
          <w:p w:rsidR="00AE042A" w:rsidRPr="00AE042A" w:rsidRDefault="00AE042A" w:rsidP="00AE042A">
            <w:pPr>
              <w:spacing w:after="0" w:line="240" w:lineRule="auto"/>
              <w:rPr>
                <w:rFonts w:ascii="Calibri" w:eastAsia="Times New Roman" w:hAnsi="Calibri" w:cs="Times New Roman"/>
                <w:color w:val="000000"/>
              </w:rPr>
            </w:pPr>
            <w:r w:rsidRPr="00AE042A">
              <w:rPr>
                <w:rFonts w:ascii="Calibri" w:eastAsia="Times New Roman" w:hAnsi="Calibri" w:cs="Times New Roman"/>
                <w:color w:val="000000"/>
              </w:rPr>
              <w:t>D018h</w:t>
            </w:r>
          </w:p>
        </w:tc>
        <w:tc>
          <w:tcPr>
            <w:tcW w:w="981" w:type="dxa"/>
            <w:tcBorders>
              <w:top w:val="nil"/>
              <w:left w:val="nil"/>
              <w:bottom w:val="single" w:sz="4" w:space="0" w:color="auto"/>
              <w:right w:val="single" w:sz="4" w:space="0" w:color="auto"/>
            </w:tcBorders>
            <w:shd w:val="clear" w:color="auto" w:fill="auto"/>
            <w:noWrap/>
            <w:hideMark/>
          </w:tcPr>
          <w:p w:rsidR="00AE042A" w:rsidRPr="00AE042A" w:rsidRDefault="00AE042A" w:rsidP="00AE042A">
            <w:pPr>
              <w:spacing w:after="0" w:line="240" w:lineRule="auto"/>
              <w:rPr>
                <w:rFonts w:ascii="Calibri" w:eastAsia="Times New Roman" w:hAnsi="Calibri" w:cs="Times New Roman"/>
                <w:color w:val="000000"/>
              </w:rPr>
            </w:pPr>
            <w:r w:rsidRPr="00AE042A">
              <w:rPr>
                <w:rFonts w:ascii="Calibri" w:eastAsia="Times New Roman" w:hAnsi="Calibri" w:cs="Times New Roman"/>
                <w:color w:val="000000"/>
              </w:rPr>
              <w:t> </w:t>
            </w:r>
          </w:p>
        </w:tc>
        <w:tc>
          <w:tcPr>
            <w:tcW w:w="5886" w:type="dxa"/>
            <w:tcBorders>
              <w:top w:val="nil"/>
              <w:left w:val="nil"/>
              <w:bottom w:val="single" w:sz="4" w:space="0" w:color="auto"/>
              <w:right w:val="single" w:sz="4" w:space="0" w:color="auto"/>
            </w:tcBorders>
            <w:shd w:val="clear" w:color="auto" w:fill="auto"/>
            <w:hideMark/>
          </w:tcPr>
          <w:p w:rsidR="00AE042A" w:rsidRPr="00AE042A" w:rsidRDefault="00AE042A" w:rsidP="00AE042A">
            <w:pPr>
              <w:spacing w:after="0" w:line="240" w:lineRule="auto"/>
              <w:rPr>
                <w:rFonts w:ascii="Calibri" w:eastAsia="Times New Roman" w:hAnsi="Calibri" w:cs="Times New Roman"/>
                <w:color w:val="000000"/>
              </w:rPr>
            </w:pPr>
            <w:r w:rsidRPr="00AE042A">
              <w:rPr>
                <w:rFonts w:ascii="Calibri" w:eastAsia="Times New Roman" w:hAnsi="Calibri" w:cs="Times New Roman"/>
                <w:color w:val="000000"/>
              </w:rPr>
              <w:t>Lower right corner of evaluation window 0.</w:t>
            </w:r>
            <w:r w:rsidRPr="00AE042A">
              <w:rPr>
                <w:rFonts w:ascii="Calibri" w:eastAsia="Times New Roman" w:hAnsi="Calibri" w:cs="Times New Roman"/>
                <w:color w:val="000000"/>
              </w:rPr>
              <w:br/>
            </w:r>
            <w:proofErr w:type="gramStart"/>
            <w:r w:rsidRPr="00AE042A">
              <w:rPr>
                <w:rFonts w:ascii="Calibri" w:eastAsia="Times New Roman" w:hAnsi="Calibri" w:cs="Times New Roman"/>
                <w:b/>
                <w:bCs/>
                <w:color w:val="000000"/>
              </w:rPr>
              <w:t>YEvalLowerRight0 :</w:t>
            </w:r>
            <w:proofErr w:type="gramEnd"/>
            <w:r w:rsidRPr="00AE042A">
              <w:rPr>
                <w:rFonts w:ascii="Calibri" w:eastAsia="Times New Roman" w:hAnsi="Calibri" w:cs="Times New Roman"/>
                <w:color w:val="000000"/>
              </w:rPr>
              <w:t xml:space="preserve"> Y coordinate.</w:t>
            </w:r>
            <w:r w:rsidRPr="00AE042A">
              <w:rPr>
                <w:rFonts w:ascii="Calibri" w:eastAsia="Times New Roman" w:hAnsi="Calibri" w:cs="Times New Roman"/>
                <w:color w:val="000000"/>
              </w:rPr>
              <w:br/>
            </w:r>
            <w:proofErr w:type="gramStart"/>
            <w:r w:rsidRPr="00AE042A">
              <w:rPr>
                <w:rFonts w:ascii="Calibri" w:eastAsia="Times New Roman" w:hAnsi="Calibri" w:cs="Times New Roman"/>
                <w:b/>
                <w:bCs/>
                <w:color w:val="000000"/>
              </w:rPr>
              <w:t>XEvalLowerRight0 :</w:t>
            </w:r>
            <w:proofErr w:type="gramEnd"/>
            <w:r w:rsidRPr="00AE042A">
              <w:rPr>
                <w:rFonts w:ascii="Calibri" w:eastAsia="Times New Roman" w:hAnsi="Calibri" w:cs="Times New Roman"/>
                <w:b/>
                <w:bCs/>
                <w:color w:val="000000"/>
              </w:rPr>
              <w:t xml:space="preserve"> </w:t>
            </w:r>
            <w:r w:rsidRPr="00AE042A">
              <w:rPr>
                <w:rFonts w:ascii="Calibri" w:eastAsia="Times New Roman" w:hAnsi="Calibri" w:cs="Times New Roman"/>
                <w:color w:val="000000"/>
              </w:rPr>
              <w:t>X coordinate.</w:t>
            </w:r>
          </w:p>
        </w:tc>
      </w:tr>
      <w:tr w:rsidR="00AE042A" w:rsidRPr="00AE042A" w:rsidTr="00FC3E08">
        <w:trPr>
          <w:trHeight w:val="260"/>
        </w:trPr>
        <w:tc>
          <w:tcPr>
            <w:tcW w:w="2244" w:type="dxa"/>
            <w:tcBorders>
              <w:top w:val="nil"/>
              <w:left w:val="single" w:sz="4" w:space="0" w:color="auto"/>
              <w:bottom w:val="single" w:sz="4" w:space="0" w:color="auto"/>
              <w:right w:val="single" w:sz="4" w:space="0" w:color="auto"/>
            </w:tcBorders>
            <w:shd w:val="clear" w:color="auto" w:fill="auto"/>
            <w:noWrap/>
            <w:hideMark/>
          </w:tcPr>
          <w:p w:rsidR="00AE042A" w:rsidRPr="00FC3E08" w:rsidRDefault="00AE042A" w:rsidP="00AE042A">
            <w:pPr>
              <w:spacing w:after="0" w:line="240" w:lineRule="auto"/>
              <w:rPr>
                <w:rFonts w:ascii="Calibri" w:eastAsia="Times New Roman" w:hAnsi="Calibri" w:cs="Times New Roman"/>
                <w:color w:val="000000"/>
              </w:rPr>
            </w:pPr>
            <w:r w:rsidRPr="00FC3E08">
              <w:rPr>
                <w:rFonts w:ascii="Calibri" w:eastAsia="Times New Roman" w:hAnsi="Calibri" w:cs="Times New Roman"/>
                <w:color w:val="000000"/>
              </w:rPr>
              <w:t>sig0_SigCRCRedRef0</w:t>
            </w:r>
          </w:p>
        </w:tc>
        <w:tc>
          <w:tcPr>
            <w:tcW w:w="808" w:type="dxa"/>
            <w:tcBorders>
              <w:top w:val="nil"/>
              <w:left w:val="nil"/>
              <w:bottom w:val="single" w:sz="4" w:space="0" w:color="auto"/>
              <w:right w:val="single" w:sz="4" w:space="0" w:color="auto"/>
            </w:tcBorders>
            <w:shd w:val="clear" w:color="auto" w:fill="auto"/>
            <w:noWrap/>
            <w:hideMark/>
          </w:tcPr>
          <w:p w:rsidR="00AE042A" w:rsidRPr="00AE042A" w:rsidRDefault="00AE042A" w:rsidP="00AE042A">
            <w:pPr>
              <w:spacing w:after="0" w:line="240" w:lineRule="auto"/>
              <w:rPr>
                <w:rFonts w:ascii="Calibri" w:eastAsia="Times New Roman" w:hAnsi="Calibri" w:cs="Times New Roman"/>
                <w:color w:val="000000"/>
              </w:rPr>
            </w:pPr>
            <w:r w:rsidRPr="00AE042A">
              <w:rPr>
                <w:rFonts w:ascii="Calibri" w:eastAsia="Times New Roman" w:hAnsi="Calibri" w:cs="Times New Roman"/>
                <w:color w:val="000000"/>
              </w:rPr>
              <w:t>D01Ch</w:t>
            </w:r>
          </w:p>
        </w:tc>
        <w:tc>
          <w:tcPr>
            <w:tcW w:w="981" w:type="dxa"/>
            <w:tcBorders>
              <w:top w:val="nil"/>
              <w:left w:val="nil"/>
              <w:bottom w:val="single" w:sz="4" w:space="0" w:color="auto"/>
              <w:right w:val="single" w:sz="4" w:space="0" w:color="auto"/>
            </w:tcBorders>
            <w:shd w:val="clear" w:color="auto" w:fill="auto"/>
            <w:noWrap/>
            <w:hideMark/>
          </w:tcPr>
          <w:p w:rsidR="00AE042A" w:rsidRPr="00AE042A" w:rsidRDefault="00AE042A" w:rsidP="00AE042A">
            <w:pPr>
              <w:spacing w:after="0" w:line="240" w:lineRule="auto"/>
              <w:rPr>
                <w:rFonts w:ascii="Calibri" w:eastAsia="Times New Roman" w:hAnsi="Calibri" w:cs="Times New Roman"/>
                <w:color w:val="000000"/>
              </w:rPr>
            </w:pPr>
            <w:r w:rsidRPr="00AE042A">
              <w:rPr>
                <w:rFonts w:ascii="Calibri" w:eastAsia="Times New Roman" w:hAnsi="Calibri" w:cs="Times New Roman"/>
                <w:color w:val="000000"/>
              </w:rPr>
              <w:t> </w:t>
            </w:r>
          </w:p>
        </w:tc>
        <w:tc>
          <w:tcPr>
            <w:tcW w:w="5886" w:type="dxa"/>
            <w:tcBorders>
              <w:top w:val="nil"/>
              <w:left w:val="nil"/>
              <w:bottom w:val="single" w:sz="4" w:space="0" w:color="auto"/>
              <w:right w:val="single" w:sz="4" w:space="0" w:color="auto"/>
            </w:tcBorders>
            <w:shd w:val="clear" w:color="auto" w:fill="auto"/>
            <w:noWrap/>
            <w:hideMark/>
          </w:tcPr>
          <w:p w:rsidR="00AE042A" w:rsidRPr="00AE042A" w:rsidRDefault="00AE042A" w:rsidP="00AE042A">
            <w:pPr>
              <w:spacing w:after="0" w:line="240" w:lineRule="auto"/>
              <w:rPr>
                <w:rFonts w:ascii="Calibri" w:eastAsia="Times New Roman" w:hAnsi="Calibri" w:cs="Times New Roman"/>
                <w:color w:val="000000"/>
              </w:rPr>
            </w:pPr>
            <w:r w:rsidRPr="00AE042A">
              <w:rPr>
                <w:rFonts w:ascii="Calibri" w:eastAsia="Times New Roman" w:hAnsi="Calibri" w:cs="Times New Roman"/>
                <w:color w:val="000000"/>
              </w:rPr>
              <w:t>Reference signature of red channel for evaluation window 0.</w:t>
            </w:r>
          </w:p>
        </w:tc>
      </w:tr>
      <w:tr w:rsidR="00AE042A" w:rsidRPr="00AE042A" w:rsidTr="00FC3E08">
        <w:trPr>
          <w:trHeight w:val="260"/>
        </w:trPr>
        <w:tc>
          <w:tcPr>
            <w:tcW w:w="2244" w:type="dxa"/>
            <w:tcBorders>
              <w:top w:val="nil"/>
              <w:left w:val="single" w:sz="4" w:space="0" w:color="auto"/>
              <w:bottom w:val="single" w:sz="4" w:space="0" w:color="auto"/>
              <w:right w:val="single" w:sz="4" w:space="0" w:color="auto"/>
            </w:tcBorders>
            <w:shd w:val="clear" w:color="auto" w:fill="auto"/>
            <w:noWrap/>
            <w:hideMark/>
          </w:tcPr>
          <w:p w:rsidR="00AE042A" w:rsidRPr="00FC3E08" w:rsidRDefault="00AE042A" w:rsidP="00AE042A">
            <w:pPr>
              <w:spacing w:after="0" w:line="240" w:lineRule="auto"/>
              <w:rPr>
                <w:rFonts w:ascii="Calibri" w:eastAsia="Times New Roman" w:hAnsi="Calibri" w:cs="Times New Roman"/>
                <w:color w:val="000000"/>
              </w:rPr>
            </w:pPr>
            <w:r w:rsidRPr="00FC3E08">
              <w:rPr>
                <w:rFonts w:ascii="Calibri" w:eastAsia="Times New Roman" w:hAnsi="Calibri" w:cs="Times New Roman"/>
                <w:color w:val="000000"/>
              </w:rPr>
              <w:t>sig0_SigCRCGreenRef0</w:t>
            </w:r>
          </w:p>
        </w:tc>
        <w:tc>
          <w:tcPr>
            <w:tcW w:w="808" w:type="dxa"/>
            <w:tcBorders>
              <w:top w:val="nil"/>
              <w:left w:val="nil"/>
              <w:bottom w:val="single" w:sz="4" w:space="0" w:color="auto"/>
              <w:right w:val="single" w:sz="4" w:space="0" w:color="auto"/>
            </w:tcBorders>
            <w:shd w:val="clear" w:color="auto" w:fill="auto"/>
            <w:noWrap/>
            <w:hideMark/>
          </w:tcPr>
          <w:p w:rsidR="00AE042A" w:rsidRPr="00AE042A" w:rsidRDefault="00AE042A" w:rsidP="00AE042A">
            <w:pPr>
              <w:spacing w:after="0" w:line="240" w:lineRule="auto"/>
              <w:rPr>
                <w:rFonts w:ascii="Calibri" w:eastAsia="Times New Roman" w:hAnsi="Calibri" w:cs="Times New Roman"/>
                <w:color w:val="000000"/>
              </w:rPr>
            </w:pPr>
            <w:r w:rsidRPr="00AE042A">
              <w:rPr>
                <w:rFonts w:ascii="Calibri" w:eastAsia="Times New Roman" w:hAnsi="Calibri" w:cs="Times New Roman"/>
                <w:color w:val="000000"/>
              </w:rPr>
              <w:t>D020h</w:t>
            </w:r>
          </w:p>
        </w:tc>
        <w:tc>
          <w:tcPr>
            <w:tcW w:w="981" w:type="dxa"/>
            <w:tcBorders>
              <w:top w:val="nil"/>
              <w:left w:val="nil"/>
              <w:bottom w:val="single" w:sz="4" w:space="0" w:color="auto"/>
              <w:right w:val="single" w:sz="4" w:space="0" w:color="auto"/>
            </w:tcBorders>
            <w:shd w:val="clear" w:color="auto" w:fill="auto"/>
            <w:noWrap/>
            <w:hideMark/>
          </w:tcPr>
          <w:p w:rsidR="00AE042A" w:rsidRPr="00AE042A" w:rsidRDefault="00AE042A" w:rsidP="00AE042A">
            <w:pPr>
              <w:spacing w:after="0" w:line="240" w:lineRule="auto"/>
              <w:rPr>
                <w:rFonts w:ascii="Calibri" w:eastAsia="Times New Roman" w:hAnsi="Calibri" w:cs="Times New Roman"/>
                <w:color w:val="000000"/>
              </w:rPr>
            </w:pPr>
            <w:r w:rsidRPr="00AE042A">
              <w:rPr>
                <w:rFonts w:ascii="Calibri" w:eastAsia="Times New Roman" w:hAnsi="Calibri" w:cs="Times New Roman"/>
                <w:color w:val="000000"/>
              </w:rPr>
              <w:t> </w:t>
            </w:r>
          </w:p>
        </w:tc>
        <w:tc>
          <w:tcPr>
            <w:tcW w:w="5886" w:type="dxa"/>
            <w:tcBorders>
              <w:top w:val="nil"/>
              <w:left w:val="nil"/>
              <w:bottom w:val="single" w:sz="4" w:space="0" w:color="auto"/>
              <w:right w:val="single" w:sz="4" w:space="0" w:color="auto"/>
            </w:tcBorders>
            <w:shd w:val="clear" w:color="auto" w:fill="auto"/>
            <w:noWrap/>
            <w:hideMark/>
          </w:tcPr>
          <w:p w:rsidR="00AE042A" w:rsidRPr="00AE042A" w:rsidRDefault="00AE042A" w:rsidP="00AE042A">
            <w:pPr>
              <w:spacing w:after="0" w:line="240" w:lineRule="auto"/>
              <w:rPr>
                <w:rFonts w:ascii="Calibri" w:eastAsia="Times New Roman" w:hAnsi="Calibri" w:cs="Times New Roman"/>
                <w:color w:val="000000"/>
              </w:rPr>
            </w:pPr>
            <w:r w:rsidRPr="00AE042A">
              <w:rPr>
                <w:rFonts w:ascii="Calibri" w:eastAsia="Times New Roman" w:hAnsi="Calibri" w:cs="Times New Roman"/>
                <w:color w:val="000000"/>
              </w:rPr>
              <w:t>Reference signature of green channel for evaluation window 0.</w:t>
            </w:r>
          </w:p>
        </w:tc>
      </w:tr>
      <w:tr w:rsidR="00AE042A" w:rsidRPr="00AE042A" w:rsidTr="00FC3E08">
        <w:trPr>
          <w:trHeight w:val="260"/>
        </w:trPr>
        <w:tc>
          <w:tcPr>
            <w:tcW w:w="2244" w:type="dxa"/>
            <w:tcBorders>
              <w:top w:val="nil"/>
              <w:left w:val="single" w:sz="4" w:space="0" w:color="auto"/>
              <w:bottom w:val="single" w:sz="4" w:space="0" w:color="auto"/>
              <w:right w:val="single" w:sz="4" w:space="0" w:color="auto"/>
            </w:tcBorders>
            <w:shd w:val="clear" w:color="auto" w:fill="auto"/>
            <w:noWrap/>
            <w:hideMark/>
          </w:tcPr>
          <w:p w:rsidR="00AE042A" w:rsidRPr="00FC3E08" w:rsidRDefault="00AE042A" w:rsidP="00AE042A">
            <w:pPr>
              <w:spacing w:after="0" w:line="240" w:lineRule="auto"/>
              <w:rPr>
                <w:rFonts w:ascii="Calibri" w:eastAsia="Times New Roman" w:hAnsi="Calibri" w:cs="Times New Roman"/>
                <w:color w:val="000000"/>
              </w:rPr>
            </w:pPr>
            <w:r w:rsidRPr="00FC3E08">
              <w:rPr>
                <w:rFonts w:ascii="Calibri" w:eastAsia="Times New Roman" w:hAnsi="Calibri" w:cs="Times New Roman"/>
                <w:color w:val="000000"/>
              </w:rPr>
              <w:t>sig0_SigCRCBlueRef0</w:t>
            </w:r>
          </w:p>
        </w:tc>
        <w:tc>
          <w:tcPr>
            <w:tcW w:w="808" w:type="dxa"/>
            <w:tcBorders>
              <w:top w:val="nil"/>
              <w:left w:val="nil"/>
              <w:bottom w:val="single" w:sz="4" w:space="0" w:color="auto"/>
              <w:right w:val="single" w:sz="4" w:space="0" w:color="auto"/>
            </w:tcBorders>
            <w:shd w:val="clear" w:color="auto" w:fill="auto"/>
            <w:noWrap/>
            <w:hideMark/>
          </w:tcPr>
          <w:p w:rsidR="00AE042A" w:rsidRPr="00AE042A" w:rsidRDefault="00AE042A" w:rsidP="00AE042A">
            <w:pPr>
              <w:spacing w:after="0" w:line="240" w:lineRule="auto"/>
              <w:rPr>
                <w:rFonts w:ascii="Calibri" w:eastAsia="Times New Roman" w:hAnsi="Calibri" w:cs="Times New Roman"/>
                <w:color w:val="000000"/>
              </w:rPr>
            </w:pPr>
            <w:r w:rsidRPr="00AE042A">
              <w:rPr>
                <w:rFonts w:ascii="Calibri" w:eastAsia="Times New Roman" w:hAnsi="Calibri" w:cs="Times New Roman"/>
                <w:color w:val="000000"/>
              </w:rPr>
              <w:t>D024h</w:t>
            </w:r>
          </w:p>
        </w:tc>
        <w:tc>
          <w:tcPr>
            <w:tcW w:w="981" w:type="dxa"/>
            <w:tcBorders>
              <w:top w:val="nil"/>
              <w:left w:val="nil"/>
              <w:bottom w:val="single" w:sz="4" w:space="0" w:color="auto"/>
              <w:right w:val="single" w:sz="4" w:space="0" w:color="auto"/>
            </w:tcBorders>
            <w:shd w:val="clear" w:color="auto" w:fill="auto"/>
            <w:noWrap/>
            <w:hideMark/>
          </w:tcPr>
          <w:p w:rsidR="00AE042A" w:rsidRPr="00AE042A" w:rsidRDefault="00AE042A" w:rsidP="00AE042A">
            <w:pPr>
              <w:spacing w:after="0" w:line="240" w:lineRule="auto"/>
              <w:rPr>
                <w:rFonts w:ascii="Calibri" w:eastAsia="Times New Roman" w:hAnsi="Calibri" w:cs="Times New Roman"/>
                <w:color w:val="000000"/>
              </w:rPr>
            </w:pPr>
            <w:r w:rsidRPr="00AE042A">
              <w:rPr>
                <w:rFonts w:ascii="Calibri" w:eastAsia="Times New Roman" w:hAnsi="Calibri" w:cs="Times New Roman"/>
                <w:color w:val="000000"/>
              </w:rPr>
              <w:t> </w:t>
            </w:r>
          </w:p>
        </w:tc>
        <w:tc>
          <w:tcPr>
            <w:tcW w:w="5886" w:type="dxa"/>
            <w:tcBorders>
              <w:top w:val="nil"/>
              <w:left w:val="nil"/>
              <w:bottom w:val="single" w:sz="4" w:space="0" w:color="auto"/>
              <w:right w:val="single" w:sz="4" w:space="0" w:color="auto"/>
            </w:tcBorders>
            <w:shd w:val="clear" w:color="auto" w:fill="auto"/>
            <w:noWrap/>
            <w:hideMark/>
          </w:tcPr>
          <w:p w:rsidR="00AE042A" w:rsidRPr="00AE042A" w:rsidRDefault="00AE042A" w:rsidP="00AE042A">
            <w:pPr>
              <w:spacing w:after="0" w:line="240" w:lineRule="auto"/>
              <w:rPr>
                <w:rFonts w:ascii="Calibri" w:eastAsia="Times New Roman" w:hAnsi="Calibri" w:cs="Times New Roman"/>
                <w:color w:val="000000"/>
              </w:rPr>
            </w:pPr>
            <w:r w:rsidRPr="00AE042A">
              <w:rPr>
                <w:rFonts w:ascii="Calibri" w:eastAsia="Times New Roman" w:hAnsi="Calibri" w:cs="Times New Roman"/>
                <w:color w:val="000000"/>
              </w:rPr>
              <w:t>Reference signature of blue channel for evaluation window 0.</w:t>
            </w:r>
          </w:p>
        </w:tc>
      </w:tr>
      <w:tr w:rsidR="00AE042A" w:rsidRPr="00AE042A" w:rsidTr="00FC3E08">
        <w:trPr>
          <w:trHeight w:val="781"/>
        </w:trPr>
        <w:tc>
          <w:tcPr>
            <w:tcW w:w="2244" w:type="dxa"/>
            <w:tcBorders>
              <w:top w:val="nil"/>
              <w:left w:val="single" w:sz="4" w:space="0" w:color="auto"/>
              <w:bottom w:val="single" w:sz="4" w:space="0" w:color="auto"/>
              <w:right w:val="single" w:sz="4" w:space="0" w:color="auto"/>
            </w:tcBorders>
            <w:shd w:val="clear" w:color="auto" w:fill="auto"/>
            <w:noWrap/>
            <w:hideMark/>
          </w:tcPr>
          <w:p w:rsidR="00AE042A" w:rsidRPr="00FC3E08" w:rsidRDefault="00AE042A" w:rsidP="00AE042A">
            <w:pPr>
              <w:spacing w:after="0" w:line="240" w:lineRule="auto"/>
              <w:rPr>
                <w:rFonts w:ascii="Calibri" w:eastAsia="Times New Roman" w:hAnsi="Calibri" w:cs="Times New Roman"/>
                <w:color w:val="000000"/>
              </w:rPr>
            </w:pPr>
            <w:r w:rsidRPr="00FC3E08">
              <w:rPr>
                <w:rFonts w:ascii="Calibri" w:eastAsia="Times New Roman" w:hAnsi="Calibri" w:cs="Times New Roman"/>
                <w:color w:val="000000"/>
              </w:rPr>
              <w:t>sig0_ShadowLoad</w:t>
            </w:r>
          </w:p>
        </w:tc>
        <w:tc>
          <w:tcPr>
            <w:tcW w:w="808" w:type="dxa"/>
            <w:tcBorders>
              <w:top w:val="nil"/>
              <w:left w:val="nil"/>
              <w:bottom w:val="single" w:sz="4" w:space="0" w:color="auto"/>
              <w:right w:val="single" w:sz="4" w:space="0" w:color="auto"/>
            </w:tcBorders>
            <w:shd w:val="clear" w:color="auto" w:fill="auto"/>
            <w:noWrap/>
            <w:hideMark/>
          </w:tcPr>
          <w:p w:rsidR="00AE042A" w:rsidRPr="00AE042A" w:rsidRDefault="00AE042A" w:rsidP="00AE042A">
            <w:pPr>
              <w:spacing w:after="0" w:line="240" w:lineRule="auto"/>
              <w:rPr>
                <w:rFonts w:ascii="Calibri" w:eastAsia="Times New Roman" w:hAnsi="Calibri" w:cs="Times New Roman"/>
                <w:color w:val="000000"/>
              </w:rPr>
            </w:pPr>
            <w:r w:rsidRPr="00AE042A">
              <w:rPr>
                <w:rFonts w:ascii="Calibri" w:eastAsia="Times New Roman" w:hAnsi="Calibri" w:cs="Times New Roman"/>
                <w:color w:val="000000"/>
              </w:rPr>
              <w:t>D130h</w:t>
            </w:r>
          </w:p>
        </w:tc>
        <w:tc>
          <w:tcPr>
            <w:tcW w:w="981" w:type="dxa"/>
            <w:tcBorders>
              <w:top w:val="nil"/>
              <w:left w:val="nil"/>
              <w:bottom w:val="single" w:sz="4" w:space="0" w:color="auto"/>
              <w:right w:val="single" w:sz="4" w:space="0" w:color="auto"/>
            </w:tcBorders>
            <w:shd w:val="clear" w:color="auto" w:fill="auto"/>
            <w:noWrap/>
            <w:hideMark/>
          </w:tcPr>
          <w:p w:rsidR="00AE042A" w:rsidRPr="00AE042A" w:rsidRDefault="00AE042A" w:rsidP="00AE042A">
            <w:pPr>
              <w:spacing w:after="0" w:line="240" w:lineRule="auto"/>
              <w:rPr>
                <w:rFonts w:ascii="Calibri" w:eastAsia="Times New Roman" w:hAnsi="Calibri" w:cs="Times New Roman"/>
                <w:color w:val="000000"/>
              </w:rPr>
            </w:pPr>
            <w:r w:rsidRPr="00AE042A">
              <w:rPr>
                <w:rFonts w:ascii="Calibri" w:eastAsia="Times New Roman" w:hAnsi="Calibri" w:cs="Times New Roman"/>
                <w:color w:val="000000"/>
              </w:rPr>
              <w:t> </w:t>
            </w:r>
          </w:p>
        </w:tc>
        <w:tc>
          <w:tcPr>
            <w:tcW w:w="5886" w:type="dxa"/>
            <w:tcBorders>
              <w:top w:val="nil"/>
              <w:left w:val="nil"/>
              <w:bottom w:val="single" w:sz="4" w:space="0" w:color="auto"/>
              <w:right w:val="single" w:sz="4" w:space="0" w:color="auto"/>
            </w:tcBorders>
            <w:shd w:val="clear" w:color="auto" w:fill="auto"/>
            <w:hideMark/>
          </w:tcPr>
          <w:p w:rsidR="00AE042A" w:rsidRPr="00AE042A" w:rsidRDefault="00AE042A" w:rsidP="00AE042A">
            <w:pPr>
              <w:spacing w:after="0" w:line="240" w:lineRule="auto"/>
              <w:rPr>
                <w:rFonts w:ascii="Calibri" w:eastAsia="Times New Roman" w:hAnsi="Calibri" w:cs="Times New Roman"/>
                <w:color w:val="000000"/>
              </w:rPr>
            </w:pPr>
            <w:r w:rsidRPr="00AE042A">
              <w:rPr>
                <w:rFonts w:ascii="Calibri" w:eastAsia="Times New Roman" w:hAnsi="Calibri" w:cs="Times New Roman"/>
                <w:color w:val="000000"/>
              </w:rPr>
              <w:t>Shadow load control register.</w:t>
            </w:r>
            <w:r w:rsidRPr="00AE042A">
              <w:rPr>
                <w:rFonts w:ascii="Calibri" w:eastAsia="Times New Roman" w:hAnsi="Calibri" w:cs="Times New Roman"/>
                <w:color w:val="000000"/>
              </w:rPr>
              <w:br/>
            </w:r>
            <w:proofErr w:type="spellStart"/>
            <w:proofErr w:type="gramStart"/>
            <w:r w:rsidRPr="00AE042A">
              <w:rPr>
                <w:rFonts w:ascii="Calibri" w:eastAsia="Times New Roman" w:hAnsi="Calibri" w:cs="Times New Roman"/>
                <w:b/>
                <w:bCs/>
                <w:color w:val="000000"/>
              </w:rPr>
              <w:t>ShdLdReq</w:t>
            </w:r>
            <w:proofErr w:type="spellEnd"/>
            <w:r w:rsidRPr="00AE042A">
              <w:rPr>
                <w:rFonts w:ascii="Calibri" w:eastAsia="Times New Roman" w:hAnsi="Calibri" w:cs="Times New Roman"/>
                <w:b/>
                <w:bCs/>
                <w:color w:val="000000"/>
              </w:rPr>
              <w:t xml:space="preserve"> :</w:t>
            </w:r>
            <w:proofErr w:type="gramEnd"/>
            <w:r w:rsidRPr="00AE042A">
              <w:rPr>
                <w:rFonts w:ascii="Calibri" w:eastAsia="Times New Roman" w:hAnsi="Calibri" w:cs="Times New Roman"/>
                <w:b/>
                <w:bCs/>
                <w:color w:val="000000"/>
              </w:rPr>
              <w:t xml:space="preserve"> </w:t>
            </w:r>
            <w:r w:rsidRPr="00AE042A">
              <w:rPr>
                <w:rFonts w:ascii="Calibri" w:eastAsia="Times New Roman" w:hAnsi="Calibri" w:cs="Times New Roman"/>
                <w:color w:val="000000"/>
              </w:rPr>
              <w:t>Shadow load request for each evaluation window (bit index = window index).</w:t>
            </w:r>
          </w:p>
        </w:tc>
      </w:tr>
      <w:tr w:rsidR="00AE042A" w:rsidRPr="00AE042A" w:rsidTr="00FC3E08">
        <w:trPr>
          <w:trHeight w:val="520"/>
        </w:trPr>
        <w:tc>
          <w:tcPr>
            <w:tcW w:w="2244" w:type="dxa"/>
            <w:tcBorders>
              <w:top w:val="nil"/>
              <w:left w:val="single" w:sz="4" w:space="0" w:color="auto"/>
              <w:bottom w:val="single" w:sz="4" w:space="0" w:color="auto"/>
              <w:right w:val="single" w:sz="4" w:space="0" w:color="auto"/>
            </w:tcBorders>
            <w:shd w:val="clear" w:color="auto" w:fill="auto"/>
            <w:noWrap/>
            <w:hideMark/>
          </w:tcPr>
          <w:p w:rsidR="00AE042A" w:rsidRPr="00FC3E08" w:rsidRDefault="00AE042A" w:rsidP="00AE042A">
            <w:pPr>
              <w:spacing w:after="0" w:line="240" w:lineRule="auto"/>
              <w:rPr>
                <w:rFonts w:ascii="Calibri" w:eastAsia="Times New Roman" w:hAnsi="Calibri" w:cs="Times New Roman"/>
                <w:color w:val="000000"/>
              </w:rPr>
            </w:pPr>
            <w:r w:rsidRPr="00FC3E08">
              <w:rPr>
                <w:rFonts w:ascii="Calibri" w:eastAsia="Times New Roman" w:hAnsi="Calibri" w:cs="Times New Roman"/>
                <w:color w:val="000000"/>
              </w:rPr>
              <w:t>sig0_ContinuousMode</w:t>
            </w:r>
          </w:p>
        </w:tc>
        <w:tc>
          <w:tcPr>
            <w:tcW w:w="808" w:type="dxa"/>
            <w:tcBorders>
              <w:top w:val="nil"/>
              <w:left w:val="nil"/>
              <w:bottom w:val="single" w:sz="4" w:space="0" w:color="auto"/>
              <w:right w:val="single" w:sz="4" w:space="0" w:color="auto"/>
            </w:tcBorders>
            <w:shd w:val="clear" w:color="auto" w:fill="auto"/>
            <w:noWrap/>
            <w:hideMark/>
          </w:tcPr>
          <w:p w:rsidR="00AE042A" w:rsidRPr="00AE042A" w:rsidRDefault="00AE042A" w:rsidP="00AE042A">
            <w:pPr>
              <w:spacing w:after="0" w:line="240" w:lineRule="auto"/>
              <w:rPr>
                <w:rFonts w:ascii="Calibri" w:eastAsia="Times New Roman" w:hAnsi="Calibri" w:cs="Times New Roman"/>
                <w:color w:val="000000"/>
              </w:rPr>
            </w:pPr>
            <w:r w:rsidRPr="00AE042A">
              <w:rPr>
                <w:rFonts w:ascii="Calibri" w:eastAsia="Times New Roman" w:hAnsi="Calibri" w:cs="Times New Roman"/>
                <w:color w:val="000000"/>
              </w:rPr>
              <w:t>D134h</w:t>
            </w:r>
          </w:p>
        </w:tc>
        <w:tc>
          <w:tcPr>
            <w:tcW w:w="981" w:type="dxa"/>
            <w:tcBorders>
              <w:top w:val="nil"/>
              <w:left w:val="nil"/>
              <w:bottom w:val="single" w:sz="4" w:space="0" w:color="auto"/>
              <w:right w:val="single" w:sz="4" w:space="0" w:color="auto"/>
            </w:tcBorders>
            <w:shd w:val="clear" w:color="auto" w:fill="auto"/>
            <w:noWrap/>
            <w:hideMark/>
          </w:tcPr>
          <w:p w:rsidR="00AE042A" w:rsidRPr="00AE042A" w:rsidRDefault="00AE042A" w:rsidP="00AE042A">
            <w:pPr>
              <w:spacing w:after="0" w:line="240" w:lineRule="auto"/>
              <w:rPr>
                <w:rFonts w:ascii="Calibri" w:eastAsia="Times New Roman" w:hAnsi="Calibri" w:cs="Times New Roman"/>
                <w:color w:val="000000"/>
              </w:rPr>
            </w:pPr>
            <w:r w:rsidRPr="00AE042A">
              <w:rPr>
                <w:rFonts w:ascii="Calibri" w:eastAsia="Times New Roman" w:hAnsi="Calibri" w:cs="Times New Roman"/>
                <w:color w:val="000000"/>
              </w:rPr>
              <w:t>0x1</w:t>
            </w:r>
          </w:p>
        </w:tc>
        <w:tc>
          <w:tcPr>
            <w:tcW w:w="5886" w:type="dxa"/>
            <w:tcBorders>
              <w:top w:val="nil"/>
              <w:left w:val="nil"/>
              <w:bottom w:val="single" w:sz="4" w:space="0" w:color="auto"/>
              <w:right w:val="single" w:sz="4" w:space="0" w:color="auto"/>
            </w:tcBorders>
            <w:shd w:val="clear" w:color="auto" w:fill="auto"/>
            <w:hideMark/>
          </w:tcPr>
          <w:p w:rsidR="00AE042A" w:rsidRPr="00AE042A" w:rsidRDefault="00AE042A" w:rsidP="00AE042A">
            <w:pPr>
              <w:spacing w:after="0" w:line="240" w:lineRule="auto"/>
              <w:rPr>
                <w:rFonts w:ascii="Calibri" w:eastAsia="Times New Roman" w:hAnsi="Calibri" w:cs="Times New Roman"/>
                <w:color w:val="000000"/>
              </w:rPr>
            </w:pPr>
            <w:r w:rsidRPr="00AE042A">
              <w:rPr>
                <w:rFonts w:ascii="Calibri" w:eastAsia="Times New Roman" w:hAnsi="Calibri" w:cs="Times New Roman"/>
                <w:color w:val="000000"/>
              </w:rPr>
              <w:t>Signature operation mode control.</w:t>
            </w:r>
            <w:r w:rsidRPr="00AE042A">
              <w:rPr>
                <w:rFonts w:ascii="Calibri" w:eastAsia="Times New Roman" w:hAnsi="Calibri" w:cs="Times New Roman"/>
                <w:color w:val="000000"/>
              </w:rPr>
              <w:br/>
              <w:t xml:space="preserve">* </w:t>
            </w:r>
            <w:proofErr w:type="spellStart"/>
            <w:r w:rsidRPr="00AE042A">
              <w:rPr>
                <w:rFonts w:ascii="Calibri" w:eastAsia="Times New Roman" w:hAnsi="Calibri" w:cs="Times New Roman"/>
                <w:color w:val="000000"/>
              </w:rPr>
              <w:t>EnCont</w:t>
            </w:r>
            <w:proofErr w:type="spellEnd"/>
            <w:r w:rsidRPr="00AE042A">
              <w:rPr>
                <w:rFonts w:ascii="Calibri" w:eastAsia="Times New Roman" w:hAnsi="Calibri" w:cs="Times New Roman"/>
                <w:color w:val="000000"/>
              </w:rPr>
              <w:t xml:space="preserve"> = 1: enable continuous mode.</w:t>
            </w:r>
          </w:p>
        </w:tc>
      </w:tr>
    </w:tbl>
    <w:p w:rsidR="00044806" w:rsidRDefault="00044806" w:rsidP="00F2322B">
      <w:pPr>
        <w:autoSpaceDE w:val="0"/>
        <w:autoSpaceDN w:val="0"/>
        <w:adjustRightInd w:val="0"/>
        <w:spacing w:after="0" w:line="240" w:lineRule="auto"/>
        <w:rPr>
          <w:rFonts w:ascii="LucidaSans-Typewriter" w:hAnsi="LucidaSans-Typewriter" w:cs="LucidaSans-Typewriter"/>
          <w:color w:val="222222"/>
          <w:sz w:val="20"/>
          <w:szCs w:val="20"/>
        </w:rPr>
      </w:pPr>
    </w:p>
    <w:p w:rsidR="00AE042A" w:rsidRDefault="00AE042A" w:rsidP="00AE042A">
      <w:pPr>
        <w:pStyle w:val="Heading3"/>
      </w:pPr>
      <w:bookmarkStart w:id="26" w:name="_Toc51077837"/>
      <w:r>
        <w:t>Window status and CRC</w:t>
      </w:r>
      <w:bookmarkEnd w:id="26"/>
    </w:p>
    <w:tbl>
      <w:tblPr>
        <w:tblW w:w="1042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69"/>
        <w:gridCol w:w="1017"/>
        <w:gridCol w:w="7343"/>
      </w:tblGrid>
      <w:tr w:rsidR="00AE042A" w:rsidRPr="00AE042A" w:rsidTr="00FC3E08">
        <w:trPr>
          <w:trHeight w:val="314"/>
        </w:trPr>
        <w:tc>
          <w:tcPr>
            <w:tcW w:w="10429" w:type="dxa"/>
            <w:gridSpan w:val="3"/>
            <w:shd w:val="clear" w:color="000000" w:fill="5B9BD5"/>
            <w:noWrap/>
            <w:hideMark/>
          </w:tcPr>
          <w:p w:rsidR="00AE042A" w:rsidRPr="00AE042A" w:rsidRDefault="00FC3E08" w:rsidP="00FC3E08">
            <w:pPr>
              <w:spacing w:after="0" w:line="240" w:lineRule="auto"/>
              <w:jc w:val="center"/>
              <w:rPr>
                <w:rFonts w:ascii="Calibri" w:eastAsia="Times New Roman" w:hAnsi="Calibri" w:cs="Times New Roman"/>
                <w:b/>
                <w:bCs/>
                <w:color w:val="000000"/>
              </w:rPr>
            </w:pPr>
            <w:r>
              <w:rPr>
                <w:rFonts w:ascii="Calibri" w:eastAsia="Times New Roman" w:hAnsi="Calibri" w:cs="Times New Roman"/>
                <w:b/>
                <w:bCs/>
                <w:color w:val="000000"/>
              </w:rPr>
              <w:t xml:space="preserve">Win </w:t>
            </w:r>
            <w:r w:rsidR="00AE042A" w:rsidRPr="00AE042A">
              <w:rPr>
                <w:rFonts w:ascii="Calibri" w:eastAsia="Times New Roman" w:hAnsi="Calibri" w:cs="Times New Roman"/>
                <w:b/>
                <w:bCs/>
                <w:color w:val="000000"/>
              </w:rPr>
              <w:t>status</w:t>
            </w:r>
            <w:r>
              <w:rPr>
                <w:rFonts w:ascii="Calibri" w:eastAsia="Times New Roman" w:hAnsi="Calibri" w:cs="Times New Roman"/>
                <w:b/>
                <w:bCs/>
                <w:color w:val="000000"/>
              </w:rPr>
              <w:t>/ CRC value</w:t>
            </w:r>
          </w:p>
        </w:tc>
      </w:tr>
      <w:tr w:rsidR="00AE042A" w:rsidRPr="00AE042A" w:rsidTr="00FC3E08">
        <w:trPr>
          <w:trHeight w:val="629"/>
        </w:trPr>
        <w:tc>
          <w:tcPr>
            <w:tcW w:w="2069" w:type="dxa"/>
            <w:shd w:val="clear" w:color="auto" w:fill="auto"/>
            <w:noWrap/>
            <w:hideMark/>
          </w:tcPr>
          <w:p w:rsidR="00AE042A" w:rsidRPr="00AE042A" w:rsidRDefault="00FC3E08" w:rsidP="00FC3E08">
            <w:pPr>
              <w:spacing w:after="0" w:line="240" w:lineRule="auto"/>
              <w:rPr>
                <w:rFonts w:ascii="Calibri" w:eastAsia="Times New Roman" w:hAnsi="Calibri" w:cs="Times New Roman"/>
                <w:color w:val="000000"/>
              </w:rPr>
            </w:pPr>
            <w:r>
              <w:rPr>
                <w:rFonts w:ascii="Calibri" w:eastAsia="Times New Roman" w:hAnsi="Calibri" w:cs="Times New Roman"/>
                <w:color w:val="000000"/>
              </w:rPr>
              <w:t>S</w:t>
            </w:r>
            <w:r w:rsidR="00AE042A" w:rsidRPr="00AE042A">
              <w:rPr>
                <w:rFonts w:ascii="Calibri" w:eastAsia="Times New Roman" w:hAnsi="Calibri" w:cs="Times New Roman"/>
                <w:color w:val="000000"/>
              </w:rPr>
              <w:t>ig0_Status</w:t>
            </w:r>
          </w:p>
        </w:tc>
        <w:tc>
          <w:tcPr>
            <w:tcW w:w="1017" w:type="dxa"/>
            <w:shd w:val="clear" w:color="auto" w:fill="auto"/>
            <w:noWrap/>
            <w:hideMark/>
          </w:tcPr>
          <w:p w:rsidR="00AE042A" w:rsidRPr="00AE042A" w:rsidRDefault="00AE042A" w:rsidP="00AE042A">
            <w:pPr>
              <w:spacing w:after="0" w:line="240" w:lineRule="auto"/>
              <w:rPr>
                <w:rFonts w:ascii="Calibri" w:eastAsia="Times New Roman" w:hAnsi="Calibri" w:cs="Times New Roman"/>
                <w:color w:val="000000"/>
              </w:rPr>
            </w:pPr>
            <w:r w:rsidRPr="00AE042A">
              <w:rPr>
                <w:rFonts w:ascii="Calibri" w:eastAsia="Times New Roman" w:hAnsi="Calibri" w:cs="Times New Roman"/>
                <w:color w:val="000000"/>
              </w:rPr>
              <w:t>D13Ch</w:t>
            </w:r>
          </w:p>
        </w:tc>
        <w:tc>
          <w:tcPr>
            <w:tcW w:w="7343" w:type="dxa"/>
            <w:shd w:val="clear" w:color="auto" w:fill="auto"/>
            <w:hideMark/>
          </w:tcPr>
          <w:p w:rsidR="00AE042A" w:rsidRPr="00AE042A" w:rsidRDefault="00AE042A" w:rsidP="00AE042A">
            <w:pPr>
              <w:spacing w:after="0" w:line="240" w:lineRule="auto"/>
              <w:rPr>
                <w:rFonts w:ascii="Calibri" w:eastAsia="Times New Roman" w:hAnsi="Calibri" w:cs="Times New Roman"/>
                <w:color w:val="000000"/>
              </w:rPr>
            </w:pPr>
            <w:r w:rsidRPr="00AE042A">
              <w:rPr>
                <w:rFonts w:ascii="Calibri" w:eastAsia="Times New Roman" w:hAnsi="Calibri" w:cs="Times New Roman"/>
                <w:color w:val="000000"/>
              </w:rPr>
              <w:t>Read the signature status for the corresponding window</w:t>
            </w:r>
            <w:proofErr w:type="gramStart"/>
            <w:r w:rsidRPr="00AE042A">
              <w:rPr>
                <w:rFonts w:ascii="Calibri" w:eastAsia="Times New Roman" w:hAnsi="Calibri" w:cs="Times New Roman"/>
                <w:color w:val="000000"/>
              </w:rPr>
              <w:t xml:space="preserve">,  </w:t>
            </w:r>
            <w:proofErr w:type="gramEnd"/>
            <w:r w:rsidRPr="00AE042A">
              <w:rPr>
                <w:rFonts w:ascii="Calibri" w:eastAsia="Times New Roman" w:hAnsi="Calibri" w:cs="Times New Roman"/>
                <w:color w:val="000000"/>
              </w:rPr>
              <w:br/>
            </w:r>
            <w:proofErr w:type="spellStart"/>
            <w:r w:rsidRPr="00FC3E08">
              <w:rPr>
                <w:rFonts w:ascii="Calibri" w:eastAsia="Times New Roman" w:hAnsi="Calibri" w:cs="Times New Roman"/>
                <w:color w:val="000000"/>
              </w:rPr>
              <w:t>StsSigError</w:t>
            </w:r>
            <w:proofErr w:type="spellEnd"/>
            <w:r w:rsidRPr="00FC3E08">
              <w:rPr>
                <w:rFonts w:ascii="Calibri" w:eastAsia="Times New Roman" w:hAnsi="Calibri" w:cs="Times New Roman"/>
                <w:color w:val="000000"/>
              </w:rPr>
              <w:t xml:space="preserve"> : </w:t>
            </w:r>
            <w:r w:rsidRPr="00AE042A">
              <w:rPr>
                <w:rFonts w:ascii="Calibri" w:eastAsia="Times New Roman" w:hAnsi="Calibri" w:cs="Times New Roman"/>
                <w:color w:val="000000"/>
              </w:rPr>
              <w:t>Error status bits for all evaluation windows (bit index = window index).</w:t>
            </w:r>
          </w:p>
        </w:tc>
      </w:tr>
      <w:tr w:rsidR="00FC3E08" w:rsidRPr="00AE042A" w:rsidTr="00FC3E08">
        <w:trPr>
          <w:trHeight w:val="278"/>
        </w:trPr>
        <w:tc>
          <w:tcPr>
            <w:tcW w:w="2069" w:type="dxa"/>
            <w:shd w:val="clear" w:color="auto" w:fill="auto"/>
            <w:noWrap/>
          </w:tcPr>
          <w:p w:rsidR="00FC3E08" w:rsidRPr="00FC3E08" w:rsidRDefault="00FC3E08" w:rsidP="00FC3E08">
            <w:pPr>
              <w:spacing w:after="0" w:line="240" w:lineRule="auto"/>
              <w:rPr>
                <w:rFonts w:ascii="Calibri" w:eastAsia="Times New Roman" w:hAnsi="Calibri" w:cs="Times New Roman"/>
                <w:color w:val="000000"/>
              </w:rPr>
            </w:pPr>
            <w:r w:rsidRPr="00FC3E08">
              <w:rPr>
                <w:rFonts w:ascii="Calibri" w:eastAsia="Times New Roman" w:hAnsi="Calibri" w:cs="Times New Roman"/>
                <w:color w:val="000000"/>
              </w:rPr>
              <w:t>Sig0_SIGCRCRED0</w:t>
            </w:r>
          </w:p>
        </w:tc>
        <w:tc>
          <w:tcPr>
            <w:tcW w:w="1017" w:type="dxa"/>
            <w:shd w:val="clear" w:color="auto" w:fill="auto"/>
            <w:noWrap/>
          </w:tcPr>
          <w:p w:rsidR="00FC3E08" w:rsidRPr="00FC3E08" w:rsidRDefault="00FC3E08" w:rsidP="00FC3E08">
            <w:pPr>
              <w:spacing w:after="0" w:line="240" w:lineRule="auto"/>
              <w:rPr>
                <w:rFonts w:ascii="Calibri" w:eastAsia="Times New Roman" w:hAnsi="Calibri" w:cs="Times New Roman"/>
                <w:color w:val="000000"/>
              </w:rPr>
            </w:pPr>
            <w:r w:rsidRPr="00FC3E08">
              <w:rPr>
                <w:rFonts w:ascii="Calibri" w:eastAsia="Times New Roman" w:hAnsi="Calibri" w:cs="Times New Roman"/>
                <w:color w:val="000000"/>
              </w:rPr>
              <w:t>D028h</w:t>
            </w:r>
          </w:p>
        </w:tc>
        <w:tc>
          <w:tcPr>
            <w:tcW w:w="7343" w:type="dxa"/>
            <w:shd w:val="clear" w:color="auto" w:fill="auto"/>
          </w:tcPr>
          <w:p w:rsidR="00FC3E08" w:rsidRPr="00AE042A" w:rsidRDefault="00FC3E08" w:rsidP="00FC3E08">
            <w:pPr>
              <w:spacing w:after="0" w:line="240" w:lineRule="auto"/>
              <w:rPr>
                <w:rFonts w:ascii="Calibri" w:eastAsia="Times New Roman" w:hAnsi="Calibri" w:cs="Times New Roman"/>
                <w:color w:val="000000"/>
              </w:rPr>
            </w:pPr>
            <w:r w:rsidRPr="00FC3E08">
              <w:rPr>
                <w:rFonts w:ascii="Calibri" w:eastAsia="Times New Roman" w:hAnsi="Calibri" w:cs="Times New Roman"/>
                <w:color w:val="000000"/>
              </w:rPr>
              <w:t>CRC values from RED channel.</w:t>
            </w:r>
          </w:p>
        </w:tc>
      </w:tr>
      <w:tr w:rsidR="00FC3E08" w:rsidRPr="00AE042A" w:rsidTr="00FC3E08">
        <w:trPr>
          <w:trHeight w:val="260"/>
        </w:trPr>
        <w:tc>
          <w:tcPr>
            <w:tcW w:w="2069" w:type="dxa"/>
            <w:shd w:val="clear" w:color="auto" w:fill="auto"/>
            <w:noWrap/>
          </w:tcPr>
          <w:p w:rsidR="00FC3E08" w:rsidRPr="00FC3E08" w:rsidRDefault="00FC3E08" w:rsidP="00FC3E08">
            <w:pPr>
              <w:spacing w:after="0" w:line="240" w:lineRule="auto"/>
              <w:rPr>
                <w:rFonts w:ascii="Calibri" w:eastAsia="Times New Roman" w:hAnsi="Calibri" w:cs="Times New Roman"/>
                <w:color w:val="000000"/>
              </w:rPr>
            </w:pPr>
            <w:r w:rsidRPr="00FC3E08">
              <w:rPr>
                <w:rFonts w:ascii="Calibri" w:eastAsia="Times New Roman" w:hAnsi="Calibri" w:cs="Times New Roman"/>
                <w:color w:val="000000"/>
              </w:rPr>
              <w:t>Sig0_SIGCRCGREEN0</w:t>
            </w:r>
          </w:p>
        </w:tc>
        <w:tc>
          <w:tcPr>
            <w:tcW w:w="1017" w:type="dxa"/>
            <w:shd w:val="clear" w:color="auto" w:fill="auto"/>
            <w:noWrap/>
          </w:tcPr>
          <w:p w:rsidR="00FC3E08" w:rsidRPr="00FC3E08" w:rsidRDefault="00FC3E08" w:rsidP="00FC3E08">
            <w:pPr>
              <w:spacing w:after="0" w:line="240" w:lineRule="auto"/>
              <w:rPr>
                <w:rFonts w:ascii="Calibri" w:eastAsia="Times New Roman" w:hAnsi="Calibri" w:cs="Times New Roman"/>
                <w:color w:val="000000"/>
              </w:rPr>
            </w:pPr>
            <w:r w:rsidRPr="00FC3E08">
              <w:rPr>
                <w:rFonts w:ascii="Calibri" w:eastAsia="Times New Roman" w:hAnsi="Calibri" w:cs="Times New Roman"/>
                <w:color w:val="000000"/>
              </w:rPr>
              <w:t>D02Ch</w:t>
            </w:r>
          </w:p>
        </w:tc>
        <w:tc>
          <w:tcPr>
            <w:tcW w:w="7343" w:type="dxa"/>
            <w:shd w:val="clear" w:color="auto" w:fill="auto"/>
          </w:tcPr>
          <w:p w:rsidR="00FC3E08" w:rsidRPr="00AE042A" w:rsidRDefault="00FC3E08" w:rsidP="00FC3E08">
            <w:pPr>
              <w:spacing w:after="0" w:line="240" w:lineRule="auto"/>
              <w:rPr>
                <w:rFonts w:ascii="Calibri" w:eastAsia="Times New Roman" w:hAnsi="Calibri" w:cs="Times New Roman"/>
                <w:color w:val="000000"/>
              </w:rPr>
            </w:pPr>
            <w:r w:rsidRPr="00FC3E08">
              <w:rPr>
                <w:rFonts w:ascii="Calibri" w:eastAsia="Times New Roman" w:hAnsi="Calibri" w:cs="Times New Roman"/>
                <w:color w:val="000000"/>
              </w:rPr>
              <w:t>CRC values from GREEN channel.</w:t>
            </w:r>
          </w:p>
        </w:tc>
      </w:tr>
      <w:tr w:rsidR="00FC3E08" w:rsidRPr="00AE042A" w:rsidTr="00FC3E08">
        <w:trPr>
          <w:trHeight w:val="170"/>
        </w:trPr>
        <w:tc>
          <w:tcPr>
            <w:tcW w:w="2069" w:type="dxa"/>
            <w:shd w:val="clear" w:color="auto" w:fill="auto"/>
            <w:noWrap/>
          </w:tcPr>
          <w:p w:rsidR="00FC3E08" w:rsidRPr="00FC3E08" w:rsidRDefault="00FC3E08" w:rsidP="00FC3E08">
            <w:pPr>
              <w:spacing w:after="0" w:line="240" w:lineRule="auto"/>
              <w:rPr>
                <w:rFonts w:ascii="Calibri" w:eastAsia="Times New Roman" w:hAnsi="Calibri" w:cs="Times New Roman"/>
                <w:color w:val="000000"/>
              </w:rPr>
            </w:pPr>
            <w:r w:rsidRPr="00FC3E08">
              <w:rPr>
                <w:rFonts w:ascii="Calibri" w:eastAsia="Times New Roman" w:hAnsi="Calibri" w:cs="Times New Roman"/>
                <w:color w:val="000000"/>
              </w:rPr>
              <w:t>Sig0_SIGCRCBLUE0</w:t>
            </w:r>
          </w:p>
        </w:tc>
        <w:tc>
          <w:tcPr>
            <w:tcW w:w="1017" w:type="dxa"/>
            <w:shd w:val="clear" w:color="auto" w:fill="auto"/>
            <w:noWrap/>
          </w:tcPr>
          <w:p w:rsidR="00FC3E08" w:rsidRPr="00FC3E08" w:rsidRDefault="00FC3E08" w:rsidP="00FC3E08">
            <w:pPr>
              <w:spacing w:after="0" w:line="240" w:lineRule="auto"/>
              <w:rPr>
                <w:rFonts w:ascii="Calibri" w:eastAsia="Times New Roman" w:hAnsi="Calibri" w:cs="Times New Roman"/>
                <w:color w:val="000000"/>
              </w:rPr>
            </w:pPr>
            <w:r w:rsidRPr="00FC3E08">
              <w:rPr>
                <w:rFonts w:ascii="Calibri" w:eastAsia="Times New Roman" w:hAnsi="Calibri" w:cs="Times New Roman"/>
                <w:color w:val="000000"/>
              </w:rPr>
              <w:t>D030h</w:t>
            </w:r>
          </w:p>
        </w:tc>
        <w:tc>
          <w:tcPr>
            <w:tcW w:w="7343" w:type="dxa"/>
            <w:shd w:val="clear" w:color="auto" w:fill="auto"/>
          </w:tcPr>
          <w:p w:rsidR="00FC3E08" w:rsidRPr="00AE042A" w:rsidRDefault="00FC3E08" w:rsidP="00FC3E08">
            <w:pPr>
              <w:spacing w:after="0" w:line="240" w:lineRule="auto"/>
              <w:rPr>
                <w:rFonts w:ascii="Calibri" w:eastAsia="Times New Roman" w:hAnsi="Calibri" w:cs="Times New Roman"/>
                <w:color w:val="000000"/>
              </w:rPr>
            </w:pPr>
            <w:r w:rsidRPr="00FC3E08">
              <w:rPr>
                <w:rFonts w:ascii="Calibri" w:eastAsia="Times New Roman" w:hAnsi="Calibri" w:cs="Times New Roman"/>
                <w:color w:val="000000"/>
              </w:rPr>
              <w:t>CRC values from BLUE channel.</w:t>
            </w:r>
          </w:p>
        </w:tc>
      </w:tr>
    </w:tbl>
    <w:p w:rsidR="00001BF3" w:rsidRDefault="00001BF3" w:rsidP="00341C2A">
      <w:pPr>
        <w:pStyle w:val="Heading3"/>
        <w:numPr>
          <w:ilvl w:val="0"/>
          <w:numId w:val="0"/>
        </w:numPr>
      </w:pPr>
    </w:p>
    <w:p w:rsidR="00001BF3" w:rsidRPr="00001BF3" w:rsidRDefault="00001BF3" w:rsidP="00001BF3"/>
    <w:p w:rsidR="00F2322B" w:rsidRDefault="006F7C6F" w:rsidP="00AE042A">
      <w:pPr>
        <w:pStyle w:val="Heading3"/>
      </w:pPr>
      <w:bookmarkStart w:id="27" w:name="_Toc51077838"/>
      <w:r w:rsidRPr="006F7C6F">
        <w:t>Shutdown</w:t>
      </w:r>
      <w:bookmarkEnd w:id="27"/>
    </w:p>
    <w:tbl>
      <w:tblPr>
        <w:tblW w:w="9545" w:type="dxa"/>
        <w:tblLook w:val="04A0" w:firstRow="1" w:lastRow="0" w:firstColumn="1" w:lastColumn="0" w:noHBand="0" w:noVBand="1"/>
      </w:tblPr>
      <w:tblGrid>
        <w:gridCol w:w="2229"/>
        <w:gridCol w:w="808"/>
        <w:gridCol w:w="763"/>
        <w:gridCol w:w="5745"/>
      </w:tblGrid>
      <w:tr w:rsidR="001A21C7" w:rsidRPr="001A21C7" w:rsidTr="001A21C7">
        <w:trPr>
          <w:trHeight w:val="280"/>
        </w:trPr>
        <w:tc>
          <w:tcPr>
            <w:tcW w:w="9545" w:type="dxa"/>
            <w:gridSpan w:val="4"/>
            <w:tcBorders>
              <w:top w:val="single" w:sz="4" w:space="0" w:color="auto"/>
              <w:left w:val="single" w:sz="4" w:space="0" w:color="auto"/>
              <w:bottom w:val="single" w:sz="4" w:space="0" w:color="auto"/>
              <w:right w:val="single" w:sz="4" w:space="0" w:color="auto"/>
            </w:tcBorders>
            <w:shd w:val="clear" w:color="000000" w:fill="5B9BD5"/>
            <w:noWrap/>
            <w:hideMark/>
          </w:tcPr>
          <w:p w:rsidR="001A21C7" w:rsidRPr="001A21C7" w:rsidRDefault="001A21C7" w:rsidP="001A21C7">
            <w:pPr>
              <w:spacing w:after="0" w:line="240" w:lineRule="auto"/>
              <w:jc w:val="center"/>
              <w:rPr>
                <w:rFonts w:ascii="Calibri" w:eastAsia="Times New Roman" w:hAnsi="Calibri" w:cs="Times New Roman"/>
                <w:b/>
                <w:bCs/>
                <w:color w:val="000000"/>
              </w:rPr>
            </w:pPr>
            <w:r>
              <w:br w:type="page"/>
            </w:r>
            <w:r w:rsidRPr="001A21C7">
              <w:rPr>
                <w:rFonts w:ascii="Calibri" w:eastAsia="Times New Roman" w:hAnsi="Calibri" w:cs="Times New Roman"/>
                <w:b/>
                <w:bCs/>
                <w:color w:val="000000"/>
              </w:rPr>
              <w:t xml:space="preserve">Signature </w:t>
            </w:r>
            <w:r>
              <w:rPr>
                <w:rFonts w:ascii="Calibri" w:eastAsia="Times New Roman" w:hAnsi="Calibri" w:cs="Times New Roman"/>
                <w:b/>
                <w:bCs/>
                <w:color w:val="000000"/>
              </w:rPr>
              <w:t>de-</w:t>
            </w:r>
            <w:r w:rsidRPr="001A21C7">
              <w:rPr>
                <w:rFonts w:ascii="Calibri" w:eastAsia="Times New Roman" w:hAnsi="Calibri" w:cs="Times New Roman"/>
                <w:b/>
                <w:bCs/>
                <w:color w:val="000000"/>
              </w:rPr>
              <w:t>initialization (display0)</w:t>
            </w:r>
            <w:r>
              <w:rPr>
                <w:rFonts w:ascii="Calibri" w:eastAsia="Times New Roman" w:hAnsi="Calibri" w:cs="Times New Roman"/>
                <w:b/>
                <w:bCs/>
                <w:color w:val="000000"/>
              </w:rPr>
              <w:t xml:space="preserve"> </w:t>
            </w:r>
          </w:p>
        </w:tc>
      </w:tr>
      <w:tr w:rsidR="001A21C7" w:rsidRPr="001A21C7" w:rsidTr="001A21C7">
        <w:trPr>
          <w:trHeight w:val="560"/>
        </w:trPr>
        <w:tc>
          <w:tcPr>
            <w:tcW w:w="2229" w:type="dxa"/>
            <w:tcBorders>
              <w:top w:val="nil"/>
              <w:left w:val="single" w:sz="4" w:space="0" w:color="auto"/>
              <w:bottom w:val="single" w:sz="4" w:space="0" w:color="auto"/>
              <w:right w:val="single" w:sz="4" w:space="0" w:color="auto"/>
            </w:tcBorders>
            <w:shd w:val="clear" w:color="auto" w:fill="auto"/>
            <w:noWrap/>
            <w:hideMark/>
          </w:tcPr>
          <w:p w:rsidR="001A21C7" w:rsidRPr="001A21C7" w:rsidRDefault="001A21C7" w:rsidP="001A21C7">
            <w:pPr>
              <w:spacing w:after="0" w:line="240" w:lineRule="auto"/>
              <w:rPr>
                <w:rFonts w:ascii="Calibri" w:eastAsia="Times New Roman" w:hAnsi="Calibri" w:cs="Times New Roman"/>
                <w:color w:val="000000"/>
              </w:rPr>
            </w:pPr>
            <w:r w:rsidRPr="001A21C7">
              <w:rPr>
                <w:rFonts w:ascii="Calibri" w:eastAsia="Times New Roman" w:hAnsi="Calibri" w:cs="Times New Roman"/>
                <w:color w:val="000000"/>
              </w:rPr>
              <w:t>sig0_ContinuousMode</w:t>
            </w:r>
          </w:p>
        </w:tc>
        <w:tc>
          <w:tcPr>
            <w:tcW w:w="808" w:type="dxa"/>
            <w:tcBorders>
              <w:top w:val="nil"/>
              <w:left w:val="nil"/>
              <w:bottom w:val="single" w:sz="4" w:space="0" w:color="auto"/>
              <w:right w:val="single" w:sz="4" w:space="0" w:color="auto"/>
            </w:tcBorders>
            <w:shd w:val="clear" w:color="auto" w:fill="auto"/>
            <w:noWrap/>
            <w:hideMark/>
          </w:tcPr>
          <w:p w:rsidR="001A21C7" w:rsidRPr="001A21C7" w:rsidRDefault="001A21C7" w:rsidP="001A21C7">
            <w:pPr>
              <w:spacing w:after="0" w:line="240" w:lineRule="auto"/>
              <w:rPr>
                <w:rFonts w:ascii="Calibri" w:eastAsia="Times New Roman" w:hAnsi="Calibri" w:cs="Times New Roman"/>
                <w:color w:val="000000"/>
              </w:rPr>
            </w:pPr>
            <w:r w:rsidRPr="001A21C7">
              <w:rPr>
                <w:rFonts w:ascii="Calibri" w:eastAsia="Times New Roman" w:hAnsi="Calibri" w:cs="Times New Roman"/>
                <w:color w:val="000000"/>
              </w:rPr>
              <w:t>D134h</w:t>
            </w:r>
          </w:p>
        </w:tc>
        <w:tc>
          <w:tcPr>
            <w:tcW w:w="763" w:type="dxa"/>
            <w:tcBorders>
              <w:top w:val="nil"/>
              <w:left w:val="nil"/>
              <w:bottom w:val="single" w:sz="4" w:space="0" w:color="auto"/>
              <w:right w:val="single" w:sz="4" w:space="0" w:color="auto"/>
            </w:tcBorders>
            <w:shd w:val="clear" w:color="auto" w:fill="auto"/>
            <w:noWrap/>
            <w:hideMark/>
          </w:tcPr>
          <w:p w:rsidR="001A21C7" w:rsidRPr="001A21C7" w:rsidRDefault="001A21C7" w:rsidP="001A21C7">
            <w:pPr>
              <w:spacing w:after="0" w:line="240" w:lineRule="auto"/>
              <w:rPr>
                <w:rFonts w:ascii="Calibri" w:eastAsia="Times New Roman" w:hAnsi="Calibri" w:cs="Times New Roman"/>
                <w:color w:val="000000"/>
              </w:rPr>
            </w:pPr>
            <w:r w:rsidRPr="001A21C7">
              <w:rPr>
                <w:rFonts w:ascii="Calibri" w:eastAsia="Times New Roman" w:hAnsi="Calibri" w:cs="Times New Roman"/>
                <w:color w:val="000000"/>
              </w:rPr>
              <w:t xml:space="preserve">0x0 </w:t>
            </w:r>
          </w:p>
        </w:tc>
        <w:tc>
          <w:tcPr>
            <w:tcW w:w="5745" w:type="dxa"/>
            <w:tcBorders>
              <w:top w:val="nil"/>
              <w:left w:val="nil"/>
              <w:bottom w:val="single" w:sz="4" w:space="0" w:color="auto"/>
              <w:right w:val="single" w:sz="4" w:space="0" w:color="auto"/>
            </w:tcBorders>
            <w:shd w:val="clear" w:color="auto" w:fill="auto"/>
            <w:hideMark/>
          </w:tcPr>
          <w:p w:rsidR="001A21C7" w:rsidRPr="001A21C7" w:rsidRDefault="001A21C7" w:rsidP="001A21C7">
            <w:pPr>
              <w:spacing w:after="0" w:line="240" w:lineRule="auto"/>
              <w:rPr>
                <w:rFonts w:ascii="Calibri" w:eastAsia="Times New Roman" w:hAnsi="Calibri" w:cs="Times New Roman"/>
                <w:color w:val="000000"/>
              </w:rPr>
            </w:pPr>
            <w:r w:rsidRPr="001A21C7">
              <w:rPr>
                <w:rFonts w:ascii="Calibri" w:eastAsia="Times New Roman" w:hAnsi="Calibri" w:cs="Times New Roman"/>
                <w:color w:val="000000"/>
              </w:rPr>
              <w:t>Signature operation mode control.</w:t>
            </w:r>
            <w:r w:rsidRPr="001A21C7">
              <w:rPr>
                <w:rFonts w:ascii="Calibri" w:eastAsia="Times New Roman" w:hAnsi="Calibri" w:cs="Times New Roman"/>
                <w:color w:val="000000"/>
              </w:rPr>
              <w:br/>
              <w:t xml:space="preserve">* </w:t>
            </w:r>
            <w:proofErr w:type="spellStart"/>
            <w:r w:rsidRPr="001A21C7">
              <w:rPr>
                <w:rFonts w:ascii="Calibri" w:eastAsia="Times New Roman" w:hAnsi="Calibri" w:cs="Times New Roman"/>
                <w:color w:val="000000"/>
              </w:rPr>
              <w:t>EnCont</w:t>
            </w:r>
            <w:proofErr w:type="spellEnd"/>
            <w:r w:rsidRPr="001A21C7">
              <w:rPr>
                <w:rFonts w:ascii="Calibri" w:eastAsia="Times New Roman" w:hAnsi="Calibri" w:cs="Times New Roman"/>
                <w:color w:val="000000"/>
              </w:rPr>
              <w:t xml:space="preserve"> = 0: disables continuous mode.</w:t>
            </w:r>
          </w:p>
        </w:tc>
      </w:tr>
      <w:tr w:rsidR="001A21C7" w:rsidRPr="001A21C7" w:rsidTr="001A21C7">
        <w:trPr>
          <w:trHeight w:val="841"/>
        </w:trPr>
        <w:tc>
          <w:tcPr>
            <w:tcW w:w="2229" w:type="dxa"/>
            <w:tcBorders>
              <w:top w:val="nil"/>
              <w:left w:val="single" w:sz="4" w:space="0" w:color="auto"/>
              <w:bottom w:val="single" w:sz="4" w:space="0" w:color="auto"/>
              <w:right w:val="single" w:sz="4" w:space="0" w:color="auto"/>
            </w:tcBorders>
            <w:shd w:val="clear" w:color="auto" w:fill="auto"/>
            <w:noWrap/>
            <w:hideMark/>
          </w:tcPr>
          <w:p w:rsidR="001A21C7" w:rsidRPr="001A21C7" w:rsidRDefault="001A21C7" w:rsidP="001A21C7">
            <w:pPr>
              <w:spacing w:after="0" w:line="240" w:lineRule="auto"/>
              <w:rPr>
                <w:rFonts w:ascii="Calibri" w:eastAsia="Times New Roman" w:hAnsi="Calibri" w:cs="Times New Roman"/>
                <w:color w:val="000000"/>
              </w:rPr>
            </w:pPr>
            <w:r w:rsidRPr="001A21C7">
              <w:rPr>
                <w:rFonts w:ascii="Calibri" w:eastAsia="Times New Roman" w:hAnsi="Calibri" w:cs="Times New Roman"/>
                <w:color w:val="000000"/>
              </w:rPr>
              <w:t>sig0_Status</w:t>
            </w:r>
          </w:p>
        </w:tc>
        <w:tc>
          <w:tcPr>
            <w:tcW w:w="808" w:type="dxa"/>
            <w:tcBorders>
              <w:top w:val="nil"/>
              <w:left w:val="nil"/>
              <w:bottom w:val="single" w:sz="4" w:space="0" w:color="auto"/>
              <w:right w:val="single" w:sz="4" w:space="0" w:color="auto"/>
            </w:tcBorders>
            <w:shd w:val="clear" w:color="auto" w:fill="auto"/>
            <w:noWrap/>
            <w:hideMark/>
          </w:tcPr>
          <w:p w:rsidR="001A21C7" w:rsidRPr="001A21C7" w:rsidRDefault="001A21C7" w:rsidP="001A21C7">
            <w:pPr>
              <w:spacing w:after="0" w:line="240" w:lineRule="auto"/>
              <w:rPr>
                <w:rFonts w:ascii="Calibri" w:eastAsia="Times New Roman" w:hAnsi="Calibri" w:cs="Times New Roman"/>
                <w:color w:val="000000"/>
              </w:rPr>
            </w:pPr>
            <w:r w:rsidRPr="001A21C7">
              <w:rPr>
                <w:rFonts w:ascii="Calibri" w:eastAsia="Times New Roman" w:hAnsi="Calibri" w:cs="Times New Roman"/>
                <w:color w:val="000000"/>
              </w:rPr>
              <w:t>D13Ch</w:t>
            </w:r>
          </w:p>
        </w:tc>
        <w:tc>
          <w:tcPr>
            <w:tcW w:w="763" w:type="dxa"/>
            <w:tcBorders>
              <w:top w:val="nil"/>
              <w:left w:val="nil"/>
              <w:bottom w:val="single" w:sz="4" w:space="0" w:color="auto"/>
              <w:right w:val="single" w:sz="4" w:space="0" w:color="auto"/>
            </w:tcBorders>
            <w:shd w:val="clear" w:color="auto" w:fill="auto"/>
            <w:noWrap/>
            <w:hideMark/>
          </w:tcPr>
          <w:p w:rsidR="001A21C7" w:rsidRPr="001A21C7" w:rsidRDefault="001A21C7" w:rsidP="001A21C7">
            <w:pPr>
              <w:spacing w:after="0" w:line="240" w:lineRule="auto"/>
              <w:rPr>
                <w:rFonts w:ascii="Calibri" w:eastAsia="Times New Roman" w:hAnsi="Calibri" w:cs="Times New Roman"/>
                <w:color w:val="000000"/>
              </w:rPr>
            </w:pPr>
            <w:r w:rsidRPr="001A21C7">
              <w:rPr>
                <w:rFonts w:ascii="Calibri" w:eastAsia="Times New Roman" w:hAnsi="Calibri" w:cs="Times New Roman"/>
                <w:color w:val="000000"/>
              </w:rPr>
              <w:t> </w:t>
            </w:r>
          </w:p>
        </w:tc>
        <w:tc>
          <w:tcPr>
            <w:tcW w:w="5745" w:type="dxa"/>
            <w:tcBorders>
              <w:top w:val="nil"/>
              <w:left w:val="nil"/>
              <w:bottom w:val="single" w:sz="4" w:space="0" w:color="auto"/>
              <w:right w:val="single" w:sz="4" w:space="0" w:color="auto"/>
            </w:tcBorders>
            <w:shd w:val="clear" w:color="auto" w:fill="auto"/>
            <w:hideMark/>
          </w:tcPr>
          <w:p w:rsidR="001A21C7" w:rsidRPr="001A21C7" w:rsidRDefault="001A21C7" w:rsidP="001A21C7">
            <w:pPr>
              <w:spacing w:after="0" w:line="240" w:lineRule="auto"/>
              <w:rPr>
                <w:rFonts w:ascii="Calibri" w:eastAsia="Times New Roman" w:hAnsi="Calibri" w:cs="Times New Roman"/>
                <w:color w:val="000000"/>
              </w:rPr>
            </w:pPr>
            <w:r w:rsidRPr="001A21C7">
              <w:rPr>
                <w:rFonts w:ascii="Calibri" w:eastAsia="Times New Roman" w:hAnsi="Calibri" w:cs="Times New Roman"/>
                <w:color w:val="000000"/>
              </w:rPr>
              <w:t xml:space="preserve"> • Poll </w:t>
            </w:r>
            <w:proofErr w:type="spellStart"/>
            <w:r w:rsidRPr="001A21C7">
              <w:rPr>
                <w:rFonts w:ascii="Calibri" w:eastAsia="Times New Roman" w:hAnsi="Calibri" w:cs="Times New Roman"/>
                <w:color w:val="000000"/>
              </w:rPr>
              <w:t>StsSigIdle</w:t>
            </w:r>
            <w:proofErr w:type="spellEnd"/>
            <w:r w:rsidRPr="001A21C7">
              <w:rPr>
                <w:rFonts w:ascii="Calibri" w:eastAsia="Times New Roman" w:hAnsi="Calibri" w:cs="Times New Roman"/>
                <w:color w:val="000000"/>
              </w:rPr>
              <w:t xml:space="preserve"> status field until </w:t>
            </w:r>
            <w:r w:rsidRPr="001A21C7">
              <w:rPr>
                <w:rFonts w:ascii="Calibri" w:eastAsia="Times New Roman" w:hAnsi="Calibri" w:cs="Times New Roman"/>
                <w:color w:val="FF0000"/>
              </w:rPr>
              <w:t>unit is idle (1)</w:t>
            </w:r>
            <w:r w:rsidR="00713289">
              <w:rPr>
                <w:rFonts w:ascii="Calibri" w:eastAsia="Times New Roman" w:hAnsi="Calibri" w:cs="Times New Roman"/>
                <w:color w:val="000000"/>
              </w:rPr>
              <w:t>.</w:t>
            </w:r>
            <w:r w:rsidR="00713289">
              <w:rPr>
                <w:rFonts w:ascii="Calibri" w:eastAsia="Times New Roman" w:hAnsi="Calibri" w:cs="Times New Roman"/>
                <w:color w:val="000000"/>
              </w:rPr>
              <w:br/>
            </w:r>
            <w:proofErr w:type="spellStart"/>
            <w:r w:rsidR="00713289" w:rsidRPr="001A21C7">
              <w:rPr>
                <w:rFonts w:ascii="Calibri" w:eastAsia="Times New Roman" w:hAnsi="Calibri" w:cs="Times New Roman"/>
                <w:color w:val="000000"/>
              </w:rPr>
              <w:t>StsSigIdle</w:t>
            </w:r>
            <w:proofErr w:type="spellEnd"/>
            <w:r w:rsidR="00713289" w:rsidRPr="001A21C7">
              <w:rPr>
                <w:rFonts w:ascii="Calibri" w:eastAsia="Times New Roman" w:hAnsi="Calibri" w:cs="Times New Roman"/>
                <w:color w:val="000000"/>
              </w:rPr>
              <w:t xml:space="preserve"> (</w:t>
            </w:r>
            <w:r w:rsidRPr="001A21C7">
              <w:rPr>
                <w:rFonts w:ascii="Calibri" w:eastAsia="Times New Roman" w:hAnsi="Calibri" w:cs="Times New Roman"/>
                <w:color w:val="000000"/>
              </w:rPr>
              <w:t xml:space="preserve">Bit#20) = 1: Signature is in Idle </w:t>
            </w:r>
            <w:r w:rsidR="00713289" w:rsidRPr="001A21C7">
              <w:rPr>
                <w:rFonts w:ascii="Calibri" w:eastAsia="Times New Roman" w:hAnsi="Calibri" w:cs="Times New Roman"/>
                <w:color w:val="000000"/>
              </w:rPr>
              <w:t>state (</w:t>
            </w:r>
            <w:r w:rsidRPr="001A21C7">
              <w:rPr>
                <w:rFonts w:ascii="Calibri" w:eastAsia="Times New Roman" w:hAnsi="Calibri" w:cs="Times New Roman"/>
                <w:color w:val="000000"/>
              </w:rPr>
              <w:t xml:space="preserve">default). </w:t>
            </w:r>
            <w:proofErr w:type="spellStart"/>
            <w:r w:rsidRPr="001A21C7">
              <w:rPr>
                <w:rFonts w:ascii="Calibri" w:eastAsia="Times New Roman" w:hAnsi="Calibri" w:cs="Times New Roman"/>
                <w:color w:val="000000"/>
              </w:rPr>
              <w:t>StsSigIdle</w:t>
            </w:r>
            <w:proofErr w:type="spellEnd"/>
            <w:r w:rsidRPr="001A21C7">
              <w:rPr>
                <w:rFonts w:ascii="Calibri" w:eastAsia="Times New Roman" w:hAnsi="Calibri" w:cs="Times New Roman"/>
                <w:color w:val="000000"/>
              </w:rPr>
              <w:t xml:space="preserve"> = 0: Signature runs.</w:t>
            </w:r>
          </w:p>
        </w:tc>
      </w:tr>
    </w:tbl>
    <w:p w:rsidR="0098787C" w:rsidRDefault="0098787C" w:rsidP="0098787C"/>
    <w:p w:rsidR="00001BF3" w:rsidRDefault="00001BF3" w:rsidP="0098787C"/>
    <w:p w:rsidR="00001BF3" w:rsidRPr="0098787C" w:rsidRDefault="00001BF3" w:rsidP="0098787C"/>
    <w:p w:rsidR="006F7C6F" w:rsidRDefault="00713289" w:rsidP="006F7C6F">
      <w:pPr>
        <w:pStyle w:val="Heading2"/>
      </w:pPr>
      <w:bookmarkStart w:id="28" w:name="_Toc51077839"/>
      <w:r>
        <w:t>API Library</w:t>
      </w:r>
      <w:bookmarkEnd w:id="28"/>
    </w:p>
    <w:p w:rsidR="00713289" w:rsidRPr="00713289" w:rsidRDefault="00713289" w:rsidP="00713289">
      <w:r>
        <w:t>Below API’s are support between the Resource manager</w:t>
      </w:r>
      <w:r w:rsidR="009E759B">
        <w:t xml:space="preserve"> coupled with BSPAL</w:t>
      </w:r>
      <w:r>
        <w:t xml:space="preserve"> and </w:t>
      </w:r>
      <w:r w:rsidR="006647F0">
        <w:t xml:space="preserve">Application interface </w:t>
      </w:r>
    </w:p>
    <w:p w:rsidR="00EC56FD" w:rsidRDefault="00EC56FD" w:rsidP="00EC56FD">
      <w:pPr>
        <w:pStyle w:val="ListParagraph"/>
        <w:numPr>
          <w:ilvl w:val="0"/>
          <w:numId w:val="27"/>
        </w:numPr>
      </w:pPr>
      <w:r w:rsidRPr="00EC56FD">
        <w:t>dk_bspal_sigunit_initialize(uint8_t sig_unit_id, SSigUnitCfg_t * p_sig_cfg);</w:t>
      </w:r>
    </w:p>
    <w:p w:rsidR="00EC56FD" w:rsidRDefault="00EC56FD" w:rsidP="00EC56FD">
      <w:pPr>
        <w:pStyle w:val="ListParagraph"/>
        <w:numPr>
          <w:ilvl w:val="0"/>
          <w:numId w:val="27"/>
        </w:numPr>
      </w:pPr>
      <w:r w:rsidRPr="00EC56FD">
        <w:t>dk_bspal_sigunit_shutdown();</w:t>
      </w:r>
    </w:p>
    <w:p w:rsidR="00EC56FD" w:rsidRDefault="00EC56FD" w:rsidP="00EC56FD">
      <w:pPr>
        <w:pStyle w:val="ListParagraph"/>
        <w:numPr>
          <w:ilvl w:val="0"/>
          <w:numId w:val="27"/>
        </w:numPr>
      </w:pPr>
      <w:r w:rsidRPr="00EC56FD">
        <w:t>dk_bspal_sigunit_eval_win_setup(uint8_t win_id, SSigUnitWinCfg_t * p_swconf);</w:t>
      </w:r>
    </w:p>
    <w:p w:rsidR="00EC56FD" w:rsidRDefault="00EC56FD" w:rsidP="00EC56FD">
      <w:pPr>
        <w:pStyle w:val="ListParagraph"/>
        <w:numPr>
          <w:ilvl w:val="0"/>
          <w:numId w:val="27"/>
        </w:numPr>
      </w:pPr>
      <w:r w:rsidRPr="00EC56FD">
        <w:t>dk_bspal_sigunit_eval_win_start(uint8_t win_id);</w:t>
      </w:r>
    </w:p>
    <w:p w:rsidR="00EC56FD" w:rsidRDefault="00EC56FD" w:rsidP="00EC56FD">
      <w:pPr>
        <w:pStyle w:val="ListParagraph"/>
        <w:numPr>
          <w:ilvl w:val="0"/>
          <w:numId w:val="27"/>
        </w:numPr>
      </w:pPr>
      <w:r w:rsidRPr="00EC56FD">
        <w:t>dk_bspal_sigunit_eval_win_stop(uint8_t win_id);</w:t>
      </w:r>
    </w:p>
    <w:p w:rsidR="00EC56FD" w:rsidRDefault="00EC56FD" w:rsidP="00EC56FD">
      <w:pPr>
        <w:pStyle w:val="ListParagraph"/>
        <w:numPr>
          <w:ilvl w:val="0"/>
          <w:numId w:val="27"/>
        </w:numPr>
      </w:pPr>
      <w:r w:rsidRPr="00EC56FD">
        <w:t>dk_bspal_sigunit_get_win_crc_sts( uint8_t win_id);</w:t>
      </w:r>
    </w:p>
    <w:p w:rsidR="00001BF3" w:rsidRDefault="00001BF3" w:rsidP="00001BF3"/>
    <w:p w:rsidR="00341C2A" w:rsidRPr="00341C2A" w:rsidRDefault="00E30D7D" w:rsidP="00341C2A">
      <w:pPr>
        <w:pStyle w:val="Heading1"/>
      </w:pPr>
      <w:bookmarkStart w:id="29" w:name="_Toc51077840"/>
      <w:r>
        <w:t xml:space="preserve">Signature Unit BSPAL </w:t>
      </w:r>
      <w:r w:rsidR="006647F0">
        <w:t>User Guide</w:t>
      </w:r>
      <w:bookmarkEnd w:id="29"/>
      <w:r w:rsidR="006647F0">
        <w:t xml:space="preserve"> </w:t>
      </w:r>
    </w:p>
    <w:p w:rsidR="00001BF3" w:rsidRDefault="00E30D7D" w:rsidP="00001BF3">
      <w:pPr>
        <w:pStyle w:val="Heading2"/>
      </w:pPr>
      <w:bookmarkStart w:id="30" w:name="_Toc51077841"/>
      <w:r w:rsidRPr="00E30D7D">
        <w:t>BSPAL API</w:t>
      </w:r>
      <w:r w:rsidR="00001BF3">
        <w:t xml:space="preserve"> Usage</w:t>
      </w:r>
      <w:bookmarkEnd w:id="30"/>
    </w:p>
    <w:p w:rsidR="00341C2A" w:rsidRPr="00341C2A" w:rsidRDefault="00341C2A" w:rsidP="00341C2A"/>
    <w:tbl>
      <w:tblPr>
        <w:tblStyle w:val="TableGrid"/>
        <w:tblW w:w="10620" w:type="dxa"/>
        <w:tblInd w:w="-545" w:type="dxa"/>
        <w:tblLayout w:type="fixed"/>
        <w:tblLook w:val="04A0" w:firstRow="1" w:lastRow="0" w:firstColumn="1" w:lastColumn="0" w:noHBand="0" w:noVBand="1"/>
      </w:tblPr>
      <w:tblGrid>
        <w:gridCol w:w="1890"/>
        <w:gridCol w:w="3690"/>
        <w:gridCol w:w="5040"/>
      </w:tblGrid>
      <w:tr w:rsidR="006A1758" w:rsidTr="006A1758">
        <w:tc>
          <w:tcPr>
            <w:tcW w:w="1890" w:type="dxa"/>
            <w:shd w:val="clear" w:color="auto" w:fill="8EAADB" w:themeFill="accent5" w:themeFillTint="99"/>
          </w:tcPr>
          <w:p w:rsidR="0010684A" w:rsidRPr="0010684A" w:rsidRDefault="0010684A" w:rsidP="0010684A">
            <w:pPr>
              <w:jc w:val="center"/>
              <w:rPr>
                <w:b/>
              </w:rPr>
            </w:pPr>
            <w:r w:rsidRPr="0010684A">
              <w:rPr>
                <w:b/>
              </w:rPr>
              <w:t>API</w:t>
            </w:r>
          </w:p>
        </w:tc>
        <w:tc>
          <w:tcPr>
            <w:tcW w:w="3690" w:type="dxa"/>
            <w:shd w:val="clear" w:color="auto" w:fill="8EAADB" w:themeFill="accent5" w:themeFillTint="99"/>
          </w:tcPr>
          <w:p w:rsidR="0010684A" w:rsidRPr="0010684A" w:rsidRDefault="0010684A" w:rsidP="0010684A">
            <w:pPr>
              <w:jc w:val="center"/>
              <w:rPr>
                <w:b/>
              </w:rPr>
            </w:pPr>
            <w:r w:rsidRPr="0010684A">
              <w:rPr>
                <w:b/>
              </w:rPr>
              <w:t>Description</w:t>
            </w:r>
          </w:p>
        </w:tc>
        <w:tc>
          <w:tcPr>
            <w:tcW w:w="5040" w:type="dxa"/>
            <w:shd w:val="clear" w:color="auto" w:fill="8EAADB" w:themeFill="accent5" w:themeFillTint="99"/>
          </w:tcPr>
          <w:p w:rsidR="0010684A" w:rsidRPr="0010684A" w:rsidRDefault="0010684A" w:rsidP="0010684A">
            <w:pPr>
              <w:jc w:val="center"/>
              <w:rPr>
                <w:b/>
              </w:rPr>
            </w:pPr>
            <w:r w:rsidRPr="0010684A">
              <w:rPr>
                <w:b/>
              </w:rPr>
              <w:t>Parameters &amp; Return Type</w:t>
            </w:r>
          </w:p>
        </w:tc>
      </w:tr>
      <w:tr w:rsidR="0010684A" w:rsidTr="006A1758">
        <w:tc>
          <w:tcPr>
            <w:tcW w:w="1890" w:type="dxa"/>
          </w:tcPr>
          <w:p w:rsidR="0010684A" w:rsidRPr="00001BF3" w:rsidRDefault="0010684A" w:rsidP="00E30D7D">
            <w:pPr>
              <w:rPr>
                <w:b/>
              </w:rPr>
            </w:pPr>
            <w:r w:rsidRPr="00001BF3">
              <w:rPr>
                <w:b/>
              </w:rPr>
              <w:t>dk_bspal_sigunit_initialize()</w:t>
            </w:r>
          </w:p>
        </w:tc>
        <w:tc>
          <w:tcPr>
            <w:tcW w:w="3690" w:type="dxa"/>
          </w:tcPr>
          <w:p w:rsidR="0010684A" w:rsidRDefault="0010684A" w:rsidP="00E30D7D">
            <w:r>
              <w:t xml:space="preserve">Signature unit BSPAL API to be called in order to initialize the Signature Unit. </w:t>
            </w:r>
          </w:p>
          <w:p w:rsidR="00001BF3" w:rsidRDefault="00001BF3" w:rsidP="00E30D7D"/>
          <w:p w:rsidR="00001BF3" w:rsidRDefault="00001BF3" w:rsidP="00E30D7D">
            <w:r>
              <w:t xml:space="preserve">For further details : </w:t>
            </w:r>
          </w:p>
          <w:p w:rsidR="0010684A" w:rsidRDefault="0010684A" w:rsidP="00E30D7D">
            <w:r>
              <w:t>Please refer the section 5.1.1</w:t>
            </w:r>
          </w:p>
        </w:tc>
        <w:tc>
          <w:tcPr>
            <w:tcW w:w="5040" w:type="dxa"/>
          </w:tcPr>
          <w:p w:rsidR="006A1758" w:rsidRDefault="006A1758" w:rsidP="006A1758">
            <w:r>
              <w:t xml:space="preserve">Parameters : </w:t>
            </w:r>
          </w:p>
          <w:p w:rsidR="0010684A" w:rsidRDefault="0010684A" w:rsidP="006A1758">
            <w:pPr>
              <w:pStyle w:val="ListParagraph"/>
              <w:numPr>
                <w:ilvl w:val="0"/>
                <w:numId w:val="39"/>
              </w:numPr>
            </w:pPr>
            <w:r>
              <w:t>sig_unit_id - signature unit to initialize. ‘0’</w:t>
            </w:r>
          </w:p>
          <w:p w:rsidR="0010684A" w:rsidRDefault="006A1758" w:rsidP="006A1758">
            <w:r>
              <w:t xml:space="preserve">               </w:t>
            </w:r>
            <w:r w:rsidR="0010684A">
              <w:t xml:space="preserve">Type : uint8_t </w:t>
            </w:r>
          </w:p>
          <w:p w:rsidR="0010684A" w:rsidRDefault="0010684A" w:rsidP="0010684A">
            <w:pPr>
              <w:pStyle w:val="ListParagraph"/>
              <w:numPr>
                <w:ilvl w:val="0"/>
                <w:numId w:val="39"/>
              </w:numPr>
            </w:pPr>
            <w:r>
              <w:t>p_sig_cfg – configuration information to pass to initialize signature unit module</w:t>
            </w:r>
          </w:p>
          <w:p w:rsidR="0010684A" w:rsidRDefault="0010684A" w:rsidP="006A1758">
            <w:pPr>
              <w:pStyle w:val="ListParagraph"/>
            </w:pPr>
            <w:r>
              <w:t xml:space="preserve">Type : SSigUnitCfg_t* </w:t>
            </w:r>
          </w:p>
          <w:p w:rsidR="006A1758" w:rsidRDefault="006A1758" w:rsidP="006A1758"/>
          <w:p w:rsidR="0010684A" w:rsidRDefault="0010684A" w:rsidP="006A1758">
            <w:r>
              <w:t xml:space="preserve">Return Type : int32_t </w:t>
            </w:r>
          </w:p>
          <w:p w:rsidR="0010684A" w:rsidRDefault="006A1758" w:rsidP="006A1758">
            <w:r>
              <w:t xml:space="preserve">               </w:t>
            </w:r>
            <w:r w:rsidR="0010684A">
              <w:t xml:space="preserve">Returns the status. </w:t>
            </w:r>
          </w:p>
        </w:tc>
      </w:tr>
      <w:tr w:rsidR="006A1758" w:rsidTr="00001BF3">
        <w:trPr>
          <w:trHeight w:val="2780"/>
        </w:trPr>
        <w:tc>
          <w:tcPr>
            <w:tcW w:w="1890" w:type="dxa"/>
          </w:tcPr>
          <w:p w:rsidR="006A1758" w:rsidRPr="00001BF3" w:rsidRDefault="006A1758" w:rsidP="006A1758">
            <w:pPr>
              <w:rPr>
                <w:b/>
              </w:rPr>
            </w:pPr>
            <w:r w:rsidRPr="00001BF3">
              <w:rPr>
                <w:b/>
              </w:rPr>
              <w:lastRenderedPageBreak/>
              <w:t>dk_bspal_sigunit_eval_win_setup()</w:t>
            </w:r>
          </w:p>
        </w:tc>
        <w:tc>
          <w:tcPr>
            <w:tcW w:w="3690" w:type="dxa"/>
          </w:tcPr>
          <w:p w:rsidR="006A1758" w:rsidRDefault="006A1758" w:rsidP="006A1758">
            <w:r>
              <w:t xml:space="preserve">Signature unit BSPAL API to be called in order to setup the evaluation window. </w:t>
            </w:r>
          </w:p>
          <w:p w:rsidR="00001BF3" w:rsidRDefault="00001BF3" w:rsidP="006A1758"/>
          <w:p w:rsidR="00001BF3" w:rsidRDefault="00001BF3" w:rsidP="006A1758">
            <w:r>
              <w:t xml:space="preserve">For further details : </w:t>
            </w:r>
          </w:p>
          <w:p w:rsidR="006A1758" w:rsidRDefault="006A1758" w:rsidP="006A1758">
            <w:r>
              <w:t>Please refer the section 5.1.2</w:t>
            </w:r>
          </w:p>
        </w:tc>
        <w:tc>
          <w:tcPr>
            <w:tcW w:w="5040" w:type="dxa"/>
          </w:tcPr>
          <w:p w:rsidR="006A1758" w:rsidRDefault="006A1758" w:rsidP="006A1758">
            <w:r>
              <w:t xml:space="preserve">Parameters : </w:t>
            </w:r>
          </w:p>
          <w:p w:rsidR="006A1758" w:rsidRDefault="006A1758" w:rsidP="006A1758">
            <w:pPr>
              <w:pStyle w:val="ListParagraph"/>
              <w:numPr>
                <w:ilvl w:val="0"/>
                <w:numId w:val="40"/>
              </w:numPr>
            </w:pPr>
            <w:r>
              <w:t>win_id – evaluation window id which user wants to setup (0-7)</w:t>
            </w:r>
          </w:p>
          <w:p w:rsidR="006A1758" w:rsidRDefault="006A1758" w:rsidP="006A1758">
            <w:pPr>
              <w:pStyle w:val="ListParagraph"/>
            </w:pPr>
            <w:r>
              <w:t>Type : uint8_t</w:t>
            </w:r>
          </w:p>
          <w:p w:rsidR="006A1758" w:rsidRDefault="006A1758" w:rsidP="006A1758">
            <w:pPr>
              <w:pStyle w:val="ListParagraph"/>
              <w:numPr>
                <w:ilvl w:val="0"/>
                <w:numId w:val="40"/>
              </w:numPr>
            </w:pPr>
            <w:r w:rsidRPr="00EC56FD">
              <w:t>p_swconf</w:t>
            </w:r>
            <w:r>
              <w:t xml:space="preserve"> – Evaluation Window configuration to be passed by Application. Refer the configuration in the section 5.1.2</w:t>
            </w:r>
          </w:p>
          <w:p w:rsidR="006A1758" w:rsidRDefault="006A1758" w:rsidP="006A1758">
            <w:pPr>
              <w:pStyle w:val="ListParagraph"/>
            </w:pPr>
            <w:r>
              <w:t xml:space="preserve">Type : </w:t>
            </w:r>
            <w:r w:rsidRPr="00EC56FD">
              <w:t>SSigUnitWinCfg_t *</w:t>
            </w:r>
          </w:p>
          <w:p w:rsidR="006A1758" w:rsidRDefault="006A1758" w:rsidP="006A1758">
            <w:r>
              <w:t xml:space="preserve">Return Type : int32_t </w:t>
            </w:r>
          </w:p>
          <w:p w:rsidR="006A1758" w:rsidRDefault="00001BF3" w:rsidP="006A1758">
            <w:r>
              <w:t xml:space="preserve">             Returns the status.</w:t>
            </w:r>
          </w:p>
          <w:p w:rsidR="006A1758" w:rsidRDefault="006A1758" w:rsidP="006A1758"/>
        </w:tc>
      </w:tr>
      <w:tr w:rsidR="00001BF3" w:rsidTr="006A1758">
        <w:tc>
          <w:tcPr>
            <w:tcW w:w="1890" w:type="dxa"/>
          </w:tcPr>
          <w:p w:rsidR="00001BF3" w:rsidRPr="00001BF3" w:rsidRDefault="00001BF3" w:rsidP="00001BF3">
            <w:pPr>
              <w:rPr>
                <w:b/>
              </w:rPr>
            </w:pPr>
            <w:r w:rsidRPr="00001BF3">
              <w:rPr>
                <w:b/>
              </w:rPr>
              <w:t>dk_bspal_sigunit_eval_win_start()</w:t>
            </w:r>
          </w:p>
        </w:tc>
        <w:tc>
          <w:tcPr>
            <w:tcW w:w="3690" w:type="dxa"/>
          </w:tcPr>
          <w:p w:rsidR="00001BF3" w:rsidRDefault="00001BF3" w:rsidP="00001BF3">
            <w:r>
              <w:t>Signature Unit BSPAL API to be called in order to enable continuous mode on the specific evaluation window</w:t>
            </w:r>
          </w:p>
          <w:p w:rsidR="00001BF3" w:rsidRDefault="00001BF3" w:rsidP="00001BF3"/>
          <w:p w:rsidR="00001BF3" w:rsidRDefault="00001BF3" w:rsidP="00001BF3">
            <w:r>
              <w:t xml:space="preserve">For further details : </w:t>
            </w:r>
          </w:p>
          <w:p w:rsidR="00001BF3" w:rsidRDefault="00001BF3" w:rsidP="00001BF3">
            <w:r>
              <w:t>Please refer the section 5.1.2</w:t>
            </w:r>
          </w:p>
        </w:tc>
        <w:tc>
          <w:tcPr>
            <w:tcW w:w="5040" w:type="dxa"/>
          </w:tcPr>
          <w:p w:rsidR="00001BF3" w:rsidRDefault="00001BF3" w:rsidP="00001BF3">
            <w:r>
              <w:t xml:space="preserve">Parameters : </w:t>
            </w:r>
          </w:p>
          <w:p w:rsidR="00001BF3" w:rsidRDefault="00001BF3" w:rsidP="00001BF3">
            <w:pPr>
              <w:pStyle w:val="ListParagraph"/>
              <w:numPr>
                <w:ilvl w:val="0"/>
                <w:numId w:val="41"/>
              </w:numPr>
            </w:pPr>
            <w:r>
              <w:t>win_id – evaluation window id for which user wants to enable continuous mode (0-7)</w:t>
            </w:r>
          </w:p>
          <w:p w:rsidR="00001BF3" w:rsidRDefault="00001BF3" w:rsidP="00001BF3">
            <w:pPr>
              <w:pStyle w:val="ListParagraph"/>
            </w:pPr>
            <w:r>
              <w:t>Type : uint8_t</w:t>
            </w:r>
          </w:p>
          <w:p w:rsidR="00001BF3" w:rsidRDefault="00001BF3" w:rsidP="00001BF3"/>
          <w:p w:rsidR="00001BF3" w:rsidRDefault="00001BF3" w:rsidP="00001BF3">
            <w:r>
              <w:t xml:space="preserve">Return Type : int32_t </w:t>
            </w:r>
          </w:p>
          <w:p w:rsidR="00001BF3" w:rsidRDefault="00001BF3" w:rsidP="00001BF3">
            <w:r>
              <w:t xml:space="preserve">             Returns the status.</w:t>
            </w:r>
          </w:p>
          <w:p w:rsidR="00001BF3" w:rsidRDefault="00001BF3" w:rsidP="00001BF3"/>
        </w:tc>
      </w:tr>
      <w:tr w:rsidR="00001BF3" w:rsidTr="006A1758">
        <w:tc>
          <w:tcPr>
            <w:tcW w:w="1890" w:type="dxa"/>
          </w:tcPr>
          <w:p w:rsidR="00001BF3" w:rsidRPr="00001BF3" w:rsidRDefault="00001BF3" w:rsidP="00001BF3">
            <w:pPr>
              <w:rPr>
                <w:b/>
              </w:rPr>
            </w:pPr>
            <w:r w:rsidRPr="00001BF3">
              <w:rPr>
                <w:b/>
              </w:rPr>
              <w:t>dk_bspal_sigunit_eval_win_stop()</w:t>
            </w:r>
          </w:p>
        </w:tc>
        <w:tc>
          <w:tcPr>
            <w:tcW w:w="3690" w:type="dxa"/>
          </w:tcPr>
          <w:p w:rsidR="00001BF3" w:rsidRDefault="00001BF3" w:rsidP="00001BF3">
            <w:r>
              <w:t>Signature Unit BSPAL API to be called in order to disable continuous mode on the specific evaluation window</w:t>
            </w:r>
          </w:p>
          <w:p w:rsidR="00001BF3" w:rsidRDefault="00001BF3" w:rsidP="00001BF3"/>
          <w:p w:rsidR="00001BF3" w:rsidRDefault="00001BF3" w:rsidP="00001BF3">
            <w:r>
              <w:t xml:space="preserve">For further details : </w:t>
            </w:r>
          </w:p>
          <w:p w:rsidR="00001BF3" w:rsidRDefault="00001BF3" w:rsidP="00001BF3">
            <w:r>
              <w:t>Please refer the section 5.1.2</w:t>
            </w:r>
          </w:p>
        </w:tc>
        <w:tc>
          <w:tcPr>
            <w:tcW w:w="5040" w:type="dxa"/>
          </w:tcPr>
          <w:p w:rsidR="00001BF3" w:rsidRDefault="00001BF3" w:rsidP="00001BF3">
            <w:r>
              <w:t xml:space="preserve">Parameters : </w:t>
            </w:r>
          </w:p>
          <w:p w:rsidR="00001BF3" w:rsidRDefault="00001BF3" w:rsidP="00001BF3">
            <w:pPr>
              <w:pStyle w:val="ListParagraph"/>
              <w:numPr>
                <w:ilvl w:val="0"/>
                <w:numId w:val="42"/>
              </w:numPr>
            </w:pPr>
            <w:r>
              <w:t>win_id – evaluation window id for which user wants to disable continuous mode (0-7)</w:t>
            </w:r>
          </w:p>
          <w:p w:rsidR="00001BF3" w:rsidRDefault="00001BF3" w:rsidP="00001BF3">
            <w:pPr>
              <w:pStyle w:val="ListParagraph"/>
            </w:pPr>
            <w:r>
              <w:t>Type : uint8_t</w:t>
            </w:r>
          </w:p>
          <w:p w:rsidR="00001BF3" w:rsidRDefault="00001BF3" w:rsidP="00001BF3"/>
          <w:p w:rsidR="00001BF3" w:rsidRDefault="00001BF3" w:rsidP="00001BF3">
            <w:r>
              <w:t xml:space="preserve">Return Type : int32_t </w:t>
            </w:r>
          </w:p>
          <w:p w:rsidR="00001BF3" w:rsidRDefault="00001BF3" w:rsidP="00001BF3">
            <w:r>
              <w:t xml:space="preserve">             Returns the status.</w:t>
            </w:r>
          </w:p>
          <w:p w:rsidR="00001BF3" w:rsidRDefault="00001BF3" w:rsidP="00001BF3"/>
        </w:tc>
      </w:tr>
      <w:tr w:rsidR="00001BF3" w:rsidTr="006A1758">
        <w:tc>
          <w:tcPr>
            <w:tcW w:w="1890" w:type="dxa"/>
          </w:tcPr>
          <w:p w:rsidR="00001BF3" w:rsidRPr="00001BF3" w:rsidRDefault="00001BF3" w:rsidP="00001BF3">
            <w:pPr>
              <w:rPr>
                <w:b/>
              </w:rPr>
            </w:pPr>
            <w:r w:rsidRPr="00001BF3">
              <w:rPr>
                <w:b/>
              </w:rPr>
              <w:t>dk_bspal_sigunit_get_win_crc_sts()</w:t>
            </w:r>
          </w:p>
        </w:tc>
        <w:tc>
          <w:tcPr>
            <w:tcW w:w="3690" w:type="dxa"/>
          </w:tcPr>
          <w:p w:rsidR="00001BF3" w:rsidRDefault="00001BF3" w:rsidP="00001BF3">
            <w:r>
              <w:t>Signature Unit BSPAL API to be called in order to get the CRC Status of the specific evaluation window</w:t>
            </w:r>
          </w:p>
          <w:p w:rsidR="00001BF3" w:rsidRDefault="00001BF3" w:rsidP="00001BF3"/>
          <w:p w:rsidR="00001BF3" w:rsidRDefault="00001BF3" w:rsidP="00001BF3">
            <w:r>
              <w:t xml:space="preserve">For further details : </w:t>
            </w:r>
          </w:p>
          <w:p w:rsidR="00001BF3" w:rsidRDefault="00001BF3" w:rsidP="00001BF3">
            <w:r>
              <w:t>Please refer the section 5.1.3</w:t>
            </w:r>
          </w:p>
        </w:tc>
        <w:tc>
          <w:tcPr>
            <w:tcW w:w="5040" w:type="dxa"/>
          </w:tcPr>
          <w:p w:rsidR="00001BF3" w:rsidRDefault="00001BF3" w:rsidP="00001BF3">
            <w:r>
              <w:t xml:space="preserve">Parameters : </w:t>
            </w:r>
          </w:p>
          <w:p w:rsidR="00001BF3" w:rsidRDefault="00001BF3" w:rsidP="00001BF3">
            <w:pPr>
              <w:pStyle w:val="ListParagraph"/>
              <w:numPr>
                <w:ilvl w:val="0"/>
                <w:numId w:val="43"/>
              </w:numPr>
            </w:pPr>
            <w:r>
              <w:t>win_id – evaluation window id for which user wants to get the CRC status (0-7)</w:t>
            </w:r>
          </w:p>
          <w:p w:rsidR="00001BF3" w:rsidRDefault="00001BF3" w:rsidP="00001BF3">
            <w:pPr>
              <w:pStyle w:val="ListParagraph"/>
            </w:pPr>
            <w:r>
              <w:t>Type : uint8_t</w:t>
            </w:r>
          </w:p>
          <w:p w:rsidR="00001BF3" w:rsidRDefault="00001BF3" w:rsidP="00001BF3"/>
          <w:p w:rsidR="00001BF3" w:rsidRDefault="00001BF3" w:rsidP="00001BF3">
            <w:r>
              <w:t xml:space="preserve">Return Type : int32_t </w:t>
            </w:r>
          </w:p>
          <w:p w:rsidR="00001BF3" w:rsidRDefault="00001BF3" w:rsidP="00001BF3">
            <w:r>
              <w:t xml:space="preserve">             Returns the status.</w:t>
            </w:r>
          </w:p>
          <w:p w:rsidR="00001BF3" w:rsidRDefault="00001BF3" w:rsidP="00001BF3"/>
        </w:tc>
      </w:tr>
      <w:tr w:rsidR="00001BF3" w:rsidTr="006A1758">
        <w:tc>
          <w:tcPr>
            <w:tcW w:w="1890" w:type="dxa"/>
          </w:tcPr>
          <w:p w:rsidR="00001BF3" w:rsidRPr="00001BF3" w:rsidRDefault="00001BF3" w:rsidP="00001BF3">
            <w:pPr>
              <w:rPr>
                <w:b/>
              </w:rPr>
            </w:pPr>
            <w:r w:rsidRPr="00001BF3">
              <w:rPr>
                <w:b/>
              </w:rPr>
              <w:t>dk_bspal_sigunit_shutdown()</w:t>
            </w:r>
          </w:p>
        </w:tc>
        <w:tc>
          <w:tcPr>
            <w:tcW w:w="3690" w:type="dxa"/>
          </w:tcPr>
          <w:p w:rsidR="00001BF3" w:rsidRDefault="00001BF3" w:rsidP="00001BF3">
            <w:r>
              <w:t xml:space="preserve">Signature unit BSPAL API to be called in order to shut down the Signature Unit. </w:t>
            </w:r>
          </w:p>
          <w:p w:rsidR="00001BF3" w:rsidRDefault="00001BF3" w:rsidP="00001BF3">
            <w:r>
              <w:t>Details regarding Signature Unit shut down. Please refer the section 5.1.4</w:t>
            </w:r>
          </w:p>
        </w:tc>
        <w:tc>
          <w:tcPr>
            <w:tcW w:w="5040" w:type="dxa"/>
          </w:tcPr>
          <w:p w:rsidR="00001BF3" w:rsidRDefault="00001BF3" w:rsidP="00001BF3">
            <w:r>
              <w:t>void</w:t>
            </w:r>
          </w:p>
        </w:tc>
      </w:tr>
    </w:tbl>
    <w:p w:rsidR="0010684A" w:rsidRDefault="0010684A" w:rsidP="00E30D7D"/>
    <w:p w:rsidR="0010684A" w:rsidRDefault="0010684A" w:rsidP="00E30D7D"/>
    <w:p w:rsidR="00341C2A" w:rsidRDefault="00341C2A" w:rsidP="00E30D7D"/>
    <w:p w:rsidR="00341C2A" w:rsidRDefault="00341C2A" w:rsidP="00E30D7D"/>
    <w:p w:rsidR="00341C2A" w:rsidRPr="00E30D7D" w:rsidRDefault="00341C2A" w:rsidP="00E30D7D"/>
    <w:tbl>
      <w:tblPr>
        <w:tblW w:w="9445" w:type="dxa"/>
        <w:tblLook w:val="04A0" w:firstRow="1" w:lastRow="0" w:firstColumn="1" w:lastColumn="0" w:noHBand="0" w:noVBand="1"/>
      </w:tblPr>
      <w:tblGrid>
        <w:gridCol w:w="1416"/>
        <w:gridCol w:w="6049"/>
        <w:gridCol w:w="1980"/>
      </w:tblGrid>
      <w:tr w:rsidR="006647F0" w:rsidRPr="006647F0" w:rsidTr="009A4EE9">
        <w:trPr>
          <w:trHeight w:val="278"/>
        </w:trPr>
        <w:tc>
          <w:tcPr>
            <w:tcW w:w="1416" w:type="dxa"/>
            <w:tcBorders>
              <w:top w:val="single" w:sz="4" w:space="0" w:color="auto"/>
              <w:left w:val="single" w:sz="4" w:space="0" w:color="auto"/>
              <w:bottom w:val="single" w:sz="4" w:space="0" w:color="auto"/>
              <w:right w:val="single" w:sz="4" w:space="0" w:color="auto"/>
            </w:tcBorders>
            <w:shd w:val="clear" w:color="auto" w:fill="5B9BD5" w:themeFill="accent1"/>
          </w:tcPr>
          <w:p w:rsidR="006647F0" w:rsidRPr="009A4EE9" w:rsidRDefault="009A4EE9" w:rsidP="006647F0">
            <w:pPr>
              <w:spacing w:after="0" w:line="240" w:lineRule="auto"/>
              <w:jc w:val="center"/>
              <w:rPr>
                <w:rFonts w:ascii="Calibri" w:eastAsia="Times New Roman" w:hAnsi="Calibri" w:cs="Times New Roman"/>
                <w:b/>
                <w:bCs/>
                <w:color w:val="000000"/>
              </w:rPr>
            </w:pPr>
            <w:r>
              <w:rPr>
                <w:rFonts w:ascii="Calibri" w:eastAsia="Times New Roman" w:hAnsi="Calibri" w:cs="Times New Roman"/>
                <w:b/>
                <w:bCs/>
                <w:color w:val="000000"/>
              </w:rPr>
              <w:lastRenderedPageBreak/>
              <w:t>Operation</w:t>
            </w:r>
          </w:p>
        </w:tc>
        <w:tc>
          <w:tcPr>
            <w:tcW w:w="6049" w:type="dxa"/>
            <w:tcBorders>
              <w:top w:val="single" w:sz="4" w:space="0" w:color="auto"/>
              <w:left w:val="single" w:sz="4" w:space="0" w:color="auto"/>
              <w:bottom w:val="single" w:sz="4" w:space="0" w:color="auto"/>
              <w:right w:val="single" w:sz="4" w:space="0" w:color="auto"/>
            </w:tcBorders>
            <w:shd w:val="clear" w:color="auto" w:fill="5B9BD5" w:themeFill="accent1"/>
            <w:noWrap/>
            <w:vAlign w:val="bottom"/>
            <w:hideMark/>
          </w:tcPr>
          <w:p w:rsidR="006647F0" w:rsidRPr="009A4EE9" w:rsidRDefault="006647F0" w:rsidP="006647F0">
            <w:pPr>
              <w:spacing w:after="0" w:line="240" w:lineRule="auto"/>
              <w:jc w:val="center"/>
              <w:rPr>
                <w:rFonts w:ascii="Calibri" w:eastAsia="Times New Roman" w:hAnsi="Calibri" w:cs="Times New Roman"/>
                <w:b/>
                <w:bCs/>
                <w:color w:val="000000"/>
              </w:rPr>
            </w:pPr>
            <w:r w:rsidRPr="009A4EE9">
              <w:rPr>
                <w:rFonts w:ascii="Calibri" w:eastAsia="Times New Roman" w:hAnsi="Calibri" w:cs="Times New Roman"/>
                <w:b/>
                <w:bCs/>
                <w:color w:val="000000"/>
              </w:rPr>
              <w:t>Commands</w:t>
            </w:r>
          </w:p>
        </w:tc>
        <w:tc>
          <w:tcPr>
            <w:tcW w:w="1980" w:type="dxa"/>
            <w:tcBorders>
              <w:top w:val="single" w:sz="4" w:space="0" w:color="auto"/>
              <w:left w:val="nil"/>
              <w:bottom w:val="single" w:sz="4" w:space="0" w:color="auto"/>
              <w:right w:val="single" w:sz="4" w:space="0" w:color="auto"/>
            </w:tcBorders>
            <w:shd w:val="clear" w:color="auto" w:fill="5B9BD5" w:themeFill="accent1"/>
            <w:noWrap/>
            <w:vAlign w:val="bottom"/>
            <w:hideMark/>
          </w:tcPr>
          <w:p w:rsidR="006647F0" w:rsidRPr="009A4EE9" w:rsidRDefault="006647F0" w:rsidP="006647F0">
            <w:pPr>
              <w:spacing w:after="0" w:line="240" w:lineRule="auto"/>
              <w:jc w:val="center"/>
              <w:rPr>
                <w:rFonts w:ascii="Calibri" w:eastAsia="Times New Roman" w:hAnsi="Calibri" w:cs="Times New Roman"/>
                <w:b/>
                <w:bCs/>
                <w:color w:val="000000"/>
              </w:rPr>
            </w:pPr>
            <w:r w:rsidRPr="009A4EE9">
              <w:rPr>
                <w:rFonts w:ascii="Calibri" w:eastAsia="Times New Roman" w:hAnsi="Calibri" w:cs="Times New Roman"/>
                <w:b/>
                <w:bCs/>
                <w:color w:val="000000"/>
              </w:rPr>
              <w:t>Description</w:t>
            </w:r>
          </w:p>
        </w:tc>
      </w:tr>
      <w:tr w:rsidR="006647F0" w:rsidRPr="006647F0" w:rsidTr="00EC56FD">
        <w:trPr>
          <w:trHeight w:val="350"/>
        </w:trPr>
        <w:tc>
          <w:tcPr>
            <w:tcW w:w="1416" w:type="dxa"/>
            <w:vMerge w:val="restart"/>
            <w:tcBorders>
              <w:top w:val="nil"/>
              <w:left w:val="single" w:sz="4" w:space="0" w:color="auto"/>
              <w:right w:val="single" w:sz="4" w:space="0" w:color="auto"/>
            </w:tcBorders>
          </w:tcPr>
          <w:p w:rsidR="006647F0" w:rsidRPr="006647F0" w:rsidRDefault="001A1546" w:rsidP="001A1546">
            <w:pPr>
              <w:spacing w:after="0" w:line="240" w:lineRule="auto"/>
              <w:rPr>
                <w:rFonts w:ascii="Calibri" w:eastAsia="Times New Roman" w:hAnsi="Calibri" w:cs="Times New Roman"/>
                <w:color w:val="000000"/>
              </w:rPr>
            </w:pPr>
            <w:r>
              <w:rPr>
                <w:rFonts w:ascii="Calibri" w:eastAsia="Times New Roman" w:hAnsi="Calibri" w:cs="Times New Roman"/>
                <w:color w:val="000000"/>
              </w:rPr>
              <w:t xml:space="preserve">Ethernet configuration </w:t>
            </w:r>
          </w:p>
        </w:tc>
        <w:tc>
          <w:tcPr>
            <w:tcW w:w="6049" w:type="dxa"/>
            <w:tcBorders>
              <w:top w:val="nil"/>
              <w:left w:val="single" w:sz="4" w:space="0" w:color="auto"/>
              <w:bottom w:val="single" w:sz="4" w:space="0" w:color="auto"/>
              <w:right w:val="single" w:sz="4" w:space="0" w:color="auto"/>
            </w:tcBorders>
            <w:shd w:val="clear" w:color="auto" w:fill="auto"/>
            <w:noWrap/>
            <w:hideMark/>
          </w:tcPr>
          <w:p w:rsidR="006647F0" w:rsidRPr="006647F0" w:rsidRDefault="006647F0" w:rsidP="001A1546">
            <w:pPr>
              <w:spacing w:before="100" w:beforeAutospacing="1" w:after="100" w:afterAutospacing="1" w:line="240" w:lineRule="auto"/>
              <w:rPr>
                <w:rFonts w:ascii="Calibri" w:eastAsia="Times New Roman" w:hAnsi="Calibri" w:cs="Times New Roman"/>
                <w:color w:val="000000"/>
              </w:rPr>
            </w:pPr>
            <w:r w:rsidRPr="006647F0">
              <w:rPr>
                <w:rFonts w:ascii="Calibri" w:eastAsia="Times New Roman" w:hAnsi="Calibri" w:cs="Times New Roman"/>
                <w:color w:val="000000"/>
              </w:rPr>
              <w:t>.start_usb_ethernet.sh</w:t>
            </w:r>
          </w:p>
        </w:tc>
        <w:tc>
          <w:tcPr>
            <w:tcW w:w="1980" w:type="dxa"/>
            <w:vMerge w:val="restart"/>
            <w:tcBorders>
              <w:top w:val="nil"/>
              <w:left w:val="single" w:sz="4" w:space="0" w:color="auto"/>
              <w:bottom w:val="single" w:sz="4" w:space="0" w:color="000000"/>
              <w:right w:val="single" w:sz="4" w:space="0" w:color="auto"/>
            </w:tcBorders>
            <w:shd w:val="clear" w:color="auto" w:fill="auto"/>
            <w:noWrap/>
            <w:vAlign w:val="center"/>
            <w:hideMark/>
          </w:tcPr>
          <w:p w:rsidR="006647F0" w:rsidRPr="006647F0" w:rsidRDefault="006647F0" w:rsidP="006647F0">
            <w:pPr>
              <w:spacing w:after="0" w:line="240" w:lineRule="auto"/>
              <w:rPr>
                <w:rFonts w:ascii="Calibri" w:eastAsia="Times New Roman" w:hAnsi="Calibri" w:cs="Times New Roman"/>
                <w:color w:val="000000"/>
              </w:rPr>
            </w:pPr>
            <w:r w:rsidRPr="006647F0">
              <w:rPr>
                <w:rFonts w:ascii="Calibri" w:eastAsia="Times New Roman" w:hAnsi="Calibri" w:cs="Times New Roman"/>
                <w:color w:val="000000"/>
              </w:rPr>
              <w:t xml:space="preserve">start and </w:t>
            </w:r>
            <w:proofErr w:type="spellStart"/>
            <w:r w:rsidRPr="006647F0">
              <w:rPr>
                <w:rFonts w:ascii="Calibri" w:eastAsia="Times New Roman" w:hAnsi="Calibri" w:cs="Times New Roman"/>
                <w:color w:val="000000"/>
              </w:rPr>
              <w:t>config</w:t>
            </w:r>
            <w:proofErr w:type="spellEnd"/>
            <w:r w:rsidRPr="006647F0">
              <w:rPr>
                <w:rFonts w:ascii="Calibri" w:eastAsia="Times New Roman" w:hAnsi="Calibri" w:cs="Times New Roman"/>
                <w:color w:val="000000"/>
              </w:rPr>
              <w:t xml:space="preserve"> the </w:t>
            </w:r>
            <w:proofErr w:type="spellStart"/>
            <w:r w:rsidRPr="006647F0">
              <w:rPr>
                <w:rFonts w:ascii="Calibri" w:eastAsia="Times New Roman" w:hAnsi="Calibri" w:cs="Times New Roman"/>
                <w:color w:val="000000"/>
              </w:rPr>
              <w:t>ethernet</w:t>
            </w:r>
            <w:proofErr w:type="spellEnd"/>
            <w:r w:rsidRPr="006647F0">
              <w:rPr>
                <w:rFonts w:ascii="Calibri" w:eastAsia="Times New Roman" w:hAnsi="Calibri" w:cs="Times New Roman"/>
                <w:color w:val="000000"/>
              </w:rPr>
              <w:t xml:space="preserve"> communication</w:t>
            </w:r>
          </w:p>
        </w:tc>
      </w:tr>
      <w:tr w:rsidR="006647F0" w:rsidRPr="006647F0" w:rsidTr="00EC56FD">
        <w:trPr>
          <w:trHeight w:val="350"/>
        </w:trPr>
        <w:tc>
          <w:tcPr>
            <w:tcW w:w="1416" w:type="dxa"/>
            <w:vMerge/>
            <w:tcBorders>
              <w:left w:val="single" w:sz="4" w:space="0" w:color="auto"/>
              <w:bottom w:val="single" w:sz="4" w:space="0" w:color="auto"/>
              <w:right w:val="single" w:sz="4" w:space="0" w:color="auto"/>
            </w:tcBorders>
          </w:tcPr>
          <w:p w:rsidR="006647F0" w:rsidRPr="006647F0" w:rsidRDefault="006647F0" w:rsidP="006647F0">
            <w:pPr>
              <w:spacing w:after="0" w:line="240" w:lineRule="auto"/>
              <w:rPr>
                <w:rFonts w:ascii="Calibri" w:eastAsia="Times New Roman" w:hAnsi="Calibri" w:cs="Times New Roman"/>
                <w:color w:val="000000"/>
              </w:rPr>
            </w:pPr>
          </w:p>
        </w:tc>
        <w:tc>
          <w:tcPr>
            <w:tcW w:w="6049" w:type="dxa"/>
            <w:tcBorders>
              <w:top w:val="nil"/>
              <w:left w:val="single" w:sz="4" w:space="0" w:color="auto"/>
              <w:bottom w:val="single" w:sz="4" w:space="0" w:color="auto"/>
              <w:right w:val="single" w:sz="4" w:space="0" w:color="auto"/>
            </w:tcBorders>
            <w:shd w:val="clear" w:color="auto" w:fill="auto"/>
            <w:noWrap/>
            <w:hideMark/>
          </w:tcPr>
          <w:p w:rsidR="006647F0" w:rsidRPr="006647F0" w:rsidRDefault="006647F0" w:rsidP="001A1546">
            <w:pPr>
              <w:spacing w:before="100" w:beforeAutospacing="1" w:after="100" w:afterAutospacing="1" w:line="240" w:lineRule="auto"/>
              <w:rPr>
                <w:rFonts w:ascii="Calibri" w:eastAsia="Times New Roman" w:hAnsi="Calibri" w:cs="Times New Roman"/>
                <w:color w:val="000000"/>
              </w:rPr>
            </w:pPr>
            <w:r w:rsidRPr="006647F0">
              <w:rPr>
                <w:rFonts w:ascii="Calibri" w:eastAsia="Times New Roman" w:hAnsi="Calibri" w:cs="Times New Roman"/>
                <w:color w:val="000000"/>
              </w:rPr>
              <w:t xml:space="preserve">SOCK=/sock2 </w:t>
            </w:r>
            <w:proofErr w:type="spellStart"/>
            <w:r w:rsidRPr="006647F0">
              <w:rPr>
                <w:rFonts w:ascii="Calibri" w:eastAsia="Times New Roman" w:hAnsi="Calibri" w:cs="Times New Roman"/>
                <w:color w:val="000000"/>
              </w:rPr>
              <w:t>ifconfig</w:t>
            </w:r>
            <w:proofErr w:type="spellEnd"/>
          </w:p>
        </w:tc>
        <w:tc>
          <w:tcPr>
            <w:tcW w:w="1980" w:type="dxa"/>
            <w:vMerge/>
            <w:tcBorders>
              <w:top w:val="nil"/>
              <w:left w:val="single" w:sz="4" w:space="0" w:color="auto"/>
              <w:bottom w:val="single" w:sz="4" w:space="0" w:color="000000"/>
              <w:right w:val="single" w:sz="4" w:space="0" w:color="auto"/>
            </w:tcBorders>
            <w:shd w:val="clear" w:color="auto" w:fill="auto"/>
            <w:vAlign w:val="center"/>
            <w:hideMark/>
          </w:tcPr>
          <w:p w:rsidR="006647F0" w:rsidRPr="006647F0" w:rsidRDefault="006647F0" w:rsidP="006647F0">
            <w:pPr>
              <w:spacing w:after="0" w:line="240" w:lineRule="auto"/>
              <w:rPr>
                <w:rFonts w:ascii="Calibri" w:eastAsia="Times New Roman" w:hAnsi="Calibri" w:cs="Times New Roman"/>
                <w:color w:val="000000"/>
              </w:rPr>
            </w:pPr>
          </w:p>
        </w:tc>
      </w:tr>
      <w:tr w:rsidR="006647F0" w:rsidRPr="006647F0" w:rsidTr="00EC56FD">
        <w:trPr>
          <w:trHeight w:val="332"/>
        </w:trPr>
        <w:tc>
          <w:tcPr>
            <w:tcW w:w="1416" w:type="dxa"/>
            <w:vMerge w:val="restart"/>
            <w:tcBorders>
              <w:top w:val="nil"/>
              <w:left w:val="single" w:sz="4" w:space="0" w:color="auto"/>
              <w:right w:val="single" w:sz="4" w:space="0" w:color="auto"/>
            </w:tcBorders>
          </w:tcPr>
          <w:p w:rsidR="006647F0" w:rsidRPr="006647F0" w:rsidRDefault="006647F0" w:rsidP="006647F0">
            <w:pPr>
              <w:spacing w:after="0" w:line="240" w:lineRule="auto"/>
              <w:rPr>
                <w:rFonts w:ascii="Calibri" w:eastAsia="Times New Roman" w:hAnsi="Calibri" w:cs="Times New Roman"/>
                <w:color w:val="000000"/>
              </w:rPr>
            </w:pPr>
            <w:r>
              <w:rPr>
                <w:rFonts w:ascii="Calibri" w:eastAsia="Times New Roman" w:hAnsi="Calibri" w:cs="Times New Roman"/>
                <w:color w:val="000000"/>
              </w:rPr>
              <w:t>Export the environment variable</w:t>
            </w:r>
          </w:p>
        </w:tc>
        <w:tc>
          <w:tcPr>
            <w:tcW w:w="6049" w:type="dxa"/>
            <w:tcBorders>
              <w:top w:val="nil"/>
              <w:left w:val="single" w:sz="4" w:space="0" w:color="auto"/>
              <w:bottom w:val="single" w:sz="4" w:space="0" w:color="auto"/>
              <w:right w:val="single" w:sz="4" w:space="0" w:color="auto"/>
            </w:tcBorders>
            <w:shd w:val="clear" w:color="auto" w:fill="auto"/>
            <w:noWrap/>
            <w:hideMark/>
          </w:tcPr>
          <w:p w:rsidR="006647F0" w:rsidRPr="006647F0" w:rsidRDefault="006647F0" w:rsidP="001A1546">
            <w:pPr>
              <w:spacing w:before="100" w:beforeAutospacing="1" w:after="100" w:afterAutospacing="1" w:line="240" w:lineRule="auto"/>
              <w:rPr>
                <w:rFonts w:ascii="Calibri" w:eastAsia="Times New Roman" w:hAnsi="Calibri" w:cs="Times New Roman"/>
                <w:color w:val="000000"/>
              </w:rPr>
            </w:pPr>
            <w:r w:rsidRPr="006647F0">
              <w:rPr>
                <w:rFonts w:ascii="Calibri" w:eastAsia="Times New Roman" w:hAnsi="Calibri" w:cs="Times New Roman"/>
                <w:color w:val="000000"/>
              </w:rPr>
              <w:t>export LIBIMG_CFGFILE=/app/lib/</w:t>
            </w:r>
            <w:proofErr w:type="spellStart"/>
            <w:r w:rsidRPr="006647F0">
              <w:rPr>
                <w:rFonts w:ascii="Calibri" w:eastAsia="Times New Roman" w:hAnsi="Calibri" w:cs="Times New Roman"/>
                <w:color w:val="000000"/>
              </w:rPr>
              <w:t>dll</w:t>
            </w:r>
            <w:proofErr w:type="spellEnd"/>
            <w:r w:rsidRPr="006647F0">
              <w:rPr>
                <w:rFonts w:ascii="Calibri" w:eastAsia="Times New Roman" w:hAnsi="Calibri" w:cs="Times New Roman"/>
                <w:color w:val="000000"/>
              </w:rPr>
              <w:t>/</w:t>
            </w:r>
            <w:proofErr w:type="spellStart"/>
            <w:r w:rsidRPr="006647F0">
              <w:rPr>
                <w:rFonts w:ascii="Calibri" w:eastAsia="Times New Roman" w:hAnsi="Calibri" w:cs="Times New Roman"/>
                <w:color w:val="000000"/>
              </w:rPr>
              <w:t>img.conf</w:t>
            </w:r>
            <w:proofErr w:type="spellEnd"/>
          </w:p>
        </w:tc>
        <w:tc>
          <w:tcPr>
            <w:tcW w:w="1980" w:type="dxa"/>
            <w:tcBorders>
              <w:top w:val="nil"/>
              <w:left w:val="nil"/>
              <w:bottom w:val="single" w:sz="4" w:space="0" w:color="auto"/>
              <w:right w:val="single" w:sz="4" w:space="0" w:color="auto"/>
            </w:tcBorders>
            <w:shd w:val="clear" w:color="auto" w:fill="auto"/>
            <w:noWrap/>
            <w:vAlign w:val="bottom"/>
            <w:hideMark/>
          </w:tcPr>
          <w:p w:rsidR="006647F0" w:rsidRPr="006647F0" w:rsidRDefault="006647F0" w:rsidP="006647F0">
            <w:pPr>
              <w:spacing w:after="0" w:line="240" w:lineRule="auto"/>
              <w:rPr>
                <w:rFonts w:ascii="Calibri" w:eastAsia="Times New Roman" w:hAnsi="Calibri" w:cs="Times New Roman"/>
                <w:color w:val="000000"/>
              </w:rPr>
            </w:pPr>
            <w:r w:rsidRPr="006647F0">
              <w:rPr>
                <w:rFonts w:ascii="Calibri" w:eastAsia="Times New Roman" w:hAnsi="Calibri" w:cs="Times New Roman"/>
                <w:color w:val="000000"/>
              </w:rPr>
              <w:t xml:space="preserve">Export IMG </w:t>
            </w:r>
            <w:proofErr w:type="spellStart"/>
            <w:r w:rsidRPr="006647F0">
              <w:rPr>
                <w:rFonts w:ascii="Calibri" w:eastAsia="Times New Roman" w:hAnsi="Calibri" w:cs="Times New Roman"/>
                <w:color w:val="000000"/>
              </w:rPr>
              <w:t>config</w:t>
            </w:r>
            <w:proofErr w:type="spellEnd"/>
            <w:r w:rsidRPr="006647F0">
              <w:rPr>
                <w:rFonts w:ascii="Calibri" w:eastAsia="Times New Roman" w:hAnsi="Calibri" w:cs="Times New Roman"/>
                <w:color w:val="000000"/>
              </w:rPr>
              <w:t xml:space="preserve"> for display image</w:t>
            </w:r>
          </w:p>
        </w:tc>
      </w:tr>
      <w:tr w:rsidR="006647F0" w:rsidRPr="006647F0" w:rsidTr="00EC56FD">
        <w:trPr>
          <w:trHeight w:val="242"/>
        </w:trPr>
        <w:tc>
          <w:tcPr>
            <w:tcW w:w="1416" w:type="dxa"/>
            <w:vMerge/>
            <w:tcBorders>
              <w:left w:val="single" w:sz="4" w:space="0" w:color="auto"/>
              <w:right w:val="single" w:sz="4" w:space="0" w:color="auto"/>
            </w:tcBorders>
          </w:tcPr>
          <w:p w:rsidR="006647F0" w:rsidRPr="006647F0" w:rsidRDefault="006647F0" w:rsidP="006647F0">
            <w:pPr>
              <w:spacing w:after="0" w:line="240" w:lineRule="auto"/>
              <w:rPr>
                <w:rFonts w:ascii="Calibri" w:eastAsia="Times New Roman" w:hAnsi="Calibri" w:cs="Times New Roman"/>
                <w:color w:val="000000"/>
              </w:rPr>
            </w:pPr>
          </w:p>
        </w:tc>
        <w:tc>
          <w:tcPr>
            <w:tcW w:w="6049" w:type="dxa"/>
            <w:tcBorders>
              <w:top w:val="nil"/>
              <w:left w:val="single" w:sz="4" w:space="0" w:color="auto"/>
              <w:bottom w:val="single" w:sz="4" w:space="0" w:color="auto"/>
              <w:right w:val="single" w:sz="4" w:space="0" w:color="auto"/>
            </w:tcBorders>
            <w:shd w:val="clear" w:color="auto" w:fill="auto"/>
            <w:noWrap/>
            <w:hideMark/>
          </w:tcPr>
          <w:p w:rsidR="006647F0" w:rsidRPr="006647F0" w:rsidRDefault="006647F0" w:rsidP="001A1546">
            <w:pPr>
              <w:spacing w:before="100" w:beforeAutospacing="1" w:after="100" w:afterAutospacing="1" w:line="240" w:lineRule="auto"/>
              <w:rPr>
                <w:rFonts w:ascii="Calibri" w:eastAsia="Times New Roman" w:hAnsi="Calibri" w:cs="Times New Roman"/>
                <w:color w:val="000000"/>
              </w:rPr>
            </w:pPr>
            <w:r w:rsidRPr="006647F0">
              <w:rPr>
                <w:rFonts w:ascii="Calibri" w:eastAsia="Times New Roman" w:hAnsi="Calibri" w:cs="Times New Roman"/>
                <w:color w:val="000000"/>
              </w:rPr>
              <w:t>export LIBRARY_PATH=$LIBRARY_PATH:/app/lib/</w:t>
            </w:r>
          </w:p>
        </w:tc>
        <w:tc>
          <w:tcPr>
            <w:tcW w:w="1980" w:type="dxa"/>
            <w:vMerge w:val="restart"/>
            <w:tcBorders>
              <w:top w:val="nil"/>
              <w:left w:val="single" w:sz="4" w:space="0" w:color="auto"/>
              <w:bottom w:val="single" w:sz="4" w:space="0" w:color="000000"/>
              <w:right w:val="single" w:sz="4" w:space="0" w:color="auto"/>
            </w:tcBorders>
            <w:shd w:val="clear" w:color="auto" w:fill="auto"/>
            <w:noWrap/>
            <w:vAlign w:val="center"/>
            <w:hideMark/>
          </w:tcPr>
          <w:p w:rsidR="006647F0" w:rsidRPr="006647F0" w:rsidRDefault="006647F0" w:rsidP="006647F0">
            <w:pPr>
              <w:spacing w:after="0" w:line="240" w:lineRule="auto"/>
              <w:rPr>
                <w:rFonts w:ascii="Calibri" w:eastAsia="Times New Roman" w:hAnsi="Calibri" w:cs="Times New Roman"/>
                <w:color w:val="000000"/>
              </w:rPr>
            </w:pPr>
            <w:r w:rsidRPr="006647F0">
              <w:rPr>
                <w:rFonts w:ascii="Calibri" w:eastAsia="Times New Roman" w:hAnsi="Calibri" w:cs="Times New Roman"/>
                <w:color w:val="000000"/>
              </w:rPr>
              <w:t>Export LIB path for User build Library</w:t>
            </w:r>
          </w:p>
        </w:tc>
      </w:tr>
      <w:tr w:rsidR="006647F0" w:rsidRPr="006647F0" w:rsidTr="00EC56FD">
        <w:trPr>
          <w:trHeight w:val="332"/>
        </w:trPr>
        <w:tc>
          <w:tcPr>
            <w:tcW w:w="1416" w:type="dxa"/>
            <w:vMerge/>
            <w:tcBorders>
              <w:left w:val="single" w:sz="4" w:space="0" w:color="auto"/>
              <w:bottom w:val="single" w:sz="4" w:space="0" w:color="auto"/>
              <w:right w:val="single" w:sz="4" w:space="0" w:color="auto"/>
            </w:tcBorders>
          </w:tcPr>
          <w:p w:rsidR="006647F0" w:rsidRPr="006647F0" w:rsidRDefault="006647F0" w:rsidP="006647F0">
            <w:pPr>
              <w:spacing w:after="0" w:line="240" w:lineRule="auto"/>
              <w:rPr>
                <w:rFonts w:ascii="Calibri" w:eastAsia="Times New Roman" w:hAnsi="Calibri" w:cs="Times New Roman"/>
                <w:color w:val="000000"/>
              </w:rPr>
            </w:pPr>
          </w:p>
        </w:tc>
        <w:tc>
          <w:tcPr>
            <w:tcW w:w="6049" w:type="dxa"/>
            <w:tcBorders>
              <w:top w:val="nil"/>
              <w:left w:val="single" w:sz="4" w:space="0" w:color="auto"/>
              <w:bottom w:val="single" w:sz="4" w:space="0" w:color="auto"/>
              <w:right w:val="single" w:sz="4" w:space="0" w:color="auto"/>
            </w:tcBorders>
            <w:shd w:val="clear" w:color="auto" w:fill="auto"/>
            <w:noWrap/>
            <w:hideMark/>
          </w:tcPr>
          <w:p w:rsidR="006647F0" w:rsidRPr="006647F0" w:rsidRDefault="006647F0" w:rsidP="001A1546">
            <w:pPr>
              <w:spacing w:before="100" w:beforeAutospacing="1" w:after="100" w:afterAutospacing="1" w:line="240" w:lineRule="auto"/>
              <w:rPr>
                <w:rFonts w:ascii="Calibri" w:eastAsia="Times New Roman" w:hAnsi="Calibri" w:cs="Times New Roman"/>
                <w:color w:val="000000"/>
              </w:rPr>
            </w:pPr>
            <w:r w:rsidRPr="006647F0">
              <w:rPr>
                <w:rFonts w:ascii="Calibri" w:eastAsia="Times New Roman" w:hAnsi="Calibri" w:cs="Times New Roman"/>
                <w:color w:val="000000"/>
              </w:rPr>
              <w:t>export LD_IBRARY_PATH=$LD_IBRARY_PATH:/app/lib/</w:t>
            </w:r>
          </w:p>
        </w:tc>
        <w:tc>
          <w:tcPr>
            <w:tcW w:w="1980" w:type="dxa"/>
            <w:vMerge/>
            <w:tcBorders>
              <w:top w:val="nil"/>
              <w:left w:val="single" w:sz="4" w:space="0" w:color="auto"/>
              <w:bottom w:val="single" w:sz="4" w:space="0" w:color="000000"/>
              <w:right w:val="single" w:sz="4" w:space="0" w:color="auto"/>
            </w:tcBorders>
            <w:shd w:val="clear" w:color="auto" w:fill="auto"/>
            <w:vAlign w:val="center"/>
            <w:hideMark/>
          </w:tcPr>
          <w:p w:rsidR="006647F0" w:rsidRPr="006647F0" w:rsidRDefault="006647F0" w:rsidP="006647F0">
            <w:pPr>
              <w:spacing w:after="0" w:line="240" w:lineRule="auto"/>
              <w:rPr>
                <w:rFonts w:ascii="Calibri" w:eastAsia="Times New Roman" w:hAnsi="Calibri" w:cs="Times New Roman"/>
                <w:color w:val="000000"/>
              </w:rPr>
            </w:pPr>
          </w:p>
        </w:tc>
      </w:tr>
      <w:tr w:rsidR="006647F0" w:rsidRPr="006647F0" w:rsidTr="00EC56FD">
        <w:trPr>
          <w:trHeight w:val="439"/>
        </w:trPr>
        <w:tc>
          <w:tcPr>
            <w:tcW w:w="1416" w:type="dxa"/>
            <w:tcBorders>
              <w:top w:val="nil"/>
              <w:left w:val="single" w:sz="4" w:space="0" w:color="auto"/>
              <w:bottom w:val="single" w:sz="4" w:space="0" w:color="auto"/>
              <w:right w:val="single" w:sz="4" w:space="0" w:color="auto"/>
            </w:tcBorders>
          </w:tcPr>
          <w:p w:rsidR="006647F0" w:rsidRPr="006647F0" w:rsidRDefault="006647F0" w:rsidP="006647F0">
            <w:pPr>
              <w:spacing w:after="0" w:line="240" w:lineRule="auto"/>
              <w:rPr>
                <w:rFonts w:ascii="Calibri" w:eastAsia="Times New Roman" w:hAnsi="Calibri" w:cs="Times New Roman"/>
                <w:color w:val="000000"/>
              </w:rPr>
            </w:pPr>
            <w:proofErr w:type="spellStart"/>
            <w:r>
              <w:rPr>
                <w:rFonts w:ascii="Calibri" w:eastAsia="Times New Roman" w:hAnsi="Calibri" w:cs="Times New Roman"/>
                <w:color w:val="000000"/>
              </w:rPr>
              <w:t>Resmgr</w:t>
            </w:r>
            <w:proofErr w:type="spellEnd"/>
            <w:r>
              <w:rPr>
                <w:rFonts w:ascii="Calibri" w:eastAsia="Times New Roman" w:hAnsi="Calibri" w:cs="Times New Roman"/>
                <w:color w:val="000000"/>
              </w:rPr>
              <w:t xml:space="preserve"> </w:t>
            </w:r>
            <w:proofErr w:type="spellStart"/>
            <w:r>
              <w:rPr>
                <w:rFonts w:ascii="Calibri" w:eastAsia="Times New Roman" w:hAnsi="Calibri" w:cs="Times New Roman"/>
                <w:color w:val="000000"/>
              </w:rPr>
              <w:t>insmod</w:t>
            </w:r>
            <w:proofErr w:type="spellEnd"/>
          </w:p>
        </w:tc>
        <w:tc>
          <w:tcPr>
            <w:tcW w:w="6049" w:type="dxa"/>
            <w:tcBorders>
              <w:top w:val="nil"/>
              <w:left w:val="single" w:sz="4" w:space="0" w:color="auto"/>
              <w:bottom w:val="single" w:sz="4" w:space="0" w:color="auto"/>
              <w:right w:val="single" w:sz="4" w:space="0" w:color="auto"/>
            </w:tcBorders>
            <w:shd w:val="clear" w:color="auto" w:fill="auto"/>
            <w:noWrap/>
            <w:hideMark/>
          </w:tcPr>
          <w:p w:rsidR="006647F0" w:rsidRPr="006647F0" w:rsidRDefault="00EC56FD" w:rsidP="001A1546">
            <w:pPr>
              <w:spacing w:before="100" w:beforeAutospacing="1" w:after="100" w:afterAutospacing="1" w:line="240" w:lineRule="auto"/>
              <w:ind w:right="1013"/>
              <w:rPr>
                <w:rFonts w:ascii="Calibri" w:eastAsia="Times New Roman" w:hAnsi="Calibri" w:cs="Times New Roman"/>
                <w:color w:val="000000"/>
              </w:rPr>
            </w:pPr>
            <w:proofErr w:type="spellStart"/>
            <w:r w:rsidRPr="00EC56FD">
              <w:rPr>
                <w:rFonts w:ascii="Calibri" w:eastAsia="Times New Roman" w:hAnsi="Calibri" w:cs="Times New Roman"/>
                <w:color w:val="000000"/>
              </w:rPr>
              <w:t>resmgr_sigunit</w:t>
            </w:r>
            <w:proofErr w:type="spellEnd"/>
            <w:r w:rsidRPr="00EC56FD">
              <w:rPr>
                <w:rFonts w:ascii="Calibri" w:eastAsia="Times New Roman" w:hAnsi="Calibri" w:cs="Times New Roman"/>
                <w:color w:val="000000"/>
              </w:rPr>
              <w:t xml:space="preserve"> -u 0 -v 1 &amp;</w:t>
            </w:r>
          </w:p>
        </w:tc>
        <w:tc>
          <w:tcPr>
            <w:tcW w:w="1980" w:type="dxa"/>
            <w:tcBorders>
              <w:top w:val="nil"/>
              <w:left w:val="nil"/>
              <w:bottom w:val="single" w:sz="4" w:space="0" w:color="auto"/>
              <w:right w:val="single" w:sz="4" w:space="0" w:color="auto"/>
            </w:tcBorders>
            <w:shd w:val="clear" w:color="auto" w:fill="auto"/>
            <w:noWrap/>
            <w:vAlign w:val="bottom"/>
            <w:hideMark/>
          </w:tcPr>
          <w:p w:rsidR="006647F0" w:rsidRPr="006647F0" w:rsidRDefault="006647F0" w:rsidP="00EC56FD">
            <w:pPr>
              <w:spacing w:after="0" w:line="240" w:lineRule="auto"/>
              <w:rPr>
                <w:rFonts w:ascii="Calibri" w:eastAsia="Times New Roman" w:hAnsi="Calibri" w:cs="Times New Roman"/>
                <w:color w:val="000000"/>
              </w:rPr>
            </w:pPr>
            <w:proofErr w:type="spellStart"/>
            <w:r w:rsidRPr="006647F0">
              <w:rPr>
                <w:rFonts w:ascii="Calibri" w:eastAsia="Times New Roman" w:hAnsi="Calibri" w:cs="Times New Roman"/>
                <w:color w:val="000000"/>
              </w:rPr>
              <w:t>insmod</w:t>
            </w:r>
            <w:proofErr w:type="spellEnd"/>
            <w:r w:rsidRPr="006647F0">
              <w:rPr>
                <w:rFonts w:ascii="Calibri" w:eastAsia="Times New Roman" w:hAnsi="Calibri" w:cs="Times New Roman"/>
                <w:color w:val="000000"/>
              </w:rPr>
              <w:t xml:space="preserve"> the Resource manager to make </w:t>
            </w:r>
            <w:r w:rsidR="00EC56FD">
              <w:rPr>
                <w:rFonts w:ascii="Calibri" w:eastAsia="Times New Roman" w:hAnsi="Calibri" w:cs="Times New Roman"/>
                <w:color w:val="000000"/>
              </w:rPr>
              <w:t xml:space="preserve">device </w:t>
            </w:r>
            <w:r w:rsidRPr="006647F0">
              <w:rPr>
                <w:rFonts w:ascii="Calibri" w:eastAsia="Times New Roman" w:hAnsi="Calibri" w:cs="Times New Roman"/>
                <w:color w:val="000000"/>
              </w:rPr>
              <w:t>sig0</w:t>
            </w:r>
          </w:p>
        </w:tc>
      </w:tr>
      <w:tr w:rsidR="006647F0" w:rsidRPr="006647F0" w:rsidTr="00EC56FD">
        <w:trPr>
          <w:trHeight w:val="439"/>
        </w:trPr>
        <w:tc>
          <w:tcPr>
            <w:tcW w:w="1416" w:type="dxa"/>
            <w:tcBorders>
              <w:top w:val="nil"/>
              <w:left w:val="single" w:sz="4" w:space="0" w:color="auto"/>
              <w:bottom w:val="single" w:sz="4" w:space="0" w:color="auto"/>
              <w:right w:val="single" w:sz="4" w:space="0" w:color="auto"/>
            </w:tcBorders>
          </w:tcPr>
          <w:p w:rsidR="006647F0" w:rsidRDefault="006647F0" w:rsidP="006647F0">
            <w:pPr>
              <w:spacing w:after="0" w:line="240" w:lineRule="auto"/>
              <w:rPr>
                <w:rFonts w:ascii="Calibri" w:eastAsia="Times New Roman" w:hAnsi="Calibri" w:cs="Times New Roman"/>
                <w:color w:val="000000"/>
              </w:rPr>
            </w:pPr>
            <w:r>
              <w:rPr>
                <w:rFonts w:ascii="Calibri" w:eastAsia="Times New Roman" w:hAnsi="Calibri" w:cs="Times New Roman"/>
                <w:color w:val="000000"/>
              </w:rPr>
              <w:t>Image display</w:t>
            </w:r>
          </w:p>
        </w:tc>
        <w:tc>
          <w:tcPr>
            <w:tcW w:w="6049" w:type="dxa"/>
            <w:tcBorders>
              <w:top w:val="nil"/>
              <w:left w:val="single" w:sz="4" w:space="0" w:color="auto"/>
              <w:bottom w:val="single" w:sz="4" w:space="0" w:color="auto"/>
              <w:right w:val="single" w:sz="4" w:space="0" w:color="auto"/>
            </w:tcBorders>
            <w:shd w:val="clear" w:color="auto" w:fill="auto"/>
            <w:noWrap/>
            <w:hideMark/>
          </w:tcPr>
          <w:p w:rsidR="006647F0" w:rsidRPr="006647F0" w:rsidRDefault="006647F0" w:rsidP="001A1546">
            <w:pPr>
              <w:spacing w:before="100" w:beforeAutospacing="1" w:after="100" w:afterAutospacing="1" w:line="240" w:lineRule="auto"/>
              <w:rPr>
                <w:rFonts w:ascii="Calibri" w:eastAsia="Times New Roman" w:hAnsi="Calibri" w:cs="Times New Roman"/>
                <w:color w:val="000000"/>
              </w:rPr>
            </w:pPr>
            <w:proofErr w:type="spellStart"/>
            <w:r>
              <w:rPr>
                <w:rFonts w:ascii="Calibri" w:eastAsia="Times New Roman" w:hAnsi="Calibri" w:cs="Times New Roman"/>
                <w:color w:val="000000"/>
              </w:rPr>
              <w:t>display_image</w:t>
            </w:r>
            <w:proofErr w:type="spellEnd"/>
            <w:r>
              <w:rPr>
                <w:rFonts w:ascii="Calibri" w:eastAsia="Times New Roman" w:hAnsi="Calibri" w:cs="Times New Roman"/>
                <w:color w:val="000000"/>
              </w:rPr>
              <w:t xml:space="preserve"> /app/bin/image</w:t>
            </w:r>
            <w:r w:rsidRPr="006647F0">
              <w:rPr>
                <w:rFonts w:ascii="Calibri" w:eastAsia="Times New Roman" w:hAnsi="Calibri" w:cs="Times New Roman"/>
                <w:color w:val="000000"/>
              </w:rPr>
              <w:t>.</w:t>
            </w:r>
            <w:r>
              <w:rPr>
                <w:rFonts w:ascii="Calibri" w:eastAsia="Times New Roman" w:hAnsi="Calibri" w:cs="Times New Roman"/>
                <w:color w:val="000000"/>
              </w:rPr>
              <w:t>bmp</w:t>
            </w:r>
            <w:r w:rsidRPr="006647F0">
              <w:rPr>
                <w:rFonts w:ascii="Calibri" w:eastAsia="Times New Roman" w:hAnsi="Calibri" w:cs="Times New Roman"/>
                <w:color w:val="000000"/>
              </w:rPr>
              <w:t xml:space="preserve"> &amp;</w:t>
            </w:r>
          </w:p>
        </w:tc>
        <w:tc>
          <w:tcPr>
            <w:tcW w:w="1980" w:type="dxa"/>
            <w:tcBorders>
              <w:top w:val="nil"/>
              <w:left w:val="nil"/>
              <w:bottom w:val="single" w:sz="4" w:space="0" w:color="auto"/>
              <w:right w:val="single" w:sz="4" w:space="0" w:color="auto"/>
            </w:tcBorders>
            <w:shd w:val="clear" w:color="auto" w:fill="auto"/>
            <w:noWrap/>
            <w:vAlign w:val="bottom"/>
            <w:hideMark/>
          </w:tcPr>
          <w:p w:rsidR="006647F0" w:rsidRPr="006647F0" w:rsidRDefault="006647F0" w:rsidP="006647F0">
            <w:pPr>
              <w:spacing w:after="0" w:line="240" w:lineRule="auto"/>
              <w:rPr>
                <w:rFonts w:ascii="Calibri" w:eastAsia="Times New Roman" w:hAnsi="Calibri" w:cs="Times New Roman"/>
                <w:color w:val="000000"/>
              </w:rPr>
            </w:pPr>
            <w:r w:rsidRPr="006647F0">
              <w:rPr>
                <w:rFonts w:ascii="Calibri" w:eastAsia="Times New Roman" w:hAnsi="Calibri" w:cs="Times New Roman"/>
                <w:color w:val="000000"/>
              </w:rPr>
              <w:t>Display the image for CRC calculation</w:t>
            </w:r>
          </w:p>
        </w:tc>
      </w:tr>
      <w:tr w:rsidR="006647F0" w:rsidRPr="006647F0" w:rsidTr="00EC56FD">
        <w:trPr>
          <w:trHeight w:val="439"/>
        </w:trPr>
        <w:tc>
          <w:tcPr>
            <w:tcW w:w="1416" w:type="dxa"/>
            <w:tcBorders>
              <w:top w:val="nil"/>
              <w:left w:val="single" w:sz="4" w:space="0" w:color="auto"/>
              <w:bottom w:val="single" w:sz="4" w:space="0" w:color="auto"/>
              <w:right w:val="single" w:sz="4" w:space="0" w:color="auto"/>
            </w:tcBorders>
          </w:tcPr>
          <w:p w:rsidR="006647F0" w:rsidRPr="006647F0" w:rsidRDefault="006647F0" w:rsidP="006647F0">
            <w:pPr>
              <w:spacing w:after="0" w:line="240" w:lineRule="auto"/>
              <w:rPr>
                <w:rFonts w:ascii="Calibri" w:eastAsia="Times New Roman" w:hAnsi="Calibri" w:cs="Times New Roman"/>
                <w:color w:val="000000"/>
              </w:rPr>
            </w:pPr>
            <w:r>
              <w:rPr>
                <w:rFonts w:ascii="Calibri" w:eastAsia="Times New Roman" w:hAnsi="Calibri" w:cs="Times New Roman"/>
                <w:color w:val="000000"/>
              </w:rPr>
              <w:t>Application command</w:t>
            </w:r>
          </w:p>
        </w:tc>
        <w:tc>
          <w:tcPr>
            <w:tcW w:w="6049" w:type="dxa"/>
            <w:tcBorders>
              <w:top w:val="nil"/>
              <w:left w:val="single" w:sz="4" w:space="0" w:color="auto"/>
              <w:bottom w:val="single" w:sz="4" w:space="0" w:color="auto"/>
              <w:right w:val="single" w:sz="4" w:space="0" w:color="auto"/>
            </w:tcBorders>
            <w:shd w:val="clear" w:color="auto" w:fill="auto"/>
            <w:noWrap/>
            <w:hideMark/>
          </w:tcPr>
          <w:p w:rsidR="006647F0" w:rsidRPr="006647F0" w:rsidRDefault="00EC56FD" w:rsidP="001A1546">
            <w:pPr>
              <w:spacing w:before="100" w:beforeAutospacing="1" w:after="100" w:afterAutospacing="1" w:line="240" w:lineRule="auto"/>
              <w:rPr>
                <w:rFonts w:ascii="Calibri" w:eastAsia="Times New Roman" w:hAnsi="Calibri" w:cs="Times New Roman"/>
                <w:color w:val="000000"/>
              </w:rPr>
            </w:pPr>
            <w:proofErr w:type="spellStart"/>
            <w:r w:rsidRPr="00EC56FD">
              <w:rPr>
                <w:rFonts w:ascii="Calibri" w:eastAsia="Times New Roman" w:hAnsi="Calibri" w:cs="Times New Roman"/>
                <w:color w:val="000000"/>
              </w:rPr>
              <w:t>sigunit_test</w:t>
            </w:r>
            <w:proofErr w:type="spellEnd"/>
            <w:r w:rsidRPr="00EC56FD">
              <w:rPr>
                <w:rFonts w:ascii="Calibri" w:eastAsia="Times New Roman" w:hAnsi="Calibri" w:cs="Times New Roman"/>
                <w:color w:val="000000"/>
              </w:rPr>
              <w:t xml:space="preserve"> -s 0 -w 0 -c "0x0,0x0,0x96,0x96,0x0,0x1,0x0,0x0,0x0"</w:t>
            </w:r>
          </w:p>
        </w:tc>
        <w:tc>
          <w:tcPr>
            <w:tcW w:w="1980" w:type="dxa"/>
            <w:tcBorders>
              <w:top w:val="nil"/>
              <w:left w:val="nil"/>
              <w:bottom w:val="single" w:sz="4" w:space="0" w:color="auto"/>
              <w:right w:val="single" w:sz="4" w:space="0" w:color="auto"/>
            </w:tcBorders>
            <w:shd w:val="clear" w:color="auto" w:fill="auto"/>
            <w:noWrap/>
            <w:vAlign w:val="bottom"/>
            <w:hideMark/>
          </w:tcPr>
          <w:p w:rsidR="006647F0" w:rsidRPr="006647F0" w:rsidRDefault="006647F0" w:rsidP="006647F0">
            <w:pPr>
              <w:spacing w:after="0" w:line="240" w:lineRule="auto"/>
              <w:rPr>
                <w:rFonts w:ascii="Calibri" w:eastAsia="Times New Roman" w:hAnsi="Calibri" w:cs="Times New Roman"/>
                <w:color w:val="000000"/>
              </w:rPr>
            </w:pPr>
            <w:r w:rsidRPr="006647F0">
              <w:rPr>
                <w:rFonts w:ascii="Calibri" w:eastAsia="Times New Roman" w:hAnsi="Calibri" w:cs="Times New Roman"/>
                <w:color w:val="000000"/>
              </w:rPr>
              <w:t>Run the sig Application to get the CRC value for the above image</w:t>
            </w:r>
          </w:p>
        </w:tc>
      </w:tr>
    </w:tbl>
    <w:p w:rsidR="00C847FD" w:rsidRDefault="00C847FD" w:rsidP="00C847FD">
      <w:pPr>
        <w:pStyle w:val="Heading2"/>
        <w:numPr>
          <w:ilvl w:val="0"/>
          <w:numId w:val="0"/>
        </w:numPr>
        <w:ind w:left="576"/>
      </w:pPr>
    </w:p>
    <w:p w:rsidR="001A1546" w:rsidRDefault="001A1546" w:rsidP="001A1546">
      <w:pPr>
        <w:pStyle w:val="Heading2"/>
      </w:pPr>
      <w:bookmarkStart w:id="31" w:name="_Toc51077842"/>
      <w:r>
        <w:t>Copy the binaries and libraries</w:t>
      </w:r>
      <w:bookmarkEnd w:id="31"/>
    </w:p>
    <w:tbl>
      <w:tblPr>
        <w:tblW w:w="9450" w:type="dxa"/>
        <w:tblInd w:w="-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1554"/>
        <w:gridCol w:w="7896"/>
      </w:tblGrid>
      <w:tr w:rsidR="009A4EE9" w:rsidRPr="001A1546" w:rsidTr="009A4EE9">
        <w:trPr>
          <w:trHeight w:val="171"/>
        </w:trPr>
        <w:tc>
          <w:tcPr>
            <w:tcW w:w="1554" w:type="dxa"/>
            <w:shd w:val="clear" w:color="auto" w:fill="5B9BD5" w:themeFill="accent1"/>
            <w:tcMar>
              <w:top w:w="80" w:type="dxa"/>
              <w:left w:w="80" w:type="dxa"/>
              <w:bottom w:w="80" w:type="dxa"/>
              <w:right w:w="80" w:type="dxa"/>
            </w:tcMar>
          </w:tcPr>
          <w:p w:rsidR="009A4EE9" w:rsidRPr="009A4EE9" w:rsidRDefault="009A4EE9" w:rsidP="009A4EE9">
            <w:pPr>
              <w:spacing w:after="0" w:line="240" w:lineRule="auto"/>
              <w:jc w:val="center"/>
              <w:rPr>
                <w:rFonts w:ascii="Calibri" w:eastAsia="Times New Roman" w:hAnsi="Calibri" w:cs="Times New Roman"/>
                <w:b/>
                <w:bCs/>
                <w:color w:val="000000"/>
              </w:rPr>
            </w:pPr>
            <w:r w:rsidRPr="009A4EE9">
              <w:rPr>
                <w:rFonts w:ascii="Calibri" w:eastAsia="Times New Roman" w:hAnsi="Calibri" w:cs="Times New Roman"/>
                <w:b/>
                <w:bCs/>
                <w:color w:val="000000"/>
              </w:rPr>
              <w:t>Path</w:t>
            </w:r>
          </w:p>
        </w:tc>
        <w:tc>
          <w:tcPr>
            <w:tcW w:w="7896" w:type="dxa"/>
            <w:shd w:val="clear" w:color="auto" w:fill="5B9BD5" w:themeFill="accent1"/>
            <w:tcMar>
              <w:top w:w="80" w:type="dxa"/>
              <w:left w:w="80" w:type="dxa"/>
              <w:bottom w:w="80" w:type="dxa"/>
              <w:right w:w="80" w:type="dxa"/>
            </w:tcMar>
          </w:tcPr>
          <w:p w:rsidR="009A4EE9" w:rsidRPr="009A4EE9" w:rsidRDefault="009A4EE9" w:rsidP="009A4EE9">
            <w:pPr>
              <w:spacing w:after="0" w:line="240" w:lineRule="auto"/>
              <w:jc w:val="center"/>
              <w:rPr>
                <w:rFonts w:ascii="Calibri" w:eastAsia="Times New Roman" w:hAnsi="Calibri" w:cs="Times New Roman"/>
                <w:b/>
                <w:bCs/>
                <w:color w:val="000000"/>
              </w:rPr>
            </w:pPr>
            <w:r w:rsidRPr="009A4EE9">
              <w:rPr>
                <w:rFonts w:ascii="Calibri" w:eastAsia="Times New Roman" w:hAnsi="Calibri" w:cs="Times New Roman"/>
                <w:b/>
                <w:bCs/>
                <w:color w:val="000000"/>
              </w:rPr>
              <w:t>Details</w:t>
            </w:r>
          </w:p>
        </w:tc>
      </w:tr>
      <w:tr w:rsidR="001A1546" w:rsidRPr="001A1546" w:rsidTr="00EC56FD">
        <w:tc>
          <w:tcPr>
            <w:tcW w:w="1554" w:type="dxa"/>
            <w:tcMar>
              <w:top w:w="80" w:type="dxa"/>
              <w:left w:w="80" w:type="dxa"/>
              <w:bottom w:w="80" w:type="dxa"/>
              <w:right w:w="80" w:type="dxa"/>
            </w:tcMar>
            <w:hideMark/>
          </w:tcPr>
          <w:p w:rsidR="001A1546" w:rsidRPr="001A1546" w:rsidRDefault="001A1546" w:rsidP="001A1546">
            <w:pPr>
              <w:spacing w:before="100" w:beforeAutospacing="1" w:after="100" w:afterAutospacing="1" w:line="240" w:lineRule="auto"/>
              <w:rPr>
                <w:rFonts w:ascii="Calibri" w:eastAsia="Times New Roman" w:hAnsi="Calibri" w:cs="Times New Roman"/>
                <w:color w:val="000000"/>
              </w:rPr>
            </w:pPr>
            <w:r w:rsidRPr="001A1546">
              <w:rPr>
                <w:rFonts w:ascii="Calibri" w:eastAsia="Times New Roman" w:hAnsi="Calibri" w:cs="Times New Roman"/>
                <w:color w:val="000000"/>
              </w:rPr>
              <w:t>/app/usr/bin/</w:t>
            </w:r>
          </w:p>
        </w:tc>
        <w:tc>
          <w:tcPr>
            <w:tcW w:w="7896" w:type="dxa"/>
            <w:tcMar>
              <w:top w:w="80" w:type="dxa"/>
              <w:left w:w="80" w:type="dxa"/>
              <w:bottom w:w="80" w:type="dxa"/>
              <w:right w:w="80" w:type="dxa"/>
            </w:tcMar>
            <w:hideMark/>
          </w:tcPr>
          <w:p w:rsidR="001A1546" w:rsidRPr="001A1546" w:rsidRDefault="001A1546" w:rsidP="001A1546">
            <w:pPr>
              <w:spacing w:before="100" w:beforeAutospacing="1" w:after="100" w:afterAutospacing="1" w:line="240" w:lineRule="auto"/>
              <w:rPr>
                <w:rFonts w:ascii="Calibri" w:eastAsia="Times New Roman" w:hAnsi="Calibri" w:cs="Times New Roman"/>
                <w:color w:val="000000"/>
              </w:rPr>
            </w:pPr>
            <w:proofErr w:type="spellStart"/>
            <w:r w:rsidRPr="001A1546">
              <w:rPr>
                <w:rFonts w:ascii="Calibri" w:eastAsia="Times New Roman" w:hAnsi="Calibri" w:cs="Times New Roman"/>
                <w:color w:val="000000"/>
              </w:rPr>
              <w:t>display_image</w:t>
            </w:r>
            <w:proofErr w:type="spellEnd"/>
          </w:p>
        </w:tc>
      </w:tr>
      <w:tr w:rsidR="001A1546" w:rsidRPr="001A1546" w:rsidTr="00EC56FD">
        <w:tc>
          <w:tcPr>
            <w:tcW w:w="1554" w:type="dxa"/>
            <w:tcMar>
              <w:top w:w="80" w:type="dxa"/>
              <w:left w:w="80" w:type="dxa"/>
              <w:bottom w:w="80" w:type="dxa"/>
              <w:right w:w="80" w:type="dxa"/>
            </w:tcMar>
            <w:hideMark/>
          </w:tcPr>
          <w:p w:rsidR="001A1546" w:rsidRPr="001A1546" w:rsidRDefault="001A1546" w:rsidP="001A1546">
            <w:pPr>
              <w:spacing w:before="100" w:beforeAutospacing="1" w:after="100" w:afterAutospacing="1" w:line="240" w:lineRule="auto"/>
              <w:rPr>
                <w:rFonts w:ascii="Calibri" w:eastAsia="Times New Roman" w:hAnsi="Calibri" w:cs="Times New Roman"/>
                <w:color w:val="000000"/>
              </w:rPr>
            </w:pPr>
            <w:r w:rsidRPr="001A1546">
              <w:rPr>
                <w:rFonts w:ascii="Calibri" w:eastAsia="Times New Roman" w:hAnsi="Calibri" w:cs="Times New Roman"/>
                <w:color w:val="000000"/>
              </w:rPr>
              <w:t>/app/bin/</w:t>
            </w:r>
          </w:p>
        </w:tc>
        <w:tc>
          <w:tcPr>
            <w:tcW w:w="7896" w:type="dxa"/>
            <w:tcMar>
              <w:top w:w="80" w:type="dxa"/>
              <w:left w:w="80" w:type="dxa"/>
              <w:bottom w:w="80" w:type="dxa"/>
              <w:right w:w="80" w:type="dxa"/>
            </w:tcMar>
            <w:hideMark/>
          </w:tcPr>
          <w:p w:rsidR="001A1546" w:rsidRPr="001A1546" w:rsidRDefault="001A1546" w:rsidP="00C847FD">
            <w:pPr>
              <w:spacing w:before="100" w:beforeAutospacing="1" w:after="100" w:afterAutospacing="1" w:line="240" w:lineRule="auto"/>
              <w:rPr>
                <w:rFonts w:ascii="Calibri" w:eastAsia="Times New Roman" w:hAnsi="Calibri" w:cs="Times New Roman"/>
                <w:color w:val="000000"/>
              </w:rPr>
            </w:pPr>
            <w:proofErr w:type="spellStart"/>
            <w:r w:rsidRPr="001A1546">
              <w:rPr>
                <w:rFonts w:ascii="Calibri" w:eastAsia="Times New Roman" w:hAnsi="Calibri" w:cs="Times New Roman"/>
                <w:color w:val="000000"/>
              </w:rPr>
              <w:t>sig_app</w:t>
            </w:r>
            <w:proofErr w:type="spellEnd"/>
            <w:r>
              <w:rPr>
                <w:rFonts w:ascii="Calibri" w:eastAsia="Times New Roman" w:hAnsi="Calibri" w:cs="Times New Roman"/>
                <w:color w:val="000000"/>
              </w:rPr>
              <w:t xml:space="preserve">, </w:t>
            </w:r>
            <w:proofErr w:type="spellStart"/>
            <w:r w:rsidRPr="001A1546">
              <w:rPr>
                <w:rFonts w:ascii="Calibri" w:eastAsia="Times New Roman" w:hAnsi="Calibri" w:cs="Times New Roman"/>
                <w:color w:val="000000"/>
              </w:rPr>
              <w:t>resmgr_sig</w:t>
            </w:r>
            <w:proofErr w:type="spellEnd"/>
            <w:r w:rsidR="00C847FD">
              <w:rPr>
                <w:rFonts w:ascii="Calibri" w:eastAsia="Times New Roman" w:hAnsi="Calibri" w:cs="Times New Roman"/>
                <w:color w:val="000000"/>
              </w:rPr>
              <w:t>, image.bmp</w:t>
            </w:r>
          </w:p>
        </w:tc>
      </w:tr>
      <w:tr w:rsidR="001A1546" w:rsidRPr="001A1546" w:rsidTr="00EC56FD">
        <w:tc>
          <w:tcPr>
            <w:tcW w:w="1554" w:type="dxa"/>
            <w:tcMar>
              <w:top w:w="80" w:type="dxa"/>
              <w:left w:w="80" w:type="dxa"/>
              <w:bottom w:w="80" w:type="dxa"/>
              <w:right w:w="80" w:type="dxa"/>
            </w:tcMar>
            <w:hideMark/>
          </w:tcPr>
          <w:p w:rsidR="001A1546" w:rsidRPr="001A1546" w:rsidRDefault="001A1546" w:rsidP="001A1546">
            <w:pPr>
              <w:spacing w:before="100" w:beforeAutospacing="1" w:after="100" w:afterAutospacing="1" w:line="240" w:lineRule="auto"/>
              <w:rPr>
                <w:rFonts w:ascii="Calibri" w:eastAsia="Times New Roman" w:hAnsi="Calibri" w:cs="Times New Roman"/>
                <w:color w:val="000000"/>
              </w:rPr>
            </w:pPr>
            <w:r w:rsidRPr="001A1546">
              <w:rPr>
                <w:rFonts w:ascii="Calibri" w:eastAsia="Times New Roman" w:hAnsi="Calibri" w:cs="Times New Roman"/>
                <w:color w:val="000000"/>
              </w:rPr>
              <w:t>/app/lib/</w:t>
            </w:r>
            <w:proofErr w:type="spellStart"/>
            <w:r w:rsidRPr="001A1546">
              <w:rPr>
                <w:rFonts w:ascii="Calibri" w:eastAsia="Times New Roman" w:hAnsi="Calibri" w:cs="Times New Roman"/>
                <w:color w:val="000000"/>
              </w:rPr>
              <w:t>dll</w:t>
            </w:r>
            <w:proofErr w:type="spellEnd"/>
            <w:r w:rsidRPr="001A1546">
              <w:rPr>
                <w:rFonts w:ascii="Calibri" w:eastAsia="Times New Roman" w:hAnsi="Calibri" w:cs="Times New Roman"/>
                <w:color w:val="000000"/>
              </w:rPr>
              <w:t>/</w:t>
            </w:r>
          </w:p>
        </w:tc>
        <w:tc>
          <w:tcPr>
            <w:tcW w:w="7896" w:type="dxa"/>
            <w:tcMar>
              <w:top w:w="80" w:type="dxa"/>
              <w:left w:w="80" w:type="dxa"/>
              <w:bottom w:w="80" w:type="dxa"/>
              <w:right w:w="80" w:type="dxa"/>
            </w:tcMar>
            <w:hideMark/>
          </w:tcPr>
          <w:p w:rsidR="00C847FD" w:rsidRDefault="00C847FD" w:rsidP="00C847FD">
            <w:pPr>
              <w:spacing w:before="100" w:beforeAutospacing="1" w:after="100" w:afterAutospacing="1" w:line="240" w:lineRule="auto"/>
              <w:rPr>
                <w:rFonts w:ascii="Calibri" w:eastAsia="Times New Roman" w:hAnsi="Calibri" w:cs="Times New Roman"/>
                <w:color w:val="000000"/>
              </w:rPr>
            </w:pPr>
            <w:proofErr w:type="spellStart"/>
            <w:r w:rsidRPr="001A1546">
              <w:rPr>
                <w:rFonts w:ascii="Calibri" w:eastAsia="Times New Roman" w:hAnsi="Calibri" w:cs="Times New Roman"/>
                <w:color w:val="000000"/>
              </w:rPr>
              <w:t>img.conf</w:t>
            </w:r>
            <w:proofErr w:type="spellEnd"/>
          </w:p>
          <w:p w:rsidR="001A1546" w:rsidRPr="001A1546" w:rsidRDefault="001A1546" w:rsidP="00C847FD">
            <w:pPr>
              <w:spacing w:before="100" w:beforeAutospacing="1" w:after="100" w:afterAutospacing="1" w:line="240" w:lineRule="auto"/>
              <w:rPr>
                <w:rFonts w:ascii="Calibri" w:eastAsia="Times New Roman" w:hAnsi="Calibri" w:cs="Times New Roman"/>
                <w:color w:val="000000"/>
              </w:rPr>
            </w:pPr>
            <w:r w:rsidRPr="001A1546">
              <w:rPr>
                <w:rFonts w:ascii="Calibri" w:eastAsia="Times New Roman" w:hAnsi="Calibri" w:cs="Times New Roman"/>
                <w:color w:val="000000"/>
              </w:rPr>
              <w:t xml:space="preserve">img_codec_jpg.so  </w:t>
            </w:r>
            <w:r w:rsidR="00C847FD">
              <w:rPr>
                <w:rFonts w:ascii="Calibri" w:eastAsia="Times New Roman" w:hAnsi="Calibri" w:cs="Times New Roman"/>
                <w:color w:val="000000"/>
              </w:rPr>
              <w:t xml:space="preserve">, </w:t>
            </w:r>
            <w:r w:rsidRPr="001A1546">
              <w:rPr>
                <w:rFonts w:ascii="Calibri" w:eastAsia="Times New Roman" w:hAnsi="Calibri" w:cs="Times New Roman"/>
                <w:color w:val="000000"/>
              </w:rPr>
              <w:t>img_codec_tga.so</w:t>
            </w:r>
            <w:r w:rsidR="00C847FD">
              <w:rPr>
                <w:rFonts w:ascii="Calibri" w:eastAsia="Times New Roman" w:hAnsi="Calibri" w:cs="Times New Roman"/>
                <w:color w:val="000000"/>
              </w:rPr>
              <w:t xml:space="preserve">,  img_codec_pcx.so, </w:t>
            </w:r>
            <w:r w:rsidRPr="001A1546">
              <w:rPr>
                <w:rFonts w:ascii="Calibri" w:eastAsia="Times New Roman" w:hAnsi="Calibri" w:cs="Times New Roman"/>
                <w:color w:val="000000"/>
              </w:rPr>
              <w:t>img_codec_tif.so</w:t>
            </w:r>
            <w:r w:rsidR="00C847FD">
              <w:rPr>
                <w:rFonts w:ascii="Calibri" w:eastAsia="Times New Roman" w:hAnsi="Calibri" w:cs="Times New Roman"/>
                <w:color w:val="000000"/>
              </w:rPr>
              <w:t xml:space="preserve">, img_codec_bmp.so, img_codec_png.so, </w:t>
            </w:r>
            <w:r w:rsidRPr="001A1546">
              <w:rPr>
                <w:rFonts w:ascii="Calibri" w:eastAsia="Times New Roman" w:hAnsi="Calibri" w:cs="Times New Roman"/>
                <w:color w:val="000000"/>
              </w:rPr>
              <w:t>img_codec_wbmp.so</w:t>
            </w:r>
            <w:r w:rsidR="00C847FD">
              <w:rPr>
                <w:rFonts w:ascii="Calibri" w:eastAsia="Times New Roman" w:hAnsi="Calibri" w:cs="Times New Roman"/>
                <w:color w:val="000000"/>
              </w:rPr>
              <w:t xml:space="preserve">, img_codec_gif.so, </w:t>
            </w:r>
            <w:r w:rsidRPr="001A1546">
              <w:rPr>
                <w:rFonts w:ascii="Calibri" w:eastAsia="Times New Roman" w:hAnsi="Calibri" w:cs="Times New Roman"/>
                <w:color w:val="000000"/>
              </w:rPr>
              <w:t>img_codec_sgi.so</w:t>
            </w:r>
          </w:p>
        </w:tc>
      </w:tr>
      <w:tr w:rsidR="001A1546" w:rsidRPr="001A1546" w:rsidTr="00EC56FD">
        <w:tc>
          <w:tcPr>
            <w:tcW w:w="1554" w:type="dxa"/>
            <w:tcMar>
              <w:top w:w="80" w:type="dxa"/>
              <w:left w:w="80" w:type="dxa"/>
              <w:bottom w:w="80" w:type="dxa"/>
              <w:right w:w="80" w:type="dxa"/>
            </w:tcMar>
            <w:hideMark/>
          </w:tcPr>
          <w:p w:rsidR="001A1546" w:rsidRPr="001A1546" w:rsidRDefault="001A1546" w:rsidP="001A1546">
            <w:pPr>
              <w:spacing w:before="100" w:beforeAutospacing="1" w:after="100" w:afterAutospacing="1" w:line="240" w:lineRule="auto"/>
              <w:rPr>
                <w:rFonts w:ascii="Calibri" w:eastAsia="Times New Roman" w:hAnsi="Calibri" w:cs="Times New Roman"/>
                <w:color w:val="000000"/>
              </w:rPr>
            </w:pPr>
            <w:r w:rsidRPr="001A1546">
              <w:rPr>
                <w:rFonts w:ascii="Calibri" w:eastAsia="Times New Roman" w:hAnsi="Calibri" w:cs="Times New Roman"/>
                <w:color w:val="000000"/>
              </w:rPr>
              <w:t>/app/usr/lib/</w:t>
            </w:r>
          </w:p>
        </w:tc>
        <w:tc>
          <w:tcPr>
            <w:tcW w:w="7896" w:type="dxa"/>
            <w:tcMar>
              <w:top w:w="80" w:type="dxa"/>
              <w:left w:w="80" w:type="dxa"/>
              <w:bottom w:w="80" w:type="dxa"/>
              <w:right w:w="80" w:type="dxa"/>
            </w:tcMar>
            <w:hideMark/>
          </w:tcPr>
          <w:p w:rsidR="001A1546" w:rsidRPr="001A1546" w:rsidRDefault="001A1546" w:rsidP="00C847FD">
            <w:pPr>
              <w:spacing w:before="100" w:beforeAutospacing="1" w:after="100" w:afterAutospacing="1" w:line="240" w:lineRule="auto"/>
              <w:rPr>
                <w:rFonts w:ascii="Calibri" w:eastAsia="Times New Roman" w:hAnsi="Calibri" w:cs="Times New Roman"/>
                <w:color w:val="000000"/>
              </w:rPr>
            </w:pPr>
            <w:r w:rsidRPr="001A1546">
              <w:rPr>
                <w:rFonts w:ascii="Calibri" w:eastAsia="Times New Roman" w:hAnsi="Calibri" w:cs="Times New Roman"/>
                <w:color w:val="000000"/>
              </w:rPr>
              <w:t xml:space="preserve">libimg.so </w:t>
            </w:r>
            <w:r w:rsidR="00C847FD">
              <w:rPr>
                <w:rFonts w:ascii="Calibri" w:eastAsia="Times New Roman" w:hAnsi="Calibri" w:cs="Times New Roman"/>
                <w:color w:val="000000"/>
              </w:rPr>
              <w:t xml:space="preserve">, </w:t>
            </w:r>
            <w:r w:rsidRPr="001A1546">
              <w:rPr>
                <w:rFonts w:ascii="Calibri" w:eastAsia="Times New Roman" w:hAnsi="Calibri" w:cs="Times New Roman"/>
                <w:color w:val="000000"/>
              </w:rPr>
              <w:t>libimg.so.1</w:t>
            </w:r>
          </w:p>
        </w:tc>
      </w:tr>
      <w:tr w:rsidR="001A1546" w:rsidRPr="001A1546" w:rsidTr="00EC56FD">
        <w:tc>
          <w:tcPr>
            <w:tcW w:w="1554" w:type="dxa"/>
            <w:tcMar>
              <w:top w:w="80" w:type="dxa"/>
              <w:left w:w="80" w:type="dxa"/>
              <w:bottom w:w="80" w:type="dxa"/>
              <w:right w:w="80" w:type="dxa"/>
            </w:tcMar>
            <w:hideMark/>
          </w:tcPr>
          <w:p w:rsidR="001A1546" w:rsidRPr="001A1546" w:rsidRDefault="001A1546" w:rsidP="001A1546">
            <w:pPr>
              <w:spacing w:before="100" w:beforeAutospacing="1" w:after="100" w:afterAutospacing="1" w:line="240" w:lineRule="auto"/>
              <w:rPr>
                <w:rFonts w:ascii="Calibri" w:eastAsia="Times New Roman" w:hAnsi="Calibri" w:cs="Times New Roman"/>
                <w:color w:val="000000"/>
              </w:rPr>
            </w:pPr>
            <w:r w:rsidRPr="001A1546">
              <w:rPr>
                <w:rFonts w:ascii="Calibri" w:eastAsia="Times New Roman" w:hAnsi="Calibri" w:cs="Times New Roman"/>
                <w:color w:val="000000"/>
              </w:rPr>
              <w:t>/app/lib/</w:t>
            </w:r>
          </w:p>
        </w:tc>
        <w:tc>
          <w:tcPr>
            <w:tcW w:w="7896" w:type="dxa"/>
            <w:tcMar>
              <w:top w:w="80" w:type="dxa"/>
              <w:left w:w="80" w:type="dxa"/>
              <w:bottom w:w="80" w:type="dxa"/>
              <w:right w:w="80" w:type="dxa"/>
            </w:tcMar>
            <w:hideMark/>
          </w:tcPr>
          <w:p w:rsidR="001A1546" w:rsidRPr="001A1546" w:rsidRDefault="001A1546" w:rsidP="001A1546">
            <w:pPr>
              <w:spacing w:before="100" w:beforeAutospacing="1" w:after="100" w:afterAutospacing="1" w:line="240" w:lineRule="auto"/>
              <w:rPr>
                <w:rFonts w:ascii="Calibri" w:eastAsia="Times New Roman" w:hAnsi="Calibri" w:cs="Times New Roman"/>
                <w:color w:val="000000"/>
              </w:rPr>
            </w:pPr>
            <w:r w:rsidRPr="001A1546">
              <w:rPr>
                <w:rFonts w:ascii="Calibri" w:eastAsia="Times New Roman" w:hAnsi="Calibri" w:cs="Times New Roman"/>
                <w:color w:val="000000"/>
              </w:rPr>
              <w:t>libDispSig.so</w:t>
            </w:r>
          </w:p>
        </w:tc>
      </w:tr>
    </w:tbl>
    <w:p w:rsidR="001A1546" w:rsidRDefault="001A1546" w:rsidP="001A1546">
      <w:pPr>
        <w:pStyle w:val="Heading2"/>
        <w:numPr>
          <w:ilvl w:val="0"/>
          <w:numId w:val="0"/>
        </w:numPr>
        <w:ind w:left="576"/>
      </w:pPr>
    </w:p>
    <w:p w:rsidR="001A1546" w:rsidRDefault="001A1546" w:rsidP="001A1546">
      <w:pPr>
        <w:pStyle w:val="Heading2"/>
      </w:pPr>
      <w:bookmarkStart w:id="32" w:name="_Toc51077843"/>
      <w:r>
        <w:t>Error</w:t>
      </w:r>
      <w:r w:rsidR="00907FBE">
        <w:t>s</w:t>
      </w:r>
      <w:r>
        <w:t xml:space="preserve"> and Fixes</w:t>
      </w:r>
      <w:bookmarkEnd w:id="32"/>
      <w:r>
        <w:t xml:space="preserve">  </w:t>
      </w:r>
    </w:p>
    <w:tbl>
      <w:tblPr>
        <w:tblW w:w="9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2704"/>
        <w:gridCol w:w="3630"/>
        <w:gridCol w:w="3106"/>
      </w:tblGrid>
      <w:tr w:rsidR="001A1546" w:rsidRPr="001A1546" w:rsidTr="009A4EE9">
        <w:tc>
          <w:tcPr>
            <w:tcW w:w="3415" w:type="dxa"/>
            <w:shd w:val="clear" w:color="auto" w:fill="5B9BD5" w:themeFill="accent1"/>
            <w:tcMar>
              <w:top w:w="80" w:type="dxa"/>
              <w:left w:w="80" w:type="dxa"/>
              <w:bottom w:w="80" w:type="dxa"/>
              <w:right w:w="80" w:type="dxa"/>
            </w:tcMar>
            <w:hideMark/>
          </w:tcPr>
          <w:p w:rsidR="001A1546" w:rsidRPr="001A1546" w:rsidRDefault="001A1546" w:rsidP="001A1546">
            <w:pPr>
              <w:spacing w:after="0" w:line="240" w:lineRule="auto"/>
              <w:jc w:val="center"/>
              <w:rPr>
                <w:rFonts w:ascii="Calibri" w:eastAsia="Times New Roman" w:hAnsi="Calibri" w:cs="Times New Roman"/>
                <w:b/>
              </w:rPr>
            </w:pPr>
            <w:r w:rsidRPr="001A1546">
              <w:rPr>
                <w:rFonts w:ascii="Calibri" w:eastAsia="Times New Roman" w:hAnsi="Calibri" w:cs="Times New Roman"/>
                <w:b/>
              </w:rPr>
              <w:t>Error</w:t>
            </w:r>
          </w:p>
        </w:tc>
        <w:tc>
          <w:tcPr>
            <w:tcW w:w="2630" w:type="dxa"/>
            <w:shd w:val="clear" w:color="auto" w:fill="5B9BD5" w:themeFill="accent1"/>
            <w:tcMar>
              <w:top w:w="80" w:type="dxa"/>
              <w:left w:w="80" w:type="dxa"/>
              <w:bottom w:w="80" w:type="dxa"/>
              <w:right w:w="80" w:type="dxa"/>
            </w:tcMar>
            <w:hideMark/>
          </w:tcPr>
          <w:p w:rsidR="001A1546" w:rsidRPr="001A1546" w:rsidRDefault="001A1546" w:rsidP="001A1546">
            <w:pPr>
              <w:spacing w:after="0" w:line="240" w:lineRule="auto"/>
              <w:jc w:val="center"/>
              <w:rPr>
                <w:rFonts w:ascii="Calibri" w:eastAsia="Times New Roman" w:hAnsi="Calibri" w:cs="Times New Roman"/>
                <w:b/>
              </w:rPr>
            </w:pPr>
            <w:r w:rsidRPr="001A1546">
              <w:rPr>
                <w:rFonts w:ascii="Calibri" w:eastAsia="Times New Roman" w:hAnsi="Calibri" w:cs="Times New Roman"/>
                <w:b/>
              </w:rPr>
              <w:t>Fix</w:t>
            </w:r>
          </w:p>
        </w:tc>
        <w:tc>
          <w:tcPr>
            <w:tcW w:w="3395" w:type="dxa"/>
            <w:shd w:val="clear" w:color="auto" w:fill="5B9BD5" w:themeFill="accent1"/>
            <w:tcMar>
              <w:top w:w="80" w:type="dxa"/>
              <w:left w:w="80" w:type="dxa"/>
              <w:bottom w:w="80" w:type="dxa"/>
              <w:right w:w="80" w:type="dxa"/>
            </w:tcMar>
            <w:hideMark/>
          </w:tcPr>
          <w:p w:rsidR="001A1546" w:rsidRPr="001A1546" w:rsidRDefault="001A1546" w:rsidP="001A1546">
            <w:pPr>
              <w:spacing w:after="0" w:line="240" w:lineRule="auto"/>
              <w:jc w:val="center"/>
              <w:rPr>
                <w:rFonts w:ascii="Calibri" w:eastAsia="Times New Roman" w:hAnsi="Calibri" w:cs="Times New Roman"/>
                <w:b/>
              </w:rPr>
            </w:pPr>
            <w:r w:rsidRPr="001A1546">
              <w:rPr>
                <w:rFonts w:ascii="Calibri" w:eastAsia="Times New Roman" w:hAnsi="Calibri" w:cs="Times New Roman"/>
                <w:b/>
              </w:rPr>
              <w:t>Comments</w:t>
            </w:r>
          </w:p>
        </w:tc>
      </w:tr>
      <w:tr w:rsidR="001A1546" w:rsidRPr="001A1546" w:rsidTr="00EC56FD">
        <w:tc>
          <w:tcPr>
            <w:tcW w:w="3415" w:type="dxa"/>
            <w:tcMar>
              <w:top w:w="80" w:type="dxa"/>
              <w:left w:w="80" w:type="dxa"/>
              <w:bottom w:w="80" w:type="dxa"/>
              <w:right w:w="80" w:type="dxa"/>
            </w:tcMar>
            <w:hideMark/>
          </w:tcPr>
          <w:p w:rsidR="001A1546" w:rsidRPr="001A1546" w:rsidRDefault="001A1546" w:rsidP="001A1546">
            <w:pPr>
              <w:spacing w:after="0" w:line="240" w:lineRule="auto"/>
              <w:rPr>
                <w:rFonts w:ascii="Calibri" w:eastAsia="Times New Roman" w:hAnsi="Calibri" w:cs="Times New Roman"/>
              </w:rPr>
            </w:pPr>
            <w:proofErr w:type="spellStart"/>
            <w:r w:rsidRPr="001A1546">
              <w:rPr>
                <w:rFonts w:ascii="Calibri" w:eastAsia="Times New Roman" w:hAnsi="Calibri" w:cs="Times New Roman"/>
              </w:rPr>
              <w:t>img_load_file</w:t>
            </w:r>
            <w:proofErr w:type="spellEnd"/>
            <w:r w:rsidRPr="001A1546">
              <w:rPr>
                <w:rFonts w:ascii="Calibri" w:eastAsia="Times New Roman" w:hAnsi="Calibri" w:cs="Times New Roman"/>
              </w:rPr>
              <w:t xml:space="preserve">() failed: error accessing </w:t>
            </w:r>
            <w:proofErr w:type="spellStart"/>
            <w:r w:rsidRPr="001A1546">
              <w:rPr>
                <w:rFonts w:ascii="Calibri" w:eastAsia="Times New Roman" w:hAnsi="Calibri" w:cs="Times New Roman"/>
              </w:rPr>
              <w:t>dll</w:t>
            </w:r>
            <w:proofErr w:type="spellEnd"/>
            <w:r w:rsidRPr="001A1546">
              <w:rPr>
                <w:rFonts w:ascii="Calibri" w:eastAsia="Times New Roman" w:hAnsi="Calibri" w:cs="Times New Roman"/>
              </w:rPr>
              <w:t xml:space="preserve"> or </w:t>
            </w:r>
            <w:proofErr w:type="spellStart"/>
            <w:r w:rsidRPr="001A1546">
              <w:rPr>
                <w:rFonts w:ascii="Calibri" w:eastAsia="Times New Roman" w:hAnsi="Calibri" w:cs="Times New Roman"/>
              </w:rPr>
              <w:t>entrypoint</w:t>
            </w:r>
            <w:proofErr w:type="spellEnd"/>
            <w:r w:rsidRPr="001A1546">
              <w:rPr>
                <w:rFonts w:ascii="Calibri" w:eastAsia="Times New Roman" w:hAnsi="Calibri" w:cs="Times New Roman"/>
              </w:rPr>
              <w:t xml:space="preserve"> [8]</w:t>
            </w:r>
          </w:p>
        </w:tc>
        <w:tc>
          <w:tcPr>
            <w:tcW w:w="2630" w:type="dxa"/>
            <w:tcMar>
              <w:top w:w="80" w:type="dxa"/>
              <w:left w:w="80" w:type="dxa"/>
              <w:bottom w:w="80" w:type="dxa"/>
              <w:right w:w="80" w:type="dxa"/>
            </w:tcMar>
            <w:hideMark/>
          </w:tcPr>
          <w:p w:rsidR="001A1546" w:rsidRPr="00EC56FD" w:rsidRDefault="001A1546" w:rsidP="001A1546">
            <w:pPr>
              <w:spacing w:after="0" w:line="240" w:lineRule="auto"/>
              <w:rPr>
                <w:rFonts w:ascii="Calibri" w:eastAsia="Times New Roman" w:hAnsi="Calibri" w:cs="Times New Roman"/>
                <w:b/>
              </w:rPr>
            </w:pPr>
            <w:r w:rsidRPr="00EC56FD">
              <w:rPr>
                <w:rFonts w:ascii="Calibri" w:eastAsia="Times New Roman" w:hAnsi="Calibri" w:cs="Times New Roman"/>
                <w:b/>
              </w:rPr>
              <w:t>For jpg:</w:t>
            </w:r>
          </w:p>
          <w:p w:rsidR="001A1546" w:rsidRPr="001A1546" w:rsidRDefault="001A1546" w:rsidP="001A1546">
            <w:pPr>
              <w:spacing w:after="0" w:line="240" w:lineRule="auto"/>
              <w:rPr>
                <w:rFonts w:ascii="Calibri" w:eastAsia="Times New Roman" w:hAnsi="Calibri" w:cs="Times New Roman"/>
              </w:rPr>
            </w:pPr>
            <w:r w:rsidRPr="001A1546">
              <w:rPr>
                <w:rFonts w:ascii="Calibri" w:eastAsia="Times New Roman" w:hAnsi="Calibri" w:cs="Times New Roman"/>
              </w:rPr>
              <w:t xml:space="preserve"> libjpeg.so (need to be copied the </w:t>
            </w:r>
            <w:proofErr w:type="spellStart"/>
            <w:r w:rsidRPr="001A1546">
              <w:rPr>
                <w:rFonts w:ascii="Calibri" w:eastAsia="Times New Roman" w:hAnsi="Calibri" w:cs="Times New Roman"/>
              </w:rPr>
              <w:t>dll</w:t>
            </w:r>
            <w:proofErr w:type="spellEnd"/>
            <w:r w:rsidRPr="001A1546">
              <w:rPr>
                <w:rFonts w:ascii="Calibri" w:eastAsia="Times New Roman" w:hAnsi="Calibri" w:cs="Times New Roman"/>
              </w:rPr>
              <w:t>/)</w:t>
            </w:r>
          </w:p>
          <w:p w:rsidR="001A1546" w:rsidRPr="00EC56FD" w:rsidRDefault="001A1546" w:rsidP="001A1546">
            <w:pPr>
              <w:spacing w:after="0" w:line="240" w:lineRule="auto"/>
              <w:rPr>
                <w:rFonts w:ascii="Calibri" w:eastAsia="Times New Roman" w:hAnsi="Calibri" w:cs="Times New Roman"/>
                <w:b/>
              </w:rPr>
            </w:pPr>
            <w:r w:rsidRPr="00EC56FD">
              <w:rPr>
                <w:rFonts w:ascii="Calibri" w:eastAsia="Times New Roman" w:hAnsi="Calibri" w:cs="Times New Roman"/>
                <w:b/>
              </w:rPr>
              <w:t xml:space="preserve">For </w:t>
            </w:r>
            <w:proofErr w:type="spellStart"/>
            <w:r w:rsidRPr="00EC56FD">
              <w:rPr>
                <w:rFonts w:ascii="Calibri" w:eastAsia="Times New Roman" w:hAnsi="Calibri" w:cs="Times New Roman"/>
                <w:b/>
              </w:rPr>
              <w:t>png</w:t>
            </w:r>
            <w:proofErr w:type="spellEnd"/>
            <w:r w:rsidRPr="00EC56FD">
              <w:rPr>
                <w:rFonts w:ascii="Calibri" w:eastAsia="Times New Roman" w:hAnsi="Calibri" w:cs="Times New Roman"/>
                <w:b/>
              </w:rPr>
              <w:t>:</w:t>
            </w:r>
          </w:p>
          <w:p w:rsidR="001A1546" w:rsidRPr="001A1546" w:rsidRDefault="001A1546" w:rsidP="001A1546">
            <w:pPr>
              <w:spacing w:after="0" w:line="240" w:lineRule="auto"/>
              <w:rPr>
                <w:rFonts w:ascii="Calibri" w:eastAsia="Times New Roman" w:hAnsi="Calibri" w:cs="Times New Roman"/>
              </w:rPr>
            </w:pPr>
            <w:r w:rsidRPr="001A1546">
              <w:rPr>
                <w:rFonts w:ascii="Calibri" w:eastAsia="Times New Roman" w:hAnsi="Calibri" w:cs="Times New Roman"/>
              </w:rPr>
              <w:t xml:space="preserve">Libpng.so (need to be copied the </w:t>
            </w:r>
            <w:proofErr w:type="spellStart"/>
            <w:r w:rsidRPr="001A1546">
              <w:rPr>
                <w:rFonts w:ascii="Calibri" w:eastAsia="Times New Roman" w:hAnsi="Calibri" w:cs="Times New Roman"/>
              </w:rPr>
              <w:t>dll</w:t>
            </w:r>
            <w:proofErr w:type="spellEnd"/>
            <w:r w:rsidRPr="001A1546">
              <w:rPr>
                <w:rFonts w:ascii="Calibri" w:eastAsia="Times New Roman" w:hAnsi="Calibri" w:cs="Times New Roman"/>
              </w:rPr>
              <w:t>/)</w:t>
            </w:r>
          </w:p>
        </w:tc>
        <w:tc>
          <w:tcPr>
            <w:tcW w:w="3395" w:type="dxa"/>
            <w:tcMar>
              <w:top w:w="80" w:type="dxa"/>
              <w:left w:w="80" w:type="dxa"/>
              <w:bottom w:w="80" w:type="dxa"/>
              <w:right w:w="80" w:type="dxa"/>
            </w:tcMar>
            <w:hideMark/>
          </w:tcPr>
          <w:p w:rsidR="001A1546" w:rsidRPr="001A1546" w:rsidRDefault="001A1546" w:rsidP="001A1546">
            <w:pPr>
              <w:spacing w:after="0" w:line="240" w:lineRule="auto"/>
              <w:rPr>
                <w:rFonts w:ascii="Calibri" w:eastAsia="Times New Roman" w:hAnsi="Calibri" w:cs="Times New Roman"/>
              </w:rPr>
            </w:pPr>
            <w:r w:rsidRPr="001A1546">
              <w:rPr>
                <w:rFonts w:ascii="Calibri" w:eastAsia="Times New Roman" w:hAnsi="Calibri" w:cs="Times New Roman"/>
              </w:rPr>
              <w:t xml:space="preserve">Use this </w:t>
            </w:r>
            <w:r w:rsidR="00EC56FD">
              <w:rPr>
                <w:rFonts w:ascii="Calibri" w:eastAsia="Times New Roman" w:hAnsi="Calibri" w:cs="Times New Roman"/>
              </w:rPr>
              <w:t>for debug,</w:t>
            </w:r>
          </w:p>
          <w:p w:rsidR="001A1546" w:rsidRPr="001A1546" w:rsidRDefault="001A1546" w:rsidP="001A1546">
            <w:pPr>
              <w:spacing w:after="0" w:line="240" w:lineRule="auto"/>
              <w:ind w:left="540"/>
              <w:rPr>
                <w:rFonts w:ascii="Calibri" w:eastAsia="Times New Roman" w:hAnsi="Calibri" w:cs="Times New Roman"/>
              </w:rPr>
            </w:pPr>
            <w:r w:rsidRPr="001A1546">
              <w:rPr>
                <w:rFonts w:ascii="Calibri" w:eastAsia="Times New Roman" w:hAnsi="Calibri" w:cs="Times New Roman"/>
              </w:rPr>
              <w:t xml:space="preserve">Ex: LD_DEBUG=all </w:t>
            </w:r>
            <w:proofErr w:type="spellStart"/>
            <w:r w:rsidRPr="001A1546">
              <w:rPr>
                <w:rFonts w:ascii="Calibri" w:eastAsia="Times New Roman" w:hAnsi="Calibri" w:cs="Times New Roman"/>
              </w:rPr>
              <w:t>display_image</w:t>
            </w:r>
            <w:proofErr w:type="spellEnd"/>
            <w:r w:rsidRPr="001A1546">
              <w:rPr>
                <w:rFonts w:ascii="Calibri" w:eastAsia="Times New Roman" w:hAnsi="Calibri" w:cs="Times New Roman"/>
              </w:rPr>
              <w:t xml:space="preserve"> /app/bin/image2.png</w:t>
            </w:r>
          </w:p>
        </w:tc>
      </w:tr>
      <w:tr w:rsidR="001A1546" w:rsidRPr="001A1546" w:rsidTr="00EC56FD">
        <w:tc>
          <w:tcPr>
            <w:tcW w:w="3415" w:type="dxa"/>
            <w:tcMar>
              <w:top w:w="80" w:type="dxa"/>
              <w:left w:w="80" w:type="dxa"/>
              <w:bottom w:w="80" w:type="dxa"/>
              <w:right w:w="80" w:type="dxa"/>
            </w:tcMar>
            <w:hideMark/>
          </w:tcPr>
          <w:p w:rsidR="001A1546" w:rsidRPr="001A1546" w:rsidRDefault="001A1546" w:rsidP="001A1546">
            <w:pPr>
              <w:spacing w:after="0" w:line="240" w:lineRule="auto"/>
              <w:rPr>
                <w:rFonts w:ascii="Calibri" w:eastAsia="Times New Roman" w:hAnsi="Calibri" w:cs="Times New Roman"/>
              </w:rPr>
            </w:pPr>
            <w:r w:rsidRPr="001A1546">
              <w:rPr>
                <w:rFonts w:ascii="Calibri" w:eastAsia="Times New Roman" w:hAnsi="Calibri" w:cs="Times New Roman"/>
              </w:rPr>
              <w:t xml:space="preserve">bad or missing </w:t>
            </w:r>
            <w:proofErr w:type="spellStart"/>
            <w:r w:rsidRPr="001A1546">
              <w:rPr>
                <w:rFonts w:ascii="Calibri" w:eastAsia="Times New Roman" w:hAnsi="Calibri" w:cs="Times New Roman"/>
              </w:rPr>
              <w:t>config</w:t>
            </w:r>
            <w:proofErr w:type="spellEnd"/>
            <w:r w:rsidRPr="001A1546">
              <w:rPr>
                <w:rFonts w:ascii="Calibri" w:eastAsia="Times New Roman" w:hAnsi="Calibri" w:cs="Times New Roman"/>
              </w:rPr>
              <w:t xml:space="preserve"> file [7]</w:t>
            </w:r>
          </w:p>
          <w:p w:rsidR="001A1546" w:rsidRPr="001A1546" w:rsidRDefault="001A1546" w:rsidP="001A1546">
            <w:pPr>
              <w:spacing w:after="0" w:line="240" w:lineRule="auto"/>
              <w:rPr>
                <w:rFonts w:ascii="Calibri" w:eastAsia="Times New Roman" w:hAnsi="Calibri" w:cs="Times New Roman"/>
              </w:rPr>
            </w:pPr>
            <w:r w:rsidRPr="001A1546">
              <w:rPr>
                <w:rFonts w:ascii="Calibri" w:eastAsia="Times New Roman" w:hAnsi="Calibri" w:cs="Times New Roman"/>
              </w:rPr>
              <w:t> </w:t>
            </w:r>
          </w:p>
          <w:p w:rsidR="001A1546" w:rsidRPr="001A1546" w:rsidRDefault="001A1546" w:rsidP="001A1546">
            <w:pPr>
              <w:spacing w:after="0" w:line="240" w:lineRule="auto"/>
              <w:rPr>
                <w:rFonts w:ascii="Calibri" w:eastAsia="Times New Roman" w:hAnsi="Calibri" w:cs="Times New Roman"/>
              </w:rPr>
            </w:pPr>
            <w:r w:rsidRPr="001A1546">
              <w:rPr>
                <w:rFonts w:ascii="Calibri" w:eastAsia="Times New Roman" w:hAnsi="Calibri" w:cs="Times New Roman"/>
              </w:rPr>
              <w:t> </w:t>
            </w:r>
          </w:p>
        </w:tc>
        <w:tc>
          <w:tcPr>
            <w:tcW w:w="2630" w:type="dxa"/>
            <w:tcMar>
              <w:top w:w="80" w:type="dxa"/>
              <w:left w:w="80" w:type="dxa"/>
              <w:bottom w:w="80" w:type="dxa"/>
              <w:right w:w="80" w:type="dxa"/>
            </w:tcMar>
            <w:hideMark/>
          </w:tcPr>
          <w:p w:rsidR="001A1546" w:rsidRPr="001A1546" w:rsidRDefault="001A1546" w:rsidP="001A1546">
            <w:pPr>
              <w:spacing w:after="0" w:line="240" w:lineRule="auto"/>
              <w:rPr>
                <w:rFonts w:ascii="Calibri" w:eastAsia="Times New Roman" w:hAnsi="Calibri" w:cs="Times New Roman"/>
              </w:rPr>
            </w:pPr>
            <w:r w:rsidRPr="001A1546">
              <w:rPr>
                <w:rFonts w:ascii="Calibri" w:eastAsia="Times New Roman" w:hAnsi="Calibri" w:cs="Times New Roman"/>
              </w:rPr>
              <w:t>export LIBIMG_CFGFILE=/app/lib/</w:t>
            </w:r>
            <w:proofErr w:type="spellStart"/>
            <w:r w:rsidRPr="001A1546">
              <w:rPr>
                <w:rFonts w:ascii="Calibri" w:eastAsia="Times New Roman" w:hAnsi="Calibri" w:cs="Times New Roman"/>
              </w:rPr>
              <w:t>dll</w:t>
            </w:r>
            <w:proofErr w:type="spellEnd"/>
            <w:r w:rsidRPr="001A1546">
              <w:rPr>
                <w:rFonts w:ascii="Calibri" w:eastAsia="Times New Roman" w:hAnsi="Calibri" w:cs="Times New Roman"/>
              </w:rPr>
              <w:t>/</w:t>
            </w:r>
            <w:proofErr w:type="spellStart"/>
            <w:r w:rsidRPr="001A1546">
              <w:rPr>
                <w:rFonts w:ascii="Calibri" w:eastAsia="Times New Roman" w:hAnsi="Calibri" w:cs="Times New Roman"/>
              </w:rPr>
              <w:t>img.conf</w:t>
            </w:r>
            <w:proofErr w:type="spellEnd"/>
          </w:p>
        </w:tc>
        <w:tc>
          <w:tcPr>
            <w:tcW w:w="3395" w:type="dxa"/>
            <w:tcMar>
              <w:top w:w="80" w:type="dxa"/>
              <w:left w:w="80" w:type="dxa"/>
              <w:bottom w:w="80" w:type="dxa"/>
              <w:right w:w="80" w:type="dxa"/>
            </w:tcMar>
            <w:hideMark/>
          </w:tcPr>
          <w:p w:rsidR="001A1546" w:rsidRPr="001A1546" w:rsidRDefault="001A1546" w:rsidP="001A1546">
            <w:pPr>
              <w:spacing w:after="0" w:line="240" w:lineRule="auto"/>
              <w:rPr>
                <w:rFonts w:ascii="Calibri" w:eastAsia="Times New Roman" w:hAnsi="Calibri" w:cs="Times New Roman"/>
              </w:rPr>
            </w:pPr>
            <w:r w:rsidRPr="001A1546">
              <w:rPr>
                <w:rFonts w:ascii="Calibri" w:eastAsia="Times New Roman" w:hAnsi="Calibri" w:cs="Times New Roman"/>
              </w:rPr>
              <w:t>Export config</w:t>
            </w:r>
            <w:r w:rsidR="00EC56FD">
              <w:rPr>
                <w:rFonts w:ascii="Calibri" w:eastAsia="Times New Roman" w:hAnsi="Calibri" w:cs="Times New Roman"/>
              </w:rPr>
              <w:t>uration</w:t>
            </w:r>
            <w:r w:rsidRPr="001A1546">
              <w:rPr>
                <w:rFonts w:ascii="Calibri" w:eastAsia="Times New Roman" w:hAnsi="Calibri" w:cs="Times New Roman"/>
              </w:rPr>
              <w:t xml:space="preserve"> path </w:t>
            </w:r>
          </w:p>
        </w:tc>
      </w:tr>
    </w:tbl>
    <w:p w:rsidR="001A1546" w:rsidRDefault="001A1546" w:rsidP="001A1546">
      <w:pPr>
        <w:pStyle w:val="Heading2"/>
        <w:numPr>
          <w:ilvl w:val="0"/>
          <w:numId w:val="0"/>
        </w:numPr>
        <w:ind w:left="576"/>
      </w:pPr>
    </w:p>
    <w:p w:rsidR="00C847FD" w:rsidRDefault="00C847FD" w:rsidP="00C847FD">
      <w:pPr>
        <w:pStyle w:val="Heading2"/>
      </w:pPr>
      <w:bookmarkStart w:id="33" w:name="_Toc51077844"/>
      <w:r>
        <w:t>Run Application</w:t>
      </w:r>
      <w:bookmarkEnd w:id="33"/>
    </w:p>
    <w:tbl>
      <w:tblPr>
        <w:tblStyle w:val="TableGrid"/>
        <w:tblW w:w="9445" w:type="dxa"/>
        <w:tblLook w:val="04A0" w:firstRow="1" w:lastRow="0" w:firstColumn="1" w:lastColumn="0" w:noHBand="0" w:noVBand="1"/>
      </w:tblPr>
      <w:tblGrid>
        <w:gridCol w:w="1795"/>
        <w:gridCol w:w="7650"/>
      </w:tblGrid>
      <w:tr w:rsidR="00C847FD" w:rsidTr="009A4EE9">
        <w:trPr>
          <w:trHeight w:val="350"/>
        </w:trPr>
        <w:tc>
          <w:tcPr>
            <w:tcW w:w="1795" w:type="dxa"/>
            <w:shd w:val="clear" w:color="auto" w:fill="5B9BD5" w:themeFill="accent1"/>
          </w:tcPr>
          <w:p w:rsidR="00C847FD" w:rsidRPr="00C847FD" w:rsidRDefault="00C847FD" w:rsidP="00C847FD">
            <w:pPr>
              <w:jc w:val="center"/>
              <w:rPr>
                <w:rFonts w:ascii="Calibri" w:eastAsia="Times New Roman" w:hAnsi="Calibri" w:cs="Times New Roman"/>
                <w:b/>
              </w:rPr>
            </w:pPr>
            <w:r w:rsidRPr="00C847FD">
              <w:rPr>
                <w:rFonts w:ascii="Calibri" w:eastAsia="Times New Roman" w:hAnsi="Calibri" w:cs="Times New Roman"/>
                <w:b/>
              </w:rPr>
              <w:t>Mode</w:t>
            </w:r>
          </w:p>
        </w:tc>
        <w:tc>
          <w:tcPr>
            <w:tcW w:w="7650" w:type="dxa"/>
            <w:shd w:val="clear" w:color="auto" w:fill="5B9BD5" w:themeFill="accent1"/>
          </w:tcPr>
          <w:p w:rsidR="00C847FD" w:rsidRPr="00C847FD" w:rsidRDefault="00C847FD" w:rsidP="00C847FD">
            <w:pPr>
              <w:jc w:val="center"/>
              <w:rPr>
                <w:rFonts w:ascii="Calibri" w:eastAsia="Times New Roman" w:hAnsi="Calibri" w:cs="Times New Roman"/>
                <w:b/>
              </w:rPr>
            </w:pPr>
            <w:r w:rsidRPr="00C847FD">
              <w:rPr>
                <w:rFonts w:ascii="Calibri" w:eastAsia="Times New Roman" w:hAnsi="Calibri" w:cs="Times New Roman"/>
                <w:b/>
              </w:rPr>
              <w:t>Command</w:t>
            </w:r>
          </w:p>
        </w:tc>
      </w:tr>
      <w:tr w:rsidR="00C847FD" w:rsidTr="00EC56FD">
        <w:tc>
          <w:tcPr>
            <w:tcW w:w="1795" w:type="dxa"/>
          </w:tcPr>
          <w:p w:rsidR="00C847FD" w:rsidRPr="00C847FD" w:rsidRDefault="00C847FD" w:rsidP="00C847FD">
            <w:pPr>
              <w:rPr>
                <w:rFonts w:ascii="Calibri" w:eastAsia="Times New Roman" w:hAnsi="Calibri" w:cs="Times New Roman"/>
              </w:rPr>
            </w:pPr>
            <w:r w:rsidRPr="00C847FD">
              <w:rPr>
                <w:rFonts w:ascii="Calibri" w:eastAsia="Times New Roman" w:hAnsi="Calibri" w:cs="Times New Roman"/>
              </w:rPr>
              <w:t>Enable Local panic</w:t>
            </w:r>
          </w:p>
        </w:tc>
        <w:tc>
          <w:tcPr>
            <w:tcW w:w="7650" w:type="dxa"/>
          </w:tcPr>
          <w:p w:rsidR="00C847FD" w:rsidRPr="00C847FD" w:rsidRDefault="00EC56FD" w:rsidP="00C847FD">
            <w:pPr>
              <w:rPr>
                <w:rFonts w:ascii="Calibri" w:eastAsia="Times New Roman" w:hAnsi="Calibri" w:cs="Times New Roman"/>
              </w:rPr>
            </w:pPr>
            <w:proofErr w:type="spellStart"/>
            <w:r w:rsidRPr="00EC56FD">
              <w:rPr>
                <w:rFonts w:ascii="Calibri" w:eastAsia="Times New Roman" w:hAnsi="Calibri" w:cs="Times New Roman"/>
              </w:rPr>
              <w:t>sigunit_test</w:t>
            </w:r>
            <w:proofErr w:type="spellEnd"/>
            <w:r w:rsidRPr="00EC56FD">
              <w:rPr>
                <w:rFonts w:ascii="Calibri" w:eastAsia="Times New Roman" w:hAnsi="Calibri" w:cs="Times New Roman"/>
              </w:rPr>
              <w:t xml:space="preserve"> -s 0 -w 0 -c "0x0,0x0,0x96,0x96,0x0,0x1,0x0,0x0,0x0"</w:t>
            </w:r>
          </w:p>
        </w:tc>
      </w:tr>
      <w:tr w:rsidR="00EC56FD" w:rsidTr="00EC56FD">
        <w:tc>
          <w:tcPr>
            <w:tcW w:w="1795" w:type="dxa"/>
          </w:tcPr>
          <w:p w:rsidR="00EC56FD" w:rsidRPr="00C847FD" w:rsidRDefault="00EC56FD" w:rsidP="00EC56FD">
            <w:pPr>
              <w:rPr>
                <w:rFonts w:ascii="Calibri" w:eastAsia="Times New Roman" w:hAnsi="Calibri" w:cs="Times New Roman"/>
              </w:rPr>
            </w:pPr>
            <w:r w:rsidRPr="00C847FD">
              <w:rPr>
                <w:rFonts w:ascii="Calibri" w:eastAsia="Times New Roman" w:hAnsi="Calibri" w:cs="Times New Roman"/>
              </w:rPr>
              <w:t xml:space="preserve">Enable </w:t>
            </w:r>
            <w:r>
              <w:rPr>
                <w:rFonts w:ascii="Calibri" w:eastAsia="Times New Roman" w:hAnsi="Calibri" w:cs="Times New Roman"/>
              </w:rPr>
              <w:t xml:space="preserve">Global </w:t>
            </w:r>
            <w:r w:rsidRPr="00C847FD">
              <w:rPr>
                <w:rFonts w:ascii="Calibri" w:eastAsia="Times New Roman" w:hAnsi="Calibri" w:cs="Times New Roman"/>
              </w:rPr>
              <w:t>panic</w:t>
            </w:r>
          </w:p>
        </w:tc>
        <w:tc>
          <w:tcPr>
            <w:tcW w:w="7650" w:type="dxa"/>
          </w:tcPr>
          <w:p w:rsidR="00EC56FD" w:rsidRPr="00C847FD" w:rsidRDefault="00EC56FD" w:rsidP="00EC56FD">
            <w:pPr>
              <w:rPr>
                <w:rFonts w:ascii="Calibri" w:eastAsia="Times New Roman" w:hAnsi="Calibri" w:cs="Times New Roman"/>
              </w:rPr>
            </w:pPr>
            <w:proofErr w:type="spellStart"/>
            <w:r w:rsidRPr="00EC56FD">
              <w:rPr>
                <w:rFonts w:ascii="Calibri" w:eastAsia="Times New Roman" w:hAnsi="Calibri" w:cs="Times New Roman"/>
              </w:rPr>
              <w:t>sigunit_test</w:t>
            </w:r>
            <w:proofErr w:type="spellEnd"/>
            <w:r w:rsidRPr="00EC56FD">
              <w:rPr>
                <w:rFonts w:ascii="Calibri" w:eastAsia="Times New Roman" w:hAnsi="Calibri" w:cs="Times New Roman"/>
              </w:rPr>
              <w:t xml:space="preserve"> -s 0 -w 0 -c "0x0,0x0,0x96,0x96,0x0,0x</w:t>
            </w:r>
            <w:r>
              <w:rPr>
                <w:rFonts w:ascii="Calibri" w:eastAsia="Times New Roman" w:hAnsi="Calibri" w:cs="Times New Roman"/>
              </w:rPr>
              <w:t>2</w:t>
            </w:r>
            <w:r w:rsidRPr="00EC56FD">
              <w:rPr>
                <w:rFonts w:ascii="Calibri" w:eastAsia="Times New Roman" w:hAnsi="Calibri" w:cs="Times New Roman"/>
              </w:rPr>
              <w:t>,0x0,0x0,0x0"</w:t>
            </w:r>
          </w:p>
        </w:tc>
      </w:tr>
    </w:tbl>
    <w:p w:rsidR="006647F0" w:rsidRDefault="00C847FD" w:rsidP="00907FBE">
      <w:pPr>
        <w:pStyle w:val="Heading2"/>
        <w:numPr>
          <w:ilvl w:val="0"/>
          <w:numId w:val="0"/>
        </w:numPr>
      </w:pPr>
      <w:r>
        <w:t xml:space="preserve">  </w:t>
      </w:r>
    </w:p>
    <w:p w:rsidR="00EC56FD" w:rsidRPr="00EC56FD" w:rsidRDefault="00EC56FD" w:rsidP="00EC56FD">
      <w:pPr>
        <w:spacing w:after="0" w:line="240" w:lineRule="auto"/>
        <w:jc w:val="both"/>
        <w:rPr>
          <w:rFonts w:ascii="Calibri" w:eastAsia="Times New Roman" w:hAnsi="Calibri" w:cs="Times New Roman"/>
          <w:color w:val="000000"/>
        </w:rPr>
      </w:pPr>
      <w:r w:rsidRPr="00EC56FD">
        <w:rPr>
          <w:rFonts w:ascii="Calibri" w:eastAsia="Times New Roman" w:hAnsi="Calibri" w:cs="Times New Roman"/>
          <w:color w:val="000000"/>
        </w:rPr>
        <w:t>Application Command line arguments:</w:t>
      </w:r>
    </w:p>
    <w:p w:rsidR="00EC56FD" w:rsidRPr="00EC56FD" w:rsidRDefault="00EC56FD" w:rsidP="00EC56FD">
      <w:pPr>
        <w:spacing w:after="0" w:line="240" w:lineRule="auto"/>
        <w:jc w:val="both"/>
        <w:rPr>
          <w:rFonts w:ascii="Calibri" w:eastAsia="Times New Roman" w:hAnsi="Calibri" w:cs="Times New Roman"/>
          <w:color w:val="000000"/>
        </w:rPr>
      </w:pPr>
      <w:r w:rsidRPr="00EC56FD">
        <w:rPr>
          <w:rFonts w:ascii="Calibri" w:eastAsia="Times New Roman" w:hAnsi="Calibri" w:cs="Times New Roman"/>
          <w:color w:val="000000"/>
        </w:rPr>
        <w:tab/>
        <w:t>-</w:t>
      </w:r>
      <w:proofErr w:type="gramStart"/>
      <w:r w:rsidRPr="00EC56FD">
        <w:rPr>
          <w:rFonts w:ascii="Calibri" w:eastAsia="Times New Roman" w:hAnsi="Calibri" w:cs="Times New Roman"/>
          <w:color w:val="000000"/>
        </w:rPr>
        <w:t xml:space="preserve">s  </w:t>
      </w:r>
      <w:r>
        <w:rPr>
          <w:rFonts w:ascii="Calibri" w:eastAsia="Times New Roman" w:hAnsi="Calibri" w:cs="Times New Roman"/>
          <w:color w:val="000000"/>
        </w:rPr>
        <w:t>:</w:t>
      </w:r>
      <w:proofErr w:type="gramEnd"/>
      <w:r>
        <w:rPr>
          <w:rFonts w:ascii="Calibri" w:eastAsia="Times New Roman" w:hAnsi="Calibri" w:cs="Times New Roman"/>
          <w:color w:val="000000"/>
        </w:rPr>
        <w:t xml:space="preserve">  </w:t>
      </w:r>
      <w:r w:rsidRPr="00EC56FD">
        <w:rPr>
          <w:rFonts w:ascii="Calibri" w:eastAsia="Times New Roman" w:hAnsi="Calibri" w:cs="Times New Roman"/>
          <w:color w:val="000000"/>
        </w:rPr>
        <w:t xml:space="preserve">Signature Unit id. </w:t>
      </w:r>
    </w:p>
    <w:p w:rsidR="00EC56FD" w:rsidRPr="00EC56FD" w:rsidRDefault="00EC56FD" w:rsidP="00EC56FD">
      <w:pPr>
        <w:spacing w:after="0" w:line="240" w:lineRule="auto"/>
        <w:jc w:val="both"/>
        <w:rPr>
          <w:rFonts w:ascii="Calibri" w:eastAsia="Times New Roman" w:hAnsi="Calibri" w:cs="Times New Roman"/>
          <w:color w:val="000000"/>
        </w:rPr>
      </w:pPr>
      <w:r>
        <w:rPr>
          <w:rFonts w:ascii="Calibri" w:eastAsia="Times New Roman" w:hAnsi="Calibri" w:cs="Times New Roman"/>
          <w:color w:val="000000"/>
        </w:rPr>
        <w:tab/>
        <w:t>-</w:t>
      </w:r>
      <w:proofErr w:type="gramStart"/>
      <w:r>
        <w:rPr>
          <w:rFonts w:ascii="Calibri" w:eastAsia="Times New Roman" w:hAnsi="Calibri" w:cs="Times New Roman"/>
          <w:color w:val="000000"/>
        </w:rPr>
        <w:t>w :</w:t>
      </w:r>
      <w:proofErr w:type="gramEnd"/>
      <w:r>
        <w:rPr>
          <w:rFonts w:ascii="Calibri" w:eastAsia="Times New Roman" w:hAnsi="Calibri" w:cs="Times New Roman"/>
          <w:color w:val="000000"/>
        </w:rPr>
        <w:t xml:space="preserve"> </w:t>
      </w:r>
      <w:r w:rsidRPr="00EC56FD">
        <w:rPr>
          <w:rFonts w:ascii="Calibri" w:eastAsia="Times New Roman" w:hAnsi="Calibri" w:cs="Times New Roman"/>
          <w:color w:val="000000"/>
        </w:rPr>
        <w:t xml:space="preserve"> Window id. </w:t>
      </w:r>
    </w:p>
    <w:p w:rsidR="00EC56FD" w:rsidRPr="00EC56FD" w:rsidRDefault="00EC56FD" w:rsidP="00EC56FD">
      <w:pPr>
        <w:spacing w:after="0" w:line="240" w:lineRule="auto"/>
        <w:jc w:val="both"/>
        <w:rPr>
          <w:rFonts w:ascii="Calibri" w:eastAsia="Times New Roman" w:hAnsi="Calibri" w:cs="Times New Roman"/>
          <w:color w:val="000000"/>
        </w:rPr>
      </w:pPr>
      <w:r>
        <w:rPr>
          <w:rFonts w:ascii="Calibri" w:eastAsia="Times New Roman" w:hAnsi="Calibri" w:cs="Times New Roman"/>
          <w:color w:val="000000"/>
        </w:rPr>
        <w:tab/>
        <w:t>-</w:t>
      </w:r>
      <w:proofErr w:type="gramStart"/>
      <w:r>
        <w:rPr>
          <w:rFonts w:ascii="Calibri" w:eastAsia="Times New Roman" w:hAnsi="Calibri" w:cs="Times New Roman"/>
          <w:color w:val="000000"/>
        </w:rPr>
        <w:t>c  :</w:t>
      </w:r>
      <w:proofErr w:type="gramEnd"/>
      <w:r>
        <w:rPr>
          <w:rFonts w:ascii="Calibri" w:eastAsia="Times New Roman" w:hAnsi="Calibri" w:cs="Times New Roman"/>
          <w:color w:val="000000"/>
        </w:rPr>
        <w:t xml:space="preserve">   </w:t>
      </w:r>
      <w:proofErr w:type="spellStart"/>
      <w:r w:rsidRPr="00EC56FD">
        <w:rPr>
          <w:rFonts w:ascii="Calibri" w:eastAsia="Times New Roman" w:hAnsi="Calibri" w:cs="Times New Roman"/>
          <w:color w:val="000000"/>
        </w:rPr>
        <w:t>Eval</w:t>
      </w:r>
      <w:proofErr w:type="spellEnd"/>
      <w:r w:rsidRPr="00EC56FD">
        <w:rPr>
          <w:rFonts w:ascii="Calibri" w:eastAsia="Times New Roman" w:hAnsi="Calibri" w:cs="Times New Roman"/>
          <w:color w:val="000000"/>
        </w:rPr>
        <w:t xml:space="preserve"> window configuration information value. </w:t>
      </w:r>
    </w:p>
    <w:p w:rsidR="00EC56FD" w:rsidRPr="00EC56FD" w:rsidRDefault="00EC56FD" w:rsidP="00EC56FD">
      <w:pPr>
        <w:spacing w:after="0" w:line="240" w:lineRule="auto"/>
        <w:jc w:val="both"/>
        <w:rPr>
          <w:rFonts w:ascii="Calibri" w:eastAsia="Times New Roman" w:hAnsi="Calibri" w:cs="Times New Roman"/>
          <w:color w:val="000000"/>
        </w:rPr>
      </w:pPr>
      <w:r w:rsidRPr="00EC56FD">
        <w:rPr>
          <w:rFonts w:ascii="Calibri" w:eastAsia="Times New Roman" w:hAnsi="Calibri" w:cs="Times New Roman"/>
          <w:color w:val="000000"/>
        </w:rPr>
        <w:tab/>
      </w:r>
      <w:r w:rsidRPr="00EC56FD">
        <w:rPr>
          <w:rFonts w:ascii="Calibri" w:eastAsia="Times New Roman" w:hAnsi="Calibri" w:cs="Times New Roman"/>
          <w:color w:val="000000"/>
        </w:rPr>
        <w:tab/>
      </w:r>
      <w:r w:rsidRPr="00EC56FD">
        <w:rPr>
          <w:rFonts w:ascii="Calibri" w:eastAsia="Times New Roman" w:hAnsi="Calibri" w:cs="Times New Roman"/>
          <w:color w:val="000000"/>
        </w:rPr>
        <w:tab/>
        <w:t xml:space="preserve">- Upper Left x-axis. i.e.0x10 </w:t>
      </w:r>
    </w:p>
    <w:p w:rsidR="00EC56FD" w:rsidRPr="00EC56FD" w:rsidRDefault="00EC56FD" w:rsidP="00EC56FD">
      <w:pPr>
        <w:spacing w:after="0" w:line="240" w:lineRule="auto"/>
        <w:jc w:val="both"/>
        <w:rPr>
          <w:rFonts w:ascii="Calibri" w:eastAsia="Times New Roman" w:hAnsi="Calibri" w:cs="Times New Roman"/>
          <w:color w:val="000000"/>
        </w:rPr>
      </w:pPr>
      <w:r w:rsidRPr="00EC56FD">
        <w:rPr>
          <w:rFonts w:ascii="Calibri" w:eastAsia="Times New Roman" w:hAnsi="Calibri" w:cs="Times New Roman"/>
          <w:color w:val="000000"/>
        </w:rPr>
        <w:tab/>
      </w:r>
      <w:r w:rsidRPr="00EC56FD">
        <w:rPr>
          <w:rFonts w:ascii="Calibri" w:eastAsia="Times New Roman" w:hAnsi="Calibri" w:cs="Times New Roman"/>
          <w:color w:val="000000"/>
        </w:rPr>
        <w:tab/>
      </w:r>
      <w:r w:rsidRPr="00EC56FD">
        <w:rPr>
          <w:rFonts w:ascii="Calibri" w:eastAsia="Times New Roman" w:hAnsi="Calibri" w:cs="Times New Roman"/>
          <w:color w:val="000000"/>
        </w:rPr>
        <w:tab/>
        <w:t xml:space="preserve">- Upper Left y-axis. i.e.0x10 </w:t>
      </w:r>
    </w:p>
    <w:p w:rsidR="00EC56FD" w:rsidRPr="00EC56FD" w:rsidRDefault="00EC56FD" w:rsidP="00EC56FD">
      <w:pPr>
        <w:spacing w:after="0" w:line="240" w:lineRule="auto"/>
        <w:jc w:val="both"/>
        <w:rPr>
          <w:rFonts w:ascii="Calibri" w:eastAsia="Times New Roman" w:hAnsi="Calibri" w:cs="Times New Roman"/>
          <w:color w:val="000000"/>
        </w:rPr>
      </w:pPr>
      <w:r w:rsidRPr="00EC56FD">
        <w:rPr>
          <w:rFonts w:ascii="Calibri" w:eastAsia="Times New Roman" w:hAnsi="Calibri" w:cs="Times New Roman"/>
          <w:color w:val="000000"/>
        </w:rPr>
        <w:tab/>
      </w:r>
      <w:r w:rsidRPr="00EC56FD">
        <w:rPr>
          <w:rFonts w:ascii="Calibri" w:eastAsia="Times New Roman" w:hAnsi="Calibri" w:cs="Times New Roman"/>
          <w:color w:val="000000"/>
        </w:rPr>
        <w:tab/>
      </w:r>
      <w:r w:rsidRPr="00EC56FD">
        <w:rPr>
          <w:rFonts w:ascii="Calibri" w:eastAsia="Times New Roman" w:hAnsi="Calibri" w:cs="Times New Roman"/>
          <w:color w:val="000000"/>
        </w:rPr>
        <w:tab/>
        <w:t xml:space="preserve">- Lower Right x-axis. i.e.0xc8 </w:t>
      </w:r>
    </w:p>
    <w:p w:rsidR="00EC56FD" w:rsidRPr="00EC56FD" w:rsidRDefault="00EC56FD" w:rsidP="00EC56FD">
      <w:pPr>
        <w:spacing w:after="0" w:line="240" w:lineRule="auto"/>
        <w:jc w:val="both"/>
        <w:rPr>
          <w:rFonts w:ascii="Calibri" w:eastAsia="Times New Roman" w:hAnsi="Calibri" w:cs="Times New Roman"/>
          <w:color w:val="000000"/>
        </w:rPr>
      </w:pPr>
      <w:r w:rsidRPr="00EC56FD">
        <w:rPr>
          <w:rFonts w:ascii="Calibri" w:eastAsia="Times New Roman" w:hAnsi="Calibri" w:cs="Times New Roman"/>
          <w:color w:val="000000"/>
        </w:rPr>
        <w:tab/>
      </w:r>
      <w:r w:rsidRPr="00EC56FD">
        <w:rPr>
          <w:rFonts w:ascii="Calibri" w:eastAsia="Times New Roman" w:hAnsi="Calibri" w:cs="Times New Roman"/>
          <w:color w:val="000000"/>
        </w:rPr>
        <w:tab/>
      </w:r>
      <w:r w:rsidRPr="00EC56FD">
        <w:rPr>
          <w:rFonts w:ascii="Calibri" w:eastAsia="Times New Roman" w:hAnsi="Calibri" w:cs="Times New Roman"/>
          <w:color w:val="000000"/>
        </w:rPr>
        <w:tab/>
        <w:t xml:space="preserve">- Lower Right y-axis. i.e.0xc8 </w:t>
      </w:r>
    </w:p>
    <w:p w:rsidR="00EC56FD" w:rsidRPr="00EC56FD" w:rsidRDefault="00EC56FD" w:rsidP="00EC56FD">
      <w:pPr>
        <w:spacing w:after="0" w:line="240" w:lineRule="auto"/>
        <w:jc w:val="both"/>
        <w:rPr>
          <w:rFonts w:ascii="Calibri" w:eastAsia="Times New Roman" w:hAnsi="Calibri" w:cs="Times New Roman"/>
          <w:color w:val="000000"/>
        </w:rPr>
      </w:pPr>
      <w:r w:rsidRPr="00EC56FD">
        <w:rPr>
          <w:rFonts w:ascii="Calibri" w:eastAsia="Times New Roman" w:hAnsi="Calibri" w:cs="Times New Roman"/>
          <w:color w:val="000000"/>
        </w:rPr>
        <w:tab/>
      </w:r>
      <w:r w:rsidRPr="00EC56FD">
        <w:rPr>
          <w:rFonts w:ascii="Calibri" w:eastAsia="Times New Roman" w:hAnsi="Calibri" w:cs="Times New Roman"/>
          <w:color w:val="000000"/>
        </w:rPr>
        <w:tab/>
      </w:r>
      <w:r w:rsidRPr="00EC56FD">
        <w:rPr>
          <w:rFonts w:ascii="Calibri" w:eastAsia="Times New Roman" w:hAnsi="Calibri" w:cs="Times New Roman"/>
          <w:color w:val="000000"/>
        </w:rPr>
        <w:tab/>
        <w:t xml:space="preserve">- Alpha. i.e. 0 or 1(inverted) or 2(ignored) </w:t>
      </w:r>
    </w:p>
    <w:p w:rsidR="00EC56FD" w:rsidRPr="00EC56FD" w:rsidRDefault="00EC56FD" w:rsidP="00EC56FD">
      <w:pPr>
        <w:spacing w:after="0" w:line="240" w:lineRule="auto"/>
        <w:jc w:val="both"/>
        <w:rPr>
          <w:rFonts w:ascii="Calibri" w:eastAsia="Times New Roman" w:hAnsi="Calibri" w:cs="Times New Roman"/>
          <w:color w:val="000000"/>
        </w:rPr>
      </w:pPr>
      <w:r w:rsidRPr="00EC56FD">
        <w:rPr>
          <w:rFonts w:ascii="Calibri" w:eastAsia="Times New Roman" w:hAnsi="Calibri" w:cs="Times New Roman"/>
          <w:color w:val="000000"/>
        </w:rPr>
        <w:tab/>
      </w:r>
      <w:r w:rsidRPr="00EC56FD">
        <w:rPr>
          <w:rFonts w:ascii="Calibri" w:eastAsia="Times New Roman" w:hAnsi="Calibri" w:cs="Times New Roman"/>
          <w:color w:val="000000"/>
        </w:rPr>
        <w:tab/>
      </w:r>
      <w:r w:rsidRPr="00EC56FD">
        <w:rPr>
          <w:rFonts w:ascii="Calibri" w:eastAsia="Times New Roman" w:hAnsi="Calibri" w:cs="Times New Roman"/>
          <w:color w:val="000000"/>
        </w:rPr>
        <w:tab/>
        <w:t xml:space="preserve">- Action i.e. 0 or 1(Local panic) or 2 (Global panic) </w:t>
      </w:r>
    </w:p>
    <w:p w:rsidR="00EC56FD" w:rsidRPr="00EC56FD" w:rsidRDefault="00EC56FD" w:rsidP="00EC56FD">
      <w:pPr>
        <w:spacing w:after="0" w:line="240" w:lineRule="auto"/>
        <w:jc w:val="both"/>
        <w:rPr>
          <w:rFonts w:ascii="Calibri" w:eastAsia="Times New Roman" w:hAnsi="Calibri" w:cs="Times New Roman"/>
          <w:color w:val="000000"/>
        </w:rPr>
      </w:pPr>
      <w:r w:rsidRPr="00EC56FD">
        <w:rPr>
          <w:rFonts w:ascii="Calibri" w:eastAsia="Times New Roman" w:hAnsi="Calibri" w:cs="Times New Roman"/>
          <w:color w:val="000000"/>
        </w:rPr>
        <w:tab/>
      </w:r>
      <w:r w:rsidRPr="00EC56FD">
        <w:rPr>
          <w:rFonts w:ascii="Calibri" w:eastAsia="Times New Roman" w:hAnsi="Calibri" w:cs="Times New Roman"/>
          <w:color w:val="000000"/>
        </w:rPr>
        <w:tab/>
      </w:r>
      <w:r w:rsidRPr="00EC56FD">
        <w:rPr>
          <w:rFonts w:ascii="Calibri" w:eastAsia="Times New Roman" w:hAnsi="Calibri" w:cs="Times New Roman"/>
          <w:color w:val="000000"/>
        </w:rPr>
        <w:tab/>
        <w:t xml:space="preserve">- Reference RED CRC value. i.e.0x12345678 </w:t>
      </w:r>
    </w:p>
    <w:p w:rsidR="00EC56FD" w:rsidRPr="00EC56FD" w:rsidRDefault="00EC56FD" w:rsidP="00EC56FD">
      <w:pPr>
        <w:spacing w:after="0" w:line="240" w:lineRule="auto"/>
        <w:jc w:val="both"/>
        <w:rPr>
          <w:rFonts w:ascii="Calibri" w:eastAsia="Times New Roman" w:hAnsi="Calibri" w:cs="Times New Roman"/>
          <w:color w:val="000000"/>
        </w:rPr>
      </w:pPr>
      <w:r w:rsidRPr="00EC56FD">
        <w:rPr>
          <w:rFonts w:ascii="Calibri" w:eastAsia="Times New Roman" w:hAnsi="Calibri" w:cs="Times New Roman"/>
          <w:color w:val="000000"/>
        </w:rPr>
        <w:tab/>
      </w:r>
      <w:r w:rsidRPr="00EC56FD">
        <w:rPr>
          <w:rFonts w:ascii="Calibri" w:eastAsia="Times New Roman" w:hAnsi="Calibri" w:cs="Times New Roman"/>
          <w:color w:val="000000"/>
        </w:rPr>
        <w:tab/>
      </w:r>
      <w:r w:rsidRPr="00EC56FD">
        <w:rPr>
          <w:rFonts w:ascii="Calibri" w:eastAsia="Times New Roman" w:hAnsi="Calibri" w:cs="Times New Roman"/>
          <w:color w:val="000000"/>
        </w:rPr>
        <w:tab/>
        <w:t xml:space="preserve">- Reference RED CRC value. i.e.0x23456789 </w:t>
      </w:r>
    </w:p>
    <w:p w:rsidR="00EC56FD" w:rsidRPr="00EC56FD" w:rsidRDefault="00EC56FD" w:rsidP="00EC56FD">
      <w:pPr>
        <w:spacing w:after="0" w:line="240" w:lineRule="auto"/>
        <w:jc w:val="both"/>
        <w:rPr>
          <w:rFonts w:ascii="Calibri" w:eastAsia="Times New Roman" w:hAnsi="Calibri" w:cs="Times New Roman"/>
          <w:color w:val="000000"/>
        </w:rPr>
      </w:pPr>
      <w:r w:rsidRPr="00EC56FD">
        <w:rPr>
          <w:rFonts w:ascii="Calibri" w:eastAsia="Times New Roman" w:hAnsi="Calibri" w:cs="Times New Roman"/>
          <w:color w:val="000000"/>
        </w:rPr>
        <w:tab/>
      </w:r>
      <w:r w:rsidRPr="00EC56FD">
        <w:rPr>
          <w:rFonts w:ascii="Calibri" w:eastAsia="Times New Roman" w:hAnsi="Calibri" w:cs="Times New Roman"/>
          <w:color w:val="000000"/>
        </w:rPr>
        <w:tab/>
      </w:r>
      <w:r w:rsidRPr="00EC56FD">
        <w:rPr>
          <w:rFonts w:ascii="Calibri" w:eastAsia="Times New Roman" w:hAnsi="Calibri" w:cs="Times New Roman"/>
          <w:color w:val="000000"/>
        </w:rPr>
        <w:tab/>
        <w:t xml:space="preserve">- Reference RED CRC value. i.e.0x87654321 </w:t>
      </w:r>
    </w:p>
    <w:p w:rsidR="00C85C92" w:rsidRPr="00C85C92" w:rsidRDefault="004C1029" w:rsidP="006647F0">
      <w:pPr>
        <w:pStyle w:val="Heading1"/>
      </w:pPr>
      <w:bookmarkStart w:id="34" w:name="_Toc51077845"/>
      <w:r>
        <w:t>Non Functional Requirements</w:t>
      </w:r>
      <w:bookmarkEnd w:id="34"/>
    </w:p>
    <w:p w:rsidR="006F7C6F" w:rsidRDefault="006F7C6F" w:rsidP="006F7C6F">
      <w:pPr>
        <w:pStyle w:val="Heading2"/>
      </w:pPr>
      <w:bookmarkStart w:id="35" w:name="_Toc51077846"/>
      <w:r w:rsidRPr="006F7C6F">
        <w:t>Functional Safety Requirements</w:t>
      </w:r>
      <w:bookmarkEnd w:id="35"/>
    </w:p>
    <w:p w:rsidR="00044806" w:rsidRPr="000B540A" w:rsidRDefault="00044806" w:rsidP="00044806">
      <w:pPr>
        <w:spacing w:after="0" w:line="240" w:lineRule="auto"/>
        <w:jc w:val="both"/>
        <w:rPr>
          <w:rFonts w:ascii="Calibri" w:eastAsia="Times New Roman" w:hAnsi="Calibri" w:cs="Times New Roman"/>
          <w:color w:val="000000"/>
        </w:rPr>
      </w:pPr>
      <w:r>
        <w:rPr>
          <w:rFonts w:ascii="Calibri" w:eastAsia="Times New Roman" w:hAnsi="Calibri" w:cs="Times New Roman"/>
          <w:color w:val="000000"/>
        </w:rPr>
        <w:t>R</w:t>
      </w:r>
      <w:r w:rsidRPr="000B540A">
        <w:rPr>
          <w:rFonts w:ascii="Calibri" w:eastAsia="Times New Roman" w:hAnsi="Calibri" w:cs="Times New Roman"/>
          <w:color w:val="000000"/>
        </w:rPr>
        <w:t>esponse to a signature violation the following is possible:</w:t>
      </w:r>
    </w:p>
    <w:p w:rsidR="00044806" w:rsidRPr="000B540A" w:rsidRDefault="00044806" w:rsidP="00044806">
      <w:pPr>
        <w:spacing w:after="0" w:line="240" w:lineRule="auto"/>
        <w:ind w:left="540"/>
        <w:jc w:val="both"/>
        <w:rPr>
          <w:rFonts w:ascii="Calibri" w:eastAsia="Times New Roman" w:hAnsi="Calibri" w:cs="Times New Roman"/>
          <w:color w:val="000000"/>
        </w:rPr>
      </w:pPr>
      <w:r w:rsidRPr="000B540A">
        <w:rPr>
          <w:rFonts w:ascii="Calibri" w:eastAsia="Times New Roman" w:hAnsi="Calibri" w:cs="Times New Roman"/>
          <w:color w:val="000000"/>
        </w:rPr>
        <w:t>• Interrupt signal to SW.</w:t>
      </w:r>
    </w:p>
    <w:p w:rsidR="00044806" w:rsidRPr="000B540A" w:rsidRDefault="00044806" w:rsidP="00044806">
      <w:pPr>
        <w:spacing w:after="0" w:line="240" w:lineRule="auto"/>
        <w:ind w:left="540"/>
        <w:jc w:val="both"/>
        <w:rPr>
          <w:rFonts w:ascii="Calibri" w:eastAsia="Times New Roman" w:hAnsi="Calibri" w:cs="Times New Roman"/>
          <w:color w:val="000000"/>
        </w:rPr>
      </w:pPr>
      <w:r w:rsidRPr="000B540A">
        <w:rPr>
          <w:rFonts w:ascii="Calibri" w:eastAsia="Times New Roman" w:hAnsi="Calibri" w:cs="Times New Roman"/>
          <w:color w:val="000000"/>
        </w:rPr>
        <w:t>• HW switches autonomously and instantly the monitored region of the corresponding Signature Unit to a constant color.</w:t>
      </w:r>
    </w:p>
    <w:p w:rsidR="00044806" w:rsidRPr="000B540A" w:rsidRDefault="00044806" w:rsidP="00044806">
      <w:pPr>
        <w:spacing w:after="0" w:line="240" w:lineRule="auto"/>
        <w:ind w:left="540"/>
        <w:jc w:val="both"/>
        <w:rPr>
          <w:rFonts w:ascii="Calibri" w:eastAsia="Times New Roman" w:hAnsi="Calibri" w:cs="Times New Roman"/>
          <w:color w:val="000000"/>
        </w:rPr>
      </w:pPr>
      <w:r w:rsidRPr="000B540A">
        <w:rPr>
          <w:rFonts w:ascii="Calibri" w:eastAsia="Times New Roman" w:hAnsi="Calibri" w:cs="Times New Roman"/>
          <w:color w:val="000000"/>
        </w:rPr>
        <w:t>• HW switches autonomously and instantly the display mode of the Frame Generator.</w:t>
      </w:r>
    </w:p>
    <w:p w:rsidR="00044806" w:rsidRPr="000B540A" w:rsidRDefault="00044806" w:rsidP="00044806">
      <w:pPr>
        <w:spacing w:after="0" w:line="240" w:lineRule="auto"/>
        <w:jc w:val="both"/>
        <w:rPr>
          <w:rFonts w:ascii="Calibri" w:eastAsia="Times New Roman" w:hAnsi="Calibri" w:cs="Times New Roman"/>
          <w:color w:val="000000"/>
        </w:rPr>
      </w:pPr>
      <w:r w:rsidRPr="000B540A">
        <w:rPr>
          <w:rFonts w:ascii="Calibri" w:eastAsia="Times New Roman" w:hAnsi="Calibri" w:cs="Times New Roman"/>
          <w:color w:val="000000"/>
        </w:rPr>
        <w:t>This allows different scenarios like disabling or enabling certain input streams.</w:t>
      </w:r>
    </w:p>
    <w:p w:rsidR="00044806" w:rsidRPr="00044806" w:rsidRDefault="00044806" w:rsidP="00044806"/>
    <w:p w:rsidR="007E5F9B" w:rsidRDefault="006F7C6F" w:rsidP="007E5F9B">
      <w:pPr>
        <w:pStyle w:val="Heading2"/>
      </w:pPr>
      <w:bookmarkStart w:id="36" w:name="_Toc51077847"/>
      <w:r w:rsidRPr="006F7C6F">
        <w:t>Security Requirements</w:t>
      </w:r>
      <w:bookmarkEnd w:id="36"/>
    </w:p>
    <w:tbl>
      <w:tblPr>
        <w:tblW w:w="967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68"/>
        <w:gridCol w:w="2241"/>
        <w:gridCol w:w="2811"/>
        <w:gridCol w:w="2754"/>
      </w:tblGrid>
      <w:tr w:rsidR="00044806" w:rsidRPr="00044806" w:rsidTr="00044806">
        <w:trPr>
          <w:trHeight w:val="650"/>
        </w:trPr>
        <w:tc>
          <w:tcPr>
            <w:tcW w:w="1868" w:type="dxa"/>
            <w:shd w:val="clear" w:color="auto" w:fill="auto"/>
            <w:vAlign w:val="center"/>
            <w:hideMark/>
          </w:tcPr>
          <w:p w:rsidR="00044806" w:rsidRPr="00044806" w:rsidRDefault="00044806" w:rsidP="00044806">
            <w:pPr>
              <w:spacing w:after="0" w:line="240" w:lineRule="auto"/>
              <w:jc w:val="center"/>
              <w:rPr>
                <w:rFonts w:ascii="Calibri" w:eastAsia="Times New Roman" w:hAnsi="Calibri" w:cs="Times New Roman"/>
                <w:b/>
                <w:bCs/>
                <w:color w:val="0000FF"/>
              </w:rPr>
            </w:pPr>
            <w:r w:rsidRPr="00044806">
              <w:rPr>
                <w:rFonts w:ascii="Calibri" w:eastAsia="Times New Roman" w:hAnsi="Calibri" w:cs="Times New Roman"/>
                <w:b/>
                <w:bCs/>
                <w:color w:val="0000FF"/>
              </w:rPr>
              <w:t>Potential Failure Mode</w:t>
            </w:r>
          </w:p>
        </w:tc>
        <w:tc>
          <w:tcPr>
            <w:tcW w:w="2241" w:type="dxa"/>
            <w:shd w:val="clear" w:color="auto" w:fill="auto"/>
            <w:vAlign w:val="center"/>
            <w:hideMark/>
          </w:tcPr>
          <w:p w:rsidR="00044806" w:rsidRPr="00044806" w:rsidRDefault="00044806" w:rsidP="00044806">
            <w:pPr>
              <w:spacing w:after="0" w:line="240" w:lineRule="auto"/>
              <w:jc w:val="center"/>
              <w:rPr>
                <w:rFonts w:ascii="Calibri" w:eastAsia="Times New Roman" w:hAnsi="Calibri" w:cs="Times New Roman"/>
                <w:b/>
                <w:bCs/>
                <w:color w:val="0000FF"/>
              </w:rPr>
            </w:pPr>
            <w:r w:rsidRPr="00044806">
              <w:rPr>
                <w:rFonts w:ascii="Calibri" w:eastAsia="Times New Roman" w:hAnsi="Calibri" w:cs="Times New Roman"/>
                <w:b/>
                <w:bCs/>
                <w:color w:val="0000FF"/>
              </w:rPr>
              <w:t>Potential Effects(s) of Failure</w:t>
            </w:r>
          </w:p>
        </w:tc>
        <w:tc>
          <w:tcPr>
            <w:tcW w:w="2811" w:type="dxa"/>
            <w:shd w:val="clear" w:color="auto" w:fill="auto"/>
            <w:vAlign w:val="center"/>
            <w:hideMark/>
          </w:tcPr>
          <w:p w:rsidR="00044806" w:rsidRPr="00044806" w:rsidRDefault="00044806" w:rsidP="00044806">
            <w:pPr>
              <w:spacing w:after="0" w:line="240" w:lineRule="auto"/>
              <w:jc w:val="center"/>
              <w:rPr>
                <w:rFonts w:ascii="Calibri" w:eastAsia="Times New Roman" w:hAnsi="Calibri" w:cs="Times New Roman"/>
                <w:b/>
                <w:bCs/>
                <w:color w:val="0000FF"/>
              </w:rPr>
            </w:pPr>
            <w:r w:rsidRPr="00044806">
              <w:rPr>
                <w:rFonts w:ascii="Calibri" w:eastAsia="Times New Roman" w:hAnsi="Calibri" w:cs="Times New Roman"/>
                <w:b/>
                <w:bCs/>
                <w:color w:val="0000FF"/>
              </w:rPr>
              <w:t>Potential Cause(s)/</w:t>
            </w:r>
            <w:r>
              <w:rPr>
                <w:rFonts w:ascii="Calibri" w:eastAsia="Times New Roman" w:hAnsi="Calibri" w:cs="Times New Roman"/>
                <w:b/>
                <w:bCs/>
                <w:color w:val="0000FF"/>
              </w:rPr>
              <w:t xml:space="preserve"> </w:t>
            </w:r>
            <w:r w:rsidRPr="00044806">
              <w:rPr>
                <w:rFonts w:ascii="Calibri" w:eastAsia="Times New Roman" w:hAnsi="Calibri" w:cs="Times New Roman"/>
                <w:b/>
                <w:bCs/>
                <w:color w:val="0000FF"/>
              </w:rPr>
              <w:t xml:space="preserve">Mechanism(s) of Failure </w:t>
            </w:r>
          </w:p>
        </w:tc>
        <w:tc>
          <w:tcPr>
            <w:tcW w:w="2754" w:type="dxa"/>
            <w:shd w:val="clear" w:color="auto" w:fill="auto"/>
            <w:vAlign w:val="center"/>
            <w:hideMark/>
          </w:tcPr>
          <w:p w:rsidR="00044806" w:rsidRPr="00044806" w:rsidRDefault="00044806" w:rsidP="00044806">
            <w:pPr>
              <w:spacing w:after="0" w:line="240" w:lineRule="auto"/>
              <w:jc w:val="center"/>
              <w:rPr>
                <w:rFonts w:ascii="Calibri" w:eastAsia="Times New Roman" w:hAnsi="Calibri" w:cs="Times New Roman"/>
                <w:b/>
                <w:bCs/>
                <w:color w:val="0000FF"/>
              </w:rPr>
            </w:pPr>
            <w:r w:rsidRPr="00044806">
              <w:rPr>
                <w:rFonts w:ascii="Calibri" w:eastAsia="Times New Roman" w:hAnsi="Calibri" w:cs="Times New Roman"/>
                <w:b/>
                <w:bCs/>
                <w:color w:val="0000FF"/>
              </w:rPr>
              <w:t>Safety Measure</w:t>
            </w:r>
          </w:p>
        </w:tc>
      </w:tr>
      <w:tr w:rsidR="00044806" w:rsidRPr="00044806" w:rsidTr="00044806">
        <w:trPr>
          <w:trHeight w:val="690"/>
        </w:trPr>
        <w:tc>
          <w:tcPr>
            <w:tcW w:w="1868" w:type="dxa"/>
            <w:shd w:val="clear" w:color="auto" w:fill="auto"/>
            <w:vAlign w:val="center"/>
            <w:hideMark/>
          </w:tcPr>
          <w:p w:rsidR="00044806" w:rsidRPr="00044806" w:rsidRDefault="00044806" w:rsidP="00044806">
            <w:pPr>
              <w:spacing w:after="0" w:line="240" w:lineRule="auto"/>
              <w:rPr>
                <w:rFonts w:ascii="Calibri" w:eastAsia="Times New Roman" w:hAnsi="Calibri" w:cs="Times New Roman"/>
                <w:sz w:val="20"/>
                <w:szCs w:val="20"/>
              </w:rPr>
            </w:pPr>
            <w:r w:rsidRPr="00044806">
              <w:rPr>
                <w:rFonts w:ascii="Calibri" w:eastAsia="Times New Roman" w:hAnsi="Calibri" w:cs="Times New Roman"/>
                <w:sz w:val="20"/>
                <w:szCs w:val="20"/>
              </w:rPr>
              <w:t>Image corruption</w:t>
            </w:r>
          </w:p>
        </w:tc>
        <w:tc>
          <w:tcPr>
            <w:tcW w:w="2241" w:type="dxa"/>
            <w:shd w:val="clear" w:color="auto" w:fill="auto"/>
            <w:vAlign w:val="center"/>
            <w:hideMark/>
          </w:tcPr>
          <w:p w:rsidR="00044806" w:rsidRPr="00044806" w:rsidRDefault="00044806" w:rsidP="00044806">
            <w:pPr>
              <w:spacing w:after="0" w:line="240" w:lineRule="auto"/>
              <w:rPr>
                <w:rFonts w:ascii="Calibri" w:eastAsia="Times New Roman" w:hAnsi="Calibri" w:cs="Times New Roman"/>
                <w:sz w:val="20"/>
                <w:szCs w:val="20"/>
              </w:rPr>
            </w:pPr>
            <w:r w:rsidRPr="00044806">
              <w:rPr>
                <w:rFonts w:ascii="Calibri" w:eastAsia="Times New Roman" w:hAnsi="Calibri" w:cs="Times New Roman"/>
                <w:sz w:val="20"/>
                <w:szCs w:val="20"/>
              </w:rPr>
              <w:t>Image CRC mismatched</w:t>
            </w:r>
          </w:p>
        </w:tc>
        <w:tc>
          <w:tcPr>
            <w:tcW w:w="2811" w:type="dxa"/>
            <w:shd w:val="clear" w:color="auto" w:fill="auto"/>
            <w:vAlign w:val="center"/>
            <w:hideMark/>
          </w:tcPr>
          <w:p w:rsidR="00044806" w:rsidRPr="00044806" w:rsidRDefault="00044806" w:rsidP="00044806">
            <w:pPr>
              <w:spacing w:after="0" w:line="240" w:lineRule="auto"/>
              <w:rPr>
                <w:rFonts w:ascii="Calibri" w:eastAsia="Times New Roman" w:hAnsi="Calibri" w:cs="Times New Roman"/>
                <w:sz w:val="20"/>
                <w:szCs w:val="20"/>
              </w:rPr>
            </w:pPr>
            <w:r w:rsidRPr="00044806">
              <w:rPr>
                <w:rFonts w:ascii="Calibri" w:eastAsia="Times New Roman" w:hAnsi="Calibri" w:cs="Times New Roman"/>
                <w:sz w:val="20"/>
                <w:szCs w:val="20"/>
              </w:rPr>
              <w:t xml:space="preserve">Wrong CRC value  from the received image </w:t>
            </w:r>
          </w:p>
        </w:tc>
        <w:tc>
          <w:tcPr>
            <w:tcW w:w="2754" w:type="dxa"/>
            <w:shd w:val="clear" w:color="auto" w:fill="auto"/>
            <w:vAlign w:val="center"/>
            <w:hideMark/>
          </w:tcPr>
          <w:p w:rsidR="00044806" w:rsidRPr="00044806" w:rsidRDefault="00044806" w:rsidP="00044806">
            <w:pPr>
              <w:spacing w:after="0" w:line="240" w:lineRule="auto"/>
              <w:rPr>
                <w:rFonts w:ascii="Calibri" w:eastAsia="Times New Roman" w:hAnsi="Calibri" w:cs="Times New Roman"/>
                <w:sz w:val="20"/>
                <w:szCs w:val="20"/>
              </w:rPr>
            </w:pPr>
            <w:r w:rsidRPr="00044806">
              <w:rPr>
                <w:rFonts w:ascii="Calibri" w:eastAsia="Times New Roman" w:hAnsi="Calibri" w:cs="Times New Roman"/>
                <w:sz w:val="20"/>
                <w:szCs w:val="20"/>
              </w:rPr>
              <w:t>Receive Data Reading Function, check if the CRC is matched with reference value. If a fault is detected then the switch off the display</w:t>
            </w:r>
            <w:r w:rsidR="009A4EE9">
              <w:rPr>
                <w:rFonts w:ascii="Calibri" w:eastAsia="Times New Roman" w:hAnsi="Calibri" w:cs="Times New Roman"/>
                <w:sz w:val="20"/>
                <w:szCs w:val="20"/>
              </w:rPr>
              <w:t xml:space="preserve"> (Global panic)</w:t>
            </w:r>
            <w:r w:rsidRPr="00044806">
              <w:rPr>
                <w:rFonts w:ascii="Calibri" w:eastAsia="Times New Roman" w:hAnsi="Calibri" w:cs="Times New Roman"/>
                <w:sz w:val="20"/>
                <w:szCs w:val="20"/>
              </w:rPr>
              <w:t>/ or highlighted the particular window with image space</w:t>
            </w:r>
            <w:r w:rsidR="009A4EE9">
              <w:rPr>
                <w:rFonts w:ascii="Calibri" w:eastAsia="Times New Roman" w:hAnsi="Calibri" w:cs="Times New Roman"/>
                <w:sz w:val="20"/>
                <w:szCs w:val="20"/>
              </w:rPr>
              <w:t xml:space="preserve"> (Local panic)</w:t>
            </w:r>
            <w:r w:rsidRPr="00044806">
              <w:rPr>
                <w:rFonts w:ascii="Calibri" w:eastAsia="Times New Roman" w:hAnsi="Calibri" w:cs="Times New Roman"/>
                <w:sz w:val="20"/>
                <w:szCs w:val="20"/>
              </w:rPr>
              <w:t>.</w:t>
            </w:r>
          </w:p>
        </w:tc>
      </w:tr>
    </w:tbl>
    <w:p w:rsidR="001033BD" w:rsidRDefault="001033BD" w:rsidP="001033BD">
      <w:pPr>
        <w:pStyle w:val="Heading2"/>
        <w:numPr>
          <w:ilvl w:val="0"/>
          <w:numId w:val="0"/>
        </w:numPr>
        <w:ind w:left="576"/>
      </w:pPr>
    </w:p>
    <w:p w:rsidR="00C85C92" w:rsidRPr="00C85C92" w:rsidRDefault="006F7C6F" w:rsidP="006647F0">
      <w:pPr>
        <w:pStyle w:val="Heading2"/>
      </w:pPr>
      <w:bookmarkStart w:id="37" w:name="_Toc51077848"/>
      <w:r w:rsidRPr="006F7C6F">
        <w:t>Software Quality Attribute</w:t>
      </w:r>
      <w:bookmarkEnd w:id="37"/>
    </w:p>
    <w:p w:rsidR="006F7C6F" w:rsidRDefault="006F7C6F" w:rsidP="006F7C6F">
      <w:pPr>
        <w:pStyle w:val="Heading3"/>
      </w:pPr>
      <w:bookmarkStart w:id="38" w:name="_Toc51077849"/>
      <w:r w:rsidRPr="006F7C6F">
        <w:t>Maintainability</w:t>
      </w:r>
      <w:bookmarkEnd w:id="38"/>
    </w:p>
    <w:p w:rsidR="00044806" w:rsidRPr="00044806" w:rsidRDefault="00044806" w:rsidP="00044806">
      <w:pPr>
        <w:pStyle w:val="ListParagraph"/>
        <w:numPr>
          <w:ilvl w:val="0"/>
          <w:numId w:val="24"/>
        </w:numPr>
        <w:autoSpaceDE w:val="0"/>
        <w:autoSpaceDN w:val="0"/>
        <w:adjustRightInd w:val="0"/>
        <w:spacing w:after="0" w:line="240" w:lineRule="auto"/>
        <w:rPr>
          <w:rFonts w:ascii="LucidaSans-Typewriter" w:hAnsi="LucidaSans-Typewriter" w:cs="LucidaSans-Typewriter"/>
          <w:color w:val="222222"/>
          <w:sz w:val="20"/>
          <w:szCs w:val="20"/>
        </w:rPr>
      </w:pPr>
      <w:r w:rsidRPr="00044806">
        <w:rPr>
          <w:rFonts w:ascii="LucidaSans-Typewriter" w:hAnsi="LucidaSans-Typewriter" w:cs="LucidaSans-Typewriter"/>
          <w:color w:val="222222"/>
          <w:sz w:val="20"/>
          <w:szCs w:val="20"/>
        </w:rPr>
        <w:t>Driver shall be provided as a static and shared library package along with the necessary header file to use the defined APIs</w:t>
      </w:r>
    </w:p>
    <w:p w:rsidR="00044806" w:rsidRPr="00044806" w:rsidRDefault="00044806" w:rsidP="00044806">
      <w:pPr>
        <w:pStyle w:val="ListParagraph"/>
        <w:numPr>
          <w:ilvl w:val="0"/>
          <w:numId w:val="24"/>
        </w:numPr>
        <w:autoSpaceDE w:val="0"/>
        <w:autoSpaceDN w:val="0"/>
        <w:adjustRightInd w:val="0"/>
        <w:spacing w:after="0" w:line="240" w:lineRule="auto"/>
      </w:pPr>
      <w:r w:rsidRPr="00044806">
        <w:rPr>
          <w:rFonts w:ascii="LucidaSans-Typewriter" w:hAnsi="LucidaSans-Typewriter" w:cs="LucidaSans-Typewriter"/>
          <w:color w:val="222222"/>
          <w:sz w:val="20"/>
          <w:szCs w:val="20"/>
        </w:rPr>
        <w:t>Driver shall follow the coding guidelines specified in Visteon ADAS C Coding Standard - common.xlsm</w:t>
      </w:r>
    </w:p>
    <w:p w:rsidR="00044806" w:rsidRPr="00C85C92" w:rsidRDefault="00044806" w:rsidP="00044806">
      <w:pPr>
        <w:pStyle w:val="ListParagraph"/>
        <w:numPr>
          <w:ilvl w:val="0"/>
          <w:numId w:val="24"/>
        </w:numPr>
        <w:autoSpaceDE w:val="0"/>
        <w:autoSpaceDN w:val="0"/>
        <w:adjustRightInd w:val="0"/>
        <w:spacing w:after="0" w:line="240" w:lineRule="auto"/>
      </w:pPr>
      <w:r w:rsidRPr="00044806">
        <w:rPr>
          <w:rFonts w:ascii="LucidaSans-Typewriter" w:hAnsi="LucidaSans-Typewriter" w:cs="LucidaSans-Typewriter"/>
          <w:color w:val="222222"/>
          <w:sz w:val="20"/>
          <w:szCs w:val="20"/>
        </w:rPr>
        <w:t xml:space="preserve">Driver shall be </w:t>
      </w:r>
      <w:proofErr w:type="spellStart"/>
      <w:r w:rsidRPr="00044806">
        <w:rPr>
          <w:rFonts w:ascii="LucidaSans-Typewriter" w:hAnsi="LucidaSans-Typewriter" w:cs="LucidaSans-Typewriter"/>
          <w:color w:val="222222"/>
          <w:sz w:val="20"/>
          <w:szCs w:val="20"/>
        </w:rPr>
        <w:t>analysed</w:t>
      </w:r>
      <w:proofErr w:type="spellEnd"/>
      <w:r w:rsidRPr="00044806">
        <w:rPr>
          <w:rFonts w:ascii="LucidaSans-Typewriter" w:hAnsi="LucidaSans-Typewriter" w:cs="LucidaSans-Typewriter"/>
          <w:color w:val="222222"/>
          <w:sz w:val="20"/>
          <w:szCs w:val="20"/>
        </w:rPr>
        <w:t xml:space="preserve"> using </w:t>
      </w:r>
      <w:proofErr w:type="spellStart"/>
      <w:r w:rsidRPr="00044806">
        <w:rPr>
          <w:rFonts w:ascii="LucidaSans-Typewriter" w:hAnsi="LucidaSans-Typewriter" w:cs="LucidaSans-Typewriter"/>
          <w:color w:val="222222"/>
          <w:sz w:val="20"/>
          <w:szCs w:val="20"/>
        </w:rPr>
        <w:t>Coverity</w:t>
      </w:r>
      <w:proofErr w:type="spellEnd"/>
      <w:r w:rsidRPr="00044806">
        <w:rPr>
          <w:rFonts w:ascii="LucidaSans-Typewriter" w:hAnsi="LucidaSans-Typewriter" w:cs="LucidaSans-Typewriter"/>
          <w:color w:val="222222"/>
          <w:sz w:val="20"/>
          <w:szCs w:val="20"/>
        </w:rPr>
        <w:t xml:space="preserve"> with MISRA </w:t>
      </w:r>
      <w:proofErr w:type="spellStart"/>
      <w:r w:rsidRPr="00044806">
        <w:rPr>
          <w:rFonts w:ascii="LucidaSans-Typewriter" w:hAnsi="LucidaSans-Typewriter" w:cs="LucidaSans-Typewriter"/>
          <w:color w:val="222222"/>
          <w:sz w:val="20"/>
          <w:szCs w:val="20"/>
        </w:rPr>
        <w:t>pluings</w:t>
      </w:r>
      <w:proofErr w:type="spellEnd"/>
      <w:r w:rsidRPr="00044806">
        <w:rPr>
          <w:rFonts w:ascii="LucidaSans-Typewriter" w:hAnsi="LucidaSans-Typewriter" w:cs="LucidaSans-Typewriter"/>
          <w:color w:val="222222"/>
          <w:sz w:val="20"/>
          <w:szCs w:val="20"/>
        </w:rPr>
        <w:t>. Any and all deviations if any, shall be approved by the competent architect.</w:t>
      </w:r>
    </w:p>
    <w:p w:rsidR="00C85C92" w:rsidRPr="00044806" w:rsidRDefault="00C85C92" w:rsidP="00044806">
      <w:pPr>
        <w:pStyle w:val="ListParagraph"/>
        <w:numPr>
          <w:ilvl w:val="0"/>
          <w:numId w:val="24"/>
        </w:numPr>
        <w:autoSpaceDE w:val="0"/>
        <w:autoSpaceDN w:val="0"/>
        <w:adjustRightInd w:val="0"/>
        <w:spacing w:after="0" w:line="240" w:lineRule="auto"/>
      </w:pPr>
    </w:p>
    <w:p w:rsidR="006F7C6F" w:rsidRDefault="006F7C6F" w:rsidP="006F7C6F">
      <w:pPr>
        <w:pStyle w:val="Heading3"/>
      </w:pPr>
      <w:bookmarkStart w:id="39" w:name="_Toc51077850"/>
      <w:r w:rsidRPr="006F7C6F">
        <w:t>Portability</w:t>
      </w:r>
      <w:bookmarkEnd w:id="39"/>
    </w:p>
    <w:p w:rsidR="00044806" w:rsidRPr="00044806" w:rsidRDefault="00044806" w:rsidP="00044806">
      <w:pPr>
        <w:pStyle w:val="ListParagraph"/>
        <w:numPr>
          <w:ilvl w:val="0"/>
          <w:numId w:val="25"/>
        </w:numPr>
      </w:pPr>
      <w:r w:rsidRPr="00044806">
        <w:rPr>
          <w:rFonts w:ascii="LucidaSans-Typewriter" w:hAnsi="LucidaSans-Typewriter" w:cs="LucidaSans-Typewriter"/>
          <w:color w:val="222222"/>
          <w:sz w:val="20"/>
          <w:szCs w:val="20"/>
        </w:rPr>
        <w:t>Driver shall be developed using C99 standard</w:t>
      </w:r>
    </w:p>
    <w:p w:rsidR="006F7C6F" w:rsidRDefault="006F7C6F" w:rsidP="006F7C6F">
      <w:pPr>
        <w:pStyle w:val="Heading3"/>
      </w:pPr>
      <w:bookmarkStart w:id="40" w:name="_Toc51077851"/>
      <w:r w:rsidRPr="006F7C6F">
        <w:t>Reusability</w:t>
      </w:r>
      <w:bookmarkEnd w:id="40"/>
    </w:p>
    <w:p w:rsidR="00044806" w:rsidRPr="00C85C92" w:rsidRDefault="00044806" w:rsidP="00044806">
      <w:pPr>
        <w:pStyle w:val="ListParagraph"/>
        <w:numPr>
          <w:ilvl w:val="0"/>
          <w:numId w:val="25"/>
        </w:numPr>
        <w:autoSpaceDE w:val="0"/>
        <w:autoSpaceDN w:val="0"/>
        <w:adjustRightInd w:val="0"/>
        <w:spacing w:after="0" w:line="240" w:lineRule="auto"/>
      </w:pPr>
      <w:r w:rsidRPr="00044806">
        <w:rPr>
          <w:rFonts w:ascii="LucidaSans-Typewriter" w:hAnsi="LucidaSans-Typewriter" w:cs="LucidaSans-Typewriter"/>
          <w:color w:val="222222"/>
          <w:sz w:val="20"/>
          <w:szCs w:val="20"/>
        </w:rPr>
        <w:t>Driver shall not contain any board specific configurations hardcoded in the driver to enable re-use across other programs based on QNX Operating System</w:t>
      </w:r>
      <w:r>
        <w:rPr>
          <w:rFonts w:ascii="LucidaSans-Typewriter" w:hAnsi="LucidaSans-Typewriter" w:cs="LucidaSans-Typewriter"/>
          <w:color w:val="222222"/>
          <w:sz w:val="20"/>
          <w:szCs w:val="20"/>
        </w:rPr>
        <w:t xml:space="preserve"> with minor modifications.</w:t>
      </w:r>
    </w:p>
    <w:p w:rsidR="00C85C92" w:rsidRPr="00044806" w:rsidRDefault="00C85C92" w:rsidP="00044806">
      <w:pPr>
        <w:pStyle w:val="ListParagraph"/>
        <w:numPr>
          <w:ilvl w:val="0"/>
          <w:numId w:val="25"/>
        </w:numPr>
        <w:autoSpaceDE w:val="0"/>
        <w:autoSpaceDN w:val="0"/>
        <w:adjustRightInd w:val="0"/>
        <w:spacing w:after="0" w:line="240" w:lineRule="auto"/>
      </w:pPr>
    </w:p>
    <w:p w:rsidR="006F7C6F" w:rsidRDefault="006F7C6F" w:rsidP="006F7C6F">
      <w:pPr>
        <w:pStyle w:val="Heading3"/>
      </w:pPr>
      <w:bookmarkStart w:id="41" w:name="_Toc51077852"/>
      <w:r w:rsidRPr="006F7C6F">
        <w:t>Testability</w:t>
      </w:r>
      <w:bookmarkEnd w:id="41"/>
    </w:p>
    <w:p w:rsidR="00044806" w:rsidRPr="004A1AF7" w:rsidRDefault="00044806" w:rsidP="00044806">
      <w:pPr>
        <w:pStyle w:val="ListParagraph"/>
        <w:numPr>
          <w:ilvl w:val="0"/>
          <w:numId w:val="25"/>
        </w:numPr>
        <w:autoSpaceDE w:val="0"/>
        <w:autoSpaceDN w:val="0"/>
        <w:adjustRightInd w:val="0"/>
        <w:spacing w:after="0" w:line="240" w:lineRule="auto"/>
      </w:pPr>
      <w:r w:rsidRPr="00044806">
        <w:rPr>
          <w:rFonts w:ascii="LucidaSans-Typewriter" w:hAnsi="LucidaSans-Typewriter" w:cs="LucidaSans-Typewriter"/>
          <w:color w:val="222222"/>
          <w:sz w:val="20"/>
          <w:szCs w:val="20"/>
        </w:rPr>
        <w:t xml:space="preserve">Driver shall be unit tested with </w:t>
      </w:r>
      <w:proofErr w:type="spellStart"/>
      <w:r w:rsidRPr="00044806">
        <w:rPr>
          <w:rFonts w:ascii="LucidaSans-Typewriter" w:hAnsi="LucidaSans-Typewriter" w:cs="LucidaSans-Typewriter"/>
          <w:color w:val="222222"/>
          <w:sz w:val="20"/>
          <w:szCs w:val="20"/>
        </w:rPr>
        <w:t>VectorCAST</w:t>
      </w:r>
      <w:proofErr w:type="spellEnd"/>
      <w:r w:rsidRPr="00044806">
        <w:rPr>
          <w:rFonts w:ascii="LucidaSans-Typewriter" w:hAnsi="LucidaSans-Typewriter" w:cs="LucidaSans-Typewriter"/>
          <w:color w:val="222222"/>
          <w:sz w:val="20"/>
          <w:szCs w:val="20"/>
        </w:rPr>
        <w:t xml:space="preserve"> for MC/DC, Statement and Branch Coverage.</w:t>
      </w:r>
    </w:p>
    <w:p w:rsidR="004A1AF7" w:rsidRPr="004A1AF7" w:rsidRDefault="004A1AF7" w:rsidP="004A1AF7">
      <w:pPr>
        <w:pStyle w:val="ListParagraph"/>
        <w:numPr>
          <w:ilvl w:val="0"/>
          <w:numId w:val="25"/>
        </w:numPr>
        <w:autoSpaceDE w:val="0"/>
        <w:autoSpaceDN w:val="0"/>
        <w:adjustRightInd w:val="0"/>
        <w:spacing w:after="0" w:line="240" w:lineRule="auto"/>
      </w:pPr>
      <w:r>
        <w:rPr>
          <w:rFonts w:ascii="LucidaSans-Typewriter" w:hAnsi="LucidaSans-Typewriter" w:cs="LucidaSans-Typewriter"/>
          <w:color w:val="222222"/>
          <w:sz w:val="20"/>
          <w:szCs w:val="20"/>
        </w:rPr>
        <w:t>D</w:t>
      </w:r>
      <w:r w:rsidRPr="004A1AF7">
        <w:rPr>
          <w:rFonts w:ascii="LucidaSans-Typewriter" w:hAnsi="LucidaSans-Typewriter" w:cs="LucidaSans-Typewriter"/>
          <w:color w:val="222222"/>
          <w:sz w:val="20"/>
          <w:szCs w:val="20"/>
        </w:rPr>
        <w:t xml:space="preserve">river shall be functionally tested for all the supported </w:t>
      </w:r>
      <w:r>
        <w:rPr>
          <w:rFonts w:ascii="LucidaSans-Typewriter" w:hAnsi="LucidaSans-Typewriter" w:cs="LucidaSans-Typewriter"/>
          <w:color w:val="222222"/>
          <w:sz w:val="20"/>
          <w:szCs w:val="20"/>
        </w:rPr>
        <w:t>configuration.</w:t>
      </w:r>
    </w:p>
    <w:p w:rsidR="004A1AF7" w:rsidRPr="00044806" w:rsidRDefault="004A1AF7" w:rsidP="004A1AF7">
      <w:pPr>
        <w:pStyle w:val="ListParagraph"/>
        <w:numPr>
          <w:ilvl w:val="0"/>
          <w:numId w:val="25"/>
        </w:numPr>
        <w:autoSpaceDE w:val="0"/>
        <w:autoSpaceDN w:val="0"/>
        <w:adjustRightInd w:val="0"/>
        <w:spacing w:after="0" w:line="240" w:lineRule="auto"/>
      </w:pPr>
      <w:r>
        <w:rPr>
          <w:rFonts w:ascii="LucidaSans-Typewriter" w:hAnsi="LucidaSans-Typewriter" w:cs="LucidaSans-Typewriter"/>
          <w:color w:val="222222"/>
          <w:sz w:val="20"/>
          <w:szCs w:val="20"/>
        </w:rPr>
        <w:t>Driver shall be tested for all the failure modes</w:t>
      </w:r>
    </w:p>
    <w:p w:rsidR="00044806" w:rsidRDefault="00044806" w:rsidP="00044806">
      <w:pPr>
        <w:pStyle w:val="Heading1"/>
      </w:pPr>
      <w:bookmarkStart w:id="42" w:name="_Toc51077853"/>
      <w:r>
        <w:t>Reference</w:t>
      </w:r>
      <w:bookmarkEnd w:id="42"/>
      <w:r>
        <w:t xml:space="preserve"> </w:t>
      </w:r>
    </w:p>
    <w:p w:rsidR="00044806" w:rsidRDefault="00044806" w:rsidP="00044806">
      <w:pPr>
        <w:pStyle w:val="ListParagraph"/>
        <w:numPr>
          <w:ilvl w:val="1"/>
          <w:numId w:val="8"/>
        </w:numPr>
      </w:pPr>
      <w:r w:rsidRPr="007E5F9B">
        <w:t>IMX8DQXPRM_Rev_D</w:t>
      </w:r>
    </w:p>
    <w:p w:rsidR="00044806" w:rsidRPr="00044806" w:rsidRDefault="00044806" w:rsidP="00044806"/>
    <w:p w:rsidR="00582BDD" w:rsidRDefault="00582BDD" w:rsidP="004E182F">
      <w:pPr>
        <w:jc w:val="right"/>
      </w:pPr>
    </w:p>
    <w:p w:rsidR="00582BDD" w:rsidRDefault="00582BDD" w:rsidP="004E182F">
      <w:pPr>
        <w:jc w:val="right"/>
      </w:pPr>
    </w:p>
    <w:p w:rsidR="00582BDD" w:rsidRDefault="00582BDD" w:rsidP="004E182F">
      <w:pPr>
        <w:jc w:val="right"/>
      </w:pPr>
    </w:p>
    <w:p w:rsidR="00582BDD" w:rsidRDefault="00582BDD" w:rsidP="004E182F">
      <w:pPr>
        <w:jc w:val="right"/>
      </w:pPr>
    </w:p>
    <w:p w:rsidR="00582BDD" w:rsidRDefault="00582BDD" w:rsidP="004E182F">
      <w:pPr>
        <w:jc w:val="right"/>
      </w:pPr>
    </w:p>
    <w:sectPr w:rsidR="00582BDD">
      <w:foot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FA7B34" w:rsidRDefault="00FA7B34" w:rsidP="004E182F">
      <w:pPr>
        <w:spacing w:after="0" w:line="240" w:lineRule="auto"/>
      </w:pPr>
      <w:r>
        <w:separator/>
      </w:r>
    </w:p>
  </w:endnote>
  <w:endnote w:type="continuationSeparator" w:id="0">
    <w:p w:rsidR="00FA7B34" w:rsidRDefault="00FA7B34" w:rsidP="004E182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LucidaSans-TypewriterBold">
    <w:panose1 w:val="00000000000000000000"/>
    <w:charset w:val="00"/>
    <w:family w:val="swiss"/>
    <w:notTrueType/>
    <w:pitch w:val="default"/>
    <w:sig w:usb0="00000003" w:usb1="00000000" w:usb2="00000000" w:usb3="00000000" w:csb0="00000001" w:csb1="00000000"/>
  </w:font>
  <w:font w:name="LucidaSans-Typewriter">
    <w:panose1 w:val="00000000000000000000"/>
    <w:charset w:val="00"/>
    <w:family w:val="swiss"/>
    <w:notTrueType/>
    <w:pitch w:val="default"/>
    <w:sig w:usb0="00000003" w:usb1="00000000" w:usb2="00000000" w:usb3="00000000" w:csb0="00000001" w:csb1="00000000"/>
  </w:font>
  <w:font w:name="LucidaSans">
    <w:panose1 w:val="00000000000000000000"/>
    <w:charset w:val="00"/>
    <w:family w:val="swiss"/>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653535393"/>
      <w:docPartObj>
        <w:docPartGallery w:val="Page Numbers (Bottom of Page)"/>
        <w:docPartUnique/>
      </w:docPartObj>
    </w:sdtPr>
    <w:sdtEndPr>
      <w:rPr>
        <w:noProof/>
      </w:rPr>
    </w:sdtEndPr>
    <w:sdtContent>
      <w:p w:rsidR="009E759B" w:rsidRDefault="009E759B">
        <w:pPr>
          <w:pStyle w:val="Footer"/>
          <w:jc w:val="center"/>
        </w:pPr>
        <w:r>
          <w:fldChar w:fldCharType="begin"/>
        </w:r>
        <w:r>
          <w:instrText xml:space="preserve"> PAGE   \* MERGEFORMAT </w:instrText>
        </w:r>
        <w:r>
          <w:fldChar w:fldCharType="separate"/>
        </w:r>
        <w:r w:rsidR="008C3C4D">
          <w:rPr>
            <w:noProof/>
          </w:rPr>
          <w:t>14</w:t>
        </w:r>
        <w:r>
          <w:rPr>
            <w:noProof/>
          </w:rPr>
          <w:fldChar w:fldCharType="end"/>
        </w:r>
      </w:p>
    </w:sdtContent>
  </w:sdt>
  <w:p w:rsidR="009E759B" w:rsidRDefault="009E759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FA7B34" w:rsidRDefault="00FA7B34" w:rsidP="004E182F">
      <w:pPr>
        <w:spacing w:after="0" w:line="240" w:lineRule="auto"/>
      </w:pPr>
      <w:r>
        <w:separator/>
      </w:r>
    </w:p>
  </w:footnote>
  <w:footnote w:type="continuationSeparator" w:id="0">
    <w:p w:rsidR="00FA7B34" w:rsidRDefault="00FA7B34" w:rsidP="004E182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CB336F"/>
    <w:multiLevelType w:val="multilevel"/>
    <w:tmpl w:val="5D08529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B79561B"/>
    <w:multiLevelType w:val="multilevel"/>
    <w:tmpl w:val="04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2" w15:restartNumberingAfterBreak="0">
    <w:nsid w:val="0E0050B2"/>
    <w:multiLevelType w:val="multilevel"/>
    <w:tmpl w:val="284C33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75A1165"/>
    <w:multiLevelType w:val="hybridMultilevel"/>
    <w:tmpl w:val="1E46B788"/>
    <w:lvl w:ilvl="0" w:tplc="612C6C9A">
      <w:start w:val="1"/>
      <w:numFmt w:val="decimal"/>
      <w:lvlText w:val="%1)"/>
      <w:lvlJc w:val="left"/>
      <w:pPr>
        <w:ind w:left="720" w:hanging="360"/>
      </w:pPr>
      <w:rPr>
        <w:rFonts w:asciiTheme="minorHAnsi" w:eastAsiaTheme="minorHAnsi" w:hAnsiTheme="minorHAnsi" w:cstheme="minorBidi"/>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B274DFA"/>
    <w:multiLevelType w:val="hybridMultilevel"/>
    <w:tmpl w:val="89BC9B0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40D2E4A"/>
    <w:multiLevelType w:val="multilevel"/>
    <w:tmpl w:val="FBA6C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24C67C4D"/>
    <w:multiLevelType w:val="hybridMultilevel"/>
    <w:tmpl w:val="B8EA9586"/>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7" w15:restartNumberingAfterBreak="0">
    <w:nsid w:val="3195550D"/>
    <w:multiLevelType w:val="hybridMultilevel"/>
    <w:tmpl w:val="1D8C0784"/>
    <w:lvl w:ilvl="0" w:tplc="0409000F">
      <w:start w:val="1"/>
      <w:numFmt w:val="decimal"/>
      <w:lvlText w:val="%1."/>
      <w:lvlJc w:val="left"/>
      <w:pPr>
        <w:ind w:left="1152" w:hanging="360"/>
      </w:pPr>
    </w:lvl>
    <w:lvl w:ilvl="1" w:tplc="04090019" w:tentative="1">
      <w:start w:val="1"/>
      <w:numFmt w:val="lowerLetter"/>
      <w:lvlText w:val="%2."/>
      <w:lvlJc w:val="left"/>
      <w:pPr>
        <w:ind w:left="1872" w:hanging="360"/>
      </w:pPr>
    </w:lvl>
    <w:lvl w:ilvl="2" w:tplc="0409001B" w:tentative="1">
      <w:start w:val="1"/>
      <w:numFmt w:val="lowerRoman"/>
      <w:lvlText w:val="%3."/>
      <w:lvlJc w:val="right"/>
      <w:pPr>
        <w:ind w:left="2592" w:hanging="180"/>
      </w:pPr>
    </w:lvl>
    <w:lvl w:ilvl="3" w:tplc="0409000F" w:tentative="1">
      <w:start w:val="1"/>
      <w:numFmt w:val="decimal"/>
      <w:lvlText w:val="%4."/>
      <w:lvlJc w:val="left"/>
      <w:pPr>
        <w:ind w:left="3312" w:hanging="360"/>
      </w:pPr>
    </w:lvl>
    <w:lvl w:ilvl="4" w:tplc="04090019" w:tentative="1">
      <w:start w:val="1"/>
      <w:numFmt w:val="lowerLetter"/>
      <w:lvlText w:val="%5."/>
      <w:lvlJc w:val="left"/>
      <w:pPr>
        <w:ind w:left="4032" w:hanging="360"/>
      </w:pPr>
    </w:lvl>
    <w:lvl w:ilvl="5" w:tplc="0409001B" w:tentative="1">
      <w:start w:val="1"/>
      <w:numFmt w:val="lowerRoman"/>
      <w:lvlText w:val="%6."/>
      <w:lvlJc w:val="right"/>
      <w:pPr>
        <w:ind w:left="4752" w:hanging="180"/>
      </w:pPr>
    </w:lvl>
    <w:lvl w:ilvl="6" w:tplc="0409000F" w:tentative="1">
      <w:start w:val="1"/>
      <w:numFmt w:val="decimal"/>
      <w:lvlText w:val="%7."/>
      <w:lvlJc w:val="left"/>
      <w:pPr>
        <w:ind w:left="5472" w:hanging="360"/>
      </w:pPr>
    </w:lvl>
    <w:lvl w:ilvl="7" w:tplc="04090019" w:tentative="1">
      <w:start w:val="1"/>
      <w:numFmt w:val="lowerLetter"/>
      <w:lvlText w:val="%8."/>
      <w:lvlJc w:val="left"/>
      <w:pPr>
        <w:ind w:left="6192" w:hanging="360"/>
      </w:pPr>
    </w:lvl>
    <w:lvl w:ilvl="8" w:tplc="0409001B" w:tentative="1">
      <w:start w:val="1"/>
      <w:numFmt w:val="lowerRoman"/>
      <w:lvlText w:val="%9."/>
      <w:lvlJc w:val="right"/>
      <w:pPr>
        <w:ind w:left="6912" w:hanging="180"/>
      </w:pPr>
    </w:lvl>
  </w:abstractNum>
  <w:abstractNum w:abstractNumId="8" w15:restartNumberingAfterBreak="0">
    <w:nsid w:val="32511780"/>
    <w:multiLevelType w:val="hybridMultilevel"/>
    <w:tmpl w:val="931412A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540226C"/>
    <w:multiLevelType w:val="hybridMultilevel"/>
    <w:tmpl w:val="B12A0B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5844267"/>
    <w:multiLevelType w:val="hybridMultilevel"/>
    <w:tmpl w:val="6E24C252"/>
    <w:lvl w:ilvl="0" w:tplc="73CA97A4">
      <w:start w:val="1"/>
      <w:numFmt w:val="bullet"/>
      <w:lvlText w:val="•"/>
      <w:lvlJc w:val="left"/>
      <w:pPr>
        <w:tabs>
          <w:tab w:val="num" w:pos="720"/>
        </w:tabs>
        <w:ind w:left="720" w:hanging="360"/>
      </w:pPr>
      <w:rPr>
        <w:rFonts w:ascii="Arial" w:hAnsi="Arial" w:hint="default"/>
      </w:rPr>
    </w:lvl>
    <w:lvl w:ilvl="1" w:tplc="0D92EF26" w:tentative="1">
      <w:start w:val="1"/>
      <w:numFmt w:val="bullet"/>
      <w:lvlText w:val="•"/>
      <w:lvlJc w:val="left"/>
      <w:pPr>
        <w:tabs>
          <w:tab w:val="num" w:pos="1440"/>
        </w:tabs>
        <w:ind w:left="1440" w:hanging="360"/>
      </w:pPr>
      <w:rPr>
        <w:rFonts w:ascii="Arial" w:hAnsi="Arial" w:hint="default"/>
      </w:rPr>
    </w:lvl>
    <w:lvl w:ilvl="2" w:tplc="47121256" w:tentative="1">
      <w:start w:val="1"/>
      <w:numFmt w:val="bullet"/>
      <w:lvlText w:val="•"/>
      <w:lvlJc w:val="left"/>
      <w:pPr>
        <w:tabs>
          <w:tab w:val="num" w:pos="2160"/>
        </w:tabs>
        <w:ind w:left="2160" w:hanging="360"/>
      </w:pPr>
      <w:rPr>
        <w:rFonts w:ascii="Arial" w:hAnsi="Arial" w:hint="default"/>
      </w:rPr>
    </w:lvl>
    <w:lvl w:ilvl="3" w:tplc="B87C0A90" w:tentative="1">
      <w:start w:val="1"/>
      <w:numFmt w:val="bullet"/>
      <w:lvlText w:val="•"/>
      <w:lvlJc w:val="left"/>
      <w:pPr>
        <w:tabs>
          <w:tab w:val="num" w:pos="2880"/>
        </w:tabs>
        <w:ind w:left="2880" w:hanging="360"/>
      </w:pPr>
      <w:rPr>
        <w:rFonts w:ascii="Arial" w:hAnsi="Arial" w:hint="default"/>
      </w:rPr>
    </w:lvl>
    <w:lvl w:ilvl="4" w:tplc="88A802F2" w:tentative="1">
      <w:start w:val="1"/>
      <w:numFmt w:val="bullet"/>
      <w:lvlText w:val="•"/>
      <w:lvlJc w:val="left"/>
      <w:pPr>
        <w:tabs>
          <w:tab w:val="num" w:pos="3600"/>
        </w:tabs>
        <w:ind w:left="3600" w:hanging="360"/>
      </w:pPr>
      <w:rPr>
        <w:rFonts w:ascii="Arial" w:hAnsi="Arial" w:hint="default"/>
      </w:rPr>
    </w:lvl>
    <w:lvl w:ilvl="5" w:tplc="47E6D142" w:tentative="1">
      <w:start w:val="1"/>
      <w:numFmt w:val="bullet"/>
      <w:lvlText w:val="•"/>
      <w:lvlJc w:val="left"/>
      <w:pPr>
        <w:tabs>
          <w:tab w:val="num" w:pos="4320"/>
        </w:tabs>
        <w:ind w:left="4320" w:hanging="360"/>
      </w:pPr>
      <w:rPr>
        <w:rFonts w:ascii="Arial" w:hAnsi="Arial" w:hint="default"/>
      </w:rPr>
    </w:lvl>
    <w:lvl w:ilvl="6" w:tplc="5A70D8A6" w:tentative="1">
      <w:start w:val="1"/>
      <w:numFmt w:val="bullet"/>
      <w:lvlText w:val="•"/>
      <w:lvlJc w:val="left"/>
      <w:pPr>
        <w:tabs>
          <w:tab w:val="num" w:pos="5040"/>
        </w:tabs>
        <w:ind w:left="5040" w:hanging="360"/>
      </w:pPr>
      <w:rPr>
        <w:rFonts w:ascii="Arial" w:hAnsi="Arial" w:hint="default"/>
      </w:rPr>
    </w:lvl>
    <w:lvl w:ilvl="7" w:tplc="040CA1AC" w:tentative="1">
      <w:start w:val="1"/>
      <w:numFmt w:val="bullet"/>
      <w:lvlText w:val="•"/>
      <w:lvlJc w:val="left"/>
      <w:pPr>
        <w:tabs>
          <w:tab w:val="num" w:pos="5760"/>
        </w:tabs>
        <w:ind w:left="5760" w:hanging="360"/>
      </w:pPr>
      <w:rPr>
        <w:rFonts w:ascii="Arial" w:hAnsi="Arial" w:hint="default"/>
      </w:rPr>
    </w:lvl>
    <w:lvl w:ilvl="8" w:tplc="E16C72A6" w:tentative="1">
      <w:start w:val="1"/>
      <w:numFmt w:val="bullet"/>
      <w:lvlText w:val="•"/>
      <w:lvlJc w:val="left"/>
      <w:pPr>
        <w:tabs>
          <w:tab w:val="num" w:pos="6480"/>
        </w:tabs>
        <w:ind w:left="6480" w:hanging="360"/>
      </w:pPr>
      <w:rPr>
        <w:rFonts w:ascii="Arial" w:hAnsi="Arial" w:hint="default"/>
      </w:rPr>
    </w:lvl>
  </w:abstractNum>
  <w:abstractNum w:abstractNumId="11" w15:restartNumberingAfterBreak="0">
    <w:nsid w:val="3682660F"/>
    <w:multiLevelType w:val="hybridMultilevel"/>
    <w:tmpl w:val="25B2A9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A480D57"/>
    <w:multiLevelType w:val="hybridMultilevel"/>
    <w:tmpl w:val="0400F5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CE717C8"/>
    <w:multiLevelType w:val="hybridMultilevel"/>
    <w:tmpl w:val="2FB831B4"/>
    <w:lvl w:ilvl="0" w:tplc="320A1230">
      <w:start w:val="1"/>
      <w:numFmt w:val="bullet"/>
      <w:lvlText w:val="•"/>
      <w:lvlJc w:val="left"/>
      <w:pPr>
        <w:tabs>
          <w:tab w:val="num" w:pos="720"/>
        </w:tabs>
        <w:ind w:left="720" w:hanging="360"/>
      </w:pPr>
      <w:rPr>
        <w:rFonts w:ascii="Arial" w:hAnsi="Arial" w:hint="default"/>
      </w:rPr>
    </w:lvl>
    <w:lvl w:ilvl="1" w:tplc="21F28DBC" w:tentative="1">
      <w:start w:val="1"/>
      <w:numFmt w:val="bullet"/>
      <w:lvlText w:val="•"/>
      <w:lvlJc w:val="left"/>
      <w:pPr>
        <w:tabs>
          <w:tab w:val="num" w:pos="1440"/>
        </w:tabs>
        <w:ind w:left="1440" w:hanging="360"/>
      </w:pPr>
      <w:rPr>
        <w:rFonts w:ascii="Arial" w:hAnsi="Arial" w:hint="default"/>
      </w:rPr>
    </w:lvl>
    <w:lvl w:ilvl="2" w:tplc="D1D8DD22" w:tentative="1">
      <w:start w:val="1"/>
      <w:numFmt w:val="bullet"/>
      <w:lvlText w:val="•"/>
      <w:lvlJc w:val="left"/>
      <w:pPr>
        <w:tabs>
          <w:tab w:val="num" w:pos="2160"/>
        </w:tabs>
        <w:ind w:left="2160" w:hanging="360"/>
      </w:pPr>
      <w:rPr>
        <w:rFonts w:ascii="Arial" w:hAnsi="Arial" w:hint="default"/>
      </w:rPr>
    </w:lvl>
    <w:lvl w:ilvl="3" w:tplc="1B26EF4C" w:tentative="1">
      <w:start w:val="1"/>
      <w:numFmt w:val="bullet"/>
      <w:lvlText w:val="•"/>
      <w:lvlJc w:val="left"/>
      <w:pPr>
        <w:tabs>
          <w:tab w:val="num" w:pos="2880"/>
        </w:tabs>
        <w:ind w:left="2880" w:hanging="360"/>
      </w:pPr>
      <w:rPr>
        <w:rFonts w:ascii="Arial" w:hAnsi="Arial" w:hint="default"/>
      </w:rPr>
    </w:lvl>
    <w:lvl w:ilvl="4" w:tplc="E8B27E58" w:tentative="1">
      <w:start w:val="1"/>
      <w:numFmt w:val="bullet"/>
      <w:lvlText w:val="•"/>
      <w:lvlJc w:val="left"/>
      <w:pPr>
        <w:tabs>
          <w:tab w:val="num" w:pos="3600"/>
        </w:tabs>
        <w:ind w:left="3600" w:hanging="360"/>
      </w:pPr>
      <w:rPr>
        <w:rFonts w:ascii="Arial" w:hAnsi="Arial" w:hint="default"/>
      </w:rPr>
    </w:lvl>
    <w:lvl w:ilvl="5" w:tplc="90C4172C" w:tentative="1">
      <w:start w:val="1"/>
      <w:numFmt w:val="bullet"/>
      <w:lvlText w:val="•"/>
      <w:lvlJc w:val="left"/>
      <w:pPr>
        <w:tabs>
          <w:tab w:val="num" w:pos="4320"/>
        </w:tabs>
        <w:ind w:left="4320" w:hanging="360"/>
      </w:pPr>
      <w:rPr>
        <w:rFonts w:ascii="Arial" w:hAnsi="Arial" w:hint="default"/>
      </w:rPr>
    </w:lvl>
    <w:lvl w:ilvl="6" w:tplc="59FC7D6C" w:tentative="1">
      <w:start w:val="1"/>
      <w:numFmt w:val="bullet"/>
      <w:lvlText w:val="•"/>
      <w:lvlJc w:val="left"/>
      <w:pPr>
        <w:tabs>
          <w:tab w:val="num" w:pos="5040"/>
        </w:tabs>
        <w:ind w:left="5040" w:hanging="360"/>
      </w:pPr>
      <w:rPr>
        <w:rFonts w:ascii="Arial" w:hAnsi="Arial" w:hint="default"/>
      </w:rPr>
    </w:lvl>
    <w:lvl w:ilvl="7" w:tplc="0C2A088E" w:tentative="1">
      <w:start w:val="1"/>
      <w:numFmt w:val="bullet"/>
      <w:lvlText w:val="•"/>
      <w:lvlJc w:val="left"/>
      <w:pPr>
        <w:tabs>
          <w:tab w:val="num" w:pos="5760"/>
        </w:tabs>
        <w:ind w:left="5760" w:hanging="360"/>
      </w:pPr>
      <w:rPr>
        <w:rFonts w:ascii="Arial" w:hAnsi="Arial" w:hint="default"/>
      </w:rPr>
    </w:lvl>
    <w:lvl w:ilvl="8" w:tplc="6E728F34" w:tentative="1">
      <w:start w:val="1"/>
      <w:numFmt w:val="bullet"/>
      <w:lvlText w:val="•"/>
      <w:lvlJc w:val="left"/>
      <w:pPr>
        <w:tabs>
          <w:tab w:val="num" w:pos="6480"/>
        </w:tabs>
        <w:ind w:left="6480" w:hanging="360"/>
      </w:pPr>
      <w:rPr>
        <w:rFonts w:ascii="Arial" w:hAnsi="Arial" w:hint="default"/>
      </w:rPr>
    </w:lvl>
  </w:abstractNum>
  <w:abstractNum w:abstractNumId="14" w15:restartNumberingAfterBreak="0">
    <w:nsid w:val="3FE90A1E"/>
    <w:multiLevelType w:val="hybridMultilevel"/>
    <w:tmpl w:val="E61AF4E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3A3025C"/>
    <w:multiLevelType w:val="multilevel"/>
    <w:tmpl w:val="6512E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442500F9"/>
    <w:multiLevelType w:val="hybridMultilevel"/>
    <w:tmpl w:val="6466FC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53E0E45"/>
    <w:multiLevelType w:val="hybridMultilevel"/>
    <w:tmpl w:val="38EC0D3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5A3483F"/>
    <w:multiLevelType w:val="hybridMultilevel"/>
    <w:tmpl w:val="52F036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5C84137"/>
    <w:multiLevelType w:val="multilevel"/>
    <w:tmpl w:val="5F72213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4BB2262C"/>
    <w:multiLevelType w:val="hybridMultilevel"/>
    <w:tmpl w:val="498CEAD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5AB48D9"/>
    <w:multiLevelType w:val="hybridMultilevel"/>
    <w:tmpl w:val="D04EF90A"/>
    <w:lvl w:ilvl="0" w:tplc="A5AC315E">
      <w:start w:val="1"/>
      <w:numFmt w:val="bullet"/>
      <w:lvlText w:val="•"/>
      <w:lvlJc w:val="left"/>
      <w:pPr>
        <w:tabs>
          <w:tab w:val="num" w:pos="720"/>
        </w:tabs>
        <w:ind w:left="720" w:hanging="360"/>
      </w:pPr>
      <w:rPr>
        <w:rFonts w:ascii="Arial" w:hAnsi="Arial" w:hint="default"/>
      </w:rPr>
    </w:lvl>
    <w:lvl w:ilvl="1" w:tplc="623ADFF8" w:tentative="1">
      <w:start w:val="1"/>
      <w:numFmt w:val="bullet"/>
      <w:lvlText w:val="•"/>
      <w:lvlJc w:val="left"/>
      <w:pPr>
        <w:tabs>
          <w:tab w:val="num" w:pos="1440"/>
        </w:tabs>
        <w:ind w:left="1440" w:hanging="360"/>
      </w:pPr>
      <w:rPr>
        <w:rFonts w:ascii="Arial" w:hAnsi="Arial" w:hint="default"/>
      </w:rPr>
    </w:lvl>
    <w:lvl w:ilvl="2" w:tplc="DCA2D4A4" w:tentative="1">
      <w:start w:val="1"/>
      <w:numFmt w:val="bullet"/>
      <w:lvlText w:val="•"/>
      <w:lvlJc w:val="left"/>
      <w:pPr>
        <w:tabs>
          <w:tab w:val="num" w:pos="2160"/>
        </w:tabs>
        <w:ind w:left="2160" w:hanging="360"/>
      </w:pPr>
      <w:rPr>
        <w:rFonts w:ascii="Arial" w:hAnsi="Arial" w:hint="default"/>
      </w:rPr>
    </w:lvl>
    <w:lvl w:ilvl="3" w:tplc="4FA4CEC6" w:tentative="1">
      <w:start w:val="1"/>
      <w:numFmt w:val="bullet"/>
      <w:lvlText w:val="•"/>
      <w:lvlJc w:val="left"/>
      <w:pPr>
        <w:tabs>
          <w:tab w:val="num" w:pos="2880"/>
        </w:tabs>
        <w:ind w:left="2880" w:hanging="360"/>
      </w:pPr>
      <w:rPr>
        <w:rFonts w:ascii="Arial" w:hAnsi="Arial" w:hint="default"/>
      </w:rPr>
    </w:lvl>
    <w:lvl w:ilvl="4" w:tplc="F802EA98" w:tentative="1">
      <w:start w:val="1"/>
      <w:numFmt w:val="bullet"/>
      <w:lvlText w:val="•"/>
      <w:lvlJc w:val="left"/>
      <w:pPr>
        <w:tabs>
          <w:tab w:val="num" w:pos="3600"/>
        </w:tabs>
        <w:ind w:left="3600" w:hanging="360"/>
      </w:pPr>
      <w:rPr>
        <w:rFonts w:ascii="Arial" w:hAnsi="Arial" w:hint="default"/>
      </w:rPr>
    </w:lvl>
    <w:lvl w:ilvl="5" w:tplc="6A2A5D48" w:tentative="1">
      <w:start w:val="1"/>
      <w:numFmt w:val="bullet"/>
      <w:lvlText w:val="•"/>
      <w:lvlJc w:val="left"/>
      <w:pPr>
        <w:tabs>
          <w:tab w:val="num" w:pos="4320"/>
        </w:tabs>
        <w:ind w:left="4320" w:hanging="360"/>
      </w:pPr>
      <w:rPr>
        <w:rFonts w:ascii="Arial" w:hAnsi="Arial" w:hint="default"/>
      </w:rPr>
    </w:lvl>
    <w:lvl w:ilvl="6" w:tplc="E646C816" w:tentative="1">
      <w:start w:val="1"/>
      <w:numFmt w:val="bullet"/>
      <w:lvlText w:val="•"/>
      <w:lvlJc w:val="left"/>
      <w:pPr>
        <w:tabs>
          <w:tab w:val="num" w:pos="5040"/>
        </w:tabs>
        <w:ind w:left="5040" w:hanging="360"/>
      </w:pPr>
      <w:rPr>
        <w:rFonts w:ascii="Arial" w:hAnsi="Arial" w:hint="default"/>
      </w:rPr>
    </w:lvl>
    <w:lvl w:ilvl="7" w:tplc="6C660C08" w:tentative="1">
      <w:start w:val="1"/>
      <w:numFmt w:val="bullet"/>
      <w:lvlText w:val="•"/>
      <w:lvlJc w:val="left"/>
      <w:pPr>
        <w:tabs>
          <w:tab w:val="num" w:pos="5760"/>
        </w:tabs>
        <w:ind w:left="5760" w:hanging="360"/>
      </w:pPr>
      <w:rPr>
        <w:rFonts w:ascii="Arial" w:hAnsi="Arial" w:hint="default"/>
      </w:rPr>
    </w:lvl>
    <w:lvl w:ilvl="8" w:tplc="ECFE5598" w:tentative="1">
      <w:start w:val="1"/>
      <w:numFmt w:val="bullet"/>
      <w:lvlText w:val="•"/>
      <w:lvlJc w:val="left"/>
      <w:pPr>
        <w:tabs>
          <w:tab w:val="num" w:pos="6480"/>
        </w:tabs>
        <w:ind w:left="6480" w:hanging="360"/>
      </w:pPr>
      <w:rPr>
        <w:rFonts w:ascii="Arial" w:hAnsi="Arial" w:hint="default"/>
      </w:rPr>
    </w:lvl>
  </w:abstractNum>
  <w:abstractNum w:abstractNumId="22" w15:restartNumberingAfterBreak="0">
    <w:nsid w:val="595A159B"/>
    <w:multiLevelType w:val="hybridMultilevel"/>
    <w:tmpl w:val="0FC085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A280684"/>
    <w:multiLevelType w:val="hybridMultilevel"/>
    <w:tmpl w:val="39EC944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5DD1706C"/>
    <w:multiLevelType w:val="hybridMultilevel"/>
    <w:tmpl w:val="7E88924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6416732E"/>
    <w:multiLevelType w:val="hybridMultilevel"/>
    <w:tmpl w:val="FFCCDF5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663429B0"/>
    <w:multiLevelType w:val="multilevel"/>
    <w:tmpl w:val="E6F0393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6C106EF3"/>
    <w:multiLevelType w:val="hybridMultilevel"/>
    <w:tmpl w:val="CDA2702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6C5C5E17"/>
    <w:multiLevelType w:val="hybridMultilevel"/>
    <w:tmpl w:val="AA889BD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9" w15:restartNumberingAfterBreak="0">
    <w:nsid w:val="6F6832C6"/>
    <w:multiLevelType w:val="hybridMultilevel"/>
    <w:tmpl w:val="D5D28E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747F0656"/>
    <w:multiLevelType w:val="hybridMultilevel"/>
    <w:tmpl w:val="7DB625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74832727"/>
    <w:multiLevelType w:val="hybridMultilevel"/>
    <w:tmpl w:val="E61AF4E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77C46C77"/>
    <w:multiLevelType w:val="hybridMultilevel"/>
    <w:tmpl w:val="99DAEC98"/>
    <w:lvl w:ilvl="0" w:tplc="0409000F">
      <w:start w:val="1"/>
      <w:numFmt w:val="decimal"/>
      <w:lvlText w:val="%1."/>
      <w:lvlJc w:val="left"/>
      <w:pPr>
        <w:ind w:left="720" w:hanging="360"/>
      </w:pPr>
    </w:lvl>
    <w:lvl w:ilvl="1" w:tplc="0409000F">
      <w:start w:val="1"/>
      <w:numFmt w:val="decimal"/>
      <w:lvlText w:val="%2."/>
      <w:lvlJc w:val="left"/>
      <w:pPr>
        <w:ind w:left="1440" w:hanging="360"/>
      </w:pPr>
    </w:lvl>
    <w:lvl w:ilvl="2" w:tplc="0409001B">
      <w:start w:val="1"/>
      <w:numFmt w:val="lowerRoman"/>
      <w:lvlText w:val="%3."/>
      <w:lvlJc w:val="right"/>
      <w:pPr>
        <w:ind w:left="2160" w:hanging="180"/>
      </w:pPr>
    </w:lvl>
    <w:lvl w:ilvl="3" w:tplc="10025DB2">
      <w:start w:val="10"/>
      <w:numFmt w:val="decimal"/>
      <w:lvlText w:val="%4"/>
      <w:lvlJc w:val="left"/>
      <w:pPr>
        <w:ind w:left="2880" w:hanging="360"/>
      </w:pPr>
      <w:rPr>
        <w:rFonts w:hint="default"/>
      </w:r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789E0CD2"/>
    <w:multiLevelType w:val="multilevel"/>
    <w:tmpl w:val="182CB52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8"/>
  </w:num>
  <w:num w:numId="2">
    <w:abstractNumId w:val="1"/>
  </w:num>
  <w:num w:numId="3">
    <w:abstractNumId w:val="1"/>
    <w:lvlOverride w:ilvl="0">
      <w:startOverride w:val="1"/>
    </w:lvlOverride>
  </w:num>
  <w:num w:numId="4">
    <w:abstractNumId w:val="33"/>
  </w:num>
  <w:num w:numId="5">
    <w:abstractNumId w:val="19"/>
  </w:num>
  <w:num w:numId="6">
    <w:abstractNumId w:val="26"/>
  </w:num>
  <w:num w:numId="7">
    <w:abstractNumId w:val="5"/>
  </w:num>
  <w:num w:numId="8">
    <w:abstractNumId w:val="0"/>
  </w:num>
  <w:num w:numId="9">
    <w:abstractNumId w:val="1"/>
  </w:num>
  <w:num w:numId="10">
    <w:abstractNumId w:val="1"/>
  </w:num>
  <w:num w:numId="11">
    <w:abstractNumId w:val="1"/>
  </w:num>
  <w:num w:numId="12">
    <w:abstractNumId w:val="20"/>
  </w:num>
  <w:num w:numId="13">
    <w:abstractNumId w:val="28"/>
  </w:num>
  <w:num w:numId="14">
    <w:abstractNumId w:val="2"/>
  </w:num>
  <w:num w:numId="1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1"/>
  </w:num>
  <w:num w:numId="17">
    <w:abstractNumId w:val="18"/>
  </w:num>
  <w:num w:numId="18">
    <w:abstractNumId w:val="11"/>
  </w:num>
  <w:num w:numId="19">
    <w:abstractNumId w:val="13"/>
  </w:num>
  <w:num w:numId="20">
    <w:abstractNumId w:val="21"/>
  </w:num>
  <w:num w:numId="21">
    <w:abstractNumId w:val="10"/>
  </w:num>
  <w:num w:numId="22">
    <w:abstractNumId w:val="6"/>
  </w:num>
  <w:num w:numId="23">
    <w:abstractNumId w:val="1"/>
  </w:num>
  <w:num w:numId="24">
    <w:abstractNumId w:val="9"/>
  </w:num>
  <w:num w:numId="25">
    <w:abstractNumId w:val="16"/>
  </w:num>
  <w:num w:numId="26">
    <w:abstractNumId w:val="30"/>
  </w:num>
  <w:num w:numId="27">
    <w:abstractNumId w:val="29"/>
  </w:num>
  <w:num w:numId="28">
    <w:abstractNumId w:val="12"/>
  </w:num>
  <w:num w:numId="29">
    <w:abstractNumId w:val="25"/>
  </w:num>
  <w:num w:numId="30">
    <w:abstractNumId w:val="23"/>
  </w:num>
  <w:num w:numId="31">
    <w:abstractNumId w:val="17"/>
  </w:num>
  <w:num w:numId="32">
    <w:abstractNumId w:val="32"/>
  </w:num>
  <w:num w:numId="33">
    <w:abstractNumId w:val="1"/>
  </w:num>
  <w:num w:numId="34">
    <w:abstractNumId w:val="1"/>
  </w:num>
  <w:num w:numId="35">
    <w:abstractNumId w:val="7"/>
  </w:num>
  <w:num w:numId="36">
    <w:abstractNumId w:val="22"/>
  </w:num>
  <w:num w:numId="37">
    <w:abstractNumId w:val="15"/>
  </w:num>
  <w:num w:numId="38">
    <w:abstractNumId w:val="4"/>
  </w:num>
  <w:num w:numId="39">
    <w:abstractNumId w:val="3"/>
  </w:num>
  <w:num w:numId="40">
    <w:abstractNumId w:val="24"/>
  </w:num>
  <w:num w:numId="41">
    <w:abstractNumId w:val="27"/>
  </w:num>
  <w:num w:numId="42">
    <w:abstractNumId w:val="14"/>
  </w:num>
  <w:num w:numId="43">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E182F"/>
    <w:rsid w:val="00001BF3"/>
    <w:rsid w:val="00042F6E"/>
    <w:rsid w:val="00044806"/>
    <w:rsid w:val="000A184E"/>
    <w:rsid w:val="000B540A"/>
    <w:rsid w:val="00102616"/>
    <w:rsid w:val="001033BD"/>
    <w:rsid w:val="0010684A"/>
    <w:rsid w:val="00143955"/>
    <w:rsid w:val="001A1546"/>
    <w:rsid w:val="001A21C7"/>
    <w:rsid w:val="00262B1E"/>
    <w:rsid w:val="00341C2A"/>
    <w:rsid w:val="003F6619"/>
    <w:rsid w:val="00482622"/>
    <w:rsid w:val="004A1AF7"/>
    <w:rsid w:val="004C1029"/>
    <w:rsid w:val="004E182F"/>
    <w:rsid w:val="005058BB"/>
    <w:rsid w:val="00582BDD"/>
    <w:rsid w:val="005F3AA4"/>
    <w:rsid w:val="00620B22"/>
    <w:rsid w:val="00642402"/>
    <w:rsid w:val="00646B99"/>
    <w:rsid w:val="00660ABA"/>
    <w:rsid w:val="006647F0"/>
    <w:rsid w:val="006A1758"/>
    <w:rsid w:val="006F7C6F"/>
    <w:rsid w:val="00713289"/>
    <w:rsid w:val="00735325"/>
    <w:rsid w:val="00745089"/>
    <w:rsid w:val="007E5F9B"/>
    <w:rsid w:val="00845737"/>
    <w:rsid w:val="008C3C4D"/>
    <w:rsid w:val="00907FBE"/>
    <w:rsid w:val="0098787C"/>
    <w:rsid w:val="009A4EE9"/>
    <w:rsid w:val="009E759B"/>
    <w:rsid w:val="00AE042A"/>
    <w:rsid w:val="00B871CB"/>
    <w:rsid w:val="00C847FD"/>
    <w:rsid w:val="00C85C92"/>
    <w:rsid w:val="00CF73AD"/>
    <w:rsid w:val="00D57B2E"/>
    <w:rsid w:val="00DB45F2"/>
    <w:rsid w:val="00E30D7D"/>
    <w:rsid w:val="00E91B55"/>
    <w:rsid w:val="00EB6876"/>
    <w:rsid w:val="00EC56FD"/>
    <w:rsid w:val="00ED0126"/>
    <w:rsid w:val="00ED43CE"/>
    <w:rsid w:val="00EF317B"/>
    <w:rsid w:val="00F15CF6"/>
    <w:rsid w:val="00F2322B"/>
    <w:rsid w:val="00FA7B34"/>
    <w:rsid w:val="00FC3E0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4A6B0FAF-9738-4DA1-8213-2D96F3300F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482622"/>
    <w:pPr>
      <w:keepNext/>
      <w:keepLines/>
      <w:numPr>
        <w:numId w:val="2"/>
      </w:numPr>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4C1029"/>
    <w:pPr>
      <w:keepNext/>
      <w:keepLines/>
      <w:numPr>
        <w:ilvl w:val="1"/>
        <w:numId w:val="2"/>
      </w:numPr>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6F7C6F"/>
    <w:pPr>
      <w:keepNext/>
      <w:keepLines/>
      <w:numPr>
        <w:ilvl w:val="2"/>
        <w:numId w:val="2"/>
      </w:numPr>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unhideWhenUsed/>
    <w:qFormat/>
    <w:rsid w:val="006F7C6F"/>
    <w:pPr>
      <w:keepNext/>
      <w:keepLines/>
      <w:numPr>
        <w:ilvl w:val="3"/>
        <w:numId w:val="2"/>
      </w:numPr>
      <w:spacing w:before="40" w:after="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iPriority w:val="9"/>
    <w:semiHidden/>
    <w:unhideWhenUsed/>
    <w:qFormat/>
    <w:rsid w:val="006F7C6F"/>
    <w:pPr>
      <w:keepNext/>
      <w:keepLines/>
      <w:numPr>
        <w:ilvl w:val="4"/>
        <w:numId w:val="2"/>
      </w:numPr>
      <w:spacing w:before="40" w:after="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uiPriority w:val="9"/>
    <w:semiHidden/>
    <w:unhideWhenUsed/>
    <w:qFormat/>
    <w:rsid w:val="006F7C6F"/>
    <w:pPr>
      <w:keepNext/>
      <w:keepLines/>
      <w:numPr>
        <w:ilvl w:val="5"/>
        <w:numId w:val="2"/>
      </w:numPr>
      <w:spacing w:before="40" w:after="0"/>
      <w:outlineLvl w:val="5"/>
    </w:pPr>
    <w:rPr>
      <w:rFonts w:asciiTheme="majorHAnsi" w:eastAsiaTheme="majorEastAsia" w:hAnsiTheme="majorHAnsi" w:cstheme="majorBidi"/>
      <w:color w:val="1F4D78" w:themeColor="accent1" w:themeShade="7F"/>
    </w:rPr>
  </w:style>
  <w:style w:type="paragraph" w:styleId="Heading7">
    <w:name w:val="heading 7"/>
    <w:basedOn w:val="Normal"/>
    <w:next w:val="Normal"/>
    <w:link w:val="Heading7Char"/>
    <w:uiPriority w:val="9"/>
    <w:semiHidden/>
    <w:unhideWhenUsed/>
    <w:qFormat/>
    <w:rsid w:val="006F7C6F"/>
    <w:pPr>
      <w:keepNext/>
      <w:keepLines/>
      <w:numPr>
        <w:ilvl w:val="6"/>
        <w:numId w:val="2"/>
      </w:numPr>
      <w:spacing w:before="40" w:after="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9"/>
    <w:semiHidden/>
    <w:unhideWhenUsed/>
    <w:qFormat/>
    <w:rsid w:val="006F7C6F"/>
    <w:pPr>
      <w:keepNext/>
      <w:keepLines/>
      <w:numPr>
        <w:ilvl w:val="7"/>
        <w:numId w:val="2"/>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6F7C6F"/>
    <w:pPr>
      <w:keepNext/>
      <w:keepLines/>
      <w:numPr>
        <w:ilvl w:val="8"/>
        <w:numId w:val="2"/>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E182F"/>
    <w:pPr>
      <w:tabs>
        <w:tab w:val="center" w:pos="4680"/>
        <w:tab w:val="right" w:pos="9360"/>
      </w:tabs>
      <w:spacing w:after="0" w:line="240" w:lineRule="auto"/>
    </w:pPr>
  </w:style>
  <w:style w:type="character" w:customStyle="1" w:styleId="HeaderChar">
    <w:name w:val="Header Char"/>
    <w:basedOn w:val="DefaultParagraphFont"/>
    <w:link w:val="Header"/>
    <w:uiPriority w:val="99"/>
    <w:rsid w:val="004E182F"/>
  </w:style>
  <w:style w:type="paragraph" w:styleId="Footer">
    <w:name w:val="footer"/>
    <w:basedOn w:val="Normal"/>
    <w:link w:val="FooterChar"/>
    <w:uiPriority w:val="99"/>
    <w:unhideWhenUsed/>
    <w:rsid w:val="004E182F"/>
    <w:pPr>
      <w:tabs>
        <w:tab w:val="center" w:pos="4680"/>
        <w:tab w:val="right" w:pos="9360"/>
      </w:tabs>
      <w:spacing w:after="0" w:line="240" w:lineRule="auto"/>
    </w:pPr>
  </w:style>
  <w:style w:type="character" w:customStyle="1" w:styleId="FooterChar">
    <w:name w:val="Footer Char"/>
    <w:basedOn w:val="DefaultParagraphFont"/>
    <w:link w:val="Footer"/>
    <w:uiPriority w:val="99"/>
    <w:rsid w:val="004E182F"/>
  </w:style>
  <w:style w:type="character" w:customStyle="1" w:styleId="Heading1Char">
    <w:name w:val="Heading 1 Char"/>
    <w:basedOn w:val="DefaultParagraphFont"/>
    <w:link w:val="Heading1"/>
    <w:uiPriority w:val="9"/>
    <w:rsid w:val="00482622"/>
    <w:rPr>
      <w:rFonts w:asciiTheme="majorHAnsi" w:eastAsiaTheme="majorEastAsia" w:hAnsiTheme="majorHAnsi" w:cstheme="majorBidi"/>
      <w:color w:val="2E74B5" w:themeColor="accent1" w:themeShade="BF"/>
      <w:sz w:val="32"/>
      <w:szCs w:val="32"/>
    </w:rPr>
  </w:style>
  <w:style w:type="paragraph" w:styleId="TOCHeading">
    <w:name w:val="TOC Heading"/>
    <w:basedOn w:val="Heading1"/>
    <w:next w:val="Normal"/>
    <w:uiPriority w:val="39"/>
    <w:unhideWhenUsed/>
    <w:qFormat/>
    <w:rsid w:val="00482622"/>
    <w:pPr>
      <w:outlineLvl w:val="9"/>
    </w:pPr>
  </w:style>
  <w:style w:type="paragraph" w:styleId="TOC2">
    <w:name w:val="toc 2"/>
    <w:basedOn w:val="Normal"/>
    <w:next w:val="Normal"/>
    <w:autoRedefine/>
    <w:uiPriority w:val="39"/>
    <w:unhideWhenUsed/>
    <w:rsid w:val="00482622"/>
    <w:pPr>
      <w:spacing w:after="100"/>
      <w:ind w:left="220"/>
    </w:pPr>
    <w:rPr>
      <w:rFonts w:eastAsiaTheme="minorEastAsia" w:cs="Times New Roman"/>
    </w:rPr>
  </w:style>
  <w:style w:type="paragraph" w:styleId="TOC1">
    <w:name w:val="toc 1"/>
    <w:basedOn w:val="Normal"/>
    <w:next w:val="Normal"/>
    <w:autoRedefine/>
    <w:uiPriority w:val="39"/>
    <w:unhideWhenUsed/>
    <w:rsid w:val="00482622"/>
    <w:pPr>
      <w:spacing w:after="100"/>
    </w:pPr>
    <w:rPr>
      <w:rFonts w:eastAsiaTheme="minorEastAsia" w:cs="Times New Roman"/>
    </w:rPr>
  </w:style>
  <w:style w:type="paragraph" w:styleId="TOC3">
    <w:name w:val="toc 3"/>
    <w:basedOn w:val="Normal"/>
    <w:next w:val="Normal"/>
    <w:autoRedefine/>
    <w:uiPriority w:val="39"/>
    <w:unhideWhenUsed/>
    <w:rsid w:val="00482622"/>
    <w:pPr>
      <w:spacing w:after="100"/>
      <w:ind w:left="440"/>
    </w:pPr>
    <w:rPr>
      <w:rFonts w:eastAsiaTheme="minorEastAsia" w:cs="Times New Roman"/>
    </w:rPr>
  </w:style>
  <w:style w:type="paragraph" w:styleId="ListParagraph">
    <w:name w:val="List Paragraph"/>
    <w:basedOn w:val="Normal"/>
    <w:uiPriority w:val="34"/>
    <w:qFormat/>
    <w:rsid w:val="004C1029"/>
    <w:pPr>
      <w:ind w:left="720"/>
      <w:contextualSpacing/>
    </w:pPr>
  </w:style>
  <w:style w:type="character" w:customStyle="1" w:styleId="Heading2Char">
    <w:name w:val="Heading 2 Char"/>
    <w:basedOn w:val="DefaultParagraphFont"/>
    <w:link w:val="Heading2"/>
    <w:uiPriority w:val="9"/>
    <w:rsid w:val="004C1029"/>
    <w:rPr>
      <w:rFonts w:asciiTheme="majorHAnsi" w:eastAsiaTheme="majorEastAsia" w:hAnsiTheme="majorHAnsi" w:cstheme="majorBidi"/>
      <w:color w:val="2E74B5" w:themeColor="accent1" w:themeShade="BF"/>
      <w:sz w:val="26"/>
      <w:szCs w:val="26"/>
    </w:rPr>
  </w:style>
  <w:style w:type="paragraph" w:styleId="BalloonText">
    <w:name w:val="Balloon Text"/>
    <w:basedOn w:val="Normal"/>
    <w:link w:val="BalloonTextChar"/>
    <w:uiPriority w:val="99"/>
    <w:semiHidden/>
    <w:unhideWhenUsed/>
    <w:rsid w:val="004C1029"/>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C1029"/>
    <w:rPr>
      <w:rFonts w:ascii="Segoe UI" w:hAnsi="Segoe UI" w:cs="Segoe UI"/>
      <w:sz w:val="18"/>
      <w:szCs w:val="18"/>
    </w:rPr>
  </w:style>
  <w:style w:type="paragraph" w:styleId="FootnoteText">
    <w:name w:val="footnote text"/>
    <w:basedOn w:val="Normal"/>
    <w:link w:val="FootnoteTextChar"/>
    <w:uiPriority w:val="99"/>
    <w:semiHidden/>
    <w:unhideWhenUsed/>
    <w:rsid w:val="004C1029"/>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4C1029"/>
    <w:rPr>
      <w:sz w:val="20"/>
      <w:szCs w:val="20"/>
    </w:rPr>
  </w:style>
  <w:style w:type="character" w:styleId="FootnoteReference">
    <w:name w:val="footnote reference"/>
    <w:basedOn w:val="DefaultParagraphFont"/>
    <w:uiPriority w:val="99"/>
    <w:semiHidden/>
    <w:unhideWhenUsed/>
    <w:rsid w:val="004C1029"/>
    <w:rPr>
      <w:vertAlign w:val="superscript"/>
    </w:rPr>
  </w:style>
  <w:style w:type="character" w:customStyle="1" w:styleId="Heading3Char">
    <w:name w:val="Heading 3 Char"/>
    <w:basedOn w:val="DefaultParagraphFont"/>
    <w:link w:val="Heading3"/>
    <w:uiPriority w:val="9"/>
    <w:rsid w:val="006F7C6F"/>
    <w:rPr>
      <w:rFonts w:asciiTheme="majorHAnsi" w:eastAsiaTheme="majorEastAsia" w:hAnsiTheme="majorHAnsi" w:cstheme="majorBidi"/>
      <w:color w:val="1F4D78" w:themeColor="accent1" w:themeShade="7F"/>
      <w:sz w:val="24"/>
      <w:szCs w:val="24"/>
    </w:rPr>
  </w:style>
  <w:style w:type="character" w:customStyle="1" w:styleId="Heading4Char">
    <w:name w:val="Heading 4 Char"/>
    <w:basedOn w:val="DefaultParagraphFont"/>
    <w:link w:val="Heading4"/>
    <w:uiPriority w:val="9"/>
    <w:rsid w:val="006F7C6F"/>
    <w:rPr>
      <w:rFonts w:asciiTheme="majorHAnsi" w:eastAsiaTheme="majorEastAsia" w:hAnsiTheme="majorHAnsi" w:cstheme="majorBidi"/>
      <w:i/>
      <w:iCs/>
      <w:color w:val="2E74B5" w:themeColor="accent1" w:themeShade="BF"/>
    </w:rPr>
  </w:style>
  <w:style w:type="character" w:customStyle="1" w:styleId="Heading5Char">
    <w:name w:val="Heading 5 Char"/>
    <w:basedOn w:val="DefaultParagraphFont"/>
    <w:link w:val="Heading5"/>
    <w:uiPriority w:val="9"/>
    <w:semiHidden/>
    <w:rsid w:val="006F7C6F"/>
    <w:rPr>
      <w:rFonts w:asciiTheme="majorHAnsi" w:eastAsiaTheme="majorEastAsia" w:hAnsiTheme="majorHAnsi" w:cstheme="majorBidi"/>
      <w:color w:val="2E74B5" w:themeColor="accent1" w:themeShade="BF"/>
    </w:rPr>
  </w:style>
  <w:style w:type="character" w:customStyle="1" w:styleId="Heading6Char">
    <w:name w:val="Heading 6 Char"/>
    <w:basedOn w:val="DefaultParagraphFont"/>
    <w:link w:val="Heading6"/>
    <w:uiPriority w:val="9"/>
    <w:semiHidden/>
    <w:rsid w:val="006F7C6F"/>
    <w:rPr>
      <w:rFonts w:asciiTheme="majorHAnsi" w:eastAsiaTheme="majorEastAsia" w:hAnsiTheme="majorHAnsi" w:cstheme="majorBidi"/>
      <w:color w:val="1F4D78" w:themeColor="accent1" w:themeShade="7F"/>
    </w:rPr>
  </w:style>
  <w:style w:type="character" w:customStyle="1" w:styleId="Heading7Char">
    <w:name w:val="Heading 7 Char"/>
    <w:basedOn w:val="DefaultParagraphFont"/>
    <w:link w:val="Heading7"/>
    <w:uiPriority w:val="9"/>
    <w:semiHidden/>
    <w:rsid w:val="006F7C6F"/>
    <w:rPr>
      <w:rFonts w:asciiTheme="majorHAnsi" w:eastAsiaTheme="majorEastAsia" w:hAnsiTheme="majorHAnsi" w:cstheme="majorBidi"/>
      <w:i/>
      <w:iCs/>
      <w:color w:val="1F4D78" w:themeColor="accent1" w:themeShade="7F"/>
    </w:rPr>
  </w:style>
  <w:style w:type="character" w:customStyle="1" w:styleId="Heading8Char">
    <w:name w:val="Heading 8 Char"/>
    <w:basedOn w:val="DefaultParagraphFont"/>
    <w:link w:val="Heading8"/>
    <w:uiPriority w:val="9"/>
    <w:semiHidden/>
    <w:rsid w:val="006F7C6F"/>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6F7C6F"/>
    <w:rPr>
      <w:rFonts w:asciiTheme="majorHAnsi" w:eastAsiaTheme="majorEastAsia" w:hAnsiTheme="majorHAnsi" w:cstheme="majorBidi"/>
      <w:i/>
      <w:iCs/>
      <w:color w:val="272727" w:themeColor="text1" w:themeTint="D8"/>
      <w:sz w:val="21"/>
      <w:szCs w:val="21"/>
    </w:rPr>
  </w:style>
  <w:style w:type="character" w:styleId="Hyperlink">
    <w:name w:val="Hyperlink"/>
    <w:basedOn w:val="DefaultParagraphFont"/>
    <w:uiPriority w:val="99"/>
    <w:unhideWhenUsed/>
    <w:rsid w:val="006F7C6F"/>
    <w:rPr>
      <w:color w:val="0563C1" w:themeColor="hyperlink"/>
      <w:u w:val="single"/>
    </w:rPr>
  </w:style>
  <w:style w:type="table" w:styleId="TableGrid">
    <w:name w:val="Table Grid"/>
    <w:basedOn w:val="TableNormal"/>
    <w:uiPriority w:val="39"/>
    <w:rsid w:val="006F7C6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3F6619"/>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53769013">
      <w:bodyDiv w:val="1"/>
      <w:marLeft w:val="0"/>
      <w:marRight w:val="0"/>
      <w:marTop w:val="0"/>
      <w:marBottom w:val="0"/>
      <w:divBdr>
        <w:top w:val="none" w:sz="0" w:space="0" w:color="auto"/>
        <w:left w:val="none" w:sz="0" w:space="0" w:color="auto"/>
        <w:bottom w:val="none" w:sz="0" w:space="0" w:color="auto"/>
        <w:right w:val="none" w:sz="0" w:space="0" w:color="auto"/>
      </w:divBdr>
      <w:divsChild>
        <w:div w:id="700591087">
          <w:marLeft w:val="0"/>
          <w:marRight w:val="0"/>
          <w:marTop w:val="0"/>
          <w:marBottom w:val="0"/>
          <w:divBdr>
            <w:top w:val="none" w:sz="0" w:space="0" w:color="auto"/>
            <w:left w:val="none" w:sz="0" w:space="0" w:color="auto"/>
            <w:bottom w:val="none" w:sz="0" w:space="0" w:color="auto"/>
            <w:right w:val="none" w:sz="0" w:space="0" w:color="auto"/>
          </w:divBdr>
        </w:div>
      </w:divsChild>
    </w:div>
    <w:div w:id="391150864">
      <w:bodyDiv w:val="1"/>
      <w:marLeft w:val="0"/>
      <w:marRight w:val="0"/>
      <w:marTop w:val="0"/>
      <w:marBottom w:val="0"/>
      <w:divBdr>
        <w:top w:val="none" w:sz="0" w:space="0" w:color="auto"/>
        <w:left w:val="none" w:sz="0" w:space="0" w:color="auto"/>
        <w:bottom w:val="none" w:sz="0" w:space="0" w:color="auto"/>
        <w:right w:val="none" w:sz="0" w:space="0" w:color="auto"/>
      </w:divBdr>
    </w:div>
    <w:div w:id="491070116">
      <w:bodyDiv w:val="1"/>
      <w:marLeft w:val="0"/>
      <w:marRight w:val="0"/>
      <w:marTop w:val="0"/>
      <w:marBottom w:val="0"/>
      <w:divBdr>
        <w:top w:val="none" w:sz="0" w:space="0" w:color="auto"/>
        <w:left w:val="none" w:sz="0" w:space="0" w:color="auto"/>
        <w:bottom w:val="none" w:sz="0" w:space="0" w:color="auto"/>
        <w:right w:val="none" w:sz="0" w:space="0" w:color="auto"/>
      </w:divBdr>
    </w:div>
    <w:div w:id="519510768">
      <w:bodyDiv w:val="1"/>
      <w:marLeft w:val="0"/>
      <w:marRight w:val="0"/>
      <w:marTop w:val="0"/>
      <w:marBottom w:val="0"/>
      <w:divBdr>
        <w:top w:val="none" w:sz="0" w:space="0" w:color="auto"/>
        <w:left w:val="none" w:sz="0" w:space="0" w:color="auto"/>
        <w:bottom w:val="none" w:sz="0" w:space="0" w:color="auto"/>
        <w:right w:val="none" w:sz="0" w:space="0" w:color="auto"/>
      </w:divBdr>
    </w:div>
    <w:div w:id="536163325">
      <w:bodyDiv w:val="1"/>
      <w:marLeft w:val="0"/>
      <w:marRight w:val="0"/>
      <w:marTop w:val="0"/>
      <w:marBottom w:val="0"/>
      <w:divBdr>
        <w:top w:val="none" w:sz="0" w:space="0" w:color="auto"/>
        <w:left w:val="none" w:sz="0" w:space="0" w:color="auto"/>
        <w:bottom w:val="none" w:sz="0" w:space="0" w:color="auto"/>
        <w:right w:val="none" w:sz="0" w:space="0" w:color="auto"/>
      </w:divBdr>
    </w:div>
    <w:div w:id="582573460">
      <w:bodyDiv w:val="1"/>
      <w:marLeft w:val="0"/>
      <w:marRight w:val="0"/>
      <w:marTop w:val="0"/>
      <w:marBottom w:val="0"/>
      <w:divBdr>
        <w:top w:val="none" w:sz="0" w:space="0" w:color="auto"/>
        <w:left w:val="none" w:sz="0" w:space="0" w:color="auto"/>
        <w:bottom w:val="none" w:sz="0" w:space="0" w:color="auto"/>
        <w:right w:val="none" w:sz="0" w:space="0" w:color="auto"/>
      </w:divBdr>
    </w:div>
    <w:div w:id="617372892">
      <w:bodyDiv w:val="1"/>
      <w:marLeft w:val="0"/>
      <w:marRight w:val="0"/>
      <w:marTop w:val="0"/>
      <w:marBottom w:val="0"/>
      <w:divBdr>
        <w:top w:val="none" w:sz="0" w:space="0" w:color="auto"/>
        <w:left w:val="none" w:sz="0" w:space="0" w:color="auto"/>
        <w:bottom w:val="none" w:sz="0" w:space="0" w:color="auto"/>
        <w:right w:val="none" w:sz="0" w:space="0" w:color="auto"/>
      </w:divBdr>
      <w:divsChild>
        <w:div w:id="133719982">
          <w:marLeft w:val="0"/>
          <w:marRight w:val="0"/>
          <w:marTop w:val="0"/>
          <w:marBottom w:val="0"/>
          <w:divBdr>
            <w:top w:val="none" w:sz="0" w:space="0" w:color="auto"/>
            <w:left w:val="none" w:sz="0" w:space="0" w:color="auto"/>
            <w:bottom w:val="none" w:sz="0" w:space="0" w:color="auto"/>
            <w:right w:val="none" w:sz="0" w:space="0" w:color="auto"/>
          </w:divBdr>
        </w:div>
      </w:divsChild>
    </w:div>
    <w:div w:id="754673280">
      <w:bodyDiv w:val="1"/>
      <w:marLeft w:val="0"/>
      <w:marRight w:val="0"/>
      <w:marTop w:val="0"/>
      <w:marBottom w:val="0"/>
      <w:divBdr>
        <w:top w:val="none" w:sz="0" w:space="0" w:color="auto"/>
        <w:left w:val="none" w:sz="0" w:space="0" w:color="auto"/>
        <w:bottom w:val="none" w:sz="0" w:space="0" w:color="auto"/>
        <w:right w:val="none" w:sz="0" w:space="0" w:color="auto"/>
      </w:divBdr>
    </w:div>
    <w:div w:id="874344213">
      <w:bodyDiv w:val="1"/>
      <w:marLeft w:val="0"/>
      <w:marRight w:val="0"/>
      <w:marTop w:val="0"/>
      <w:marBottom w:val="0"/>
      <w:divBdr>
        <w:top w:val="none" w:sz="0" w:space="0" w:color="auto"/>
        <w:left w:val="none" w:sz="0" w:space="0" w:color="auto"/>
        <w:bottom w:val="none" w:sz="0" w:space="0" w:color="auto"/>
        <w:right w:val="none" w:sz="0" w:space="0" w:color="auto"/>
      </w:divBdr>
      <w:divsChild>
        <w:div w:id="1695421833">
          <w:marLeft w:val="360"/>
          <w:marRight w:val="0"/>
          <w:marTop w:val="200"/>
          <w:marBottom w:val="0"/>
          <w:divBdr>
            <w:top w:val="none" w:sz="0" w:space="0" w:color="auto"/>
            <w:left w:val="none" w:sz="0" w:space="0" w:color="auto"/>
            <w:bottom w:val="none" w:sz="0" w:space="0" w:color="auto"/>
            <w:right w:val="none" w:sz="0" w:space="0" w:color="auto"/>
          </w:divBdr>
        </w:div>
      </w:divsChild>
    </w:div>
    <w:div w:id="1006640959">
      <w:bodyDiv w:val="1"/>
      <w:marLeft w:val="0"/>
      <w:marRight w:val="0"/>
      <w:marTop w:val="0"/>
      <w:marBottom w:val="0"/>
      <w:divBdr>
        <w:top w:val="none" w:sz="0" w:space="0" w:color="auto"/>
        <w:left w:val="none" w:sz="0" w:space="0" w:color="auto"/>
        <w:bottom w:val="none" w:sz="0" w:space="0" w:color="auto"/>
        <w:right w:val="none" w:sz="0" w:space="0" w:color="auto"/>
      </w:divBdr>
    </w:div>
    <w:div w:id="1206216387">
      <w:bodyDiv w:val="1"/>
      <w:marLeft w:val="0"/>
      <w:marRight w:val="0"/>
      <w:marTop w:val="0"/>
      <w:marBottom w:val="0"/>
      <w:divBdr>
        <w:top w:val="none" w:sz="0" w:space="0" w:color="auto"/>
        <w:left w:val="none" w:sz="0" w:space="0" w:color="auto"/>
        <w:bottom w:val="none" w:sz="0" w:space="0" w:color="auto"/>
        <w:right w:val="none" w:sz="0" w:space="0" w:color="auto"/>
      </w:divBdr>
    </w:div>
    <w:div w:id="1367946274">
      <w:bodyDiv w:val="1"/>
      <w:marLeft w:val="0"/>
      <w:marRight w:val="0"/>
      <w:marTop w:val="0"/>
      <w:marBottom w:val="0"/>
      <w:divBdr>
        <w:top w:val="none" w:sz="0" w:space="0" w:color="auto"/>
        <w:left w:val="none" w:sz="0" w:space="0" w:color="auto"/>
        <w:bottom w:val="none" w:sz="0" w:space="0" w:color="auto"/>
        <w:right w:val="none" w:sz="0" w:space="0" w:color="auto"/>
      </w:divBdr>
    </w:div>
    <w:div w:id="1565721437">
      <w:bodyDiv w:val="1"/>
      <w:marLeft w:val="0"/>
      <w:marRight w:val="0"/>
      <w:marTop w:val="0"/>
      <w:marBottom w:val="0"/>
      <w:divBdr>
        <w:top w:val="none" w:sz="0" w:space="0" w:color="auto"/>
        <w:left w:val="none" w:sz="0" w:space="0" w:color="auto"/>
        <w:bottom w:val="none" w:sz="0" w:space="0" w:color="auto"/>
        <w:right w:val="none" w:sz="0" w:space="0" w:color="auto"/>
      </w:divBdr>
    </w:div>
    <w:div w:id="1610115712">
      <w:bodyDiv w:val="1"/>
      <w:marLeft w:val="0"/>
      <w:marRight w:val="0"/>
      <w:marTop w:val="0"/>
      <w:marBottom w:val="0"/>
      <w:divBdr>
        <w:top w:val="none" w:sz="0" w:space="0" w:color="auto"/>
        <w:left w:val="none" w:sz="0" w:space="0" w:color="auto"/>
        <w:bottom w:val="none" w:sz="0" w:space="0" w:color="auto"/>
        <w:right w:val="none" w:sz="0" w:space="0" w:color="auto"/>
      </w:divBdr>
      <w:divsChild>
        <w:div w:id="1565604317">
          <w:marLeft w:val="0"/>
          <w:marRight w:val="0"/>
          <w:marTop w:val="0"/>
          <w:marBottom w:val="0"/>
          <w:divBdr>
            <w:top w:val="none" w:sz="0" w:space="0" w:color="auto"/>
            <w:left w:val="none" w:sz="0" w:space="0" w:color="auto"/>
            <w:bottom w:val="none" w:sz="0" w:space="0" w:color="auto"/>
            <w:right w:val="none" w:sz="0" w:space="0" w:color="auto"/>
          </w:divBdr>
        </w:div>
      </w:divsChild>
    </w:div>
    <w:div w:id="1703943905">
      <w:bodyDiv w:val="1"/>
      <w:marLeft w:val="0"/>
      <w:marRight w:val="0"/>
      <w:marTop w:val="0"/>
      <w:marBottom w:val="0"/>
      <w:divBdr>
        <w:top w:val="none" w:sz="0" w:space="0" w:color="auto"/>
        <w:left w:val="none" w:sz="0" w:space="0" w:color="auto"/>
        <w:bottom w:val="none" w:sz="0" w:space="0" w:color="auto"/>
        <w:right w:val="none" w:sz="0" w:space="0" w:color="auto"/>
      </w:divBdr>
      <w:divsChild>
        <w:div w:id="1113403043">
          <w:marLeft w:val="360"/>
          <w:marRight w:val="0"/>
          <w:marTop w:val="200"/>
          <w:marBottom w:val="0"/>
          <w:divBdr>
            <w:top w:val="none" w:sz="0" w:space="0" w:color="auto"/>
            <w:left w:val="none" w:sz="0" w:space="0" w:color="auto"/>
            <w:bottom w:val="none" w:sz="0" w:space="0" w:color="auto"/>
            <w:right w:val="none" w:sz="0" w:space="0" w:color="auto"/>
          </w:divBdr>
        </w:div>
        <w:div w:id="641276187">
          <w:marLeft w:val="360"/>
          <w:marRight w:val="0"/>
          <w:marTop w:val="200"/>
          <w:marBottom w:val="0"/>
          <w:divBdr>
            <w:top w:val="none" w:sz="0" w:space="0" w:color="auto"/>
            <w:left w:val="none" w:sz="0" w:space="0" w:color="auto"/>
            <w:bottom w:val="none" w:sz="0" w:space="0" w:color="auto"/>
            <w:right w:val="none" w:sz="0" w:space="0" w:color="auto"/>
          </w:divBdr>
        </w:div>
        <w:div w:id="1922181608">
          <w:marLeft w:val="360"/>
          <w:marRight w:val="0"/>
          <w:marTop w:val="200"/>
          <w:marBottom w:val="0"/>
          <w:divBdr>
            <w:top w:val="none" w:sz="0" w:space="0" w:color="auto"/>
            <w:left w:val="none" w:sz="0" w:space="0" w:color="auto"/>
            <w:bottom w:val="none" w:sz="0" w:space="0" w:color="auto"/>
            <w:right w:val="none" w:sz="0" w:space="0" w:color="auto"/>
          </w:divBdr>
        </w:div>
        <w:div w:id="42562918">
          <w:marLeft w:val="360"/>
          <w:marRight w:val="0"/>
          <w:marTop w:val="200"/>
          <w:marBottom w:val="0"/>
          <w:divBdr>
            <w:top w:val="none" w:sz="0" w:space="0" w:color="auto"/>
            <w:left w:val="none" w:sz="0" w:space="0" w:color="auto"/>
            <w:bottom w:val="none" w:sz="0" w:space="0" w:color="auto"/>
            <w:right w:val="none" w:sz="0" w:space="0" w:color="auto"/>
          </w:divBdr>
        </w:div>
      </w:divsChild>
    </w:div>
    <w:div w:id="1843667576">
      <w:bodyDiv w:val="1"/>
      <w:marLeft w:val="0"/>
      <w:marRight w:val="0"/>
      <w:marTop w:val="0"/>
      <w:marBottom w:val="0"/>
      <w:divBdr>
        <w:top w:val="none" w:sz="0" w:space="0" w:color="auto"/>
        <w:left w:val="none" w:sz="0" w:space="0" w:color="auto"/>
        <w:bottom w:val="none" w:sz="0" w:space="0" w:color="auto"/>
        <w:right w:val="none" w:sz="0" w:space="0" w:color="auto"/>
      </w:divBdr>
    </w:div>
    <w:div w:id="1906604463">
      <w:bodyDiv w:val="1"/>
      <w:marLeft w:val="0"/>
      <w:marRight w:val="0"/>
      <w:marTop w:val="0"/>
      <w:marBottom w:val="0"/>
      <w:divBdr>
        <w:top w:val="none" w:sz="0" w:space="0" w:color="auto"/>
        <w:left w:val="none" w:sz="0" w:space="0" w:color="auto"/>
        <w:bottom w:val="none" w:sz="0" w:space="0" w:color="auto"/>
        <w:right w:val="none" w:sz="0" w:space="0" w:color="auto"/>
      </w:divBdr>
      <w:divsChild>
        <w:div w:id="18892838">
          <w:marLeft w:val="0"/>
          <w:marRight w:val="0"/>
          <w:marTop w:val="0"/>
          <w:marBottom w:val="0"/>
          <w:divBdr>
            <w:top w:val="none" w:sz="0" w:space="0" w:color="auto"/>
            <w:left w:val="none" w:sz="0" w:space="0" w:color="auto"/>
            <w:bottom w:val="none" w:sz="0" w:space="0" w:color="auto"/>
            <w:right w:val="none" w:sz="0" w:space="0" w:color="auto"/>
          </w:divBdr>
        </w:div>
      </w:divsChild>
    </w:div>
    <w:div w:id="2014990859">
      <w:bodyDiv w:val="1"/>
      <w:marLeft w:val="0"/>
      <w:marRight w:val="0"/>
      <w:marTop w:val="0"/>
      <w:marBottom w:val="0"/>
      <w:divBdr>
        <w:top w:val="none" w:sz="0" w:space="0" w:color="auto"/>
        <w:left w:val="none" w:sz="0" w:space="0" w:color="auto"/>
        <w:bottom w:val="none" w:sz="0" w:space="0" w:color="auto"/>
        <w:right w:val="none" w:sz="0" w:space="0" w:color="auto"/>
      </w:divBdr>
      <w:divsChild>
        <w:div w:id="1378359179">
          <w:marLeft w:val="360"/>
          <w:marRight w:val="0"/>
          <w:marTop w:val="200"/>
          <w:marBottom w:val="0"/>
          <w:divBdr>
            <w:top w:val="none" w:sz="0" w:space="0" w:color="auto"/>
            <w:left w:val="none" w:sz="0" w:space="0" w:color="auto"/>
            <w:bottom w:val="none" w:sz="0" w:space="0" w:color="auto"/>
            <w:right w:val="none" w:sz="0" w:space="0" w:color="auto"/>
          </w:divBdr>
        </w:div>
        <w:div w:id="144666644">
          <w:marLeft w:val="360"/>
          <w:marRight w:val="0"/>
          <w:marTop w:val="200"/>
          <w:marBottom w:val="0"/>
          <w:divBdr>
            <w:top w:val="none" w:sz="0" w:space="0" w:color="auto"/>
            <w:left w:val="none" w:sz="0" w:space="0" w:color="auto"/>
            <w:bottom w:val="none" w:sz="0" w:space="0" w:color="auto"/>
            <w:right w:val="none" w:sz="0" w:space="0" w:color="auto"/>
          </w:divBdr>
        </w:div>
        <w:div w:id="1690833994">
          <w:marLeft w:val="360"/>
          <w:marRight w:val="0"/>
          <w:marTop w:val="200"/>
          <w:marBottom w:val="0"/>
          <w:divBdr>
            <w:top w:val="none" w:sz="0" w:space="0" w:color="auto"/>
            <w:left w:val="none" w:sz="0" w:space="0" w:color="auto"/>
            <w:bottom w:val="none" w:sz="0" w:space="0" w:color="auto"/>
            <w:right w:val="none" w:sz="0" w:space="0" w:color="auto"/>
          </w:divBdr>
        </w:div>
        <w:div w:id="627467164">
          <w:marLeft w:val="360"/>
          <w:marRight w:val="0"/>
          <w:marTop w:val="200"/>
          <w:marBottom w:val="0"/>
          <w:divBdr>
            <w:top w:val="none" w:sz="0" w:space="0" w:color="auto"/>
            <w:left w:val="none" w:sz="0" w:space="0" w:color="auto"/>
            <w:bottom w:val="none" w:sz="0" w:space="0" w:color="auto"/>
            <w:right w:val="none" w:sz="0" w:space="0" w:color="auto"/>
          </w:divBdr>
        </w:div>
      </w:divsChild>
    </w:div>
    <w:div w:id="20410032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customXml" Target="../customXml/item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customXml" Target="../customXml/item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B96F75313A6AEC47AA103516FA0CC6C3" ma:contentTypeVersion="7" ma:contentTypeDescription="Create a new document." ma:contentTypeScope="" ma:versionID="2772b74a50b4874c6972a56e588a3971">
  <xsd:schema xmlns:xsd="http://www.w3.org/2001/XMLSchema" xmlns:xs="http://www.w3.org/2001/XMLSchema" xmlns:p="http://schemas.microsoft.com/office/2006/metadata/properties" xmlns:ns2="171a1fea-8a41-4932-b00a-b2e07874121a" targetNamespace="http://schemas.microsoft.com/office/2006/metadata/properties" ma:root="true" ma:fieldsID="355e60ec8a22095e371e4b978bad0292" ns2:_="">
    <xsd:import namespace="171a1fea-8a41-4932-b00a-b2e07874121a"/>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GenerationTime" minOccurs="0"/>
                <xsd:element ref="ns2:MediaServiceEventHashCode"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71a1fea-8a41-4932-b00a-b2e07874121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00E37D93-148E-4A5A-88CB-ACFD72AC88DA}">
  <ds:schemaRefs>
    <ds:schemaRef ds:uri="http://schemas.openxmlformats.org/officeDocument/2006/bibliography"/>
  </ds:schemaRefs>
</ds:datastoreItem>
</file>

<file path=customXml/itemProps2.xml><?xml version="1.0" encoding="utf-8"?>
<ds:datastoreItem xmlns:ds="http://schemas.openxmlformats.org/officeDocument/2006/customXml" ds:itemID="{F902D033-5162-49BC-8900-E219E9217251}"/>
</file>

<file path=customXml/itemProps3.xml><?xml version="1.0" encoding="utf-8"?>
<ds:datastoreItem xmlns:ds="http://schemas.openxmlformats.org/officeDocument/2006/customXml" ds:itemID="{BB7715DD-2907-45DB-B792-487D5FD05980}"/>
</file>

<file path=customXml/itemProps4.xml><?xml version="1.0" encoding="utf-8"?>
<ds:datastoreItem xmlns:ds="http://schemas.openxmlformats.org/officeDocument/2006/customXml" ds:itemID="{8E5290DF-F53E-4BFE-8299-9AAFECA4C20A}"/>
</file>

<file path=docProps/app.xml><?xml version="1.0" encoding="utf-8"?>
<Properties xmlns="http://schemas.openxmlformats.org/officeDocument/2006/extended-properties" xmlns:vt="http://schemas.openxmlformats.org/officeDocument/2006/docPropsVTypes">
  <Template>Normal.dotm</Template>
  <TotalTime>1551</TotalTime>
  <Pages>1</Pages>
  <Words>3124</Words>
  <Characters>17811</Characters>
  <Application>Microsoft Office Word</Application>
  <DocSecurity>0</DocSecurity>
  <Lines>148</Lines>
  <Paragraphs>41</Paragraphs>
  <ScaleCrop>false</ScaleCrop>
  <HeadingPairs>
    <vt:vector size="2" baseType="variant">
      <vt:variant>
        <vt:lpstr>Title</vt:lpstr>
      </vt:variant>
      <vt:variant>
        <vt:i4>1</vt:i4>
      </vt:variant>
    </vt:vector>
  </HeadingPairs>
  <TitlesOfParts>
    <vt:vector size="1" baseType="lpstr">
      <vt:lpstr>asasdasdasd</vt:lpstr>
    </vt:vector>
  </TitlesOfParts>
  <Company>Visteon</Company>
  <LinksUpToDate>false</LinksUpToDate>
  <CharactersWithSpaces>20894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asasdasdasd</dc:title>
  <dc:subject/>
  <dc:creator>Visteon</dc:creator>
  <cp:keywords/>
  <dc:description/>
  <cp:lastModifiedBy>Babu, Dinakar (D.D.)</cp:lastModifiedBy>
  <cp:revision>6</cp:revision>
  <cp:lastPrinted>2019-07-08T07:19:00Z</cp:lastPrinted>
  <dcterms:created xsi:type="dcterms:W3CDTF">2020-09-02T10:07:00Z</dcterms:created>
  <dcterms:modified xsi:type="dcterms:W3CDTF">2020-09-15T10:26:00Z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0x010100B96F75313A6AEC47AA103516FA0CC6C3</vt:lpwstr>
  </property>
</Properties>
</file>