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127FA" w14:textId="77777777" w:rsidR="0022404F" w:rsidRDefault="0022404F" w:rsidP="0022404F">
      <w:pPr>
        <w:jc w:val="center"/>
        <w:rPr>
          <w:b/>
          <w:sz w:val="32"/>
        </w:rPr>
      </w:pPr>
    </w:p>
    <w:p w14:paraId="3517A3F9" w14:textId="77777777" w:rsidR="0022404F" w:rsidRDefault="0022404F" w:rsidP="0022404F">
      <w:pPr>
        <w:jc w:val="center"/>
        <w:rPr>
          <w:b/>
          <w:sz w:val="32"/>
        </w:rPr>
      </w:pPr>
    </w:p>
    <w:p w14:paraId="66FA657D" w14:textId="77777777" w:rsidR="0022404F" w:rsidRDefault="0022404F" w:rsidP="0022404F">
      <w:pPr>
        <w:jc w:val="center"/>
        <w:rPr>
          <w:b/>
          <w:sz w:val="32"/>
        </w:rPr>
      </w:pPr>
    </w:p>
    <w:p w14:paraId="2F146B0A" w14:textId="77777777" w:rsidR="0022404F" w:rsidRDefault="0022404F" w:rsidP="0022404F">
      <w:pPr>
        <w:jc w:val="center"/>
        <w:rPr>
          <w:b/>
          <w:sz w:val="32"/>
        </w:rPr>
      </w:pPr>
    </w:p>
    <w:p w14:paraId="3D5B376C" w14:textId="77777777" w:rsidR="0022404F" w:rsidRDefault="0022404F" w:rsidP="0022404F">
      <w:pPr>
        <w:jc w:val="center"/>
        <w:rPr>
          <w:b/>
          <w:sz w:val="32"/>
        </w:rPr>
      </w:pPr>
    </w:p>
    <w:p w14:paraId="6F6A0D70" w14:textId="77777777" w:rsidR="0022404F" w:rsidRDefault="0022404F" w:rsidP="0022404F">
      <w:pPr>
        <w:jc w:val="center"/>
        <w:rPr>
          <w:b/>
          <w:sz w:val="32"/>
        </w:rPr>
      </w:pPr>
    </w:p>
    <w:p w14:paraId="52926E68" w14:textId="1576394B" w:rsidR="0022404F" w:rsidRPr="000F3B11" w:rsidRDefault="0022404F" w:rsidP="005C7458">
      <w:pPr>
        <w:jc w:val="center"/>
        <w:rPr>
          <w:b/>
          <w:sz w:val="32"/>
        </w:rPr>
      </w:pPr>
      <w:r w:rsidRPr="000F3B11">
        <w:rPr>
          <w:b/>
          <w:sz w:val="32"/>
        </w:rPr>
        <w:t xml:space="preserve">PRAKTIKUM </w:t>
      </w:r>
      <w:r w:rsidR="00750A50">
        <w:rPr>
          <w:b/>
          <w:sz w:val="32"/>
        </w:rPr>
        <w:t>7</w:t>
      </w:r>
    </w:p>
    <w:p w14:paraId="36829514" w14:textId="33FC5E12" w:rsidR="00662C4E" w:rsidRPr="000F3B11" w:rsidRDefault="00DF0193" w:rsidP="00662C4E">
      <w:pPr>
        <w:jc w:val="center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D07C74" wp14:editId="1D431B40">
            <wp:simplePos x="0" y="0"/>
            <wp:positionH relativeFrom="column">
              <wp:posOffset>4086225</wp:posOffset>
            </wp:positionH>
            <wp:positionV relativeFrom="paragraph">
              <wp:posOffset>361950</wp:posOffset>
            </wp:positionV>
            <wp:extent cx="1524000" cy="1524000"/>
            <wp:effectExtent l="0" t="0" r="0" b="0"/>
            <wp:wrapNone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2792710" wp14:editId="6CDC6F38">
            <wp:simplePos x="0" y="0"/>
            <wp:positionH relativeFrom="column">
              <wp:posOffset>161925</wp:posOffset>
            </wp:positionH>
            <wp:positionV relativeFrom="paragraph">
              <wp:posOffset>695325</wp:posOffset>
            </wp:positionV>
            <wp:extent cx="2453005" cy="866775"/>
            <wp:effectExtent l="0" t="0" r="4445" b="9525"/>
            <wp:wrapNone/>
            <wp:docPr id="9" name="Picture 9" descr="C:\Users\UPH\Google Drive\UPH Stuff\Logo-uph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UPH\Google Drive\UPH Stuff\Logo-uph-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71" b="27958"/>
                    <a:stretch/>
                  </pic:blipFill>
                  <pic:spPr bwMode="auto">
                    <a:xfrm>
                      <a:off x="0" y="0"/>
                      <a:ext cx="24530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50A50">
        <w:rPr>
          <w:b/>
          <w:sz w:val="32"/>
        </w:rPr>
        <w:t>Color Image Processing I</w:t>
      </w:r>
      <w:r w:rsidR="007309F8">
        <w:rPr>
          <w:b/>
          <w:sz w:val="32"/>
        </w:rPr>
        <w:t xml:space="preserve"> </w:t>
      </w:r>
    </w:p>
    <w:p w14:paraId="325D3130" w14:textId="77777777" w:rsidR="0022404F" w:rsidRDefault="0022404F" w:rsidP="0022404F">
      <w:pPr>
        <w:jc w:val="center"/>
        <w:rPr>
          <w:b/>
          <w:sz w:val="32"/>
        </w:rPr>
      </w:pPr>
    </w:p>
    <w:p w14:paraId="3C34DA3A" w14:textId="77777777" w:rsidR="00DF0193" w:rsidRDefault="00DF0193" w:rsidP="0022404F">
      <w:pPr>
        <w:jc w:val="center"/>
        <w:rPr>
          <w:b/>
          <w:sz w:val="32"/>
        </w:rPr>
      </w:pPr>
    </w:p>
    <w:p w14:paraId="52A4AA1A" w14:textId="77777777" w:rsidR="00DF0193" w:rsidRDefault="00DF0193" w:rsidP="0022404F">
      <w:pPr>
        <w:jc w:val="center"/>
        <w:rPr>
          <w:b/>
          <w:sz w:val="32"/>
        </w:rPr>
      </w:pPr>
    </w:p>
    <w:p w14:paraId="121E88C8" w14:textId="77777777" w:rsidR="00DF0193" w:rsidRPr="000F3B11" w:rsidRDefault="00DF0193" w:rsidP="0022404F">
      <w:pPr>
        <w:jc w:val="center"/>
        <w:rPr>
          <w:b/>
          <w:sz w:val="32"/>
        </w:rPr>
      </w:pPr>
    </w:p>
    <w:p w14:paraId="38721242" w14:textId="00B18BFF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 xml:space="preserve">SISTEM </w:t>
      </w:r>
      <w:r w:rsidR="00860327">
        <w:rPr>
          <w:b/>
          <w:sz w:val="32"/>
        </w:rPr>
        <w:t>PENGOLAHAN CITRA</w:t>
      </w:r>
    </w:p>
    <w:p w14:paraId="0B335143" w14:textId="77777777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>PROGRAM STUDI SISTEM KOMPUTER</w:t>
      </w:r>
    </w:p>
    <w:p w14:paraId="4AC11E4D" w14:textId="2DD3AC60" w:rsidR="0022404F" w:rsidRPr="000F3B11" w:rsidRDefault="00860327" w:rsidP="0022404F">
      <w:pPr>
        <w:jc w:val="center"/>
        <w:rPr>
          <w:b/>
          <w:sz w:val="32"/>
        </w:rPr>
      </w:pPr>
      <w:r>
        <w:rPr>
          <w:b/>
          <w:sz w:val="32"/>
        </w:rPr>
        <w:t>SCHOOL OF INFORMATION SCIENCE AND TECHNOLOGY</w:t>
      </w:r>
    </w:p>
    <w:p w14:paraId="6DB45B31" w14:textId="77777777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>UNIVERSITAS PELITA HARAPAN</w:t>
      </w:r>
    </w:p>
    <w:p w14:paraId="3B1B643B" w14:textId="77777777" w:rsidR="0022404F" w:rsidRPr="000F3B11" w:rsidRDefault="0022404F" w:rsidP="0022404F">
      <w:pPr>
        <w:jc w:val="center"/>
        <w:rPr>
          <w:b/>
          <w:sz w:val="32"/>
        </w:rPr>
      </w:pPr>
    </w:p>
    <w:p w14:paraId="24E107F9" w14:textId="77777777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>DISUSUN OLEH:</w:t>
      </w:r>
    </w:p>
    <w:p w14:paraId="67FB9B72" w14:textId="77777777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>Alfa Satya Putra, B.Sc., M.Sc.</w:t>
      </w:r>
    </w:p>
    <w:p w14:paraId="3A8742E6" w14:textId="77777777" w:rsidR="0022404F" w:rsidRDefault="0022404F">
      <w:pPr>
        <w:rPr>
          <w:b/>
          <w:sz w:val="28"/>
        </w:rPr>
      </w:pPr>
      <w:r>
        <w:rPr>
          <w:b/>
          <w:sz w:val="28"/>
        </w:rPr>
        <w:br w:type="page"/>
      </w:r>
    </w:p>
    <w:p w14:paraId="2989719E" w14:textId="784F814D" w:rsidR="006930A1" w:rsidRDefault="006930A1" w:rsidP="00470934">
      <w:pPr>
        <w:rPr>
          <w:b/>
          <w:sz w:val="28"/>
        </w:rPr>
      </w:pPr>
      <w:r>
        <w:rPr>
          <w:b/>
          <w:sz w:val="28"/>
        </w:rPr>
        <w:lastRenderedPageBreak/>
        <w:t xml:space="preserve">Part 1 – </w:t>
      </w:r>
      <w:r w:rsidR="00BC73C1">
        <w:rPr>
          <w:b/>
          <w:sz w:val="28"/>
        </w:rPr>
        <w:t xml:space="preserve">Color Matching Function and </w:t>
      </w:r>
      <w:r w:rsidR="00AC552B">
        <w:rPr>
          <w:b/>
          <w:sz w:val="28"/>
        </w:rPr>
        <w:t>Chromaticity Diagram</w:t>
      </w:r>
    </w:p>
    <w:p w14:paraId="6F59D4B0" w14:textId="37B16252" w:rsidR="00BC73C1" w:rsidRDefault="00BC73C1" w:rsidP="006F7BB3">
      <w:pPr>
        <w:pStyle w:val="ListParagraph"/>
        <w:numPr>
          <w:ilvl w:val="0"/>
          <w:numId w:val="9"/>
        </w:numPr>
        <w:jc w:val="both"/>
      </w:pPr>
      <w:r>
        <w:t xml:space="preserve">Load the file </w:t>
      </w:r>
      <w:proofErr w:type="spellStart"/>
      <w:r>
        <w:rPr>
          <w:b/>
        </w:rPr>
        <w:t>data</w:t>
      </w:r>
      <w:r w:rsidRPr="00F762A4">
        <w:rPr>
          <w:b/>
        </w:rPr>
        <w:t>.mat</w:t>
      </w:r>
      <w:proofErr w:type="spellEnd"/>
      <w:r>
        <w:t xml:space="preserve"> into MATLAB/Octave by downloading it into your </w:t>
      </w:r>
      <w:proofErr w:type="spellStart"/>
      <w:r>
        <w:t>matlab</w:t>
      </w:r>
      <w:proofErr w:type="spellEnd"/>
      <w:r>
        <w:t xml:space="preserve">/octave folder and </w:t>
      </w:r>
      <w:r>
        <w:t xml:space="preserve">call the </w:t>
      </w:r>
      <w:r w:rsidRPr="00BC73C1">
        <w:rPr>
          <w:b/>
        </w:rPr>
        <w:t>load</w:t>
      </w:r>
      <w:r>
        <w:t xml:space="preserve"> </w:t>
      </w:r>
      <w:proofErr w:type="spellStart"/>
      <w:r w:rsidRPr="00BC73C1">
        <w:rPr>
          <w:b/>
        </w:rPr>
        <w:t>data.mat</w:t>
      </w:r>
      <w:proofErr w:type="spellEnd"/>
      <w:r>
        <w:t xml:space="preserve"> </w:t>
      </w:r>
      <w:r>
        <w:t xml:space="preserve">function from MATLAB/Octave </w:t>
      </w:r>
      <w:r>
        <w:t>(file provided in learn.uph.edu).</w:t>
      </w:r>
      <w:r w:rsidR="006F7BB3">
        <w:t xml:space="preserve"> </w:t>
      </w:r>
      <w:r w:rsidR="006F7BB3">
        <w:t>It contains XYZ color matching functions at discrete set of wavelengths</w:t>
      </w:r>
      <w:r w:rsidR="006F7BB3">
        <w:t xml:space="preserve"> </w:t>
      </w:r>
      <w:r w:rsidR="006F7BB3">
        <w:t>[400:10:700] nanometers.</w:t>
      </w:r>
    </w:p>
    <w:p w14:paraId="66F47DAE" w14:textId="1C19102B" w:rsidR="00CC3A2C" w:rsidRDefault="006F7BB3" w:rsidP="009401B2">
      <w:pPr>
        <w:pStyle w:val="ListParagraph"/>
        <w:numPr>
          <w:ilvl w:val="0"/>
          <w:numId w:val="9"/>
        </w:numPr>
        <w:jc w:val="both"/>
      </w:pPr>
      <w:r>
        <w:t xml:space="preserve">Create a new vector called </w:t>
      </w:r>
      <w:r w:rsidRPr="00B23F65">
        <w:rPr>
          <w:b/>
        </w:rPr>
        <w:t>lambda</w:t>
      </w:r>
      <w:r>
        <w:t xml:space="preserve"> with values ranging from 400:10:700 as described in part 1.</w:t>
      </w:r>
    </w:p>
    <w:p w14:paraId="088DF686" w14:textId="7064F442" w:rsidR="006F7BB3" w:rsidRDefault="00B23F65" w:rsidP="009401B2">
      <w:pPr>
        <w:pStyle w:val="ListParagraph"/>
        <w:numPr>
          <w:ilvl w:val="0"/>
          <w:numId w:val="9"/>
        </w:numPr>
        <w:jc w:val="both"/>
      </w:pPr>
      <w:r w:rsidRPr="00B23F65">
        <w:rPr>
          <w:b/>
        </w:rPr>
        <w:t xml:space="preserve">Plot </w:t>
      </w:r>
      <w:r w:rsidR="00073A59">
        <w:rPr>
          <w:b/>
        </w:rPr>
        <w:t>X</w:t>
      </w:r>
      <w:r w:rsidRPr="00B23F65">
        <w:rPr>
          <w:b/>
        </w:rPr>
        <w:t>,</w:t>
      </w:r>
      <w:r w:rsidR="00073A59">
        <w:rPr>
          <w:b/>
        </w:rPr>
        <w:t>Y</w:t>
      </w:r>
      <w:r w:rsidRPr="00B23F65">
        <w:rPr>
          <w:b/>
        </w:rPr>
        <w:t xml:space="preserve">, and </w:t>
      </w:r>
      <w:r w:rsidR="00073A59">
        <w:rPr>
          <w:b/>
        </w:rPr>
        <w:t>Z</w:t>
      </w:r>
      <w:r>
        <w:t xml:space="preserve"> from </w:t>
      </w:r>
      <w:proofErr w:type="spellStart"/>
      <w:r>
        <w:t>data.mat</w:t>
      </w:r>
      <w:proofErr w:type="spellEnd"/>
      <w:r>
        <w:t xml:space="preserve"> </w:t>
      </w:r>
      <w:r w:rsidRPr="00B23F65">
        <w:rPr>
          <w:b/>
        </w:rPr>
        <w:t>versus lambda</w:t>
      </w:r>
      <w:r>
        <w:t xml:space="preserve"> created in part 2</w:t>
      </w:r>
      <w:r w:rsidR="007E4901">
        <w:t xml:space="preserve">. Put all of them in one plot (you might need to use the </w:t>
      </w:r>
      <w:r w:rsidR="007E4901" w:rsidRPr="007E4901">
        <w:rPr>
          <w:b/>
        </w:rPr>
        <w:t>hold on</w:t>
      </w:r>
      <w:r w:rsidR="007E4901">
        <w:t xml:space="preserve"> command). Give this plot the necessary information (</w:t>
      </w:r>
      <w:proofErr w:type="spellStart"/>
      <w:r w:rsidR="007E4901">
        <w:t>eg.</w:t>
      </w:r>
      <w:proofErr w:type="spellEnd"/>
      <w:r w:rsidR="007E4901">
        <w:t xml:space="preserve"> x-</w:t>
      </w:r>
      <w:proofErr w:type="spellStart"/>
      <w:r w:rsidR="007E4901">
        <w:t>axis,y</w:t>
      </w:r>
      <w:proofErr w:type="spellEnd"/>
      <w:r w:rsidR="007E4901">
        <w:t xml:space="preserve">-axis, title, legend) and </w:t>
      </w:r>
      <w:r w:rsidR="007E4901" w:rsidRPr="0031049B">
        <w:rPr>
          <w:i/>
        </w:rPr>
        <w:t>put this plot in your lab report</w:t>
      </w:r>
      <w:r w:rsidR="007E4901">
        <w:t>.</w:t>
      </w:r>
    </w:p>
    <w:p w14:paraId="1EDCC3FE" w14:textId="1D2BF199" w:rsidR="007E4901" w:rsidRDefault="0031049B" w:rsidP="009401B2">
      <w:pPr>
        <w:pStyle w:val="ListParagraph"/>
        <w:numPr>
          <w:ilvl w:val="0"/>
          <w:numId w:val="9"/>
        </w:numPr>
        <w:jc w:val="both"/>
      </w:pPr>
      <w:r>
        <w:t>Compute the LMS color matching function, which corresponds to the long, medium and short cones/receptors of the retina, from the XYZ color matching function</w:t>
      </w:r>
      <w:r w:rsidR="00C36AF1">
        <w:t xml:space="preserve"> using the following formula. Save the result in a matrix.</w:t>
      </w:r>
    </w:p>
    <w:p w14:paraId="39E038EC" w14:textId="0A4503BB" w:rsidR="00C36AF1" w:rsidRDefault="00C36AF1" w:rsidP="00C36AF1">
      <w:pPr>
        <w:pStyle w:val="ListParagraph"/>
        <w:jc w:val="center"/>
      </w:pPr>
      <w:r>
        <w:rPr>
          <w:noProof/>
        </w:rPr>
        <w:drawing>
          <wp:inline distT="0" distB="0" distL="0" distR="0" wp14:anchorId="38518AEF" wp14:editId="2B4BD5E2">
            <wp:extent cx="1143000" cy="58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1862E68" wp14:editId="43AF4038">
            <wp:extent cx="2409825" cy="590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D5B8" w14:textId="431F4F52" w:rsidR="006E62E0" w:rsidRDefault="006E62E0" w:rsidP="006E62E0">
      <w:pPr>
        <w:pStyle w:val="ListParagraph"/>
        <w:numPr>
          <w:ilvl w:val="0"/>
          <w:numId w:val="9"/>
        </w:numPr>
        <w:jc w:val="both"/>
      </w:pPr>
      <w:r w:rsidRPr="00B23F65">
        <w:rPr>
          <w:b/>
        </w:rPr>
        <w:t xml:space="preserve">Plot </w:t>
      </w:r>
      <w:r w:rsidR="00073A59">
        <w:rPr>
          <w:b/>
        </w:rPr>
        <w:t>L</w:t>
      </w:r>
      <w:r>
        <w:rPr>
          <w:b/>
        </w:rPr>
        <w:t>,</w:t>
      </w:r>
      <w:r w:rsidR="00073A59">
        <w:rPr>
          <w:b/>
        </w:rPr>
        <w:t>M,</w:t>
      </w:r>
      <w:r>
        <w:rPr>
          <w:b/>
        </w:rPr>
        <w:t xml:space="preserve"> and </w:t>
      </w:r>
      <w:r w:rsidR="00073A59">
        <w:rPr>
          <w:b/>
        </w:rPr>
        <w:t>S</w:t>
      </w:r>
      <w:r>
        <w:t xml:space="preserve"> </w:t>
      </w:r>
      <w:r>
        <w:t>computed from part 4</w:t>
      </w:r>
      <w:r>
        <w:t xml:space="preserve"> </w:t>
      </w:r>
      <w:r w:rsidRPr="00B23F65">
        <w:rPr>
          <w:b/>
        </w:rPr>
        <w:t>versus lambda</w:t>
      </w:r>
      <w:r>
        <w:t xml:space="preserve"> </w:t>
      </w:r>
      <w:r>
        <w:t>from</w:t>
      </w:r>
      <w:r>
        <w:t xml:space="preserve"> part 2. Put all of them in one plot (you might need to use the </w:t>
      </w:r>
      <w:r w:rsidRPr="007E4901">
        <w:rPr>
          <w:b/>
        </w:rPr>
        <w:t>hold on</w:t>
      </w:r>
      <w:r>
        <w:t xml:space="preserve"> command). Give this plot the necessary information (</w:t>
      </w:r>
      <w:proofErr w:type="spellStart"/>
      <w:r>
        <w:t>eg.</w:t>
      </w:r>
      <w:proofErr w:type="spellEnd"/>
      <w:r>
        <w:t xml:space="preserve"> x-</w:t>
      </w:r>
      <w:proofErr w:type="spellStart"/>
      <w:r>
        <w:t>axis,y</w:t>
      </w:r>
      <w:proofErr w:type="spellEnd"/>
      <w:r>
        <w:t xml:space="preserve">-axis, title, legend) and </w:t>
      </w:r>
      <w:r w:rsidRPr="0031049B">
        <w:rPr>
          <w:i/>
        </w:rPr>
        <w:t>put this plot in your lab report</w:t>
      </w:r>
      <w:r>
        <w:t>.</w:t>
      </w:r>
      <w:r>
        <w:t xml:space="preserve"> Compare this result to Figure 6.3 in </w:t>
      </w:r>
      <w:r w:rsidRPr="006E62E0">
        <w:t>Presentation</w:t>
      </w:r>
      <w:r>
        <w:t xml:space="preserve"> </w:t>
      </w:r>
      <w:proofErr w:type="spellStart"/>
      <w:r w:rsidRPr="006E62E0">
        <w:t>Silde</w:t>
      </w:r>
      <w:proofErr w:type="spellEnd"/>
      <w:r>
        <w:t xml:space="preserve"> Week 10.</w:t>
      </w:r>
    </w:p>
    <w:p w14:paraId="3A9E9E44" w14:textId="7E83C1B9" w:rsidR="00C36AF1" w:rsidRDefault="00693100" w:rsidP="009401B2">
      <w:pPr>
        <w:pStyle w:val="ListParagraph"/>
        <w:numPr>
          <w:ilvl w:val="0"/>
          <w:numId w:val="9"/>
        </w:numPr>
        <w:jc w:val="both"/>
      </w:pPr>
      <w:r>
        <w:t xml:space="preserve">Compute </w:t>
      </w:r>
      <w:proofErr w:type="spellStart"/>
      <w:r>
        <w:t>x,y</w:t>
      </w:r>
      <w:proofErr w:type="spellEnd"/>
      <w:r>
        <w:t xml:space="preserve">, and z chromaticity values from X,Y,Z as follows. Confirm that </w:t>
      </w:r>
      <w:proofErr w:type="spellStart"/>
      <w:r>
        <w:t>x+y+z</w:t>
      </w:r>
      <w:proofErr w:type="spellEnd"/>
      <w:r>
        <w:t xml:space="preserve"> = 1.</w:t>
      </w:r>
    </w:p>
    <w:p w14:paraId="413E63F3" w14:textId="5C118D97" w:rsidR="00693100" w:rsidRDefault="00693100" w:rsidP="00693100">
      <w:pPr>
        <w:pStyle w:val="ListParagraph"/>
        <w:jc w:val="both"/>
      </w:pPr>
      <w:r>
        <w:rPr>
          <w:noProof/>
        </w:rPr>
        <w:drawing>
          <wp:inline distT="0" distB="0" distL="0" distR="0" wp14:anchorId="2871B45F" wp14:editId="2D21642C">
            <wp:extent cx="104775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9703" w14:textId="77777777" w:rsidR="00A50F20" w:rsidRDefault="00715B2F" w:rsidP="009401B2">
      <w:pPr>
        <w:pStyle w:val="ListParagraph"/>
        <w:numPr>
          <w:ilvl w:val="0"/>
          <w:numId w:val="9"/>
        </w:numPr>
        <w:jc w:val="both"/>
      </w:pPr>
      <w:r>
        <w:t>Create a new plot of x versus y computed from part 6.</w:t>
      </w:r>
      <w:r w:rsidR="00A50F20">
        <w:t xml:space="preserve"> Force the plot’s axis to range from x=[0,1] and y=[0,1] by using the MATLAB/Octave command axis([0 1 0 1]).</w:t>
      </w:r>
    </w:p>
    <w:p w14:paraId="6C78E069" w14:textId="6E693C86" w:rsidR="002243BA" w:rsidRDefault="002243BA" w:rsidP="002243BA">
      <w:pPr>
        <w:pStyle w:val="ListParagraph"/>
        <w:numPr>
          <w:ilvl w:val="0"/>
          <w:numId w:val="9"/>
        </w:numPr>
        <w:jc w:val="both"/>
      </w:pPr>
      <w:r>
        <w:t xml:space="preserve">On the same plot, plot the points that corresponds to standard Rec. 709 RGB primaries. </w:t>
      </w:r>
      <w:r>
        <w:t>Connect the three points with straight lines to</w:t>
      </w:r>
      <w:r>
        <w:t xml:space="preserve"> </w:t>
      </w:r>
      <w:r>
        <w:t>illustrate the range of colors that can be generated by these three primaries.</w:t>
      </w:r>
      <w:r>
        <w:t xml:space="preserve"> The points are described as follows (note you only need the x’s and y’s):</w:t>
      </w:r>
    </w:p>
    <w:p w14:paraId="24DC35AB" w14:textId="0F8CE0E2" w:rsidR="00C36AF1" w:rsidRDefault="00715B2F" w:rsidP="00B357A1">
      <w:pPr>
        <w:pStyle w:val="ListParagraph"/>
        <w:jc w:val="both"/>
      </w:pPr>
      <w:r>
        <w:t xml:space="preserve"> </w:t>
      </w:r>
      <w:r w:rsidR="002243BA">
        <w:rPr>
          <w:noProof/>
        </w:rPr>
        <w:drawing>
          <wp:inline distT="0" distB="0" distL="0" distR="0" wp14:anchorId="403A9711" wp14:editId="22C23793">
            <wp:extent cx="2628900" cy="70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EBCF" w14:textId="6FB06867" w:rsidR="00B357A1" w:rsidRDefault="00FC05F6" w:rsidP="002243BA">
      <w:pPr>
        <w:pStyle w:val="ListParagraph"/>
        <w:numPr>
          <w:ilvl w:val="0"/>
          <w:numId w:val="9"/>
        </w:numPr>
        <w:jc w:val="both"/>
      </w:pPr>
      <w:r>
        <w:t>On the same plot,</w:t>
      </w:r>
      <w:r>
        <w:t xml:space="preserve"> plot and label the equal energy white point, given as x=0.333,y=0.333,z=0.333.</w:t>
      </w:r>
    </w:p>
    <w:p w14:paraId="5DA21D8B" w14:textId="0C7B0274" w:rsidR="00FC05F6" w:rsidRDefault="00FC05F6" w:rsidP="00FC05F6">
      <w:pPr>
        <w:pStyle w:val="ListParagraph"/>
        <w:numPr>
          <w:ilvl w:val="0"/>
          <w:numId w:val="9"/>
        </w:numPr>
        <w:jc w:val="both"/>
      </w:pPr>
      <w:r>
        <w:t xml:space="preserve">Compare this plot to figure 6.5 in Presentation Slide week 10. </w:t>
      </w:r>
      <w:r>
        <w:rPr>
          <w:i/>
        </w:rPr>
        <w:t>P</w:t>
      </w:r>
      <w:r w:rsidRPr="0031049B">
        <w:rPr>
          <w:i/>
        </w:rPr>
        <w:t>ut this plot in your lab report</w:t>
      </w:r>
      <w:r>
        <w:t>.</w:t>
      </w:r>
      <w:bookmarkStart w:id="0" w:name="_GoBack"/>
      <w:bookmarkEnd w:id="0"/>
    </w:p>
    <w:p w14:paraId="2A72D5DF" w14:textId="495DD40B" w:rsidR="002E360F" w:rsidRPr="002E360F" w:rsidRDefault="006930A1" w:rsidP="00470934">
      <w:pPr>
        <w:rPr>
          <w:b/>
        </w:rPr>
      </w:pPr>
      <w:r>
        <w:rPr>
          <w:b/>
          <w:sz w:val="28"/>
        </w:rPr>
        <w:t xml:space="preserve">Part 2 </w:t>
      </w:r>
      <w:r w:rsidR="00AC552B">
        <w:rPr>
          <w:b/>
          <w:sz w:val="28"/>
        </w:rPr>
        <w:t>–</w:t>
      </w:r>
      <w:r>
        <w:rPr>
          <w:b/>
          <w:sz w:val="28"/>
        </w:rPr>
        <w:t xml:space="preserve"> </w:t>
      </w:r>
      <w:r w:rsidR="00AC552B">
        <w:rPr>
          <w:b/>
          <w:sz w:val="28"/>
        </w:rPr>
        <w:t xml:space="preserve">RGB and </w:t>
      </w:r>
      <w:proofErr w:type="spellStart"/>
      <w:r w:rsidR="00AC552B">
        <w:rPr>
          <w:b/>
          <w:sz w:val="28"/>
        </w:rPr>
        <w:t>YCbCr</w:t>
      </w:r>
      <w:proofErr w:type="spellEnd"/>
      <w:r w:rsidR="00840532">
        <w:rPr>
          <w:b/>
          <w:sz w:val="28"/>
        </w:rPr>
        <w:t xml:space="preserve"> Color Spaces</w:t>
      </w:r>
    </w:p>
    <w:p w14:paraId="4399E757" w14:textId="16847D24" w:rsidR="00840532" w:rsidRDefault="00840532" w:rsidP="00840532">
      <w:pPr>
        <w:pStyle w:val="ListParagraph"/>
        <w:numPr>
          <w:ilvl w:val="0"/>
          <w:numId w:val="11"/>
        </w:numPr>
        <w:jc w:val="both"/>
      </w:pPr>
      <w:r>
        <w:t xml:space="preserve">Read the image </w:t>
      </w:r>
      <w:proofErr w:type="spellStart"/>
      <w:r w:rsidRPr="00840532">
        <w:rPr>
          <w:b/>
        </w:rPr>
        <w:t>girl.tif</w:t>
      </w:r>
      <w:proofErr w:type="spellEnd"/>
      <w:r>
        <w:t xml:space="preserve"> into MATLAB/Octave </w:t>
      </w:r>
      <w:r w:rsidR="004956A4">
        <w:t xml:space="preserve">using </w:t>
      </w:r>
      <w:proofErr w:type="spellStart"/>
      <w:r w:rsidR="004956A4">
        <w:t>imread</w:t>
      </w:r>
      <w:proofErr w:type="spellEnd"/>
      <w:r w:rsidR="004956A4">
        <w:t xml:space="preserve">. Take note of the dimensions of the image </w:t>
      </w:r>
      <w:r>
        <w:t>(image provided in learn.uph.edu)</w:t>
      </w:r>
      <w:r w:rsidR="004956A4">
        <w:t>.</w:t>
      </w:r>
    </w:p>
    <w:p w14:paraId="46050D86" w14:textId="671EB215" w:rsidR="00840532" w:rsidRDefault="006F2ED4" w:rsidP="00840532">
      <w:pPr>
        <w:pStyle w:val="ListParagraph"/>
        <w:numPr>
          <w:ilvl w:val="0"/>
          <w:numId w:val="11"/>
        </w:numPr>
        <w:jc w:val="both"/>
      </w:pPr>
      <w:r>
        <w:t xml:space="preserve">Create three new matrices R,G, and B containing the Red, Green, and Blue components of </w:t>
      </w:r>
      <w:proofErr w:type="spellStart"/>
      <w:r>
        <w:t>girl.tif</w:t>
      </w:r>
      <w:proofErr w:type="spellEnd"/>
    </w:p>
    <w:p w14:paraId="72A6F811" w14:textId="3E7592EF" w:rsidR="004F357D" w:rsidRDefault="004F357D" w:rsidP="00F762A4">
      <w:pPr>
        <w:pStyle w:val="ListParagraph"/>
        <w:numPr>
          <w:ilvl w:val="0"/>
          <w:numId w:val="11"/>
        </w:numPr>
        <w:jc w:val="both"/>
      </w:pPr>
      <w:r>
        <w:lastRenderedPageBreak/>
        <w:t xml:space="preserve">Use </w:t>
      </w:r>
      <w:r w:rsidRPr="004F357D">
        <w:rPr>
          <w:b/>
        </w:rPr>
        <w:t>subplot</w:t>
      </w:r>
      <w:r>
        <w:rPr>
          <w:b/>
        </w:rPr>
        <w:t>(2,2,n)</w:t>
      </w:r>
      <w:r>
        <w:t xml:space="preserve"> and </w:t>
      </w:r>
      <w:proofErr w:type="spellStart"/>
      <w:r w:rsidRPr="004F357D">
        <w:rPr>
          <w:b/>
        </w:rPr>
        <w:t>imshow</w:t>
      </w:r>
      <w:proofErr w:type="spellEnd"/>
      <w:r w:rsidRPr="004F357D">
        <w:rPr>
          <w:b/>
        </w:rPr>
        <w:t>/image</w:t>
      </w:r>
      <w:r>
        <w:t xml:space="preserve"> commands to plot original image, and each of the three</w:t>
      </w:r>
      <w:r w:rsidR="00F762A4">
        <w:t xml:space="preserve"> </w:t>
      </w:r>
      <w:r w:rsidR="007D75DD">
        <w:t>RGB</w:t>
      </w:r>
      <w:r>
        <w:t xml:space="preserve"> components, where n=1,2,3,4. Note the original is a color image, and each color component</w:t>
      </w:r>
      <w:r w:rsidR="00F762A4">
        <w:t xml:space="preserve"> </w:t>
      </w:r>
      <w:r>
        <w:t xml:space="preserve">separately is a monochrome image. Place a title on each image using </w:t>
      </w:r>
      <w:r w:rsidRPr="00F762A4">
        <w:rPr>
          <w:b/>
        </w:rPr>
        <w:t>title</w:t>
      </w:r>
      <w:r>
        <w:t xml:space="preserve"> </w:t>
      </w:r>
      <w:proofErr w:type="gramStart"/>
      <w:r>
        <w:t>command, and</w:t>
      </w:r>
      <w:proofErr w:type="gramEnd"/>
      <w:r>
        <w:t xml:space="preserve"> </w:t>
      </w:r>
      <w:r w:rsidRPr="0031049B">
        <w:rPr>
          <w:i/>
        </w:rPr>
        <w:t>put this image in your lab report</w:t>
      </w:r>
      <w:r>
        <w:t>.</w:t>
      </w:r>
    </w:p>
    <w:p w14:paraId="1FA2C69E" w14:textId="20C32FBC" w:rsidR="006F2ED4" w:rsidRDefault="00367A83" w:rsidP="004F357D">
      <w:pPr>
        <w:pStyle w:val="ListParagraph"/>
        <w:numPr>
          <w:ilvl w:val="0"/>
          <w:numId w:val="11"/>
        </w:numPr>
        <w:jc w:val="both"/>
      </w:pPr>
      <w:r>
        <w:t xml:space="preserve">Load the file </w:t>
      </w:r>
      <w:proofErr w:type="spellStart"/>
      <w:r w:rsidRPr="00F762A4">
        <w:rPr>
          <w:b/>
        </w:rPr>
        <w:t>ycbcr.mat</w:t>
      </w:r>
      <w:proofErr w:type="spellEnd"/>
      <w:r>
        <w:t xml:space="preserve"> </w:t>
      </w:r>
      <w:r w:rsidR="00F762A4">
        <w:t xml:space="preserve">into MATLAB/Octave by downloading it into your </w:t>
      </w:r>
      <w:proofErr w:type="spellStart"/>
      <w:r w:rsidR="00F762A4">
        <w:t>matlab</w:t>
      </w:r>
      <w:proofErr w:type="spellEnd"/>
      <w:r w:rsidR="00F762A4">
        <w:t xml:space="preserve">/octave folder </w:t>
      </w:r>
      <w:proofErr w:type="spellStart"/>
      <w:r w:rsidR="00BC73C1">
        <w:t>folder</w:t>
      </w:r>
      <w:proofErr w:type="spellEnd"/>
      <w:r w:rsidR="00BC73C1">
        <w:t xml:space="preserve"> and call the </w:t>
      </w:r>
      <w:r w:rsidR="00BC73C1" w:rsidRPr="00BC73C1">
        <w:rPr>
          <w:b/>
        </w:rPr>
        <w:t>load</w:t>
      </w:r>
      <w:r w:rsidR="00BC73C1">
        <w:t xml:space="preserve"> </w:t>
      </w:r>
      <w:proofErr w:type="spellStart"/>
      <w:r w:rsidR="00BC73C1">
        <w:rPr>
          <w:b/>
        </w:rPr>
        <w:t>ycbcr</w:t>
      </w:r>
      <w:r w:rsidR="00BC73C1" w:rsidRPr="00BC73C1">
        <w:rPr>
          <w:b/>
        </w:rPr>
        <w:t>.mat</w:t>
      </w:r>
      <w:proofErr w:type="spellEnd"/>
      <w:r w:rsidR="00BC73C1">
        <w:t xml:space="preserve"> function from MATLAB/Octave </w:t>
      </w:r>
      <w:r w:rsidR="00F762A4">
        <w:t>(file provided in learn.uph.edu).</w:t>
      </w:r>
    </w:p>
    <w:p w14:paraId="6DF4498F" w14:textId="0ACBDC97" w:rsidR="00F762A4" w:rsidRDefault="00F762A4" w:rsidP="00F762A4">
      <w:pPr>
        <w:pStyle w:val="ListParagraph"/>
        <w:numPr>
          <w:ilvl w:val="0"/>
          <w:numId w:val="11"/>
        </w:numPr>
        <w:jc w:val="both"/>
      </w:pPr>
      <w:r>
        <w:t xml:space="preserve">Create three new matrices </w:t>
      </w:r>
      <w:proofErr w:type="spellStart"/>
      <w:r>
        <w:t>Y,C</w:t>
      </w:r>
      <w:r w:rsidR="00B06AAB">
        <w:t>b</w:t>
      </w:r>
      <w:proofErr w:type="spellEnd"/>
      <w:r>
        <w:t>, and C</w:t>
      </w:r>
      <w:r w:rsidR="00B06AAB">
        <w:t>r</w:t>
      </w:r>
      <w:r>
        <w:t xml:space="preserve"> containing the luminance (Y) and two chrominance (</w:t>
      </w:r>
      <w:proofErr w:type="spellStart"/>
      <w:r>
        <w:t>CbCr</w:t>
      </w:r>
      <w:proofErr w:type="spellEnd"/>
      <w:r>
        <w:t xml:space="preserve">) components of </w:t>
      </w:r>
      <w:proofErr w:type="spellStart"/>
      <w:r>
        <w:t>ycbcr.mat</w:t>
      </w:r>
      <w:proofErr w:type="spellEnd"/>
      <w:r>
        <w:t>.</w:t>
      </w:r>
    </w:p>
    <w:p w14:paraId="3595B3C7" w14:textId="0241CA94" w:rsidR="00F762A4" w:rsidRDefault="00F762A4" w:rsidP="00F762A4">
      <w:pPr>
        <w:pStyle w:val="ListParagraph"/>
        <w:numPr>
          <w:ilvl w:val="0"/>
          <w:numId w:val="11"/>
        </w:numPr>
        <w:jc w:val="both"/>
      </w:pPr>
      <w:r>
        <w:t xml:space="preserve">Use </w:t>
      </w:r>
      <w:r w:rsidRPr="004F357D">
        <w:rPr>
          <w:b/>
        </w:rPr>
        <w:t>subplot</w:t>
      </w:r>
      <w:r>
        <w:rPr>
          <w:b/>
        </w:rPr>
        <w:t>(3,1,n)</w:t>
      </w:r>
      <w:r>
        <w:t xml:space="preserve"> and </w:t>
      </w:r>
      <w:proofErr w:type="spellStart"/>
      <w:r w:rsidRPr="004F357D">
        <w:rPr>
          <w:b/>
        </w:rPr>
        <w:t>imshow</w:t>
      </w:r>
      <w:proofErr w:type="spellEnd"/>
      <w:r w:rsidRPr="004F357D">
        <w:rPr>
          <w:b/>
        </w:rPr>
        <w:t>/image</w:t>
      </w:r>
      <w:r>
        <w:t xml:space="preserve"> commands to plot the three </w:t>
      </w:r>
      <w:proofErr w:type="spellStart"/>
      <w:r>
        <w:t>YCbCr</w:t>
      </w:r>
      <w:proofErr w:type="spellEnd"/>
      <w:r>
        <w:t xml:space="preserve"> components, where n=1,2,3. Place a title on each image using </w:t>
      </w:r>
      <w:r w:rsidRPr="00F762A4">
        <w:rPr>
          <w:b/>
        </w:rPr>
        <w:t>title</w:t>
      </w:r>
      <w:r>
        <w:t xml:space="preserve"> </w:t>
      </w:r>
      <w:proofErr w:type="gramStart"/>
      <w:r>
        <w:t>command, and</w:t>
      </w:r>
      <w:proofErr w:type="gramEnd"/>
      <w:r>
        <w:t xml:space="preserve"> </w:t>
      </w:r>
      <w:r w:rsidRPr="0031049B">
        <w:rPr>
          <w:i/>
        </w:rPr>
        <w:t>put this image in your lab report</w:t>
      </w:r>
      <w:r>
        <w:t>.</w:t>
      </w:r>
    </w:p>
    <w:p w14:paraId="3105451E" w14:textId="61566548" w:rsidR="00B06AAB" w:rsidRDefault="00B06AAB" w:rsidP="00F762A4">
      <w:pPr>
        <w:pStyle w:val="ListParagraph"/>
        <w:numPr>
          <w:ilvl w:val="0"/>
          <w:numId w:val="11"/>
        </w:numPr>
        <w:jc w:val="both"/>
      </w:pPr>
      <w:r>
        <w:t xml:space="preserve">Convert the </w:t>
      </w:r>
      <w:proofErr w:type="spellStart"/>
      <w:r>
        <w:t>YCbCr</w:t>
      </w:r>
      <w:proofErr w:type="spellEnd"/>
      <w:r>
        <w:t xml:space="preserve"> values into RGB</w:t>
      </w:r>
      <w:r w:rsidR="00BD5F35">
        <w:t xml:space="preserve"> using formula given in </w:t>
      </w:r>
      <w:r w:rsidR="00102963" w:rsidRPr="00102963">
        <w:t>Presentation</w:t>
      </w:r>
      <w:r w:rsidR="00102963">
        <w:t xml:space="preserve"> </w:t>
      </w:r>
      <w:r w:rsidR="00BD5F35" w:rsidRPr="00102963">
        <w:t>Slide</w:t>
      </w:r>
      <w:r w:rsidR="00BD5F35">
        <w:t xml:space="preserve"> Week 10.</w:t>
      </w:r>
    </w:p>
    <w:p w14:paraId="1D449E54" w14:textId="13DB69A9" w:rsidR="007D75DD" w:rsidRDefault="007D75DD" w:rsidP="007D75DD">
      <w:pPr>
        <w:pStyle w:val="ListParagraph"/>
        <w:numPr>
          <w:ilvl w:val="0"/>
          <w:numId w:val="11"/>
        </w:numPr>
        <w:jc w:val="both"/>
      </w:pPr>
      <w:r>
        <w:t xml:space="preserve">Use </w:t>
      </w:r>
      <w:r w:rsidRPr="004F357D">
        <w:rPr>
          <w:b/>
        </w:rPr>
        <w:t>subplot</w:t>
      </w:r>
      <w:r>
        <w:rPr>
          <w:b/>
        </w:rPr>
        <w:t>(2,2,n)</w:t>
      </w:r>
      <w:r>
        <w:t xml:space="preserve"> and </w:t>
      </w:r>
      <w:proofErr w:type="spellStart"/>
      <w:r w:rsidRPr="004F357D">
        <w:rPr>
          <w:b/>
        </w:rPr>
        <w:t>imshow</w:t>
      </w:r>
      <w:proofErr w:type="spellEnd"/>
      <w:r w:rsidRPr="004F357D">
        <w:rPr>
          <w:b/>
        </w:rPr>
        <w:t>/image</w:t>
      </w:r>
      <w:r>
        <w:t xml:space="preserve"> commands to plot three RGB components from Part 7 and the</w:t>
      </w:r>
      <w:r w:rsidR="004B1284">
        <w:t>ir</w:t>
      </w:r>
      <w:r>
        <w:t xml:space="preserve"> </w:t>
      </w:r>
      <w:r w:rsidR="004B1284">
        <w:t>combined</w:t>
      </w:r>
      <w:r>
        <w:t xml:space="preserve"> image, where n=1,2,3,4. Place a title on each image using </w:t>
      </w:r>
      <w:r w:rsidRPr="00F762A4">
        <w:rPr>
          <w:b/>
        </w:rPr>
        <w:t>title</w:t>
      </w:r>
      <w:r>
        <w:t xml:space="preserve"> </w:t>
      </w:r>
      <w:proofErr w:type="gramStart"/>
      <w:r>
        <w:t>command, and</w:t>
      </w:r>
      <w:proofErr w:type="gramEnd"/>
      <w:r>
        <w:t xml:space="preserve"> </w:t>
      </w:r>
      <w:r w:rsidRPr="0031049B">
        <w:rPr>
          <w:i/>
        </w:rPr>
        <w:t>put this image in your lab report</w:t>
      </w:r>
      <w:r>
        <w:t>.</w:t>
      </w:r>
    </w:p>
    <w:p w14:paraId="061B53F7" w14:textId="50E02FE3" w:rsidR="00497EF9" w:rsidRDefault="00497EF9" w:rsidP="00840532">
      <w:pPr>
        <w:jc w:val="both"/>
      </w:pPr>
      <w:r>
        <w:t>Referen</w:t>
      </w:r>
      <w:r w:rsidR="004E71ED">
        <w:t>ces</w:t>
      </w:r>
      <w:r>
        <w:t>:</w:t>
      </w:r>
    </w:p>
    <w:p w14:paraId="5EA40C86" w14:textId="79F7B4E9" w:rsidR="00497EF9" w:rsidRDefault="00FC05F6" w:rsidP="00497EF9">
      <w:pPr>
        <w:pStyle w:val="ListParagraph"/>
        <w:numPr>
          <w:ilvl w:val="0"/>
          <w:numId w:val="5"/>
        </w:numPr>
      </w:pPr>
      <w:hyperlink r:id="rId12" w:history="1">
        <w:r w:rsidR="00497EF9" w:rsidRPr="002E667C">
          <w:rPr>
            <w:rStyle w:val="Hyperlink"/>
          </w:rPr>
          <w:t>https://www.gnu.org/software/octave/</w:t>
        </w:r>
      </w:hyperlink>
    </w:p>
    <w:p w14:paraId="23760223" w14:textId="4FCF4B8F" w:rsidR="002E360F" w:rsidRDefault="00497EF9" w:rsidP="004765FB">
      <w:pPr>
        <w:pStyle w:val="ListParagraph"/>
        <w:numPr>
          <w:ilvl w:val="0"/>
          <w:numId w:val="5"/>
        </w:numPr>
      </w:pPr>
      <w:r>
        <w:t>GNU Octave Manual</w:t>
      </w:r>
    </w:p>
    <w:p w14:paraId="5E928D1E" w14:textId="51EBAFBB" w:rsidR="004765FB" w:rsidRDefault="004765FB" w:rsidP="004765FB">
      <w:pPr>
        <w:pStyle w:val="ListParagraph"/>
        <w:numPr>
          <w:ilvl w:val="0"/>
          <w:numId w:val="5"/>
        </w:numPr>
      </w:pPr>
      <w:r>
        <w:t xml:space="preserve">Class Materials, Slide Week </w:t>
      </w:r>
      <w:r w:rsidR="00AC552B">
        <w:t>10</w:t>
      </w:r>
    </w:p>
    <w:p w14:paraId="2F55501E" w14:textId="51308459" w:rsidR="00092081" w:rsidRPr="00AC552B" w:rsidRDefault="00092081" w:rsidP="00594285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t>Purdue ECE 438 Lab 10</w:t>
      </w:r>
      <w:r w:rsidR="00AC552B">
        <w:t>b</w:t>
      </w:r>
      <w:r>
        <w:t xml:space="preserve">: </w:t>
      </w:r>
      <w:hyperlink r:id="rId13" w:history="1">
        <w:r w:rsidR="00AC552B" w:rsidRPr="00CD5B62">
          <w:rPr>
            <w:rStyle w:val="Hyperlink"/>
          </w:rPr>
          <w:t>https://engineering.purdue.edu/VISE/ee438L/lab10/pdf/lab10b.pdf</w:t>
        </w:r>
      </w:hyperlink>
    </w:p>
    <w:p w14:paraId="4D522539" w14:textId="44EE6A40" w:rsidR="00AC552B" w:rsidRPr="00E22307" w:rsidRDefault="00AC552B" w:rsidP="00594285">
      <w:pPr>
        <w:pStyle w:val="ListParagraph"/>
        <w:numPr>
          <w:ilvl w:val="0"/>
          <w:numId w:val="5"/>
        </w:numPr>
      </w:pPr>
      <w:r>
        <w:t xml:space="preserve">Purdue ECE 637 Colorimetry Lab: </w:t>
      </w:r>
      <w:hyperlink r:id="rId14" w:history="1">
        <w:r w:rsidR="00840532" w:rsidRPr="00CD5B62">
          <w:rPr>
            <w:rStyle w:val="Hyperlink"/>
          </w:rPr>
          <w:t>https://engineering.purdue.edu/~bouman/grad-labs/Colorimetry/pdf/lab.pdf</w:t>
        </w:r>
      </w:hyperlink>
      <w:r>
        <w:t xml:space="preserve"> </w:t>
      </w:r>
    </w:p>
    <w:sectPr w:rsidR="00AC552B" w:rsidRPr="00E22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T12">
    <w:altName w:val="Cambria"/>
    <w:panose1 w:val="00000000000000000000"/>
    <w:charset w:val="00"/>
    <w:family w:val="roman"/>
    <w:notTrueType/>
    <w:pitch w:val="default"/>
  </w:font>
  <w:font w:name="CMSL12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0C2"/>
    <w:multiLevelType w:val="hybridMultilevel"/>
    <w:tmpl w:val="C2EC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5A16"/>
    <w:multiLevelType w:val="hybridMultilevel"/>
    <w:tmpl w:val="92EA87A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0627F"/>
    <w:multiLevelType w:val="hybridMultilevel"/>
    <w:tmpl w:val="E31EAD80"/>
    <w:lvl w:ilvl="0" w:tplc="86C48F86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3573E"/>
    <w:multiLevelType w:val="hybridMultilevel"/>
    <w:tmpl w:val="392A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63577"/>
    <w:multiLevelType w:val="hybridMultilevel"/>
    <w:tmpl w:val="150E1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D7B42"/>
    <w:multiLevelType w:val="hybridMultilevel"/>
    <w:tmpl w:val="475AB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31BAD"/>
    <w:multiLevelType w:val="hybridMultilevel"/>
    <w:tmpl w:val="475AB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32A27"/>
    <w:multiLevelType w:val="hybridMultilevel"/>
    <w:tmpl w:val="86CCC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A066D"/>
    <w:multiLevelType w:val="hybridMultilevel"/>
    <w:tmpl w:val="45F2C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83DC0"/>
    <w:multiLevelType w:val="hybridMultilevel"/>
    <w:tmpl w:val="FE00E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03BBD"/>
    <w:multiLevelType w:val="hybridMultilevel"/>
    <w:tmpl w:val="FD8C7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10"/>
  </w:num>
  <w:num w:numId="6">
    <w:abstractNumId w:val="9"/>
  </w:num>
  <w:num w:numId="7">
    <w:abstractNumId w:val="8"/>
  </w:num>
  <w:num w:numId="8">
    <w:abstractNumId w:val="6"/>
  </w:num>
  <w:num w:numId="9">
    <w:abstractNumId w:val="5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5E"/>
    <w:rsid w:val="00005720"/>
    <w:rsid w:val="0003265B"/>
    <w:rsid w:val="00073A59"/>
    <w:rsid w:val="00083E7D"/>
    <w:rsid w:val="000862C8"/>
    <w:rsid w:val="00087F17"/>
    <w:rsid w:val="0009062E"/>
    <w:rsid w:val="00092081"/>
    <w:rsid w:val="000A3256"/>
    <w:rsid w:val="000C3320"/>
    <w:rsid w:val="000E5A96"/>
    <w:rsid w:val="0010218C"/>
    <w:rsid w:val="00102963"/>
    <w:rsid w:val="00107B60"/>
    <w:rsid w:val="0016643B"/>
    <w:rsid w:val="00172AFD"/>
    <w:rsid w:val="00190EE6"/>
    <w:rsid w:val="001B0198"/>
    <w:rsid w:val="001B4453"/>
    <w:rsid w:val="001D772C"/>
    <w:rsid w:val="001E04D2"/>
    <w:rsid w:val="001F056A"/>
    <w:rsid w:val="00221C08"/>
    <w:rsid w:val="0022404F"/>
    <w:rsid w:val="002243BA"/>
    <w:rsid w:val="00274166"/>
    <w:rsid w:val="00275CB3"/>
    <w:rsid w:val="002E360F"/>
    <w:rsid w:val="00300AA7"/>
    <w:rsid w:val="0031049B"/>
    <w:rsid w:val="0033057F"/>
    <w:rsid w:val="00361DF6"/>
    <w:rsid w:val="00367A83"/>
    <w:rsid w:val="003B1C73"/>
    <w:rsid w:val="003D506C"/>
    <w:rsid w:val="003F065E"/>
    <w:rsid w:val="003F0AF3"/>
    <w:rsid w:val="003F5E84"/>
    <w:rsid w:val="003F74D9"/>
    <w:rsid w:val="00456A77"/>
    <w:rsid w:val="00462E46"/>
    <w:rsid w:val="00470934"/>
    <w:rsid w:val="004765FB"/>
    <w:rsid w:val="004864DB"/>
    <w:rsid w:val="004956A4"/>
    <w:rsid w:val="00497EF9"/>
    <w:rsid w:val="004A24FB"/>
    <w:rsid w:val="004B1284"/>
    <w:rsid w:val="004B35DE"/>
    <w:rsid w:val="004E71ED"/>
    <w:rsid w:val="004F357D"/>
    <w:rsid w:val="0051375C"/>
    <w:rsid w:val="005649E2"/>
    <w:rsid w:val="005906CD"/>
    <w:rsid w:val="00594285"/>
    <w:rsid w:val="005B1030"/>
    <w:rsid w:val="005C59FA"/>
    <w:rsid w:val="005C6095"/>
    <w:rsid w:val="005C7458"/>
    <w:rsid w:val="005E32F7"/>
    <w:rsid w:val="0060266B"/>
    <w:rsid w:val="00610B97"/>
    <w:rsid w:val="00630979"/>
    <w:rsid w:val="00662C4E"/>
    <w:rsid w:val="006701A3"/>
    <w:rsid w:val="006930A1"/>
    <w:rsid w:val="00693100"/>
    <w:rsid w:val="006B359C"/>
    <w:rsid w:val="006C45FD"/>
    <w:rsid w:val="006E62E0"/>
    <w:rsid w:val="006F2ED4"/>
    <w:rsid w:val="006F7BB3"/>
    <w:rsid w:val="007133FF"/>
    <w:rsid w:val="00715B2F"/>
    <w:rsid w:val="007309F8"/>
    <w:rsid w:val="00735C36"/>
    <w:rsid w:val="00750A50"/>
    <w:rsid w:val="00762CB5"/>
    <w:rsid w:val="007633EF"/>
    <w:rsid w:val="0076569C"/>
    <w:rsid w:val="00772AFA"/>
    <w:rsid w:val="007746E1"/>
    <w:rsid w:val="007B28A1"/>
    <w:rsid w:val="007D75DD"/>
    <w:rsid w:val="007E4901"/>
    <w:rsid w:val="00814667"/>
    <w:rsid w:val="0081623F"/>
    <w:rsid w:val="008210C1"/>
    <w:rsid w:val="00827878"/>
    <w:rsid w:val="00830AAA"/>
    <w:rsid w:val="00840532"/>
    <w:rsid w:val="00860327"/>
    <w:rsid w:val="008834B6"/>
    <w:rsid w:val="008E3F35"/>
    <w:rsid w:val="00921119"/>
    <w:rsid w:val="00925461"/>
    <w:rsid w:val="009401B2"/>
    <w:rsid w:val="0094095F"/>
    <w:rsid w:val="009415EC"/>
    <w:rsid w:val="00957388"/>
    <w:rsid w:val="009840F7"/>
    <w:rsid w:val="009858DF"/>
    <w:rsid w:val="009A0430"/>
    <w:rsid w:val="009A2E32"/>
    <w:rsid w:val="009C43D4"/>
    <w:rsid w:val="009D55FD"/>
    <w:rsid w:val="00A01FC9"/>
    <w:rsid w:val="00A0399C"/>
    <w:rsid w:val="00A076E5"/>
    <w:rsid w:val="00A420A4"/>
    <w:rsid w:val="00A45741"/>
    <w:rsid w:val="00A470E4"/>
    <w:rsid w:val="00A5049E"/>
    <w:rsid w:val="00A50F20"/>
    <w:rsid w:val="00A73D52"/>
    <w:rsid w:val="00A821B4"/>
    <w:rsid w:val="00A87BB9"/>
    <w:rsid w:val="00A907C8"/>
    <w:rsid w:val="00AA1CB1"/>
    <w:rsid w:val="00AB26DD"/>
    <w:rsid w:val="00AC1ADA"/>
    <w:rsid w:val="00AC552B"/>
    <w:rsid w:val="00AE05CD"/>
    <w:rsid w:val="00AF2A6C"/>
    <w:rsid w:val="00B00428"/>
    <w:rsid w:val="00B056C9"/>
    <w:rsid w:val="00B06323"/>
    <w:rsid w:val="00B06AAB"/>
    <w:rsid w:val="00B23F65"/>
    <w:rsid w:val="00B357A1"/>
    <w:rsid w:val="00B94B5D"/>
    <w:rsid w:val="00BC73C1"/>
    <w:rsid w:val="00BD12E4"/>
    <w:rsid w:val="00BD5F35"/>
    <w:rsid w:val="00BE4524"/>
    <w:rsid w:val="00BF3913"/>
    <w:rsid w:val="00C35506"/>
    <w:rsid w:val="00C36AF1"/>
    <w:rsid w:val="00C5626E"/>
    <w:rsid w:val="00C65E02"/>
    <w:rsid w:val="00C72946"/>
    <w:rsid w:val="00C841F2"/>
    <w:rsid w:val="00CA760A"/>
    <w:rsid w:val="00CC3A2C"/>
    <w:rsid w:val="00CC5F17"/>
    <w:rsid w:val="00D23FA2"/>
    <w:rsid w:val="00D30376"/>
    <w:rsid w:val="00D3125D"/>
    <w:rsid w:val="00D32EF3"/>
    <w:rsid w:val="00D80D1C"/>
    <w:rsid w:val="00D8725D"/>
    <w:rsid w:val="00DD4FFD"/>
    <w:rsid w:val="00DF0193"/>
    <w:rsid w:val="00E2029C"/>
    <w:rsid w:val="00E22307"/>
    <w:rsid w:val="00E33E12"/>
    <w:rsid w:val="00E52611"/>
    <w:rsid w:val="00E60B8C"/>
    <w:rsid w:val="00EB56CE"/>
    <w:rsid w:val="00EC3299"/>
    <w:rsid w:val="00ED44CE"/>
    <w:rsid w:val="00F27C63"/>
    <w:rsid w:val="00F36A71"/>
    <w:rsid w:val="00F44E5E"/>
    <w:rsid w:val="00F63390"/>
    <w:rsid w:val="00F73B25"/>
    <w:rsid w:val="00F762A4"/>
    <w:rsid w:val="00F80302"/>
    <w:rsid w:val="00F835D7"/>
    <w:rsid w:val="00F93ED3"/>
    <w:rsid w:val="00FA033C"/>
    <w:rsid w:val="00FC05F6"/>
    <w:rsid w:val="00FC6513"/>
    <w:rsid w:val="00FD767E"/>
    <w:rsid w:val="00FE21E5"/>
    <w:rsid w:val="00FF0D6A"/>
    <w:rsid w:val="00FF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AE22"/>
  <w15:docId w15:val="{4C9871BA-A082-4A74-8B16-8AFDEA0D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4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1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7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97EF9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3F0AF3"/>
    <w:rPr>
      <w:rFonts w:ascii="CMTT12" w:hAnsi="CMTT12" w:hint="default"/>
      <w:b w:val="0"/>
      <w:bCs w:val="0"/>
      <w:i w:val="0"/>
      <w:iCs w:val="0"/>
      <w:color w:val="242021"/>
      <w:sz w:val="24"/>
      <w:szCs w:val="24"/>
    </w:rPr>
  </w:style>
  <w:style w:type="character" w:customStyle="1" w:styleId="fontstyle21">
    <w:name w:val="fontstyle21"/>
    <w:basedOn w:val="DefaultParagraphFont"/>
    <w:rsid w:val="004A24FB"/>
    <w:rPr>
      <w:rFonts w:ascii="CMSL12" w:hAnsi="CMSL12" w:hint="default"/>
      <w:b w:val="0"/>
      <w:bCs w:val="0"/>
      <w:i w:val="0"/>
      <w:iCs w:val="0"/>
      <w:color w:val="24202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gineering.purdue.edu/VISE/ee438L/lab10/pdf/lab10b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gnu.org/software/octav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engineering.purdue.edu/~bouman/grad-labs/Colorimetry/pdf/la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1DDED-DD5E-4DF1-AA34-F371BC4AD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3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 Satya Putra</cp:lastModifiedBy>
  <cp:revision>101</cp:revision>
  <dcterms:created xsi:type="dcterms:W3CDTF">2018-08-20T06:21:00Z</dcterms:created>
  <dcterms:modified xsi:type="dcterms:W3CDTF">2018-10-23T03:05:00Z</dcterms:modified>
</cp:coreProperties>
</file>