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FAAF" w14:textId="7B76F71F" w:rsidR="00F70E0A" w:rsidRPr="00F70E0A" w:rsidRDefault="00F70E0A" w:rsidP="00F70E0A">
      <w:pPr>
        <w:jc w:val="center"/>
        <w:rPr>
          <w:rFonts w:ascii="Calibri" w:hAnsi="Calibri" w:cs="Calibri"/>
          <w:b/>
          <w:bCs/>
          <w:sz w:val="32"/>
          <w:szCs w:val="32"/>
        </w:rPr>
      </w:pPr>
      <w:r>
        <w:rPr>
          <w:rFonts w:ascii="Calibri" w:hAnsi="Calibri" w:cs="Calibri"/>
          <w:b/>
          <w:bCs/>
          <w:sz w:val="32"/>
          <w:szCs w:val="32"/>
        </w:rPr>
        <w:t xml:space="preserve">Curriculum Readiness: EdEHR Sample Lesson Plan </w:t>
      </w:r>
      <w:r w:rsidR="00740797">
        <w:rPr>
          <w:rFonts w:ascii="Calibri" w:hAnsi="Calibri" w:cs="Calibri"/>
          <w:b/>
          <w:bCs/>
          <w:sz w:val="32"/>
          <w:szCs w:val="32"/>
        </w:rPr>
        <w:t>(Concept, Competencies, Learning Outcomes)</w:t>
      </w:r>
    </w:p>
    <w:p w14:paraId="10EB5006" w14:textId="77777777" w:rsidR="00F70E0A" w:rsidRDefault="00F70E0A" w:rsidP="00302C03">
      <w:pPr>
        <w:rPr>
          <w:rFonts w:ascii="Calibri" w:hAnsi="Calibri" w:cs="Calibri"/>
          <w:sz w:val="22"/>
          <w:szCs w:val="22"/>
        </w:rPr>
      </w:pPr>
    </w:p>
    <w:p w14:paraId="21064F13" w14:textId="4EB3C47D" w:rsidR="00F70E0A" w:rsidRDefault="00F70E0A" w:rsidP="00302C03">
      <w:pPr>
        <w:rPr>
          <w:rFonts w:ascii="Calibri" w:hAnsi="Calibri" w:cs="Calibri"/>
          <w:sz w:val="22"/>
          <w:szCs w:val="22"/>
        </w:rPr>
      </w:pPr>
      <w:r>
        <w:rPr>
          <w:rFonts w:ascii="Calibri" w:hAnsi="Calibri" w:cs="Calibri"/>
          <w:sz w:val="22"/>
          <w:szCs w:val="22"/>
        </w:rPr>
        <w:t>The purpose of this document is to provide examples of concepts, competencies, and learning outcomes that can be utilized in curriculum development when integrating EdEHR. It is advised that curriculum leads review their lesson plans to determine what currently exists, and what needs to be adjusted. Recall also the three levels of integration. Also, consider simulation as the best practice for case design if EdEHR is included in the simulation.</w:t>
      </w:r>
      <w:r w:rsidR="003F4981">
        <w:rPr>
          <w:rFonts w:ascii="Calibri" w:hAnsi="Calibri" w:cs="Calibri"/>
          <w:sz w:val="22"/>
          <w:szCs w:val="22"/>
        </w:rPr>
        <w:t xml:space="preserve"> This sample lesson plan does not include a suggested activity. Suggested activities can be found elsewhere in EdEHR Compass</w:t>
      </w:r>
    </w:p>
    <w:p w14:paraId="0162BF63" w14:textId="77777777" w:rsidR="00394EA6" w:rsidRPr="002344A0" w:rsidRDefault="00394EA6" w:rsidP="00394EA6">
      <w:pPr>
        <w:rPr>
          <w:rFonts w:ascii="Calibri" w:hAnsi="Calibri" w:cs="Calibri"/>
          <w:sz w:val="22"/>
          <w:szCs w:val="22"/>
        </w:rPr>
      </w:pPr>
    </w:p>
    <w:tbl>
      <w:tblPr>
        <w:tblStyle w:val="TableGrid"/>
        <w:tblW w:w="14312" w:type="dxa"/>
        <w:tblLook w:val="04A0" w:firstRow="1" w:lastRow="0" w:firstColumn="1" w:lastColumn="0" w:noHBand="0" w:noVBand="1"/>
      </w:tblPr>
      <w:tblGrid>
        <w:gridCol w:w="2376"/>
        <w:gridCol w:w="11936"/>
      </w:tblGrid>
      <w:tr w:rsidR="00302C03" w:rsidRPr="002344A0" w14:paraId="5BCAB0BB" w14:textId="77777777" w:rsidTr="008B4A86">
        <w:tc>
          <w:tcPr>
            <w:tcW w:w="2376" w:type="dxa"/>
            <w:shd w:val="clear" w:color="auto" w:fill="D9F2D0" w:themeFill="accent6" w:themeFillTint="33"/>
          </w:tcPr>
          <w:p w14:paraId="02C082C0" w14:textId="2D945FFB" w:rsidR="00302C03" w:rsidRPr="002344A0" w:rsidRDefault="00302C03" w:rsidP="00394EA6">
            <w:pPr>
              <w:rPr>
                <w:rFonts w:ascii="Calibri" w:hAnsi="Calibri" w:cs="Calibri"/>
                <w:sz w:val="22"/>
                <w:szCs w:val="22"/>
              </w:rPr>
            </w:pPr>
            <w:r w:rsidRPr="002344A0">
              <w:rPr>
                <w:rFonts w:ascii="Calibri" w:hAnsi="Calibri" w:cs="Calibri"/>
                <w:sz w:val="22"/>
                <w:szCs w:val="22"/>
              </w:rPr>
              <w:t xml:space="preserve">Lesson Plan Item   </w:t>
            </w:r>
          </w:p>
        </w:tc>
        <w:tc>
          <w:tcPr>
            <w:tcW w:w="11936" w:type="dxa"/>
            <w:shd w:val="clear" w:color="auto" w:fill="D9F2D0" w:themeFill="accent6" w:themeFillTint="33"/>
          </w:tcPr>
          <w:p w14:paraId="68D20304" w14:textId="7DC74E91" w:rsidR="00302C03" w:rsidRPr="002344A0" w:rsidRDefault="00302C03" w:rsidP="00394EA6">
            <w:pPr>
              <w:rPr>
                <w:rFonts w:ascii="Calibri" w:hAnsi="Calibri" w:cs="Calibri"/>
                <w:sz w:val="22"/>
                <w:szCs w:val="22"/>
              </w:rPr>
            </w:pPr>
            <w:r w:rsidRPr="002344A0">
              <w:rPr>
                <w:rFonts w:ascii="Calibri" w:hAnsi="Calibri" w:cs="Calibri"/>
                <w:sz w:val="22"/>
                <w:szCs w:val="22"/>
              </w:rPr>
              <w:t>Medication Administration and Electronic Health Records</w:t>
            </w:r>
          </w:p>
        </w:tc>
      </w:tr>
      <w:tr w:rsidR="00302C03" w:rsidRPr="002344A0" w14:paraId="4A792DB3" w14:textId="77777777" w:rsidTr="008B4A86">
        <w:tc>
          <w:tcPr>
            <w:tcW w:w="2376" w:type="dxa"/>
            <w:shd w:val="clear" w:color="auto" w:fill="C1E4F5" w:themeFill="accent1" w:themeFillTint="33"/>
          </w:tcPr>
          <w:p w14:paraId="1FB6559F" w14:textId="796FC89A" w:rsidR="00302C03" w:rsidRPr="002344A0" w:rsidRDefault="00302C03" w:rsidP="00302C03">
            <w:pPr>
              <w:rPr>
                <w:rFonts w:ascii="Calibri" w:hAnsi="Calibri" w:cs="Calibri"/>
                <w:sz w:val="22"/>
                <w:szCs w:val="22"/>
              </w:rPr>
            </w:pPr>
            <w:r w:rsidRPr="002344A0">
              <w:rPr>
                <w:rFonts w:ascii="Calibri" w:hAnsi="Calibri" w:cs="Calibri"/>
                <w:sz w:val="22"/>
                <w:szCs w:val="22"/>
              </w:rPr>
              <w:t>Concepts &amp; Exemplars</w:t>
            </w:r>
          </w:p>
        </w:tc>
        <w:tc>
          <w:tcPr>
            <w:tcW w:w="11936" w:type="dxa"/>
          </w:tcPr>
          <w:p w14:paraId="4F742EEE" w14:textId="0747F298" w:rsidR="00302C03" w:rsidRPr="002344A0" w:rsidRDefault="00302C03" w:rsidP="00302C03">
            <w:pPr>
              <w:rPr>
                <w:rFonts w:ascii="Calibri" w:eastAsia="Calibri" w:hAnsi="Calibri" w:cs="Calibri"/>
                <w:sz w:val="22"/>
                <w:szCs w:val="22"/>
              </w:rPr>
            </w:pPr>
            <w:r w:rsidRPr="1D7E2631">
              <w:rPr>
                <w:rFonts w:ascii="Calibri" w:eastAsia="Calibri" w:hAnsi="Calibri" w:cs="Calibri"/>
                <w:sz w:val="22"/>
                <w:szCs w:val="22"/>
              </w:rPr>
              <w:t>Technology &amp; Informatics (Nursing Informatics)</w:t>
            </w:r>
          </w:p>
          <w:p w14:paraId="291A5409" w14:textId="77777777" w:rsidR="00302C03" w:rsidRDefault="00302C03" w:rsidP="00302C03">
            <w:pPr>
              <w:rPr>
                <w:rFonts w:ascii="Calibri" w:eastAsia="Calibri" w:hAnsi="Calibri" w:cs="Calibri"/>
                <w:sz w:val="22"/>
                <w:szCs w:val="22"/>
              </w:rPr>
            </w:pPr>
            <w:r w:rsidRPr="002344A0">
              <w:rPr>
                <w:rFonts w:ascii="Calibri" w:eastAsia="Calibri" w:hAnsi="Calibri" w:cs="Calibri"/>
                <w:sz w:val="22"/>
                <w:szCs w:val="22"/>
              </w:rPr>
              <w:t>Communication (Therapeutic, Report, Documentation/EHR)</w:t>
            </w:r>
          </w:p>
          <w:p w14:paraId="2860801E" w14:textId="77777777" w:rsidR="002344A0" w:rsidRDefault="002344A0" w:rsidP="00302C03">
            <w:pPr>
              <w:rPr>
                <w:rFonts w:ascii="Calibri" w:eastAsia="Calibri" w:hAnsi="Calibri" w:cs="Calibri"/>
                <w:sz w:val="22"/>
                <w:szCs w:val="22"/>
              </w:rPr>
            </w:pPr>
            <w:r>
              <w:rPr>
                <w:rFonts w:ascii="Calibri" w:eastAsia="Calibri" w:hAnsi="Calibri" w:cs="Calibri"/>
                <w:sz w:val="22"/>
                <w:szCs w:val="22"/>
              </w:rPr>
              <w:t>Health Care System (Continuum of Care)</w:t>
            </w:r>
          </w:p>
          <w:p w14:paraId="0502AE82" w14:textId="77777777" w:rsidR="002344A0" w:rsidRDefault="002344A0" w:rsidP="00302C03">
            <w:pPr>
              <w:rPr>
                <w:rFonts w:ascii="Calibri" w:hAnsi="Calibri" w:cs="Calibri"/>
                <w:sz w:val="22"/>
                <w:szCs w:val="22"/>
              </w:rPr>
            </w:pPr>
            <w:r>
              <w:rPr>
                <w:rFonts w:ascii="Calibri" w:hAnsi="Calibri" w:cs="Calibri"/>
                <w:sz w:val="22"/>
                <w:szCs w:val="22"/>
              </w:rPr>
              <w:t xml:space="preserve">Professionalism (Professional regulation) </w:t>
            </w:r>
          </w:p>
          <w:p w14:paraId="639D80A7" w14:textId="77777777" w:rsidR="002344A0" w:rsidRDefault="002344A0" w:rsidP="00302C03">
            <w:pPr>
              <w:rPr>
                <w:rFonts w:ascii="Calibri" w:hAnsi="Calibri" w:cs="Calibri"/>
                <w:sz w:val="22"/>
                <w:szCs w:val="22"/>
              </w:rPr>
            </w:pPr>
            <w:r>
              <w:rPr>
                <w:rFonts w:ascii="Calibri" w:hAnsi="Calibri" w:cs="Calibri"/>
                <w:sz w:val="22"/>
                <w:szCs w:val="22"/>
              </w:rPr>
              <w:t>Clinical Judgement</w:t>
            </w:r>
          </w:p>
          <w:p w14:paraId="5A3DCE95" w14:textId="23F0244C" w:rsidR="002344A0" w:rsidRDefault="002344A0" w:rsidP="00302C03">
            <w:pPr>
              <w:rPr>
                <w:rFonts w:ascii="Calibri" w:hAnsi="Calibri" w:cs="Calibri"/>
                <w:sz w:val="22"/>
                <w:szCs w:val="22"/>
              </w:rPr>
            </w:pPr>
            <w:r w:rsidRPr="1D7E2631">
              <w:rPr>
                <w:rFonts w:ascii="Calibri" w:hAnsi="Calibri" w:cs="Calibri"/>
                <w:sz w:val="22"/>
                <w:szCs w:val="22"/>
              </w:rPr>
              <w:t>Quality and Safety (Reporting tool; Safety procedures)</w:t>
            </w:r>
          </w:p>
          <w:p w14:paraId="54653A44" w14:textId="0CAF843D" w:rsidR="002344A0" w:rsidRPr="008B4A86" w:rsidRDefault="002344A0" w:rsidP="008B4A86">
            <w:pPr>
              <w:rPr>
                <w:rFonts w:ascii="Calibri" w:hAnsi="Calibri" w:cs="Calibri"/>
                <w:sz w:val="22"/>
                <w:szCs w:val="22"/>
              </w:rPr>
            </w:pPr>
          </w:p>
        </w:tc>
      </w:tr>
      <w:tr w:rsidR="00302C03" w:rsidRPr="002344A0" w14:paraId="50931DF8" w14:textId="77777777" w:rsidTr="008B4A86">
        <w:tc>
          <w:tcPr>
            <w:tcW w:w="2376" w:type="dxa"/>
            <w:shd w:val="clear" w:color="auto" w:fill="C1E4F5" w:themeFill="accent1" w:themeFillTint="33"/>
          </w:tcPr>
          <w:p w14:paraId="0499CE5F" w14:textId="0BB39AA2" w:rsidR="00302C03" w:rsidRPr="002344A0" w:rsidRDefault="00302C03" w:rsidP="00302C03">
            <w:pPr>
              <w:rPr>
                <w:rFonts w:ascii="Calibri" w:hAnsi="Calibri" w:cs="Calibri"/>
                <w:sz w:val="22"/>
                <w:szCs w:val="22"/>
              </w:rPr>
            </w:pPr>
            <w:r w:rsidRPr="002344A0">
              <w:rPr>
                <w:rFonts w:ascii="Calibri" w:hAnsi="Calibri" w:cs="Calibri"/>
                <w:sz w:val="22"/>
                <w:szCs w:val="22"/>
              </w:rPr>
              <w:t xml:space="preserve">Competencies </w:t>
            </w:r>
          </w:p>
        </w:tc>
        <w:tc>
          <w:tcPr>
            <w:tcW w:w="11936" w:type="dxa"/>
          </w:tcPr>
          <w:p w14:paraId="0F889E95" w14:textId="77777777" w:rsidR="00BE6653" w:rsidRPr="00AD2029" w:rsidRDefault="00BE6653" w:rsidP="00BE6653">
            <w:pPr>
              <w:rPr>
                <w:rFonts w:ascii="Calibri" w:hAnsi="Calibri" w:cs="Calibri"/>
                <w:sz w:val="22"/>
                <w:szCs w:val="22"/>
              </w:rPr>
            </w:pPr>
            <w:hyperlink r:id="rId11">
              <w:r w:rsidRPr="00AD2029">
                <w:rPr>
                  <w:rStyle w:val="Hyperlink"/>
                  <w:rFonts w:ascii="Calibri" w:eastAsia="Calibri" w:hAnsi="Calibri" w:cs="Calibri"/>
                  <w:sz w:val="22"/>
                  <w:szCs w:val="22"/>
                </w:rPr>
                <w:t>BCCNM Entry Level Competency 9.4</w:t>
              </w:r>
            </w:hyperlink>
            <w:r w:rsidRPr="00AD2029">
              <w:rPr>
                <w:rFonts w:ascii="Calibri" w:eastAsia="Calibri" w:hAnsi="Calibri" w:cs="Calibri"/>
                <w:sz w:val="22"/>
                <w:szCs w:val="22"/>
              </w:rPr>
              <w:t xml:space="preserve">  - </w:t>
            </w:r>
            <w:r w:rsidRPr="00AD2029">
              <w:rPr>
                <w:rFonts w:ascii="Calibri" w:eastAsia="Calibri" w:hAnsi="Calibri" w:cs="Calibri"/>
                <w:i/>
                <w:iCs/>
                <w:sz w:val="22"/>
                <w:szCs w:val="22"/>
              </w:rPr>
              <w:t>Engages in activities to strengthen competence in nursing informatics.</w:t>
            </w:r>
          </w:p>
          <w:p w14:paraId="5867B6F3" w14:textId="77777777" w:rsidR="00A056FA" w:rsidRPr="00AD2029" w:rsidRDefault="00A056FA" w:rsidP="00302C03">
            <w:pPr>
              <w:rPr>
                <w:rFonts w:ascii="Calibri" w:hAnsi="Calibri" w:cs="Calibri"/>
                <w:sz w:val="22"/>
                <w:szCs w:val="22"/>
              </w:rPr>
            </w:pPr>
          </w:p>
          <w:p w14:paraId="1DE2668A" w14:textId="77777777" w:rsidR="00A056FA" w:rsidRPr="00AD2029" w:rsidRDefault="00A056FA" w:rsidP="00A056FA">
            <w:pPr>
              <w:pStyle w:val="TableParagraph"/>
              <w:tabs>
                <w:tab w:val="left" w:pos="518"/>
                <w:tab w:val="left" w:pos="519"/>
              </w:tabs>
              <w:ind w:left="0" w:right="351"/>
              <w:rPr>
                <w:b/>
                <w:bCs/>
              </w:rPr>
            </w:pPr>
            <w:r w:rsidRPr="00AD2029">
              <w:rPr>
                <w:b/>
                <w:bCs/>
              </w:rPr>
              <w:t>Communicator:</w:t>
            </w:r>
          </w:p>
          <w:p w14:paraId="23A023FB" w14:textId="2A4320E1" w:rsidR="00A056FA" w:rsidRPr="00AD2029" w:rsidRDefault="00A056FA" w:rsidP="00A056FA">
            <w:pPr>
              <w:pStyle w:val="TableParagraph"/>
              <w:tabs>
                <w:tab w:val="left" w:pos="518"/>
                <w:tab w:val="left" w:pos="519"/>
              </w:tabs>
              <w:ind w:left="0" w:right="351"/>
            </w:pPr>
            <w:r w:rsidRPr="00AD2029">
              <w:t>Demonstrates literacy and computer skills necessary to record, enter, store, retrieve and organize data essential for care</w:t>
            </w:r>
            <w:r w:rsidRPr="00AD2029">
              <w:rPr>
                <w:spacing w:val="-1"/>
              </w:rPr>
              <w:t xml:space="preserve"> </w:t>
            </w:r>
            <w:r w:rsidRPr="00AD2029">
              <w:t>delivery</w:t>
            </w:r>
          </w:p>
          <w:p w14:paraId="168FDE81" w14:textId="77777777" w:rsidR="00BE6653" w:rsidRPr="00AD2029" w:rsidRDefault="00BE6653" w:rsidP="00A056FA">
            <w:pPr>
              <w:pStyle w:val="TableParagraph"/>
              <w:tabs>
                <w:tab w:val="left" w:pos="518"/>
                <w:tab w:val="left" w:pos="519"/>
              </w:tabs>
              <w:ind w:left="0" w:right="351"/>
            </w:pPr>
          </w:p>
          <w:p w14:paraId="773FF4B5" w14:textId="77777777" w:rsidR="00AD2029" w:rsidRPr="00AD2029" w:rsidRDefault="00A056FA" w:rsidP="00060730">
            <w:pPr>
              <w:spacing w:line="259" w:lineRule="auto"/>
              <w:contextualSpacing/>
              <w:rPr>
                <w:rFonts w:ascii="Calibri" w:hAnsi="Calibri" w:cs="Calibri"/>
                <w:sz w:val="22"/>
                <w:szCs w:val="22"/>
              </w:rPr>
            </w:pPr>
            <w:r w:rsidRPr="00AD2029">
              <w:rPr>
                <w:rFonts w:ascii="Calibri" w:hAnsi="Calibri" w:cs="Calibri"/>
                <w:sz w:val="22"/>
                <w:szCs w:val="22"/>
              </w:rPr>
              <w:t>Uses appropriate nursing informatics, communication modalities and technologies in the practice of</w:t>
            </w:r>
            <w:r w:rsidRPr="00AD2029">
              <w:rPr>
                <w:rFonts w:ascii="Calibri" w:hAnsi="Calibri" w:cs="Calibri"/>
                <w:spacing w:val="-7"/>
                <w:sz w:val="22"/>
                <w:szCs w:val="22"/>
              </w:rPr>
              <w:t xml:space="preserve"> </w:t>
            </w:r>
            <w:r w:rsidRPr="00AD2029">
              <w:rPr>
                <w:rFonts w:ascii="Calibri" w:hAnsi="Calibri" w:cs="Calibri"/>
                <w:sz w:val="22"/>
                <w:szCs w:val="22"/>
              </w:rPr>
              <w:t>nursing care</w:t>
            </w:r>
          </w:p>
          <w:p w14:paraId="68196181" w14:textId="0F8187B5" w:rsidR="00060730" w:rsidRPr="00AD2029" w:rsidRDefault="00060730" w:rsidP="00060730">
            <w:pPr>
              <w:spacing w:line="259" w:lineRule="auto"/>
              <w:contextualSpacing/>
              <w:rPr>
                <w:rFonts w:ascii="Calibri" w:hAnsi="Calibri" w:cs="Calibri"/>
                <w:sz w:val="22"/>
                <w:szCs w:val="22"/>
              </w:rPr>
            </w:pPr>
            <w:r w:rsidRPr="00AD2029">
              <w:rPr>
                <w:rFonts w:ascii="Calibri" w:hAnsi="Calibri" w:cs="Calibri"/>
                <w:sz w:val="22"/>
                <w:szCs w:val="22"/>
              </w:rPr>
              <w:t>Uses information and communication technologies to support information synthesis in accordance with professional and regulatory standards in the delivery of client care</w:t>
            </w:r>
          </w:p>
          <w:p w14:paraId="17B45BF3" w14:textId="77777777" w:rsidR="00060730" w:rsidRPr="00AD2029" w:rsidRDefault="00060730" w:rsidP="00A056FA">
            <w:pPr>
              <w:spacing w:line="259" w:lineRule="auto"/>
              <w:contextualSpacing/>
              <w:rPr>
                <w:rFonts w:ascii="Calibri" w:hAnsi="Calibri" w:cs="Calibri"/>
                <w:b/>
                <w:bCs/>
                <w:sz w:val="22"/>
                <w:szCs w:val="22"/>
              </w:rPr>
            </w:pPr>
          </w:p>
          <w:p w14:paraId="45F43E42" w14:textId="2857AC65" w:rsidR="00A056FA" w:rsidRPr="00AD2029" w:rsidRDefault="00A056FA" w:rsidP="00A056FA">
            <w:pPr>
              <w:spacing w:line="259" w:lineRule="auto"/>
              <w:contextualSpacing/>
              <w:rPr>
                <w:rFonts w:ascii="Calibri" w:hAnsi="Calibri" w:cs="Calibri"/>
                <w:b/>
                <w:bCs/>
                <w:sz w:val="22"/>
                <w:szCs w:val="22"/>
              </w:rPr>
            </w:pPr>
            <w:r w:rsidRPr="00AD2029">
              <w:rPr>
                <w:rFonts w:ascii="Calibri" w:hAnsi="Calibri" w:cs="Calibri"/>
                <w:b/>
                <w:bCs/>
                <w:sz w:val="22"/>
                <w:szCs w:val="22"/>
              </w:rPr>
              <w:t xml:space="preserve">Professional: </w:t>
            </w:r>
          </w:p>
          <w:p w14:paraId="4605464A" w14:textId="77777777" w:rsidR="00A056FA" w:rsidRPr="00AD2029" w:rsidRDefault="00A056FA" w:rsidP="00A056FA">
            <w:pPr>
              <w:pStyle w:val="TableParagraph"/>
              <w:tabs>
                <w:tab w:val="left" w:pos="519"/>
              </w:tabs>
              <w:ind w:left="0" w:right="351"/>
            </w:pPr>
            <w:r w:rsidRPr="00AD2029">
              <w:t>Demonstrates literacy and computer skills necessary to record, enter, store, retrieve and organize data essential for care</w:t>
            </w:r>
            <w:r w:rsidRPr="00AD2029">
              <w:rPr>
                <w:spacing w:val="-1"/>
              </w:rPr>
              <w:t xml:space="preserve"> </w:t>
            </w:r>
            <w:r w:rsidRPr="00AD2029">
              <w:t>delivery</w:t>
            </w:r>
          </w:p>
          <w:p w14:paraId="7936C035" w14:textId="77777777" w:rsidR="00AD2029" w:rsidRPr="00AD2029" w:rsidRDefault="00AD2029" w:rsidP="00A056FA">
            <w:pPr>
              <w:pStyle w:val="TableParagraph"/>
              <w:tabs>
                <w:tab w:val="left" w:pos="519"/>
              </w:tabs>
              <w:ind w:left="0" w:right="351"/>
            </w:pPr>
          </w:p>
          <w:p w14:paraId="5C8F2399" w14:textId="0ACE8571" w:rsidR="00AD2029" w:rsidRPr="00AD2029" w:rsidRDefault="00AD2029" w:rsidP="00A056FA">
            <w:pPr>
              <w:pStyle w:val="TableParagraph"/>
              <w:tabs>
                <w:tab w:val="left" w:pos="519"/>
              </w:tabs>
              <w:ind w:left="0" w:right="351"/>
              <w:rPr>
                <w:b/>
                <w:bCs/>
              </w:rPr>
            </w:pPr>
            <w:r w:rsidRPr="00AD2029">
              <w:rPr>
                <w:b/>
                <w:bCs/>
              </w:rPr>
              <w:t xml:space="preserve">Decision Maker: </w:t>
            </w:r>
          </w:p>
          <w:p w14:paraId="4F45C890" w14:textId="77777777" w:rsidR="00AD2029" w:rsidRPr="00AD2029" w:rsidRDefault="00AD2029" w:rsidP="00AD2029">
            <w:pPr>
              <w:pStyle w:val="TableParagraph"/>
              <w:tabs>
                <w:tab w:val="left" w:pos="521"/>
              </w:tabs>
              <w:ind w:left="0" w:right="331"/>
            </w:pPr>
            <w:r w:rsidRPr="00AD2029">
              <w:t>Identifies implications for nursing practice related to health information and</w:t>
            </w:r>
            <w:r w:rsidRPr="00AD2029">
              <w:rPr>
                <w:spacing w:val="-5"/>
              </w:rPr>
              <w:t xml:space="preserve"> </w:t>
            </w:r>
            <w:r w:rsidRPr="00AD2029">
              <w:t>technologies</w:t>
            </w:r>
          </w:p>
          <w:p w14:paraId="64D80BB3" w14:textId="77777777" w:rsidR="00AD2029" w:rsidRPr="00AD2029" w:rsidRDefault="00AD2029" w:rsidP="00A056FA">
            <w:pPr>
              <w:pStyle w:val="TableParagraph"/>
              <w:tabs>
                <w:tab w:val="left" w:pos="519"/>
              </w:tabs>
              <w:ind w:left="0" w:right="351"/>
            </w:pPr>
          </w:p>
          <w:p w14:paraId="1B8ECE75" w14:textId="42EEC8F1" w:rsidR="00A056FA" w:rsidRPr="00AD2029" w:rsidRDefault="00A056FA" w:rsidP="00302C03">
            <w:pPr>
              <w:rPr>
                <w:rFonts w:ascii="Calibri" w:hAnsi="Calibri" w:cs="Calibri"/>
                <w:sz w:val="22"/>
                <w:szCs w:val="22"/>
              </w:rPr>
            </w:pPr>
          </w:p>
        </w:tc>
      </w:tr>
      <w:tr w:rsidR="00302C03" w:rsidRPr="002344A0" w14:paraId="68827041" w14:textId="77777777" w:rsidTr="008B4A86">
        <w:tc>
          <w:tcPr>
            <w:tcW w:w="2376" w:type="dxa"/>
            <w:shd w:val="clear" w:color="auto" w:fill="C1E4F5" w:themeFill="accent1" w:themeFillTint="33"/>
          </w:tcPr>
          <w:p w14:paraId="0A98CD2D" w14:textId="0A3CB541" w:rsidR="00302C03" w:rsidRPr="002344A0" w:rsidRDefault="00302C03" w:rsidP="00302C03">
            <w:pPr>
              <w:rPr>
                <w:rFonts w:ascii="Calibri" w:hAnsi="Calibri" w:cs="Calibri"/>
                <w:sz w:val="22"/>
                <w:szCs w:val="22"/>
              </w:rPr>
            </w:pPr>
            <w:r w:rsidRPr="002344A0">
              <w:rPr>
                <w:rFonts w:ascii="Calibri" w:hAnsi="Calibri" w:cs="Calibri"/>
                <w:sz w:val="22"/>
                <w:szCs w:val="22"/>
              </w:rPr>
              <w:t xml:space="preserve">Learning Outcomes </w:t>
            </w:r>
          </w:p>
        </w:tc>
        <w:tc>
          <w:tcPr>
            <w:tcW w:w="11936" w:type="dxa"/>
          </w:tcPr>
          <w:p w14:paraId="0085DC28" w14:textId="702FA656" w:rsidR="00302C03" w:rsidRPr="002344A0" w:rsidRDefault="00302C03" w:rsidP="00302C03">
            <w:pPr>
              <w:rPr>
                <w:rFonts w:ascii="Calibri" w:hAnsi="Calibri" w:cs="Calibri"/>
                <w:sz w:val="22"/>
                <w:szCs w:val="22"/>
              </w:rPr>
            </w:pPr>
            <w:r w:rsidRPr="002344A0">
              <w:rPr>
                <w:rFonts w:ascii="Calibri" w:hAnsi="Calibri" w:cs="Calibri"/>
                <w:sz w:val="22"/>
                <w:szCs w:val="22"/>
              </w:rPr>
              <w:t xml:space="preserve">Medication Administration </w:t>
            </w:r>
          </w:p>
          <w:p w14:paraId="2A5B9039" w14:textId="77777777" w:rsidR="00302C03" w:rsidRPr="002344A0" w:rsidRDefault="00302C03" w:rsidP="00302C03">
            <w:pPr>
              <w:pStyle w:val="ListParagraph"/>
              <w:numPr>
                <w:ilvl w:val="0"/>
                <w:numId w:val="1"/>
              </w:numPr>
              <w:rPr>
                <w:rFonts w:ascii="Calibri" w:eastAsia="Aptos" w:hAnsi="Calibri" w:cs="Calibri"/>
                <w:color w:val="000000" w:themeColor="text1"/>
                <w:sz w:val="22"/>
                <w:szCs w:val="22"/>
              </w:rPr>
            </w:pPr>
            <w:r w:rsidRPr="002344A0">
              <w:rPr>
                <w:rFonts w:ascii="Calibri" w:eastAsia="Aptos" w:hAnsi="Calibri" w:cs="Calibri"/>
                <w:color w:val="000000" w:themeColor="text1"/>
                <w:sz w:val="22"/>
                <w:szCs w:val="22"/>
              </w:rPr>
              <w:t>Demonstrate safe administration of medications in alignment with the BCCNM Medication Practice Standard and controls on practice.</w:t>
            </w:r>
          </w:p>
          <w:p w14:paraId="15B89C33" w14:textId="77777777" w:rsidR="00302C03" w:rsidRPr="002344A0" w:rsidRDefault="00302C03" w:rsidP="00302C03">
            <w:pPr>
              <w:pStyle w:val="ListParagraph"/>
              <w:numPr>
                <w:ilvl w:val="0"/>
                <w:numId w:val="1"/>
              </w:numPr>
              <w:rPr>
                <w:rFonts w:ascii="Calibri" w:eastAsia="Aptos" w:hAnsi="Calibri" w:cs="Calibri"/>
                <w:color w:val="000000" w:themeColor="text1"/>
                <w:sz w:val="22"/>
                <w:szCs w:val="22"/>
              </w:rPr>
            </w:pPr>
            <w:r w:rsidRPr="002344A0">
              <w:rPr>
                <w:rFonts w:ascii="Calibri" w:eastAsia="Aptos" w:hAnsi="Calibri" w:cs="Calibri"/>
                <w:color w:val="000000" w:themeColor="text1"/>
                <w:sz w:val="22"/>
                <w:szCs w:val="22"/>
              </w:rPr>
              <w:lastRenderedPageBreak/>
              <w:t>Demonstrate appropriate nursing actions/clinical judgments related to safe medication administration for the sake of patient-specific care</w:t>
            </w:r>
          </w:p>
          <w:p w14:paraId="2101FE17" w14:textId="77777777" w:rsidR="00302C03" w:rsidRPr="002344A0" w:rsidRDefault="00302C03" w:rsidP="00302C03">
            <w:pPr>
              <w:rPr>
                <w:rFonts w:ascii="Calibri" w:hAnsi="Calibri" w:cs="Calibri"/>
                <w:sz w:val="22"/>
                <w:szCs w:val="22"/>
              </w:rPr>
            </w:pPr>
          </w:p>
          <w:p w14:paraId="647D72B9" w14:textId="6FAF6451" w:rsidR="00302C03" w:rsidRPr="002344A0" w:rsidRDefault="00302C03" w:rsidP="00302C03">
            <w:pPr>
              <w:rPr>
                <w:rFonts w:ascii="Calibri" w:hAnsi="Calibri" w:cs="Calibri"/>
                <w:sz w:val="22"/>
                <w:szCs w:val="22"/>
              </w:rPr>
            </w:pPr>
            <w:r w:rsidRPr="002344A0">
              <w:rPr>
                <w:rFonts w:ascii="Calibri" w:hAnsi="Calibri" w:cs="Calibri"/>
                <w:sz w:val="22"/>
                <w:szCs w:val="22"/>
              </w:rPr>
              <w:t>EHR/Documentation/Informatics</w:t>
            </w:r>
          </w:p>
          <w:p w14:paraId="3BA71027" w14:textId="46F70377" w:rsidR="00302C03" w:rsidRPr="002344A0" w:rsidRDefault="00302C03" w:rsidP="00302C03">
            <w:pPr>
              <w:pStyle w:val="ListParagraph"/>
              <w:numPr>
                <w:ilvl w:val="0"/>
                <w:numId w:val="7"/>
              </w:numPr>
              <w:rPr>
                <w:rFonts w:ascii="Calibri" w:eastAsia="Aptos" w:hAnsi="Calibri" w:cs="Calibri"/>
                <w:color w:val="000000" w:themeColor="text1"/>
                <w:sz w:val="22"/>
                <w:szCs w:val="22"/>
              </w:rPr>
            </w:pPr>
            <w:r w:rsidRPr="002344A0">
              <w:rPr>
                <w:rFonts w:ascii="Calibri" w:eastAsia="Aptos" w:hAnsi="Calibri" w:cs="Calibri"/>
                <w:color w:val="000000" w:themeColor="text1"/>
                <w:sz w:val="22"/>
                <w:szCs w:val="22"/>
              </w:rPr>
              <w:t>Demonstrate effective use of electronic health records by applying the principles of digital/nursing informatics for the sake of the client-care continuum</w:t>
            </w:r>
          </w:p>
          <w:p w14:paraId="2303EC06" w14:textId="77777777" w:rsidR="00302C03" w:rsidRPr="002344A0" w:rsidRDefault="00302C03" w:rsidP="00302C03">
            <w:pPr>
              <w:rPr>
                <w:rFonts w:ascii="Calibri" w:hAnsi="Calibri" w:cs="Calibri"/>
                <w:sz w:val="22"/>
                <w:szCs w:val="22"/>
              </w:rPr>
            </w:pPr>
          </w:p>
        </w:tc>
      </w:tr>
      <w:tr w:rsidR="002344A0" w:rsidRPr="002344A0" w14:paraId="0375A190" w14:textId="77777777" w:rsidTr="008B4A86">
        <w:tc>
          <w:tcPr>
            <w:tcW w:w="2376" w:type="dxa"/>
            <w:shd w:val="clear" w:color="auto" w:fill="C1E4F5" w:themeFill="accent1" w:themeFillTint="33"/>
          </w:tcPr>
          <w:p w14:paraId="3A32924D" w14:textId="76898559" w:rsidR="002344A0" w:rsidRPr="002344A0" w:rsidRDefault="002344A0" w:rsidP="00302C03">
            <w:pPr>
              <w:rPr>
                <w:rFonts w:ascii="Calibri" w:hAnsi="Calibri" w:cs="Calibri"/>
                <w:sz w:val="22"/>
                <w:szCs w:val="22"/>
              </w:rPr>
            </w:pPr>
            <w:r w:rsidRPr="002344A0">
              <w:rPr>
                <w:rFonts w:ascii="Calibri" w:hAnsi="Calibri" w:cs="Calibri"/>
                <w:sz w:val="22"/>
                <w:szCs w:val="22"/>
              </w:rPr>
              <w:lastRenderedPageBreak/>
              <w:t xml:space="preserve">Student Preparation </w:t>
            </w:r>
          </w:p>
        </w:tc>
        <w:tc>
          <w:tcPr>
            <w:tcW w:w="11936" w:type="dxa"/>
          </w:tcPr>
          <w:p w14:paraId="7A33FC6C" w14:textId="640303DF" w:rsidR="002344A0" w:rsidRPr="002344A0" w:rsidRDefault="002344A0" w:rsidP="002344A0">
            <w:pPr>
              <w:rPr>
                <w:rFonts w:ascii="Calibri" w:hAnsi="Calibri" w:cs="Calibri"/>
                <w:sz w:val="22"/>
                <w:szCs w:val="22"/>
              </w:rPr>
            </w:pPr>
            <w:r w:rsidRPr="002344A0">
              <w:rPr>
                <w:rFonts w:ascii="Calibri" w:hAnsi="Calibri" w:cs="Calibri"/>
                <w:sz w:val="22"/>
                <w:szCs w:val="22"/>
              </w:rPr>
              <w:t>Topic: Medication Administration</w:t>
            </w:r>
          </w:p>
          <w:p w14:paraId="3767BF42" w14:textId="0EDB2394" w:rsidR="002344A0" w:rsidRDefault="002344A0" w:rsidP="00794B59">
            <w:pPr>
              <w:pStyle w:val="ListParagraph"/>
              <w:numPr>
                <w:ilvl w:val="0"/>
                <w:numId w:val="7"/>
              </w:numPr>
              <w:rPr>
                <w:rFonts w:ascii="Calibri" w:hAnsi="Calibri" w:cs="Calibri"/>
                <w:sz w:val="22"/>
                <w:szCs w:val="22"/>
              </w:rPr>
            </w:pPr>
            <w:hyperlink r:id="rId12">
              <w:r w:rsidRPr="25AD4AA5">
                <w:rPr>
                  <w:rStyle w:val="Hyperlink"/>
                  <w:rFonts w:ascii="Calibri" w:hAnsi="Calibri" w:cs="Calibri"/>
                  <w:sz w:val="22"/>
                  <w:szCs w:val="22"/>
                </w:rPr>
                <w:t>BCCNM Medication Practice Standard</w:t>
              </w:r>
            </w:hyperlink>
            <w:r w:rsidRPr="25AD4AA5">
              <w:rPr>
                <w:rFonts w:ascii="Calibri" w:hAnsi="Calibri" w:cs="Calibri"/>
                <w:sz w:val="22"/>
                <w:szCs w:val="22"/>
              </w:rPr>
              <w:t xml:space="preserve"> </w:t>
            </w:r>
          </w:p>
          <w:p w14:paraId="428007FB" w14:textId="77777777" w:rsidR="00794B59" w:rsidRDefault="00794B59" w:rsidP="00794B59">
            <w:pPr>
              <w:rPr>
                <w:rFonts w:ascii="Calibri" w:hAnsi="Calibri" w:cs="Calibri"/>
                <w:sz w:val="22"/>
                <w:szCs w:val="22"/>
              </w:rPr>
            </w:pPr>
          </w:p>
          <w:p w14:paraId="4A7E60B0" w14:textId="497245A3" w:rsidR="00794B59" w:rsidRPr="00794B59" w:rsidRDefault="00794B59" w:rsidP="00794B59">
            <w:pPr>
              <w:rPr>
                <w:rFonts w:ascii="Calibri" w:hAnsi="Calibri" w:cs="Calibri"/>
                <w:sz w:val="22"/>
                <w:szCs w:val="22"/>
              </w:rPr>
            </w:pPr>
            <w:r>
              <w:rPr>
                <w:rFonts w:ascii="Calibri" w:hAnsi="Calibri" w:cs="Calibri"/>
                <w:sz w:val="22"/>
                <w:szCs w:val="22"/>
              </w:rPr>
              <w:t xml:space="preserve">Topic: Scope of practice </w:t>
            </w:r>
          </w:p>
          <w:p w14:paraId="1420630E" w14:textId="4680E212" w:rsidR="002344A0" w:rsidRPr="002344A0" w:rsidRDefault="002344A0" w:rsidP="00794B59">
            <w:pPr>
              <w:pStyle w:val="ListParagraph"/>
              <w:numPr>
                <w:ilvl w:val="0"/>
                <w:numId w:val="7"/>
              </w:numPr>
              <w:rPr>
                <w:rFonts w:ascii="Calibri" w:hAnsi="Calibri" w:cs="Calibri"/>
                <w:sz w:val="22"/>
                <w:szCs w:val="22"/>
              </w:rPr>
            </w:pPr>
            <w:hyperlink r:id="rId13" w:history="1">
              <w:r w:rsidRPr="002344A0">
                <w:rPr>
                  <w:rStyle w:val="Hyperlink"/>
                  <w:rFonts w:ascii="Calibri" w:hAnsi="Calibri" w:cs="Calibri"/>
                  <w:sz w:val="22"/>
                  <w:szCs w:val="22"/>
                </w:rPr>
                <w:t>BCCNM Acting with client-specific orders</w:t>
              </w:r>
            </w:hyperlink>
          </w:p>
          <w:p w14:paraId="1711ED70" w14:textId="65F93C2D" w:rsidR="002344A0" w:rsidRDefault="002344A0" w:rsidP="00794B59">
            <w:pPr>
              <w:pStyle w:val="ListParagraph"/>
              <w:numPr>
                <w:ilvl w:val="0"/>
                <w:numId w:val="7"/>
              </w:numPr>
              <w:rPr>
                <w:rFonts w:ascii="Calibri" w:hAnsi="Calibri" w:cs="Calibri"/>
                <w:sz w:val="22"/>
                <w:szCs w:val="22"/>
              </w:rPr>
            </w:pPr>
            <w:r w:rsidRPr="002344A0">
              <w:rPr>
                <w:rFonts w:ascii="Calibri" w:hAnsi="Calibri" w:cs="Calibri"/>
                <w:sz w:val="22"/>
                <w:szCs w:val="22"/>
              </w:rPr>
              <w:t xml:space="preserve">Scope of practice for BCIT BSN student nurses </w:t>
            </w:r>
            <w:r w:rsidR="003F4981">
              <w:rPr>
                <w:rFonts w:ascii="Calibri" w:hAnsi="Calibri" w:cs="Calibri"/>
                <w:sz w:val="22"/>
                <w:szCs w:val="22"/>
              </w:rPr>
              <w:t>(per institutional policies)</w:t>
            </w:r>
          </w:p>
          <w:p w14:paraId="529FC4CD" w14:textId="77777777" w:rsidR="002344A0" w:rsidRPr="002344A0" w:rsidRDefault="002344A0" w:rsidP="00302C03">
            <w:pPr>
              <w:rPr>
                <w:rFonts w:ascii="Calibri" w:hAnsi="Calibri" w:cs="Calibri"/>
                <w:sz w:val="22"/>
                <w:szCs w:val="22"/>
              </w:rPr>
            </w:pPr>
          </w:p>
          <w:p w14:paraId="65E1E5FE" w14:textId="77777777" w:rsidR="002344A0" w:rsidRPr="002344A0" w:rsidRDefault="002344A0" w:rsidP="00302C03">
            <w:pPr>
              <w:rPr>
                <w:rFonts w:ascii="Calibri" w:hAnsi="Calibri" w:cs="Calibri"/>
                <w:sz w:val="22"/>
                <w:szCs w:val="22"/>
              </w:rPr>
            </w:pPr>
            <w:r w:rsidRPr="002344A0">
              <w:rPr>
                <w:rFonts w:ascii="Calibri" w:hAnsi="Calibri" w:cs="Calibri"/>
                <w:sz w:val="22"/>
                <w:szCs w:val="22"/>
              </w:rPr>
              <w:t>Topic: Documentation</w:t>
            </w:r>
          </w:p>
          <w:p w14:paraId="72472193" w14:textId="77777777" w:rsidR="002344A0" w:rsidRPr="002344A0" w:rsidRDefault="002344A0" w:rsidP="00794B59">
            <w:pPr>
              <w:pStyle w:val="ListParagraph"/>
              <w:numPr>
                <w:ilvl w:val="0"/>
                <w:numId w:val="7"/>
              </w:numPr>
              <w:rPr>
                <w:rFonts w:ascii="Calibri" w:hAnsi="Calibri" w:cs="Calibri"/>
                <w:sz w:val="22"/>
                <w:szCs w:val="22"/>
              </w:rPr>
            </w:pPr>
            <w:hyperlink r:id="rId14">
              <w:r w:rsidRPr="002344A0">
                <w:rPr>
                  <w:rStyle w:val="Hyperlink"/>
                  <w:rFonts w:ascii="Calibri" w:hAnsi="Calibri" w:cs="Calibri"/>
                  <w:sz w:val="22"/>
                  <w:szCs w:val="22"/>
                </w:rPr>
                <w:t>BCCNM Documentation Practice Standard</w:t>
              </w:r>
            </w:hyperlink>
            <w:r w:rsidRPr="002344A0">
              <w:rPr>
                <w:rFonts w:ascii="Calibri" w:hAnsi="Calibri" w:cs="Calibri"/>
                <w:sz w:val="22"/>
                <w:szCs w:val="22"/>
              </w:rPr>
              <w:t xml:space="preserve"> </w:t>
            </w:r>
          </w:p>
          <w:p w14:paraId="2F34E59B" w14:textId="77777777" w:rsidR="002344A0" w:rsidRPr="002344A0" w:rsidRDefault="002344A0" w:rsidP="00302C03">
            <w:pPr>
              <w:rPr>
                <w:rFonts w:ascii="Calibri" w:hAnsi="Calibri" w:cs="Calibri"/>
                <w:sz w:val="22"/>
                <w:szCs w:val="22"/>
              </w:rPr>
            </w:pPr>
          </w:p>
          <w:p w14:paraId="1BCD5016" w14:textId="77777777" w:rsidR="002344A0" w:rsidRPr="002344A0" w:rsidRDefault="002344A0" w:rsidP="00302C03">
            <w:pPr>
              <w:rPr>
                <w:rFonts w:ascii="Calibri" w:hAnsi="Calibri" w:cs="Calibri"/>
                <w:sz w:val="22"/>
                <w:szCs w:val="22"/>
              </w:rPr>
            </w:pPr>
            <w:r w:rsidRPr="002344A0">
              <w:rPr>
                <w:rFonts w:ascii="Calibri" w:hAnsi="Calibri" w:cs="Calibri"/>
                <w:sz w:val="22"/>
                <w:szCs w:val="22"/>
              </w:rPr>
              <w:t>Topic: Electronic Health Records and Nursing Informatics</w:t>
            </w:r>
          </w:p>
          <w:p w14:paraId="6FAFB836" w14:textId="101A8AA7" w:rsidR="002344A0" w:rsidRDefault="002344A0" w:rsidP="00794B59">
            <w:pPr>
              <w:pStyle w:val="ListParagraph"/>
              <w:numPr>
                <w:ilvl w:val="0"/>
                <w:numId w:val="7"/>
              </w:numPr>
              <w:rPr>
                <w:rFonts w:ascii="Calibri" w:hAnsi="Calibri" w:cs="Calibri"/>
                <w:sz w:val="22"/>
                <w:szCs w:val="22"/>
              </w:rPr>
            </w:pPr>
            <w:r w:rsidRPr="002344A0">
              <w:rPr>
                <w:rFonts w:ascii="Calibri" w:hAnsi="Calibri" w:cs="Calibri"/>
                <w:sz w:val="22"/>
                <w:szCs w:val="22"/>
              </w:rPr>
              <w:t>Pre-reading for EHR Sites (likely will be a part of their EHR training, but should be accessible for preparation for labs)</w:t>
            </w:r>
          </w:p>
          <w:p w14:paraId="75F1B85B" w14:textId="60D94655" w:rsidR="00794B59" w:rsidRPr="00794B59" w:rsidRDefault="00794B59" w:rsidP="00794B59">
            <w:pPr>
              <w:pStyle w:val="ListParagraph"/>
              <w:numPr>
                <w:ilvl w:val="0"/>
                <w:numId w:val="7"/>
              </w:numPr>
              <w:rPr>
                <w:rFonts w:ascii="Calibri" w:hAnsi="Calibri" w:cs="Calibri"/>
                <w:sz w:val="22"/>
                <w:szCs w:val="22"/>
              </w:rPr>
            </w:pPr>
            <w:r w:rsidRPr="1D7E2631">
              <w:rPr>
                <w:rFonts w:ascii="Calibri" w:hAnsi="Calibri" w:cs="Calibri"/>
                <w:sz w:val="22"/>
                <w:szCs w:val="22"/>
              </w:rPr>
              <w:t>*</w:t>
            </w:r>
            <w:r w:rsidR="287503AC" w:rsidRPr="1D7E2631">
              <w:rPr>
                <w:rFonts w:ascii="Calibri" w:hAnsi="Calibri" w:cs="Calibri"/>
                <w:sz w:val="22"/>
                <w:szCs w:val="22"/>
              </w:rPr>
              <w:t>Consider</w:t>
            </w:r>
            <w:r w:rsidRPr="1D7E2631">
              <w:rPr>
                <w:rFonts w:ascii="Calibri" w:hAnsi="Calibri" w:cs="Calibri"/>
                <w:sz w:val="22"/>
                <w:szCs w:val="22"/>
              </w:rPr>
              <w:t xml:space="preserve"> digital/nursing informatics readings (TBC)</w:t>
            </w:r>
          </w:p>
          <w:p w14:paraId="45DA826B" w14:textId="77777777" w:rsidR="002344A0" w:rsidRPr="002344A0" w:rsidRDefault="002344A0" w:rsidP="00794B59">
            <w:pPr>
              <w:pStyle w:val="ListParagraph"/>
              <w:numPr>
                <w:ilvl w:val="0"/>
                <w:numId w:val="7"/>
              </w:numPr>
              <w:rPr>
                <w:rFonts w:ascii="Calibri" w:hAnsi="Calibri" w:cs="Calibri"/>
                <w:sz w:val="22"/>
                <w:szCs w:val="22"/>
              </w:rPr>
            </w:pPr>
            <w:hyperlink r:id="rId15">
              <w:r w:rsidRPr="002344A0">
                <w:rPr>
                  <w:rStyle w:val="Hyperlink"/>
                  <w:rFonts w:ascii="Calibri" w:hAnsi="Calibri" w:cs="Calibri"/>
                  <w:sz w:val="22"/>
                  <w:szCs w:val="22"/>
                </w:rPr>
                <w:t>QRG410 Med admin process MEDITECH Expanse (Feb 2024 from Pulse) .pdf</w:t>
              </w:r>
            </w:hyperlink>
          </w:p>
          <w:p w14:paraId="6ACA1CB5" w14:textId="77777777" w:rsidR="002344A0" w:rsidRPr="002344A0" w:rsidRDefault="002344A0" w:rsidP="00794B59">
            <w:pPr>
              <w:pStyle w:val="ListParagraph"/>
              <w:numPr>
                <w:ilvl w:val="0"/>
                <w:numId w:val="7"/>
              </w:numPr>
              <w:rPr>
                <w:rStyle w:val="Hyperlink"/>
                <w:rFonts w:ascii="Calibri" w:hAnsi="Calibri" w:cs="Calibri"/>
                <w:color w:val="auto"/>
                <w:sz w:val="22"/>
                <w:szCs w:val="22"/>
                <w:u w:val="none"/>
              </w:rPr>
            </w:pPr>
            <w:hyperlink r:id="rId16">
              <w:r w:rsidRPr="002344A0">
                <w:rPr>
                  <w:rStyle w:val="Hyperlink"/>
                  <w:rFonts w:ascii="Calibri" w:hAnsi="Calibri" w:cs="Calibri"/>
                  <w:sz w:val="22"/>
                  <w:szCs w:val="22"/>
                </w:rPr>
                <w:t>Meditech advance Cheat sheet.pdf</w:t>
              </w:r>
            </w:hyperlink>
          </w:p>
          <w:p w14:paraId="66BC43C9" w14:textId="77777777" w:rsidR="002344A0" w:rsidRPr="002344A0" w:rsidRDefault="002344A0" w:rsidP="00794B59">
            <w:pPr>
              <w:pStyle w:val="ListParagraph"/>
              <w:numPr>
                <w:ilvl w:val="0"/>
                <w:numId w:val="7"/>
              </w:numPr>
              <w:rPr>
                <w:rFonts w:ascii="Calibri" w:hAnsi="Calibri" w:cs="Calibri"/>
                <w:sz w:val="22"/>
                <w:szCs w:val="22"/>
              </w:rPr>
            </w:pPr>
            <w:hyperlink r:id="rId17">
              <w:r w:rsidRPr="002344A0">
                <w:rPr>
                  <w:rStyle w:val="Hyperlink"/>
                  <w:rFonts w:ascii="Calibri" w:hAnsi="Calibri" w:cs="Calibri"/>
                  <w:sz w:val="22"/>
                  <w:szCs w:val="22"/>
                </w:rPr>
                <w:t>Closed Loop Video</w:t>
              </w:r>
            </w:hyperlink>
          </w:p>
          <w:p w14:paraId="5F8175EC" w14:textId="77777777" w:rsidR="002344A0" w:rsidRPr="002344A0" w:rsidRDefault="002344A0" w:rsidP="00794B59">
            <w:pPr>
              <w:pStyle w:val="ListParagraph"/>
              <w:numPr>
                <w:ilvl w:val="0"/>
                <w:numId w:val="7"/>
              </w:numPr>
              <w:rPr>
                <w:rFonts w:ascii="Calibri" w:hAnsi="Calibri" w:cs="Calibri"/>
                <w:sz w:val="22"/>
                <w:szCs w:val="22"/>
              </w:rPr>
            </w:pPr>
            <w:hyperlink r:id="rId18">
              <w:r w:rsidRPr="002344A0">
                <w:rPr>
                  <w:rStyle w:val="Hyperlink"/>
                  <w:rFonts w:ascii="Calibri" w:hAnsi="Calibri" w:cs="Calibri"/>
                  <w:sz w:val="22"/>
                  <w:szCs w:val="22"/>
                </w:rPr>
                <w:t xml:space="preserve">CLMM Steps for Med Admin infographic (Feb 2024 </w:t>
              </w:r>
              <w:proofErr w:type="gramStart"/>
              <w:r w:rsidRPr="002344A0">
                <w:rPr>
                  <w:rStyle w:val="Hyperlink"/>
                  <w:rFonts w:ascii="Calibri" w:hAnsi="Calibri" w:cs="Calibri"/>
                  <w:sz w:val="22"/>
                  <w:szCs w:val="22"/>
                </w:rPr>
                <w:t>From</w:t>
              </w:r>
              <w:proofErr w:type="gramEnd"/>
              <w:r w:rsidRPr="002344A0">
                <w:rPr>
                  <w:rStyle w:val="Hyperlink"/>
                  <w:rFonts w:ascii="Calibri" w:hAnsi="Calibri" w:cs="Calibri"/>
                  <w:sz w:val="22"/>
                  <w:szCs w:val="22"/>
                </w:rPr>
                <w:t xml:space="preserve"> SHOP and Pulse).pdf</w:t>
              </w:r>
            </w:hyperlink>
          </w:p>
          <w:p w14:paraId="0495BAE6" w14:textId="77777777" w:rsidR="002344A0" w:rsidRPr="002344A0" w:rsidRDefault="002344A0" w:rsidP="00794B59">
            <w:pPr>
              <w:pStyle w:val="ListParagraph"/>
              <w:numPr>
                <w:ilvl w:val="0"/>
                <w:numId w:val="7"/>
              </w:numPr>
              <w:rPr>
                <w:rStyle w:val="Hyperlink"/>
                <w:rFonts w:ascii="Calibri" w:hAnsi="Calibri" w:cs="Calibri"/>
                <w:sz w:val="22"/>
                <w:szCs w:val="22"/>
              </w:rPr>
            </w:pPr>
            <w:hyperlink r:id="rId19">
              <w:r w:rsidRPr="002344A0">
                <w:rPr>
                  <w:rStyle w:val="Hyperlink"/>
                  <w:rFonts w:ascii="Calibri" w:hAnsi="Calibri" w:cs="Calibri"/>
                  <w:sz w:val="22"/>
                  <w:szCs w:val="22"/>
                </w:rPr>
                <w:t>9.21 - Med Safety Practice Pointer - Closed Loop Medication Management (revised October 2022) (From SHOP and Pulse Feb 2024).pdf</w:t>
              </w:r>
            </w:hyperlink>
          </w:p>
          <w:p w14:paraId="7F2FCD10" w14:textId="77777777" w:rsidR="002344A0" w:rsidRDefault="002344A0" w:rsidP="00794B59">
            <w:pPr>
              <w:pStyle w:val="ListParagraph"/>
              <w:numPr>
                <w:ilvl w:val="0"/>
                <w:numId w:val="7"/>
              </w:numPr>
              <w:rPr>
                <w:rStyle w:val="Hyperlink"/>
                <w:rFonts w:ascii="Calibri" w:hAnsi="Calibri" w:cs="Calibri"/>
                <w:sz w:val="22"/>
                <w:szCs w:val="22"/>
              </w:rPr>
            </w:pPr>
            <w:hyperlink r:id="rId20">
              <w:r w:rsidRPr="002344A0">
                <w:rPr>
                  <w:rStyle w:val="Hyperlink"/>
                  <w:rFonts w:ascii="Calibri" w:hAnsi="Calibri" w:cs="Calibri"/>
                  <w:sz w:val="22"/>
                  <w:szCs w:val="22"/>
                </w:rPr>
                <w:t>CSTMedicationAdministrationPolicy_November2023.pdf</w:t>
              </w:r>
            </w:hyperlink>
          </w:p>
          <w:p w14:paraId="5F43F2E3" w14:textId="77777777" w:rsidR="002344A0" w:rsidRDefault="002344A0" w:rsidP="002344A0">
            <w:pPr>
              <w:rPr>
                <w:rStyle w:val="Hyperlink"/>
                <w:rFonts w:ascii="Calibri" w:hAnsi="Calibri" w:cs="Calibri"/>
                <w:sz w:val="22"/>
                <w:szCs w:val="22"/>
              </w:rPr>
            </w:pPr>
          </w:p>
          <w:p w14:paraId="71B3D05B" w14:textId="61107F08" w:rsidR="002344A0" w:rsidRDefault="002344A0" w:rsidP="002344A0">
            <w:pPr>
              <w:rPr>
                <w:rFonts w:ascii="Calibri" w:hAnsi="Calibri" w:cs="Calibri"/>
                <w:sz w:val="22"/>
                <w:szCs w:val="22"/>
              </w:rPr>
            </w:pPr>
            <w:r w:rsidRPr="002344A0">
              <w:rPr>
                <w:rFonts w:ascii="Calibri" w:hAnsi="Calibri" w:cs="Calibri"/>
                <w:sz w:val="22"/>
                <w:szCs w:val="22"/>
              </w:rPr>
              <w:t xml:space="preserve">Topic: </w:t>
            </w:r>
            <w:r>
              <w:rPr>
                <w:rFonts w:ascii="Calibri" w:hAnsi="Calibri" w:cs="Calibri"/>
                <w:sz w:val="22"/>
                <w:szCs w:val="22"/>
              </w:rPr>
              <w:t>Quality and Safety</w:t>
            </w:r>
          </w:p>
          <w:p w14:paraId="033FB79A" w14:textId="3F565E23" w:rsidR="002344A0" w:rsidRPr="002344A0" w:rsidRDefault="002344A0" w:rsidP="00794B59">
            <w:pPr>
              <w:pStyle w:val="ListParagraph"/>
              <w:numPr>
                <w:ilvl w:val="0"/>
                <w:numId w:val="7"/>
              </w:numPr>
              <w:rPr>
                <w:rStyle w:val="Hyperlink"/>
                <w:rFonts w:ascii="Calibri" w:hAnsi="Calibri" w:cs="Calibri"/>
                <w:color w:val="auto"/>
                <w:sz w:val="22"/>
                <w:szCs w:val="22"/>
                <w:u w:val="none"/>
              </w:rPr>
            </w:pPr>
            <w:r>
              <w:rPr>
                <w:rFonts w:ascii="Calibri" w:hAnsi="Calibri" w:cs="Calibri"/>
                <w:sz w:val="22"/>
                <w:szCs w:val="22"/>
              </w:rPr>
              <w:t>Review the BCIT and Clinical site</w:t>
            </w:r>
            <w:r w:rsidR="00794B59">
              <w:rPr>
                <w:rFonts w:ascii="Calibri" w:hAnsi="Calibri" w:cs="Calibri"/>
                <w:sz w:val="22"/>
                <w:szCs w:val="22"/>
              </w:rPr>
              <w:t>-</w:t>
            </w:r>
            <w:r>
              <w:rPr>
                <w:rFonts w:ascii="Calibri" w:hAnsi="Calibri" w:cs="Calibri"/>
                <w:sz w:val="22"/>
                <w:szCs w:val="22"/>
              </w:rPr>
              <w:t>specific Quality and Safety reporting tools</w:t>
            </w:r>
          </w:p>
          <w:p w14:paraId="7AF6D367" w14:textId="77777777" w:rsidR="002344A0" w:rsidRPr="002344A0" w:rsidRDefault="002344A0" w:rsidP="00302C03">
            <w:pPr>
              <w:rPr>
                <w:rFonts w:ascii="Calibri" w:hAnsi="Calibri" w:cs="Calibri"/>
                <w:sz w:val="22"/>
                <w:szCs w:val="22"/>
              </w:rPr>
            </w:pPr>
          </w:p>
          <w:p w14:paraId="24D4DC19" w14:textId="77777777" w:rsidR="002344A0" w:rsidRPr="002344A0" w:rsidRDefault="002344A0" w:rsidP="00302C03">
            <w:pPr>
              <w:rPr>
                <w:rFonts w:ascii="Calibri" w:hAnsi="Calibri" w:cs="Calibri"/>
                <w:sz w:val="22"/>
                <w:szCs w:val="22"/>
              </w:rPr>
            </w:pPr>
            <w:r w:rsidRPr="002344A0">
              <w:rPr>
                <w:rFonts w:ascii="Calibri" w:hAnsi="Calibri" w:cs="Calibri"/>
                <w:sz w:val="22"/>
                <w:szCs w:val="22"/>
              </w:rPr>
              <w:t xml:space="preserve">Topic: Activity </w:t>
            </w:r>
          </w:p>
          <w:p w14:paraId="41DB73FA" w14:textId="258677F8" w:rsidR="00A039E4" w:rsidRPr="002344A0" w:rsidRDefault="00FA501D" w:rsidP="00794B59">
            <w:pPr>
              <w:pStyle w:val="ListParagraph"/>
              <w:numPr>
                <w:ilvl w:val="0"/>
                <w:numId w:val="7"/>
              </w:numPr>
              <w:rPr>
                <w:rFonts w:ascii="Calibri" w:hAnsi="Calibri" w:cs="Calibri"/>
                <w:sz w:val="22"/>
                <w:szCs w:val="22"/>
              </w:rPr>
            </w:pPr>
            <w:hyperlink r:id="rId21" w:history="1">
              <w:r w:rsidR="00A039E4" w:rsidRPr="00D90D26">
                <w:rPr>
                  <w:rStyle w:val="Hyperlink"/>
                  <w:rFonts w:ascii="Calibri" w:hAnsi="Calibri" w:cs="Calibri"/>
                  <w:sz w:val="22"/>
                  <w:szCs w:val="22"/>
                </w:rPr>
                <w:t xml:space="preserve">Rise </w:t>
              </w:r>
              <w:r w:rsidR="00D90D26" w:rsidRPr="00D90D26">
                <w:rPr>
                  <w:rStyle w:val="Hyperlink"/>
                  <w:rFonts w:ascii="Calibri" w:hAnsi="Calibri" w:cs="Calibri"/>
                  <w:sz w:val="22"/>
                  <w:szCs w:val="22"/>
                </w:rPr>
                <w:t xml:space="preserve">BCIT Orientation to </w:t>
              </w:r>
              <w:r w:rsidR="00A039E4" w:rsidRPr="00D90D26">
                <w:rPr>
                  <w:rStyle w:val="Hyperlink"/>
                  <w:rFonts w:ascii="Calibri" w:hAnsi="Calibri" w:cs="Calibri"/>
                  <w:sz w:val="22"/>
                  <w:szCs w:val="22"/>
                </w:rPr>
                <w:t>EdEHR</w:t>
              </w:r>
            </w:hyperlink>
            <w:r w:rsidR="00D90D26">
              <w:rPr>
                <w:rFonts w:ascii="Calibri" w:hAnsi="Calibri" w:cs="Calibri"/>
                <w:sz w:val="22"/>
                <w:szCs w:val="22"/>
              </w:rPr>
              <w:t xml:space="preserve"> (For first time users and for future reference)</w:t>
            </w:r>
            <w:r w:rsidR="00A039E4">
              <w:rPr>
                <w:rFonts w:ascii="Calibri" w:hAnsi="Calibri" w:cs="Calibri"/>
                <w:sz w:val="22"/>
                <w:szCs w:val="22"/>
              </w:rPr>
              <w:t xml:space="preserve"> </w:t>
            </w:r>
          </w:p>
          <w:p w14:paraId="412354B6" w14:textId="7E4E948E" w:rsidR="002344A0" w:rsidRPr="002344A0" w:rsidRDefault="002344A0" w:rsidP="00302C03">
            <w:pPr>
              <w:rPr>
                <w:rFonts w:ascii="Calibri" w:hAnsi="Calibri" w:cs="Calibri"/>
                <w:sz w:val="22"/>
                <w:szCs w:val="22"/>
              </w:rPr>
            </w:pPr>
          </w:p>
        </w:tc>
      </w:tr>
      <w:tr w:rsidR="002344A0" w:rsidRPr="002344A0" w14:paraId="2203654E" w14:textId="77777777" w:rsidTr="008B4A86">
        <w:tc>
          <w:tcPr>
            <w:tcW w:w="2376" w:type="dxa"/>
            <w:shd w:val="clear" w:color="auto" w:fill="C1E4F5" w:themeFill="accent1" w:themeFillTint="33"/>
          </w:tcPr>
          <w:p w14:paraId="54555B07" w14:textId="342EE4D8" w:rsidR="002344A0" w:rsidRPr="002344A0" w:rsidRDefault="002344A0" w:rsidP="00302C03">
            <w:pPr>
              <w:rPr>
                <w:rFonts w:ascii="Calibri" w:hAnsi="Calibri" w:cs="Calibri"/>
                <w:sz w:val="22"/>
                <w:szCs w:val="22"/>
              </w:rPr>
            </w:pPr>
            <w:r w:rsidRPr="002344A0">
              <w:rPr>
                <w:rFonts w:ascii="Calibri" w:hAnsi="Calibri" w:cs="Calibri"/>
                <w:sz w:val="22"/>
                <w:szCs w:val="22"/>
              </w:rPr>
              <w:t xml:space="preserve">Activities </w:t>
            </w:r>
          </w:p>
        </w:tc>
        <w:tc>
          <w:tcPr>
            <w:tcW w:w="11936" w:type="dxa"/>
          </w:tcPr>
          <w:p w14:paraId="32B3245F" w14:textId="209A975F" w:rsidR="003F4981" w:rsidRDefault="003F4981" w:rsidP="00C826FB">
            <w:pPr>
              <w:rPr>
                <w:rFonts w:ascii="Calibri" w:hAnsi="Calibri" w:cs="Calibri"/>
                <w:sz w:val="22"/>
                <w:szCs w:val="22"/>
              </w:rPr>
            </w:pPr>
            <w:r>
              <w:rPr>
                <w:rFonts w:ascii="Calibri" w:hAnsi="Calibri" w:cs="Calibri"/>
                <w:sz w:val="22"/>
                <w:szCs w:val="22"/>
              </w:rPr>
              <w:t>*Consider if the activity will be level 1 (data retrieval), level 2 (data retrieval and data entry), or level 3 (data retrieval, data entry, and evaluation by instructor)</w:t>
            </w:r>
          </w:p>
          <w:p w14:paraId="6992062A" w14:textId="0757C3D0" w:rsidR="00F31176" w:rsidRPr="003F4981" w:rsidRDefault="00913354" w:rsidP="003F4981">
            <w:pPr>
              <w:rPr>
                <w:rFonts w:ascii="Calibri" w:hAnsi="Calibri" w:cs="Calibri"/>
                <w:sz w:val="22"/>
                <w:szCs w:val="22"/>
              </w:rPr>
            </w:pPr>
            <w:r w:rsidRPr="1D7E2631">
              <w:rPr>
                <w:rFonts w:ascii="Calibri" w:hAnsi="Calibri" w:cs="Calibri"/>
                <w:sz w:val="22"/>
                <w:szCs w:val="22"/>
              </w:rPr>
              <w:lastRenderedPageBreak/>
              <w:t xml:space="preserve">Learning </w:t>
            </w:r>
            <w:r w:rsidR="001D37B2" w:rsidRPr="1D7E2631">
              <w:rPr>
                <w:rFonts w:ascii="Calibri" w:hAnsi="Calibri" w:cs="Calibri"/>
                <w:sz w:val="22"/>
                <w:szCs w:val="22"/>
              </w:rPr>
              <w:t>Acti</w:t>
            </w:r>
            <w:r w:rsidR="00D6294A" w:rsidRPr="1D7E2631">
              <w:rPr>
                <w:rFonts w:ascii="Calibri" w:hAnsi="Calibri" w:cs="Calibri"/>
                <w:sz w:val="22"/>
                <w:szCs w:val="22"/>
              </w:rPr>
              <w:t>vities</w:t>
            </w:r>
            <w:r w:rsidR="001D37B2" w:rsidRPr="1D7E2631">
              <w:rPr>
                <w:rFonts w:ascii="Calibri" w:hAnsi="Calibri" w:cs="Calibri"/>
                <w:sz w:val="22"/>
                <w:szCs w:val="22"/>
              </w:rPr>
              <w:t>:</w:t>
            </w:r>
            <w:r w:rsidR="003F4981">
              <w:rPr>
                <w:rFonts w:ascii="Calibri" w:hAnsi="Calibri" w:cs="Calibri"/>
                <w:sz w:val="22"/>
                <w:szCs w:val="22"/>
              </w:rPr>
              <w:t xml:space="preserve"> </w:t>
            </w:r>
            <w:r w:rsidR="001E454D" w:rsidRPr="003F4981">
              <w:rPr>
                <w:rFonts w:ascii="Calibri" w:hAnsi="Calibri" w:cs="Calibri"/>
                <w:sz w:val="22"/>
                <w:szCs w:val="22"/>
              </w:rPr>
              <w:t>Students will access case studies on EdEHR through Learning Hub</w:t>
            </w:r>
            <w:r w:rsidR="0075237F" w:rsidRPr="003F4981">
              <w:rPr>
                <w:rFonts w:ascii="Calibri" w:hAnsi="Calibri" w:cs="Calibri"/>
                <w:sz w:val="22"/>
                <w:szCs w:val="22"/>
              </w:rPr>
              <w:t>. EdEHR case studies</w:t>
            </w:r>
            <w:r w:rsidR="001E454D" w:rsidRPr="003F4981">
              <w:rPr>
                <w:rFonts w:ascii="Calibri" w:hAnsi="Calibri" w:cs="Calibri"/>
                <w:sz w:val="22"/>
                <w:szCs w:val="22"/>
              </w:rPr>
              <w:t xml:space="preserve"> fo</w:t>
            </w:r>
            <w:r w:rsidR="00BD62B8" w:rsidRPr="003F4981">
              <w:rPr>
                <w:rFonts w:ascii="Calibri" w:hAnsi="Calibri" w:cs="Calibri"/>
                <w:sz w:val="22"/>
                <w:szCs w:val="22"/>
              </w:rPr>
              <w:t xml:space="preserve">r the lesson </w:t>
            </w:r>
            <w:r w:rsidR="001E454D" w:rsidRPr="003F4981">
              <w:rPr>
                <w:rFonts w:ascii="Calibri" w:hAnsi="Calibri" w:cs="Calibri"/>
                <w:sz w:val="22"/>
                <w:szCs w:val="22"/>
              </w:rPr>
              <w:t>will be</w:t>
            </w:r>
            <w:r w:rsidR="00CD62FE" w:rsidRPr="003F4981">
              <w:rPr>
                <w:rFonts w:ascii="Calibri" w:hAnsi="Calibri" w:cs="Calibri"/>
                <w:sz w:val="22"/>
                <w:szCs w:val="22"/>
              </w:rPr>
              <w:t xml:space="preserve"> found in the</w:t>
            </w:r>
            <w:r w:rsidR="006D6530" w:rsidRPr="003F4981">
              <w:rPr>
                <w:rFonts w:ascii="Calibri" w:hAnsi="Calibri" w:cs="Calibri"/>
                <w:sz w:val="22"/>
                <w:szCs w:val="22"/>
              </w:rPr>
              <w:t xml:space="preserve"> Simulation</w:t>
            </w:r>
            <w:r w:rsidR="004B0932" w:rsidRPr="003F4981">
              <w:rPr>
                <w:rFonts w:ascii="Calibri" w:hAnsi="Calibri" w:cs="Calibri"/>
                <w:sz w:val="22"/>
                <w:szCs w:val="22"/>
              </w:rPr>
              <w:t xml:space="preserve"> Electronic Health Records module. Students may bring tablets/laptops to access EdEHR in class or utilize the </w:t>
            </w:r>
            <w:proofErr w:type="spellStart"/>
            <w:r w:rsidR="004B0932" w:rsidRPr="003F4981">
              <w:rPr>
                <w:rFonts w:ascii="Calibri" w:hAnsi="Calibri" w:cs="Calibri"/>
                <w:sz w:val="22"/>
                <w:szCs w:val="22"/>
              </w:rPr>
              <w:t>Ipad</w:t>
            </w:r>
            <w:proofErr w:type="spellEnd"/>
            <w:r w:rsidR="004B0932" w:rsidRPr="003F4981">
              <w:rPr>
                <w:rFonts w:ascii="Calibri" w:hAnsi="Calibri" w:cs="Calibri"/>
                <w:sz w:val="22"/>
                <w:szCs w:val="22"/>
              </w:rPr>
              <w:t xml:space="preserve"> provided in the the lab.</w:t>
            </w:r>
          </w:p>
        </w:tc>
      </w:tr>
    </w:tbl>
    <w:p w14:paraId="38C4A7CA" w14:textId="51076EDA" w:rsidR="56DD0115" w:rsidRPr="002344A0" w:rsidRDefault="56DD0115" w:rsidP="56DD0115">
      <w:pPr>
        <w:rPr>
          <w:rFonts w:ascii="Calibri" w:hAnsi="Calibri" w:cs="Calibri"/>
          <w:sz w:val="22"/>
          <w:szCs w:val="22"/>
        </w:rPr>
      </w:pPr>
    </w:p>
    <w:sectPr w:rsidR="56DD0115" w:rsidRPr="002344A0" w:rsidSect="0064436E">
      <w:headerReference w:type="even" r:id="rId22"/>
      <w:footerReference w:type="default" r:id="rId23"/>
      <w:headerReference w:type="first" r:id="rId24"/>
      <w:pgSz w:w="15840" w:h="12240" w:orient="landscape"/>
      <w:pgMar w:top="838" w:right="1134"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DBDF5" w14:textId="77777777" w:rsidR="00C76A1E" w:rsidRDefault="00C76A1E">
      <w:r>
        <w:separator/>
      </w:r>
    </w:p>
  </w:endnote>
  <w:endnote w:type="continuationSeparator" w:id="0">
    <w:p w14:paraId="30E36397" w14:textId="77777777" w:rsidR="00C76A1E" w:rsidRDefault="00C76A1E">
      <w:r>
        <w:continuationSeparator/>
      </w:r>
    </w:p>
  </w:endnote>
  <w:endnote w:type="continuationNotice" w:id="1">
    <w:p w14:paraId="590BDF40" w14:textId="77777777" w:rsidR="00C76A1E" w:rsidRDefault="00C76A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A6C8" w14:textId="77777777" w:rsidR="008B4A86" w:rsidRDefault="008B4A86" w:rsidP="008B4A86">
    <w:pPr>
      <w:pStyle w:val="Footer"/>
    </w:pPr>
    <w:r w:rsidRPr="008B12EF">
      <w:t>This work is licensed under CC BY-NC-SA 4.0</w:t>
    </w:r>
    <w:r w:rsidRPr="004D1BAE">
      <w:rPr>
        <w:noProof/>
      </w:rPr>
      <w:t xml:space="preserve"> </w:t>
    </w:r>
    <w:r w:rsidRPr="004D1BAE">
      <w:rPr>
        <w:noProof/>
      </w:rPr>
      <w:drawing>
        <wp:inline distT="0" distB="0" distL="0" distR="0" wp14:anchorId="534940DD" wp14:editId="3C4A4204">
          <wp:extent cx="406400" cy="114300"/>
          <wp:effectExtent l="0" t="0" r="0" b="0"/>
          <wp:docPr id="22407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76400" name=""/>
                  <pic:cNvPicPr/>
                </pic:nvPicPr>
                <pic:blipFill>
                  <a:blip r:embed="rId1"/>
                  <a:stretch>
                    <a:fillRect/>
                  </a:stretch>
                </pic:blipFill>
                <pic:spPr>
                  <a:xfrm>
                    <a:off x="0" y="0"/>
                    <a:ext cx="406400" cy="114300"/>
                  </a:xfrm>
                  <a:prstGeom prst="rect">
                    <a:avLst/>
                  </a:prstGeom>
                </pic:spPr>
              </pic:pic>
            </a:graphicData>
          </a:graphic>
        </wp:inline>
      </w:drawing>
    </w:r>
  </w:p>
  <w:p w14:paraId="1A74750A" w14:textId="575959DD" w:rsidR="0666172D" w:rsidRDefault="0666172D" w:rsidP="06661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56EDE" w14:textId="77777777" w:rsidR="00C76A1E" w:rsidRDefault="00C76A1E">
      <w:r>
        <w:separator/>
      </w:r>
    </w:p>
  </w:footnote>
  <w:footnote w:type="continuationSeparator" w:id="0">
    <w:p w14:paraId="473BF45F" w14:textId="77777777" w:rsidR="00C76A1E" w:rsidRDefault="00C76A1E">
      <w:r>
        <w:continuationSeparator/>
      </w:r>
    </w:p>
  </w:footnote>
  <w:footnote w:type="continuationNotice" w:id="1">
    <w:p w14:paraId="373AD70E" w14:textId="77777777" w:rsidR="00C76A1E" w:rsidRDefault="00C76A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1124" w14:textId="77777777" w:rsidR="009C3DFF" w:rsidRDefault="00605EEA">
    <w:pPr>
      <w:pStyle w:val="Header"/>
    </w:pPr>
    <w:r>
      <w:rPr>
        <w:noProof/>
      </w:rPr>
      <mc:AlternateContent>
        <mc:Choice Requires="wps">
          <w:drawing>
            <wp:anchor distT="0" distB="0" distL="114300" distR="114300" simplePos="0" relativeHeight="251658241" behindDoc="1" locked="0" layoutInCell="0" allowOverlap="1" wp14:anchorId="3CDC7F7B" wp14:editId="3B6540C5">
              <wp:simplePos x="0" y="0"/>
              <wp:positionH relativeFrom="margin">
                <wp:align>center</wp:align>
              </wp:positionH>
              <wp:positionV relativeFrom="margin">
                <wp:align>center</wp:align>
              </wp:positionV>
              <wp:extent cx="5827395" cy="2549525"/>
              <wp:effectExtent l="0" t="0" r="0" b="0"/>
              <wp:wrapNone/>
              <wp:docPr id="20668369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5827395" cy="2549525"/>
                      </a:xfrm>
                      <a:prstGeom prst="rect">
                        <a:avLst/>
                      </a:prstGeom>
                    </wps:spPr>
                    <wps:txbx>
                      <w:txbxContent>
                        <w:p w14:paraId="6F78D230" w14:textId="77777777" w:rsidR="009C3DFF" w:rsidRDefault="00605EEA">
                          <w:pPr>
                            <w:jc w:val="center"/>
                            <w:rPr>
                              <w:rFonts w:ascii="Calibri" w:hAnsi="Calibri" w:cs="Calibri"/>
                              <w:color w:val="C0C0C0"/>
                              <w:kern w:val="0"/>
                              <w:sz w:val="72"/>
                              <w:szCs w:val="72"/>
                              <w:lang w:val="en-US"/>
                              <w14:ligatures w14:val="none"/>
                            </w:rPr>
                          </w:pPr>
                          <w:r>
                            <w:rPr>
                              <w:rFonts w:ascii="Calibri" w:hAnsi="Calibri" w:cs="Calibri"/>
                              <w:color w:val="C0C0C0"/>
                              <w:sz w:val="72"/>
                              <w:szCs w:val="72"/>
                              <w:lang w:val="en-US"/>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CDC7F7B" id="_x0000_t202" coordsize="21600,21600" o:spt="202" path="m,l,21600r21600,l21600,xe">
              <v:stroke joinstyle="miter"/>
              <v:path gradientshapeok="t" o:connecttype="rect"/>
            </v:shapetype>
            <v:shape id="Text Box 3" o:spid="_x0000_s1026" type="#_x0000_t202" style="position:absolute;margin-left:0;margin-top:0;width:458.85pt;height:200.7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" o:allowincell="f" filled="f" stroked="f">
              <v:textbox>
                <w:txbxContent>
                  <w:p w14:paraId="6F78D230" w14:textId="77777777" w:rsidR="009C3DFF" w:rsidRDefault="00605EEA">
                    <w:pPr>
                      <w:jc w:val="center"/>
                      <w:rPr>
                        <w:rFonts w:ascii="Calibri" w:hAnsi="Calibri" w:cs="Calibri"/>
                        <w:color w:val="C0C0C0"/>
                        <w:kern w:val="0"/>
                        <w:sz w:val="72"/>
                        <w:szCs w:val="72"/>
                        <w:lang w:val="en-US"/>
                        <w14:ligatures w14:val="none"/>
                      </w:rPr>
                    </w:pPr>
                    <w:r>
                      <w:rPr>
                        <w:rFonts w:ascii="Calibri" w:hAnsi="Calibri" w:cs="Calibri"/>
                        <w:color w:val="C0C0C0"/>
                        <w:sz w:val="72"/>
                        <w:szCs w:val="72"/>
                        <w:lang w:val="en-US"/>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5189" w14:textId="77777777" w:rsidR="009C3DFF" w:rsidRDefault="00605EEA">
    <w:pPr>
      <w:pStyle w:val="Header"/>
    </w:pPr>
    <w:r>
      <w:rPr>
        <w:noProof/>
      </w:rPr>
      <mc:AlternateContent>
        <mc:Choice Requires="wps">
          <w:drawing>
            <wp:anchor distT="0" distB="0" distL="114300" distR="114300" simplePos="0" relativeHeight="251658240" behindDoc="1" locked="0" layoutInCell="0" allowOverlap="1" wp14:anchorId="74D6ABCF" wp14:editId="63B988B7">
              <wp:simplePos x="0" y="0"/>
              <wp:positionH relativeFrom="margin">
                <wp:align>center</wp:align>
              </wp:positionH>
              <wp:positionV relativeFrom="margin">
                <wp:align>center</wp:align>
              </wp:positionV>
              <wp:extent cx="5827395" cy="2549525"/>
              <wp:effectExtent l="0" t="0" r="0" b="0"/>
              <wp:wrapNone/>
              <wp:docPr id="2095771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5827395" cy="2549525"/>
                      </a:xfrm>
                      <a:prstGeom prst="rect">
                        <a:avLst/>
                      </a:prstGeom>
                    </wps:spPr>
                    <wps:txbx>
                      <w:txbxContent>
                        <w:p w14:paraId="6B89EECE" w14:textId="77777777" w:rsidR="009C3DFF" w:rsidRDefault="00605EEA">
                          <w:pPr>
                            <w:jc w:val="center"/>
                            <w:rPr>
                              <w:rFonts w:ascii="Calibri" w:hAnsi="Calibri" w:cs="Calibri"/>
                              <w:color w:val="C0C0C0"/>
                              <w:kern w:val="0"/>
                              <w:sz w:val="72"/>
                              <w:szCs w:val="72"/>
                              <w:lang w:val="en-US"/>
                              <w14:ligatures w14:val="none"/>
                            </w:rPr>
                          </w:pPr>
                          <w:r>
                            <w:rPr>
                              <w:rFonts w:ascii="Calibri" w:hAnsi="Calibri" w:cs="Calibri"/>
                              <w:color w:val="C0C0C0"/>
                              <w:sz w:val="72"/>
                              <w:szCs w:val="72"/>
                              <w:lang w:val="en-US"/>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4D6ABCF" id="_x0000_t202" coordsize="21600,21600" o:spt="202" path="m,l,21600r21600,l21600,xe">
              <v:stroke joinstyle="miter"/>
              <v:path gradientshapeok="t" o:connecttype="rect"/>
            </v:shapetype>
            <v:shape id="Text Box 1" o:spid="_x0000_s1027" type="#_x0000_t202" style="position:absolute;margin-left:0;margin-top:0;width:458.85pt;height:200.7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" o:allowincell="f" filled="f" stroked="f">
              <v:textbox>
                <w:txbxContent>
                  <w:p w14:paraId="6B89EECE" w14:textId="77777777" w:rsidR="009C3DFF" w:rsidRDefault="00605EEA">
                    <w:pPr>
                      <w:jc w:val="center"/>
                      <w:rPr>
                        <w:rFonts w:ascii="Calibri" w:hAnsi="Calibri" w:cs="Calibri"/>
                        <w:color w:val="C0C0C0"/>
                        <w:kern w:val="0"/>
                        <w:sz w:val="72"/>
                        <w:szCs w:val="72"/>
                        <w:lang w:val="en-US"/>
                        <w14:ligatures w14:val="none"/>
                      </w:rPr>
                    </w:pPr>
                    <w:r>
                      <w:rPr>
                        <w:rFonts w:ascii="Calibri" w:hAnsi="Calibri" w:cs="Calibri"/>
                        <w:color w:val="C0C0C0"/>
                        <w:sz w:val="72"/>
                        <w:szCs w:val="72"/>
                        <w:lang w:val="en-US"/>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7C6"/>
    <w:multiLevelType w:val="hybridMultilevel"/>
    <w:tmpl w:val="9B2EBC46"/>
    <w:lvl w:ilvl="0" w:tplc="10DAE13E">
      <w:start w:val="1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D457ED"/>
    <w:multiLevelType w:val="hybridMultilevel"/>
    <w:tmpl w:val="CA6412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B35677E"/>
    <w:multiLevelType w:val="hybridMultilevel"/>
    <w:tmpl w:val="F4BC5876"/>
    <w:lvl w:ilvl="0" w:tplc="15025708">
      <w:start w:val="1"/>
      <w:numFmt w:val="bullet"/>
      <w:lvlText w:val=""/>
      <w:lvlJc w:val="left"/>
      <w:pPr>
        <w:ind w:left="720" w:hanging="360"/>
      </w:pPr>
      <w:rPr>
        <w:rFonts w:ascii="Symbol" w:hAnsi="Symbol" w:hint="default"/>
      </w:rPr>
    </w:lvl>
    <w:lvl w:ilvl="1" w:tplc="48CACB2A">
      <w:start w:val="1"/>
      <w:numFmt w:val="bullet"/>
      <w:lvlText w:val="o"/>
      <w:lvlJc w:val="left"/>
      <w:pPr>
        <w:ind w:left="1440" w:hanging="360"/>
      </w:pPr>
      <w:rPr>
        <w:rFonts w:ascii="Courier New" w:hAnsi="Courier New" w:hint="default"/>
      </w:rPr>
    </w:lvl>
    <w:lvl w:ilvl="2" w:tplc="7E4CC0B2">
      <w:start w:val="1"/>
      <w:numFmt w:val="bullet"/>
      <w:lvlText w:val=""/>
      <w:lvlJc w:val="left"/>
      <w:pPr>
        <w:ind w:left="2160" w:hanging="360"/>
      </w:pPr>
      <w:rPr>
        <w:rFonts w:ascii="Wingdings" w:hAnsi="Wingdings" w:hint="default"/>
      </w:rPr>
    </w:lvl>
    <w:lvl w:ilvl="3" w:tplc="01EAAB22">
      <w:start w:val="1"/>
      <w:numFmt w:val="bullet"/>
      <w:lvlText w:val=""/>
      <w:lvlJc w:val="left"/>
      <w:pPr>
        <w:ind w:left="2880" w:hanging="360"/>
      </w:pPr>
      <w:rPr>
        <w:rFonts w:ascii="Symbol" w:hAnsi="Symbol" w:hint="default"/>
      </w:rPr>
    </w:lvl>
    <w:lvl w:ilvl="4" w:tplc="AB6CF192">
      <w:start w:val="1"/>
      <w:numFmt w:val="bullet"/>
      <w:lvlText w:val="o"/>
      <w:lvlJc w:val="left"/>
      <w:pPr>
        <w:ind w:left="3600" w:hanging="360"/>
      </w:pPr>
      <w:rPr>
        <w:rFonts w:ascii="Courier New" w:hAnsi="Courier New" w:hint="default"/>
      </w:rPr>
    </w:lvl>
    <w:lvl w:ilvl="5" w:tplc="1F4E4DEE">
      <w:start w:val="1"/>
      <w:numFmt w:val="bullet"/>
      <w:lvlText w:val=""/>
      <w:lvlJc w:val="left"/>
      <w:pPr>
        <w:ind w:left="4320" w:hanging="360"/>
      </w:pPr>
      <w:rPr>
        <w:rFonts w:ascii="Wingdings" w:hAnsi="Wingdings" w:hint="default"/>
      </w:rPr>
    </w:lvl>
    <w:lvl w:ilvl="6" w:tplc="07A6D740">
      <w:start w:val="1"/>
      <w:numFmt w:val="bullet"/>
      <w:lvlText w:val=""/>
      <w:lvlJc w:val="left"/>
      <w:pPr>
        <w:ind w:left="5040" w:hanging="360"/>
      </w:pPr>
      <w:rPr>
        <w:rFonts w:ascii="Symbol" w:hAnsi="Symbol" w:hint="default"/>
      </w:rPr>
    </w:lvl>
    <w:lvl w:ilvl="7" w:tplc="6568DC00">
      <w:start w:val="1"/>
      <w:numFmt w:val="bullet"/>
      <w:lvlText w:val="o"/>
      <w:lvlJc w:val="left"/>
      <w:pPr>
        <w:ind w:left="5760" w:hanging="360"/>
      </w:pPr>
      <w:rPr>
        <w:rFonts w:ascii="Courier New" w:hAnsi="Courier New" w:hint="default"/>
      </w:rPr>
    </w:lvl>
    <w:lvl w:ilvl="8" w:tplc="75CEBB4A">
      <w:start w:val="1"/>
      <w:numFmt w:val="bullet"/>
      <w:lvlText w:val=""/>
      <w:lvlJc w:val="left"/>
      <w:pPr>
        <w:ind w:left="6480" w:hanging="360"/>
      </w:pPr>
      <w:rPr>
        <w:rFonts w:ascii="Wingdings" w:hAnsi="Wingdings" w:hint="default"/>
      </w:rPr>
    </w:lvl>
  </w:abstractNum>
  <w:abstractNum w:abstractNumId="3" w15:restartNumberingAfterBreak="0">
    <w:nsid w:val="30E15B7C"/>
    <w:multiLevelType w:val="hybridMultilevel"/>
    <w:tmpl w:val="FEEAF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767D3"/>
    <w:multiLevelType w:val="hybridMultilevel"/>
    <w:tmpl w:val="88EA005A"/>
    <w:lvl w:ilvl="0" w:tplc="566250D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E7B37E9"/>
    <w:multiLevelType w:val="hybridMultilevel"/>
    <w:tmpl w:val="4E2452F2"/>
    <w:lvl w:ilvl="0" w:tplc="1502570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2A3F413"/>
    <w:multiLevelType w:val="hybridMultilevel"/>
    <w:tmpl w:val="B50ABD5C"/>
    <w:lvl w:ilvl="0" w:tplc="21F40786">
      <w:start w:val="1"/>
      <w:numFmt w:val="bullet"/>
      <w:lvlText w:val=""/>
      <w:lvlJc w:val="left"/>
      <w:pPr>
        <w:ind w:left="720" w:hanging="360"/>
      </w:pPr>
      <w:rPr>
        <w:rFonts w:ascii="Symbol" w:hAnsi="Symbol" w:hint="default"/>
      </w:rPr>
    </w:lvl>
    <w:lvl w:ilvl="1" w:tplc="0158F4BC">
      <w:start w:val="1"/>
      <w:numFmt w:val="bullet"/>
      <w:lvlText w:val="o"/>
      <w:lvlJc w:val="left"/>
      <w:pPr>
        <w:ind w:left="1440" w:hanging="360"/>
      </w:pPr>
      <w:rPr>
        <w:rFonts w:ascii="Courier New" w:hAnsi="Courier New" w:hint="default"/>
      </w:rPr>
    </w:lvl>
    <w:lvl w:ilvl="2" w:tplc="8A66ED30">
      <w:start w:val="1"/>
      <w:numFmt w:val="bullet"/>
      <w:lvlText w:val=""/>
      <w:lvlJc w:val="left"/>
      <w:pPr>
        <w:ind w:left="2160" w:hanging="360"/>
      </w:pPr>
      <w:rPr>
        <w:rFonts w:ascii="Wingdings" w:hAnsi="Wingdings" w:hint="default"/>
      </w:rPr>
    </w:lvl>
    <w:lvl w:ilvl="3" w:tplc="FF8C3D02">
      <w:start w:val="1"/>
      <w:numFmt w:val="bullet"/>
      <w:lvlText w:val=""/>
      <w:lvlJc w:val="left"/>
      <w:pPr>
        <w:ind w:left="2880" w:hanging="360"/>
      </w:pPr>
      <w:rPr>
        <w:rFonts w:ascii="Symbol" w:hAnsi="Symbol" w:hint="default"/>
      </w:rPr>
    </w:lvl>
    <w:lvl w:ilvl="4" w:tplc="C820F5F0">
      <w:start w:val="1"/>
      <w:numFmt w:val="bullet"/>
      <w:lvlText w:val="o"/>
      <w:lvlJc w:val="left"/>
      <w:pPr>
        <w:ind w:left="3600" w:hanging="360"/>
      </w:pPr>
      <w:rPr>
        <w:rFonts w:ascii="Courier New" w:hAnsi="Courier New" w:hint="default"/>
      </w:rPr>
    </w:lvl>
    <w:lvl w:ilvl="5" w:tplc="A88484F0">
      <w:start w:val="1"/>
      <w:numFmt w:val="bullet"/>
      <w:lvlText w:val=""/>
      <w:lvlJc w:val="left"/>
      <w:pPr>
        <w:ind w:left="4320" w:hanging="360"/>
      </w:pPr>
      <w:rPr>
        <w:rFonts w:ascii="Wingdings" w:hAnsi="Wingdings" w:hint="default"/>
      </w:rPr>
    </w:lvl>
    <w:lvl w:ilvl="6" w:tplc="4C68C800">
      <w:start w:val="1"/>
      <w:numFmt w:val="bullet"/>
      <w:lvlText w:val=""/>
      <w:lvlJc w:val="left"/>
      <w:pPr>
        <w:ind w:left="5040" w:hanging="360"/>
      </w:pPr>
      <w:rPr>
        <w:rFonts w:ascii="Symbol" w:hAnsi="Symbol" w:hint="default"/>
      </w:rPr>
    </w:lvl>
    <w:lvl w:ilvl="7" w:tplc="1C0C5892">
      <w:start w:val="1"/>
      <w:numFmt w:val="bullet"/>
      <w:lvlText w:val="o"/>
      <w:lvlJc w:val="left"/>
      <w:pPr>
        <w:ind w:left="5760" w:hanging="360"/>
      </w:pPr>
      <w:rPr>
        <w:rFonts w:ascii="Courier New" w:hAnsi="Courier New" w:hint="default"/>
      </w:rPr>
    </w:lvl>
    <w:lvl w:ilvl="8" w:tplc="655841F2">
      <w:start w:val="1"/>
      <w:numFmt w:val="bullet"/>
      <w:lvlText w:val=""/>
      <w:lvlJc w:val="left"/>
      <w:pPr>
        <w:ind w:left="6480" w:hanging="360"/>
      </w:pPr>
      <w:rPr>
        <w:rFonts w:ascii="Wingdings" w:hAnsi="Wingdings" w:hint="default"/>
      </w:rPr>
    </w:lvl>
  </w:abstractNum>
  <w:abstractNum w:abstractNumId="7" w15:restartNumberingAfterBreak="0">
    <w:nsid w:val="6D8137A5"/>
    <w:multiLevelType w:val="hybridMultilevel"/>
    <w:tmpl w:val="809E9D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CD13FDC"/>
    <w:multiLevelType w:val="hybridMultilevel"/>
    <w:tmpl w:val="1C6C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205A79"/>
    <w:multiLevelType w:val="hybridMultilevel"/>
    <w:tmpl w:val="34805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177358">
    <w:abstractNumId w:val="2"/>
  </w:num>
  <w:num w:numId="2" w16cid:durableId="1085154118">
    <w:abstractNumId w:val="6"/>
  </w:num>
  <w:num w:numId="3" w16cid:durableId="413358028">
    <w:abstractNumId w:val="8"/>
  </w:num>
  <w:num w:numId="4" w16cid:durableId="1860852556">
    <w:abstractNumId w:val="3"/>
  </w:num>
  <w:num w:numId="5" w16cid:durableId="841161158">
    <w:abstractNumId w:val="9"/>
  </w:num>
  <w:num w:numId="6" w16cid:durableId="2087607996">
    <w:abstractNumId w:val="4"/>
  </w:num>
  <w:num w:numId="7" w16cid:durableId="936056415">
    <w:abstractNumId w:val="7"/>
  </w:num>
  <w:num w:numId="8" w16cid:durableId="1377311225">
    <w:abstractNumId w:val="1"/>
  </w:num>
  <w:num w:numId="9" w16cid:durableId="440419557">
    <w:abstractNumId w:val="5"/>
  </w:num>
  <w:num w:numId="10" w16cid:durableId="162827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C8B"/>
    <w:rsid w:val="00010830"/>
    <w:rsid w:val="00044A59"/>
    <w:rsid w:val="00060730"/>
    <w:rsid w:val="000D338F"/>
    <w:rsid w:val="00111190"/>
    <w:rsid w:val="00131406"/>
    <w:rsid w:val="00170E95"/>
    <w:rsid w:val="00176255"/>
    <w:rsid w:val="001C4607"/>
    <w:rsid w:val="001D26DE"/>
    <w:rsid w:val="001D37B2"/>
    <w:rsid w:val="001E454D"/>
    <w:rsid w:val="002344A0"/>
    <w:rsid w:val="002651B5"/>
    <w:rsid w:val="00291C8C"/>
    <w:rsid w:val="00295B70"/>
    <w:rsid w:val="002D58C2"/>
    <w:rsid w:val="00302C03"/>
    <w:rsid w:val="00361D79"/>
    <w:rsid w:val="00362544"/>
    <w:rsid w:val="00392207"/>
    <w:rsid w:val="00394EA6"/>
    <w:rsid w:val="003B69D0"/>
    <w:rsid w:val="003F4981"/>
    <w:rsid w:val="003F62CD"/>
    <w:rsid w:val="0041277B"/>
    <w:rsid w:val="004B0932"/>
    <w:rsid w:val="004B2901"/>
    <w:rsid w:val="004F085A"/>
    <w:rsid w:val="005619A1"/>
    <w:rsid w:val="00564E7C"/>
    <w:rsid w:val="00577F30"/>
    <w:rsid w:val="005A016D"/>
    <w:rsid w:val="005C550E"/>
    <w:rsid w:val="00605EEA"/>
    <w:rsid w:val="00623F84"/>
    <w:rsid w:val="0064436E"/>
    <w:rsid w:val="00675833"/>
    <w:rsid w:val="006A328B"/>
    <w:rsid w:val="006D6530"/>
    <w:rsid w:val="006F6DB3"/>
    <w:rsid w:val="00730E74"/>
    <w:rsid w:val="00740797"/>
    <w:rsid w:val="0075237F"/>
    <w:rsid w:val="00764D2A"/>
    <w:rsid w:val="0077590C"/>
    <w:rsid w:val="00794B59"/>
    <w:rsid w:val="007D6B10"/>
    <w:rsid w:val="00810119"/>
    <w:rsid w:val="00814D21"/>
    <w:rsid w:val="008203E5"/>
    <w:rsid w:val="00834619"/>
    <w:rsid w:val="008A3D24"/>
    <w:rsid w:val="008B4A86"/>
    <w:rsid w:val="008C529D"/>
    <w:rsid w:val="0091055E"/>
    <w:rsid w:val="00913354"/>
    <w:rsid w:val="009421B0"/>
    <w:rsid w:val="0098567C"/>
    <w:rsid w:val="00993480"/>
    <w:rsid w:val="009A06BE"/>
    <w:rsid w:val="009A5594"/>
    <w:rsid w:val="009B155F"/>
    <w:rsid w:val="009B4B7A"/>
    <w:rsid w:val="009C0526"/>
    <w:rsid w:val="009C3DFF"/>
    <w:rsid w:val="009F0D9F"/>
    <w:rsid w:val="00A039E4"/>
    <w:rsid w:val="00A056FA"/>
    <w:rsid w:val="00A119E0"/>
    <w:rsid w:val="00A22A3E"/>
    <w:rsid w:val="00A665AE"/>
    <w:rsid w:val="00AD2029"/>
    <w:rsid w:val="00AF3E05"/>
    <w:rsid w:val="00B15A6D"/>
    <w:rsid w:val="00B43C8B"/>
    <w:rsid w:val="00B83CE5"/>
    <w:rsid w:val="00BA601A"/>
    <w:rsid w:val="00BD62B8"/>
    <w:rsid w:val="00BE6653"/>
    <w:rsid w:val="00C30B75"/>
    <w:rsid w:val="00C563F8"/>
    <w:rsid w:val="00C57904"/>
    <w:rsid w:val="00C57FE4"/>
    <w:rsid w:val="00C76A1E"/>
    <w:rsid w:val="00C826FB"/>
    <w:rsid w:val="00CB3B5E"/>
    <w:rsid w:val="00CD62FE"/>
    <w:rsid w:val="00D3290F"/>
    <w:rsid w:val="00D47628"/>
    <w:rsid w:val="00D6294A"/>
    <w:rsid w:val="00D86263"/>
    <w:rsid w:val="00D90D26"/>
    <w:rsid w:val="00DB3666"/>
    <w:rsid w:val="00DB38D3"/>
    <w:rsid w:val="00DF62DD"/>
    <w:rsid w:val="00E0498D"/>
    <w:rsid w:val="00E17771"/>
    <w:rsid w:val="00E33F4A"/>
    <w:rsid w:val="00E376DD"/>
    <w:rsid w:val="00E6652A"/>
    <w:rsid w:val="00E81269"/>
    <w:rsid w:val="00EE7D56"/>
    <w:rsid w:val="00F0040F"/>
    <w:rsid w:val="00F31176"/>
    <w:rsid w:val="00F41CD8"/>
    <w:rsid w:val="00F70E0A"/>
    <w:rsid w:val="00F73DA3"/>
    <w:rsid w:val="00FA501D"/>
    <w:rsid w:val="00FB01B0"/>
    <w:rsid w:val="00FF0A09"/>
    <w:rsid w:val="032E836D"/>
    <w:rsid w:val="03477B8B"/>
    <w:rsid w:val="0666172D"/>
    <w:rsid w:val="06A9CCA1"/>
    <w:rsid w:val="06BDCE48"/>
    <w:rsid w:val="078D51C1"/>
    <w:rsid w:val="086F708D"/>
    <w:rsid w:val="0A5A5FE3"/>
    <w:rsid w:val="0B4BEDEA"/>
    <w:rsid w:val="0C47EE40"/>
    <w:rsid w:val="0D4BFB3F"/>
    <w:rsid w:val="0DD7B6A3"/>
    <w:rsid w:val="109AAA20"/>
    <w:rsid w:val="137B4790"/>
    <w:rsid w:val="1463C71A"/>
    <w:rsid w:val="18C82608"/>
    <w:rsid w:val="1D7E2631"/>
    <w:rsid w:val="1F21E9C6"/>
    <w:rsid w:val="21CC96DB"/>
    <w:rsid w:val="229EDAD1"/>
    <w:rsid w:val="241C3D3A"/>
    <w:rsid w:val="25367F22"/>
    <w:rsid w:val="25AD4AA5"/>
    <w:rsid w:val="287503AC"/>
    <w:rsid w:val="2B53ED6D"/>
    <w:rsid w:val="2BDCEF21"/>
    <w:rsid w:val="2E2F77CE"/>
    <w:rsid w:val="2ED57983"/>
    <w:rsid w:val="2EEC04B6"/>
    <w:rsid w:val="30602D19"/>
    <w:rsid w:val="312ABACD"/>
    <w:rsid w:val="325C8470"/>
    <w:rsid w:val="33DEC510"/>
    <w:rsid w:val="343C8B7C"/>
    <w:rsid w:val="351A75DF"/>
    <w:rsid w:val="36B64640"/>
    <w:rsid w:val="36B7F35D"/>
    <w:rsid w:val="378C4DAF"/>
    <w:rsid w:val="37B63D4A"/>
    <w:rsid w:val="382C69A3"/>
    <w:rsid w:val="3C83A157"/>
    <w:rsid w:val="3C9FF92B"/>
    <w:rsid w:val="3DC2D5CB"/>
    <w:rsid w:val="3EB86647"/>
    <w:rsid w:val="3F971F59"/>
    <w:rsid w:val="409AE096"/>
    <w:rsid w:val="44AE7405"/>
    <w:rsid w:val="46137F9B"/>
    <w:rsid w:val="47882090"/>
    <w:rsid w:val="48374D97"/>
    <w:rsid w:val="48B678B1"/>
    <w:rsid w:val="49506D2F"/>
    <w:rsid w:val="4CF24705"/>
    <w:rsid w:val="4EA2B453"/>
    <w:rsid w:val="4EF05D28"/>
    <w:rsid w:val="501D9DC8"/>
    <w:rsid w:val="514DE6E6"/>
    <w:rsid w:val="52CB11FE"/>
    <w:rsid w:val="52E9B747"/>
    <w:rsid w:val="53844DA5"/>
    <w:rsid w:val="56DD0115"/>
    <w:rsid w:val="5BCF83F8"/>
    <w:rsid w:val="61C28823"/>
    <w:rsid w:val="6307857B"/>
    <w:rsid w:val="63A33491"/>
    <w:rsid w:val="63F39E04"/>
    <w:rsid w:val="647C1ABC"/>
    <w:rsid w:val="66F461F2"/>
    <w:rsid w:val="677B5063"/>
    <w:rsid w:val="67CB55C4"/>
    <w:rsid w:val="6A448294"/>
    <w:rsid w:val="6CA13098"/>
    <w:rsid w:val="74906140"/>
    <w:rsid w:val="762BC53E"/>
    <w:rsid w:val="776346FE"/>
    <w:rsid w:val="778253CE"/>
    <w:rsid w:val="78A612E4"/>
    <w:rsid w:val="7A3089E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9E957"/>
  <w15:chartTrackingRefBased/>
  <w15:docId w15:val="{FA079915-E996-4194-A681-6E52126A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4A0"/>
  </w:style>
  <w:style w:type="paragraph" w:styleId="Heading1">
    <w:name w:val="heading 1"/>
    <w:basedOn w:val="Normal"/>
    <w:next w:val="Normal"/>
    <w:link w:val="Heading1Char"/>
    <w:uiPriority w:val="9"/>
    <w:qFormat/>
    <w:rsid w:val="005619A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43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C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C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C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C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Style">
    <w:name w:val="APA Style"/>
    <w:basedOn w:val="Heading1"/>
    <w:next w:val="Heading1"/>
    <w:qFormat/>
    <w:rsid w:val="005619A1"/>
    <w:pPr>
      <w:jc w:val="center"/>
    </w:pPr>
    <w:rPr>
      <w:rFonts w:ascii="Times New Roman" w:hAnsi="Times New Roman" w:cs="Times New Roman (Headings CS)"/>
      <w:b/>
      <w:color w:val="000000" w:themeColor="text1"/>
      <w:sz w:val="24"/>
    </w:rPr>
  </w:style>
  <w:style w:type="character" w:customStyle="1" w:styleId="Heading1Char">
    <w:name w:val="Heading 1 Char"/>
    <w:basedOn w:val="DefaultParagraphFont"/>
    <w:link w:val="Heading1"/>
    <w:uiPriority w:val="9"/>
    <w:rsid w:val="005619A1"/>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8C529D"/>
    <w:pPr>
      <w:spacing w:before="20" w:after="20"/>
    </w:pPr>
    <w:rPr>
      <w:b/>
      <w:bCs/>
      <w:sz w:val="18"/>
      <w:szCs w:val="20"/>
      <w:lang w:val="en-US"/>
    </w:rPr>
  </w:style>
  <w:style w:type="character" w:customStyle="1" w:styleId="Heading2Char">
    <w:name w:val="Heading 2 Char"/>
    <w:basedOn w:val="DefaultParagraphFont"/>
    <w:link w:val="Heading2"/>
    <w:uiPriority w:val="9"/>
    <w:semiHidden/>
    <w:rsid w:val="00B43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C8B"/>
    <w:rPr>
      <w:rFonts w:eastAsiaTheme="majorEastAsia" w:cstheme="majorBidi"/>
      <w:color w:val="272727" w:themeColor="text1" w:themeTint="D8"/>
    </w:rPr>
  </w:style>
  <w:style w:type="paragraph" w:styleId="Title">
    <w:name w:val="Title"/>
    <w:basedOn w:val="Normal"/>
    <w:next w:val="Normal"/>
    <w:link w:val="TitleChar"/>
    <w:uiPriority w:val="10"/>
    <w:qFormat/>
    <w:rsid w:val="00B43C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C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C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3C8B"/>
    <w:rPr>
      <w:i/>
      <w:iCs/>
      <w:color w:val="404040" w:themeColor="text1" w:themeTint="BF"/>
    </w:rPr>
  </w:style>
  <w:style w:type="paragraph" w:styleId="ListParagraph">
    <w:name w:val="List Paragraph"/>
    <w:basedOn w:val="Normal"/>
    <w:uiPriority w:val="34"/>
    <w:qFormat/>
    <w:rsid w:val="00B43C8B"/>
    <w:pPr>
      <w:ind w:left="720"/>
      <w:contextualSpacing/>
    </w:pPr>
  </w:style>
  <w:style w:type="character" w:styleId="IntenseEmphasis">
    <w:name w:val="Intense Emphasis"/>
    <w:basedOn w:val="DefaultParagraphFont"/>
    <w:uiPriority w:val="21"/>
    <w:qFormat/>
    <w:rsid w:val="00B43C8B"/>
    <w:rPr>
      <w:i/>
      <w:iCs/>
      <w:color w:val="0F4761" w:themeColor="accent1" w:themeShade="BF"/>
    </w:rPr>
  </w:style>
  <w:style w:type="paragraph" w:styleId="IntenseQuote">
    <w:name w:val="Intense Quote"/>
    <w:basedOn w:val="Normal"/>
    <w:next w:val="Normal"/>
    <w:link w:val="IntenseQuoteChar"/>
    <w:uiPriority w:val="30"/>
    <w:qFormat/>
    <w:rsid w:val="00B43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C8B"/>
    <w:rPr>
      <w:i/>
      <w:iCs/>
      <w:color w:val="0F4761" w:themeColor="accent1" w:themeShade="BF"/>
    </w:rPr>
  </w:style>
  <w:style w:type="character" w:styleId="IntenseReference">
    <w:name w:val="Intense Reference"/>
    <w:basedOn w:val="DefaultParagraphFont"/>
    <w:uiPriority w:val="32"/>
    <w:qFormat/>
    <w:rsid w:val="00B43C8B"/>
    <w:rPr>
      <w:b/>
      <w:bCs/>
      <w:smallCaps/>
      <w:color w:val="0F4761" w:themeColor="accent1" w:themeShade="BF"/>
      <w:spacing w:val="5"/>
    </w:rPr>
  </w:style>
  <w:style w:type="table" w:styleId="TableGrid">
    <w:name w:val="Table Grid"/>
    <w:basedOn w:val="TableNormal"/>
    <w:uiPriority w:val="39"/>
    <w:rsid w:val="00B43C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3C8B"/>
    <w:pPr>
      <w:tabs>
        <w:tab w:val="center" w:pos="4680"/>
        <w:tab w:val="right" w:pos="9360"/>
      </w:tabs>
    </w:pPr>
  </w:style>
  <w:style w:type="character" w:customStyle="1" w:styleId="HeaderChar">
    <w:name w:val="Header Char"/>
    <w:basedOn w:val="DefaultParagraphFont"/>
    <w:link w:val="Header"/>
    <w:uiPriority w:val="99"/>
    <w:rsid w:val="00B43C8B"/>
  </w:style>
  <w:style w:type="paragraph" w:styleId="Footer">
    <w:name w:val="footer"/>
    <w:basedOn w:val="Normal"/>
    <w:link w:val="FooterChar"/>
    <w:uiPriority w:val="99"/>
    <w:unhideWhenUsed/>
    <w:rsid w:val="00B43C8B"/>
    <w:pPr>
      <w:tabs>
        <w:tab w:val="center" w:pos="4680"/>
        <w:tab w:val="right" w:pos="9360"/>
      </w:tabs>
    </w:pPr>
  </w:style>
  <w:style w:type="character" w:customStyle="1" w:styleId="FooterChar">
    <w:name w:val="Footer Char"/>
    <w:basedOn w:val="DefaultParagraphFont"/>
    <w:link w:val="Footer"/>
    <w:uiPriority w:val="99"/>
    <w:rsid w:val="00B43C8B"/>
  </w:style>
  <w:style w:type="character" w:styleId="Hyperlink">
    <w:name w:val="Hyperlink"/>
    <w:basedOn w:val="DefaultParagraphFont"/>
    <w:uiPriority w:val="99"/>
    <w:unhideWhenUsed/>
    <w:rsid w:val="00B43C8B"/>
    <w:rPr>
      <w:color w:val="467886" w:themeColor="hyperlink"/>
      <w:u w:val="single"/>
    </w:rPr>
  </w:style>
  <w:style w:type="character" w:styleId="CommentReference">
    <w:name w:val="annotation reference"/>
    <w:basedOn w:val="DefaultParagraphFont"/>
    <w:uiPriority w:val="99"/>
    <w:semiHidden/>
    <w:unhideWhenUsed/>
    <w:rsid w:val="00B43C8B"/>
    <w:rPr>
      <w:sz w:val="16"/>
      <w:szCs w:val="16"/>
    </w:rPr>
  </w:style>
  <w:style w:type="paragraph" w:styleId="CommentText">
    <w:name w:val="annotation text"/>
    <w:basedOn w:val="Normal"/>
    <w:link w:val="CommentTextChar"/>
    <w:uiPriority w:val="99"/>
    <w:unhideWhenUsed/>
    <w:rsid w:val="00B43C8B"/>
    <w:rPr>
      <w:sz w:val="20"/>
      <w:szCs w:val="20"/>
    </w:rPr>
  </w:style>
  <w:style w:type="character" w:customStyle="1" w:styleId="CommentTextChar">
    <w:name w:val="Comment Text Char"/>
    <w:basedOn w:val="DefaultParagraphFont"/>
    <w:link w:val="CommentText"/>
    <w:uiPriority w:val="99"/>
    <w:rsid w:val="00B43C8B"/>
    <w:rPr>
      <w:sz w:val="20"/>
      <w:szCs w:val="20"/>
    </w:rPr>
  </w:style>
  <w:style w:type="paragraph" w:styleId="CommentSubject">
    <w:name w:val="annotation subject"/>
    <w:basedOn w:val="CommentText"/>
    <w:next w:val="CommentText"/>
    <w:link w:val="CommentSubjectChar"/>
    <w:uiPriority w:val="99"/>
    <w:semiHidden/>
    <w:unhideWhenUsed/>
    <w:rsid w:val="00B43C8B"/>
    <w:rPr>
      <w:b/>
      <w:bCs/>
    </w:rPr>
  </w:style>
  <w:style w:type="character" w:customStyle="1" w:styleId="CommentSubjectChar">
    <w:name w:val="Comment Subject Char"/>
    <w:basedOn w:val="CommentTextChar"/>
    <w:link w:val="CommentSubject"/>
    <w:uiPriority w:val="99"/>
    <w:semiHidden/>
    <w:rsid w:val="00B43C8B"/>
    <w:rPr>
      <w:b/>
      <w:bCs/>
      <w:sz w:val="20"/>
      <w:szCs w:val="20"/>
    </w:rPr>
  </w:style>
  <w:style w:type="character" w:styleId="FollowedHyperlink">
    <w:name w:val="FollowedHyperlink"/>
    <w:basedOn w:val="DefaultParagraphFont"/>
    <w:uiPriority w:val="99"/>
    <w:semiHidden/>
    <w:unhideWhenUsed/>
    <w:rsid w:val="008A3D24"/>
    <w:rPr>
      <w:color w:val="96607D" w:themeColor="followedHyperlink"/>
      <w:u w:val="single"/>
    </w:rPr>
  </w:style>
  <w:style w:type="character" w:styleId="UnresolvedMention">
    <w:name w:val="Unresolved Mention"/>
    <w:basedOn w:val="DefaultParagraphFont"/>
    <w:uiPriority w:val="99"/>
    <w:semiHidden/>
    <w:unhideWhenUsed/>
    <w:rsid w:val="008A3D24"/>
    <w:rPr>
      <w:color w:val="605E5C"/>
      <w:shd w:val="clear" w:color="auto" w:fill="E1DFDD"/>
    </w:rPr>
  </w:style>
  <w:style w:type="character" w:customStyle="1" w:styleId="entity">
    <w:name w:val="_entity"/>
    <w:basedOn w:val="DefaultParagraphFont"/>
    <w:rsid w:val="003F62CD"/>
  </w:style>
  <w:style w:type="paragraph" w:styleId="Revision">
    <w:name w:val="Revision"/>
    <w:hidden/>
    <w:uiPriority w:val="99"/>
    <w:semiHidden/>
    <w:rsid w:val="00C826FB"/>
  </w:style>
  <w:style w:type="paragraph" w:customStyle="1" w:styleId="TableParagraph">
    <w:name w:val="Table Paragraph"/>
    <w:basedOn w:val="Normal"/>
    <w:uiPriority w:val="1"/>
    <w:qFormat/>
    <w:rsid w:val="00A056FA"/>
    <w:pPr>
      <w:widowControl w:val="0"/>
      <w:autoSpaceDE w:val="0"/>
      <w:autoSpaceDN w:val="0"/>
      <w:ind w:left="467"/>
    </w:pPr>
    <w:rPr>
      <w:rFonts w:ascii="Calibri" w:eastAsia="Calibri" w:hAnsi="Calibri" w:cs="Calibri"/>
      <w:kern w:val="0"/>
      <w:sz w:val="22"/>
      <w:szCs w:val="22"/>
      <w:lang w:val="en-US"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492736">
      <w:bodyDiv w:val="1"/>
      <w:marLeft w:val="0"/>
      <w:marRight w:val="0"/>
      <w:marTop w:val="0"/>
      <w:marBottom w:val="0"/>
      <w:divBdr>
        <w:top w:val="none" w:sz="0" w:space="0" w:color="auto"/>
        <w:left w:val="none" w:sz="0" w:space="0" w:color="auto"/>
        <w:bottom w:val="none" w:sz="0" w:space="0" w:color="auto"/>
        <w:right w:val="none" w:sz="0" w:space="0" w:color="auto"/>
      </w:divBdr>
      <w:divsChild>
        <w:div w:id="148836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ccnm.ca/RN/learning/scope/acso/Pages/Default.aspx" TargetMode="External"/><Relationship Id="rId18" Type="http://schemas.openxmlformats.org/officeDocument/2006/relationships/hyperlink" Target="https://bcit365-my.sharepoint.com/:b:/g/personal/amanda_egert_bcit_ca/EY8SY-pNU75DtMxGsE5NlOcBl35GK952Wq72Cl7-RP6Ehw?e=ws3G6q"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rise.articulate.com/share/fRQkbNnSjytSkIoUnNwrBjQpx9iyl0bp" TargetMode="External"/><Relationship Id="rId7" Type="http://schemas.openxmlformats.org/officeDocument/2006/relationships/settings" Target="settings.xml"/><Relationship Id="rId12" Type="http://schemas.openxmlformats.org/officeDocument/2006/relationships/hyperlink" Target="https://www.bccnm.ca/RN/PracticeStandards/Pages/medication.aspx" TargetMode="External"/><Relationship Id="rId17" Type="http://schemas.openxmlformats.org/officeDocument/2006/relationships/hyperlink" Target="https://cstproject.ca/closedloop"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cit365-my.sharepoint.com/:b:/g/personal/amanda_egert_bcit_ca/ERT5dFbtKTJEuF6adCzvZmMB1kVL9wWK4j3qHRNdSQObDA?e=t4GXD3" TargetMode="External"/><Relationship Id="rId20" Type="http://schemas.openxmlformats.org/officeDocument/2006/relationships/hyperlink" Target="https://bcit365-my.sharepoint.com/:b:/g/personal/amanda_egert_bcit_ca/ERj2SJ7MEbFJrCIaMw0X740Bee7l-V7kJDHTsDxm1H0V5g?e=hbFCi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ccnm.ca/Documents/competencies_requisite_skills/RN_entry_level_competencies_375.pdf"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bcit365-my.sharepoint.com/:b:/r/personal/amanda_egert_bcit_ca/Documents/SOHS%20BSN%20Simulation%20Files/1%20-%20Experiential%20Learning%20Coordinator/ELT%20Operations%20and%20Projects/CAF%20-%20Competency%20Assessment/Medication%20Administration%20in%20BSN%20-%20including%20EHR/Procedure_/Cerner%20and%20Meditech%20Expanse/QRG410%20Med%20admin%20process%20MEDITECH%20Expanse%20(Feb%202024%20from%20Pulse)%20.pdf?csf=1&amp;web=1&amp;e=OnJ0Uk"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bcit365-my.sharepoint.com/:b:/g/personal/amanda_egert_bcit_ca/EfQ3g59PONVNmuq9Eqg8jUUB1Z_XQKomoTk5k-8gUJ1xxg?e=Meqep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ccnm.ca/NP/PracticeStandards/Pages/documentation.aspx"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7df923-5ed8-468b-9ef1-0843478df8d2" xsi:nil="true"/>
    <lcf76f155ced4ddcb4097134ff3c332f xmlns="ae7675b0-c4c5-48a9-9720-e7805c5e8036">
      <Terms xmlns="http://schemas.microsoft.com/office/infopath/2007/PartnerControls"/>
    </lcf76f155ced4ddcb4097134ff3c332f>
    <Document_x0020_Type xmlns="ae7675b0-c4c5-48a9-9720-e7805c5e8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ADF19169A53C64BAF1FCB16106C48E1" ma:contentTypeVersion="14" ma:contentTypeDescription="Create a new document." ma:contentTypeScope="" ma:versionID="5c6451825f925ffceac2e65ba9e2e3fb">
  <xsd:schema xmlns:xsd="http://www.w3.org/2001/XMLSchema" xmlns:xs="http://www.w3.org/2001/XMLSchema" xmlns:p="http://schemas.microsoft.com/office/2006/metadata/properties" xmlns:ns2="ae7675b0-c4c5-48a9-9720-e7805c5e8036" xmlns:ns3="9b7df923-5ed8-468b-9ef1-0843478df8d2" targetNamespace="http://schemas.microsoft.com/office/2006/metadata/properties" ma:root="true" ma:fieldsID="590ca12c402b6c69be3e4574557951d8" ns2:_="" ns3:_="">
    <xsd:import namespace="ae7675b0-c4c5-48a9-9720-e7805c5e8036"/>
    <xsd:import namespace="9b7df923-5ed8-468b-9ef1-0843478df8d2"/>
    <xsd:element name="properties">
      <xsd:complexType>
        <xsd:sequence>
          <xsd:element name="documentManagement">
            <xsd:complexType>
              <xsd:all>
                <xsd:element ref="ns2:Document_x0020_Type"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675b0-c4c5-48a9-9720-e7805c5e8036" elementFormDefault="qualified">
    <xsd:import namespace="http://schemas.microsoft.com/office/2006/documentManagement/types"/>
    <xsd:import namespace="http://schemas.microsoft.com/office/infopath/2007/PartnerControls"/>
    <xsd:element name="Document_x0020_Type" ma:index="4" nillable="true" ma:displayName="Document Type" ma:format="Dropdown" ma:internalName="Document_x0020_Type" ma:readOnly="false">
      <xsd:simpleType>
        <xsd:restriction base="dms:Choice">
          <xsd:enumeration value="HSPnet"/>
          <xsd:enumeration value="Lab"/>
          <xsd:enumeration value="Simulation"/>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53038de-4a72-4f52-b669-37ec1108696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b7df923-5ed8-468b-9ef1-0843478df8d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fbdc7d3-a5d4-4075-ab30-a24f22ab20f5}" ma:internalName="TaxCatchAll" ma:showField="CatchAllData" ma:web="9b7df923-5ed8-468b-9ef1-0843478df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1C591-47AB-48BC-BC8A-5A1364A46299}">
  <ds:schemaRefs>
    <ds:schemaRef ds:uri="http://schemas.microsoft.com/office/2006/metadata/properties"/>
    <ds:schemaRef ds:uri="http://www.w3.org/2000/xmlns/"/>
    <ds:schemaRef ds:uri="9b7df923-5ed8-468b-9ef1-0843478df8d2"/>
    <ds:schemaRef ds:uri="http://www.w3.org/2001/XMLSchema-instance"/>
    <ds:schemaRef ds:uri="ae7675b0-c4c5-48a9-9720-e7805c5e8036"/>
    <ds:schemaRef ds:uri="http://schemas.microsoft.com/office/infopath/2007/PartnerControls"/>
  </ds:schemaRefs>
</ds:datastoreItem>
</file>

<file path=customXml/itemProps2.xml><?xml version="1.0" encoding="utf-8"?>
<ds:datastoreItem xmlns:ds="http://schemas.openxmlformats.org/officeDocument/2006/customXml" ds:itemID="{D3655585-9150-4CD1-98B4-86A7923E385C}">
  <ds:schemaRefs>
    <ds:schemaRef ds:uri="http://schemas.microsoft.com/office/2006/metadata/contentType"/>
    <ds:schemaRef ds:uri="http://schemas.microsoft.com/office/2006/metadata/properties/metaAttributes"/>
    <ds:schemaRef ds:uri="http://www.w3.org/2000/xmlns/"/>
    <ds:schemaRef ds:uri="http://www.w3.org/2001/XMLSchema"/>
    <ds:schemaRef ds:uri="ae7675b0-c4c5-48a9-9720-e7805c5e8036"/>
    <ds:schemaRef ds:uri="9b7df923-5ed8-468b-9ef1-0843478df8d2"/>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DA19C1-5771-41DB-A9A2-08C108F96AEF}">
  <ds:schemaRefs>
    <ds:schemaRef ds:uri="http://schemas.microsoft.com/sharepoint/v3/contenttype/forms"/>
  </ds:schemaRefs>
</ds:datastoreItem>
</file>

<file path=customXml/itemProps4.xml><?xml version="1.0" encoding="utf-8"?>
<ds:datastoreItem xmlns:ds="http://schemas.openxmlformats.org/officeDocument/2006/customXml" ds:itemID="{E93DD09E-F052-474D-A9BC-B20F0376AAE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Amanda Egert</cp:lastModifiedBy>
  <cp:revision>80</cp:revision>
  <dcterms:created xsi:type="dcterms:W3CDTF">2024-03-15T14:44:00Z</dcterms:created>
  <dcterms:modified xsi:type="dcterms:W3CDTF">2025-04-10T01:30:00Z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0x010100AADF19169A53C64BAF1FCB16106C48E1</vt:lpwstr>
  </property>
  <property fmtid="{D5CDD505-2E9C-101B-9397-08002B2CF9AE}" pid="3" name="MediaServiceImageTags">
    <vt:lpwstr/>
  </property>
</Properties>
</file>