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F18A" w14:textId="77777777" w:rsidR="00205056" w:rsidRPr="00527EF5" w:rsidRDefault="00205056" w:rsidP="00205056">
      <w:pPr>
        <w:suppressAutoHyphens/>
        <w:jc w:val="center"/>
        <w:rPr>
          <w:rFonts w:asciiTheme="minorHAnsi" w:hAnsiTheme="minorHAnsi" w:cstheme="minorHAnsi"/>
          <w:b/>
          <w:sz w:val="28"/>
          <w:szCs w:val="28"/>
        </w:rPr>
      </w:pPr>
      <w:r w:rsidRPr="00527EF5">
        <w:rPr>
          <w:rFonts w:asciiTheme="minorHAnsi" w:hAnsiTheme="minorHAnsi" w:cstheme="minorHAnsi"/>
          <w:b/>
          <w:sz w:val="28"/>
          <w:szCs w:val="28"/>
        </w:rPr>
        <w:t>CIS-481: Introduction to Information Security</w:t>
      </w:r>
    </w:p>
    <w:p w14:paraId="6F8E1E69" w14:textId="22B3F6DC" w:rsidR="00205056" w:rsidRPr="00527EF5" w:rsidRDefault="00E45F8B" w:rsidP="00205056">
      <w:pPr>
        <w:suppressAutoHyphens/>
        <w:jc w:val="center"/>
        <w:rPr>
          <w:rFonts w:asciiTheme="minorHAnsi" w:hAnsiTheme="minorHAnsi" w:cstheme="minorHAnsi"/>
          <w:b/>
        </w:rPr>
      </w:pPr>
      <w:r>
        <w:rPr>
          <w:rFonts w:asciiTheme="minorHAnsi" w:hAnsiTheme="minorHAnsi" w:cstheme="minorHAnsi"/>
          <w:b/>
        </w:rPr>
        <w:t>Module</w:t>
      </w:r>
      <w:r w:rsidR="008A0C0C">
        <w:rPr>
          <w:rFonts w:asciiTheme="minorHAnsi" w:hAnsiTheme="minorHAnsi" w:cstheme="minorHAnsi"/>
          <w:b/>
        </w:rPr>
        <w:t xml:space="preserve"> </w:t>
      </w:r>
      <w:r w:rsidR="0022106D">
        <w:rPr>
          <w:rFonts w:asciiTheme="minorHAnsi" w:hAnsiTheme="minorHAnsi" w:cstheme="minorHAnsi"/>
          <w:b/>
        </w:rPr>
        <w:t>4</w:t>
      </w:r>
      <w:r w:rsidR="008A0C0C">
        <w:rPr>
          <w:rFonts w:asciiTheme="minorHAnsi" w:hAnsiTheme="minorHAnsi" w:cstheme="minorHAnsi"/>
          <w:b/>
        </w:rPr>
        <w:t xml:space="preserve"> - Risk Management</w:t>
      </w:r>
    </w:p>
    <w:p w14:paraId="3A3195E9" w14:textId="54D3C2C9" w:rsidR="00EA4AB5" w:rsidRDefault="002A3FBC" w:rsidP="00EA4AB5">
      <w:pPr>
        <w:suppressAutoHyphens/>
        <w:jc w:val="center"/>
        <w:rPr>
          <w:rFonts w:asciiTheme="minorHAnsi" w:hAnsiTheme="minorHAnsi" w:cstheme="minorHAnsi"/>
          <w:b/>
        </w:rPr>
      </w:pPr>
      <w:r>
        <w:rPr>
          <w:rFonts w:asciiTheme="minorHAnsi" w:hAnsiTheme="minorHAnsi" w:cstheme="minorHAnsi"/>
          <w:b/>
        </w:rPr>
        <w:t>Exercise</w:t>
      </w:r>
      <w:r w:rsidR="00EA4AB5">
        <w:rPr>
          <w:rFonts w:asciiTheme="minorHAnsi" w:hAnsiTheme="minorHAnsi" w:cstheme="minorHAnsi"/>
          <w:b/>
        </w:rPr>
        <w:t xml:space="preserve"> #</w:t>
      </w:r>
      <w:r w:rsidR="0022106D">
        <w:rPr>
          <w:rFonts w:asciiTheme="minorHAnsi" w:hAnsiTheme="minorHAnsi" w:cstheme="minorHAnsi"/>
          <w:b/>
        </w:rPr>
        <w:t>4</w:t>
      </w:r>
    </w:p>
    <w:p w14:paraId="1B50D78D" w14:textId="77777777" w:rsidR="00EA4AB5" w:rsidRDefault="00EA4AB5" w:rsidP="00EA4AB5">
      <w:pPr>
        <w:suppressAutoHyphens/>
        <w:jc w:val="both"/>
        <w:rPr>
          <w:rFonts w:asciiTheme="minorHAnsi" w:hAnsiTheme="minorHAnsi" w:cstheme="minorHAnsi"/>
          <w:spacing w:val="-3"/>
        </w:rPr>
      </w:pPr>
    </w:p>
    <w:p w14:paraId="0769EFC7" w14:textId="23765B6C" w:rsidR="00EA4AB5" w:rsidRDefault="00815B25" w:rsidP="00EA4AB5">
      <w:pPr>
        <w:tabs>
          <w:tab w:val="left" w:pos="-720"/>
        </w:tabs>
        <w:suppressAutoHyphens/>
        <w:rPr>
          <w:rFonts w:asciiTheme="minorHAnsi" w:hAnsiTheme="minorHAnsi" w:cstheme="minorHAnsi"/>
          <w:b/>
          <w:spacing w:val="-3"/>
        </w:rPr>
      </w:pPr>
      <w:r>
        <w:rPr>
          <w:rFonts w:asciiTheme="minorHAnsi" w:hAnsiTheme="minorHAnsi" w:cstheme="minorHAnsi"/>
          <w:b/>
          <w:spacing w:val="-3"/>
        </w:rPr>
        <w:t>T</w:t>
      </w:r>
      <w:r w:rsidR="00EA4AB5">
        <w:rPr>
          <w:rFonts w:asciiTheme="minorHAnsi" w:hAnsiTheme="minorHAnsi" w:cstheme="minorHAnsi"/>
          <w:b/>
          <w:spacing w:val="-3"/>
        </w:rPr>
        <w:t xml:space="preserve">eam:  </w:t>
      </w:r>
      <w:r w:rsidR="00D5459C">
        <w:rPr>
          <w:rFonts w:asciiTheme="minorHAnsi" w:hAnsiTheme="minorHAnsi" w:cstheme="minorHAnsi"/>
          <w:b/>
          <w:spacing w:val="-3"/>
        </w:rPr>
        <w:tab/>
      </w:r>
    </w:p>
    <w:p w14:paraId="06205793" w14:textId="77777777" w:rsidR="00AD4FC8" w:rsidRDefault="00AD4FC8" w:rsidP="00AD4FC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p>
    <w:p w14:paraId="21CC514F" w14:textId="77777777" w:rsidR="007F5750" w:rsidRDefault="007F5750" w:rsidP="007F5750">
      <w:pPr>
        <w:tabs>
          <w:tab w:val="left" w:pos="-720"/>
        </w:tabs>
        <w:suppressAutoHyphens/>
        <w:rPr>
          <w:rFonts w:asciiTheme="minorHAnsi" w:hAnsiTheme="minorHAnsi" w:cstheme="minorHAnsi"/>
          <w:spacing w:val="-3"/>
        </w:rPr>
      </w:pPr>
    </w:p>
    <w:p w14:paraId="3658124D" w14:textId="77777777" w:rsidR="007F5750" w:rsidRDefault="007F5750" w:rsidP="007F5750">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BC2DC34" w14:textId="77777777" w:rsidR="007F5750" w:rsidRDefault="007F5750" w:rsidP="007F5750">
      <w:pPr>
        <w:tabs>
          <w:tab w:val="left" w:pos="-720"/>
        </w:tabs>
        <w:suppressAutoHyphens/>
        <w:rPr>
          <w:rFonts w:asciiTheme="minorHAnsi" w:hAnsiTheme="minorHAnsi" w:cstheme="minorHAnsi"/>
          <w:spacing w:val="-3"/>
        </w:rPr>
      </w:pPr>
    </w:p>
    <w:p w14:paraId="5AE48570" w14:textId="77777777" w:rsidR="002A3FBC" w:rsidRDefault="002A3FBC" w:rsidP="002A3FBC">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14:paraId="0BE01386" w14:textId="77777777" w:rsidR="002A3FBC" w:rsidRDefault="002A3FBC" w:rsidP="002A3FBC">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 and may impact your performance on assessments, especially with respect to the essay questions.</w:t>
      </w:r>
    </w:p>
    <w:p w14:paraId="2E59BC7E" w14:textId="77777777" w:rsidR="002A3FBC" w:rsidRDefault="002A3FBC" w:rsidP="002A3FBC">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4843C3D5"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p>
    <w:p w14:paraId="6ABC9480" w14:textId="516934F1" w:rsidR="00124EDF" w:rsidRPr="00205056"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1</w:t>
      </w:r>
      <w:r w:rsidR="009C1B59">
        <w:rPr>
          <w:rFonts w:asciiTheme="minorHAnsi" w:hAnsiTheme="minorHAnsi" w:cstheme="minorHAnsi"/>
          <w:spacing w:val="-3"/>
        </w:rPr>
        <w:t xml:space="preserve"> </w:t>
      </w:r>
      <w:r w:rsidR="009C1B59" w:rsidRPr="00205056">
        <w:rPr>
          <w:rFonts w:asciiTheme="minorHAnsi" w:hAnsiTheme="minorHAnsi" w:cstheme="minorHAnsi"/>
          <w:i/>
          <w:spacing w:val="-3"/>
        </w:rPr>
        <w:t>(</w:t>
      </w:r>
      <w:r w:rsidR="006B7988">
        <w:rPr>
          <w:rFonts w:asciiTheme="minorHAnsi" w:hAnsiTheme="minorHAnsi" w:cstheme="minorHAnsi"/>
          <w:i/>
          <w:spacing w:val="-3"/>
        </w:rPr>
        <w:t>8</w:t>
      </w:r>
      <w:r w:rsidR="009C1B59" w:rsidRPr="00205056">
        <w:rPr>
          <w:rFonts w:asciiTheme="minorHAnsi" w:hAnsiTheme="minorHAnsi" w:cstheme="minorHAnsi"/>
          <w:i/>
          <w:spacing w:val="-3"/>
        </w:rPr>
        <w:t xml:space="preserve"> points)</w:t>
      </w:r>
    </w:p>
    <w:p w14:paraId="12CCC03F" w14:textId="71D877D0" w:rsidR="00C9506C" w:rsidRPr="00205056" w:rsidRDefault="00440DB8" w:rsidP="005F1AB2">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w:t>
      </w:r>
      <w:r w:rsidRPr="00887910">
        <w:rPr>
          <w:rFonts w:asciiTheme="minorHAnsi" w:hAnsiTheme="minorHAnsi" w:cstheme="minorHAnsi"/>
          <w:spacing w:val="-3"/>
          <w:u w:val="single"/>
        </w:rPr>
        <w:t>Exercise 1</w:t>
      </w:r>
      <w:r w:rsidRPr="00205056">
        <w:rPr>
          <w:rFonts w:asciiTheme="minorHAnsi" w:hAnsiTheme="minorHAnsi" w:cstheme="minorHAnsi"/>
          <w:spacing w:val="-3"/>
        </w:rPr>
        <w:t xml:space="preserve"> from </w:t>
      </w:r>
      <w:r w:rsidR="001A2DE3">
        <w:rPr>
          <w:rFonts w:asciiTheme="minorHAnsi" w:hAnsiTheme="minorHAnsi" w:cstheme="minorHAnsi"/>
          <w:spacing w:val="-3"/>
        </w:rPr>
        <w:t>pages 172-173</w:t>
      </w:r>
      <w:r w:rsidRPr="00205056">
        <w:rPr>
          <w:rFonts w:asciiTheme="minorHAnsi" w:hAnsiTheme="minorHAnsi" w:cstheme="minorHAnsi"/>
          <w:spacing w:val="-3"/>
        </w:rPr>
        <w:t xml:space="preserve"> of your text</w:t>
      </w:r>
      <w:r w:rsidR="00C9506C" w:rsidRPr="00205056">
        <w:rPr>
          <w:rFonts w:asciiTheme="minorHAnsi" w:hAnsiTheme="minorHAnsi" w:cstheme="minorHAnsi"/>
          <w:spacing w:val="-3"/>
        </w:rPr>
        <w:t>.</w:t>
      </w:r>
      <w:r w:rsidR="00BA23C9">
        <w:rPr>
          <w:rFonts w:asciiTheme="minorHAnsi" w:hAnsiTheme="minorHAnsi" w:cstheme="minorHAnsi"/>
          <w:spacing w:val="-3"/>
        </w:rPr>
        <w:t xml:space="preserve"> </w:t>
      </w:r>
      <w:r w:rsidR="00C9506C" w:rsidRPr="00205056">
        <w:rPr>
          <w:rFonts w:asciiTheme="minorHAnsi" w:hAnsiTheme="minorHAnsi" w:cstheme="minorHAnsi"/>
          <w:spacing w:val="-3"/>
        </w:rPr>
        <w:t xml:space="preserve">Perform the </w:t>
      </w:r>
      <w:r w:rsidR="001A2DE3" w:rsidRPr="001A2DE3">
        <w:rPr>
          <w:rFonts w:asciiTheme="minorHAnsi" w:hAnsiTheme="minorHAnsi" w:cstheme="minorHAnsi"/>
          <w:spacing w:val="-3"/>
        </w:rPr>
        <w:t>Risk Determination (as shown on pages 147-148)</w:t>
      </w:r>
      <w:r w:rsidR="00AC3F98" w:rsidRPr="00205056">
        <w:rPr>
          <w:rFonts w:asciiTheme="minorHAnsi" w:hAnsiTheme="minorHAnsi" w:cstheme="minorHAnsi"/>
          <w:spacing w:val="-3"/>
        </w:rPr>
        <w:t xml:space="preserve"> </w:t>
      </w:r>
      <w:r w:rsidR="00BA23C9">
        <w:rPr>
          <w:rFonts w:asciiTheme="minorHAnsi" w:hAnsiTheme="minorHAnsi" w:cstheme="minorHAnsi"/>
          <w:spacing w:val="-3"/>
        </w:rPr>
        <w:t xml:space="preserve">for each asset’s vulnerabilities </w:t>
      </w:r>
      <w:r w:rsidR="00AC3F98" w:rsidRPr="00205056">
        <w:rPr>
          <w:rFonts w:asciiTheme="minorHAnsi" w:hAnsiTheme="minorHAnsi" w:cstheme="minorHAnsi"/>
          <w:spacing w:val="-3"/>
        </w:rPr>
        <w:t xml:space="preserve">and determine in what order </w:t>
      </w:r>
      <w:r w:rsidR="00955DA5">
        <w:rPr>
          <w:rFonts w:asciiTheme="minorHAnsi" w:hAnsiTheme="minorHAnsi" w:cstheme="minorHAnsi"/>
          <w:spacing w:val="-3"/>
        </w:rPr>
        <w:t xml:space="preserve">each of </w:t>
      </w:r>
      <w:r w:rsidR="00AC3F98" w:rsidRPr="00205056">
        <w:rPr>
          <w:rFonts w:asciiTheme="minorHAnsi" w:hAnsiTheme="minorHAnsi" w:cstheme="minorHAnsi"/>
          <w:spacing w:val="-3"/>
        </w:rPr>
        <w:t xml:space="preserve">the vulnerabilities should be addressed based on </w:t>
      </w:r>
      <w:r w:rsidR="00955DA5">
        <w:rPr>
          <w:rFonts w:asciiTheme="minorHAnsi" w:hAnsiTheme="minorHAnsi" w:cstheme="minorHAnsi"/>
          <w:spacing w:val="-3"/>
        </w:rPr>
        <w:t xml:space="preserve">the </w:t>
      </w:r>
      <w:r w:rsidR="00BA23C9">
        <w:rPr>
          <w:rFonts w:asciiTheme="minorHAnsi" w:hAnsiTheme="minorHAnsi" w:cstheme="minorHAnsi"/>
          <w:spacing w:val="-3"/>
        </w:rPr>
        <w:t>calculated</w:t>
      </w:r>
      <w:r w:rsidR="00AC3F98" w:rsidRPr="00205056">
        <w:rPr>
          <w:rFonts w:asciiTheme="minorHAnsi" w:hAnsiTheme="minorHAnsi" w:cstheme="minorHAnsi"/>
          <w:spacing w:val="-3"/>
        </w:rPr>
        <w:t xml:space="preserve"> risk</w:t>
      </w:r>
      <w:r w:rsidR="00BA23C9">
        <w:rPr>
          <w:rFonts w:asciiTheme="minorHAnsi" w:hAnsiTheme="minorHAnsi" w:cstheme="minorHAnsi"/>
          <w:spacing w:val="-3"/>
        </w:rPr>
        <w:t xml:space="preserve"> ratings</w:t>
      </w:r>
      <w:r w:rsidR="00AC3F98" w:rsidRPr="00205056">
        <w:rPr>
          <w:rFonts w:asciiTheme="minorHAnsi" w:hAnsiTheme="minorHAnsi" w:cstheme="minorHAnsi"/>
          <w:spacing w:val="-3"/>
        </w:rPr>
        <w:t>. Show your work</w:t>
      </w:r>
      <w:r w:rsidR="00BA23C9">
        <w:rPr>
          <w:rFonts w:asciiTheme="minorHAnsi" w:hAnsiTheme="minorHAnsi" w:cstheme="minorHAnsi"/>
          <w:spacing w:val="-3"/>
        </w:rPr>
        <w:t xml:space="preserve"> (the math used)</w:t>
      </w:r>
      <w:r w:rsidR="00AC3F98" w:rsidRPr="00205056">
        <w:rPr>
          <w:rFonts w:asciiTheme="minorHAnsi" w:hAnsiTheme="minorHAnsi" w:cstheme="minorHAnsi"/>
          <w:spacing w:val="-3"/>
        </w:rPr>
        <w:t>.</w:t>
      </w:r>
      <w:r w:rsidR="00BA23C9">
        <w:rPr>
          <w:rFonts w:asciiTheme="minorHAnsi" w:hAnsiTheme="minorHAnsi" w:cstheme="minorHAnsi"/>
          <w:spacing w:val="-3"/>
        </w:rPr>
        <w:t xml:space="preserve"> For the purposes of this problem, use the </w:t>
      </w:r>
      <w:r w:rsidR="00BA23C9" w:rsidRPr="00184C29">
        <w:rPr>
          <w:rFonts w:asciiTheme="minorHAnsi" w:hAnsiTheme="minorHAnsi" w:cstheme="minorHAnsi"/>
          <w:spacing w:val="-3"/>
          <w:u w:val="single"/>
        </w:rPr>
        <w:t>maximum</w:t>
      </w:r>
      <w:r w:rsidR="00BA23C9">
        <w:rPr>
          <w:rFonts w:asciiTheme="minorHAnsi" w:hAnsiTheme="minorHAnsi" w:cstheme="minorHAnsi"/>
          <w:spacing w:val="-3"/>
        </w:rPr>
        <w:t xml:space="preserve"> risk in the calculated range (due to uncertainty) when deciding the order in which the vulnerabilities should be address (</w:t>
      </w:r>
      <w:r w:rsidR="00184C29">
        <w:rPr>
          <w:rFonts w:asciiTheme="minorHAnsi" w:hAnsiTheme="minorHAnsi" w:cstheme="minorHAnsi"/>
          <w:spacing w:val="-3"/>
        </w:rPr>
        <w:t>i.e., from highest risk to lowest risk vulnerabilities).</w:t>
      </w:r>
    </w:p>
    <w:p w14:paraId="53F7E7A9" w14:textId="77777777" w:rsidR="00AC3F98" w:rsidRDefault="00AC3F98" w:rsidP="00482088">
      <w:pPr>
        <w:tabs>
          <w:tab w:val="left" w:pos="-720"/>
        </w:tabs>
        <w:suppressAutoHyphens/>
        <w:jc w:val="center"/>
        <w:rPr>
          <w:rFonts w:asciiTheme="minorHAnsi" w:hAnsiTheme="minorHAnsi" w:cstheme="minorHAnsi"/>
          <w:spacing w:val="-3"/>
        </w:rPr>
      </w:pPr>
    </w:p>
    <w:p w14:paraId="06991A2B" w14:textId="02926844" w:rsidR="00482088" w:rsidRPr="001F13C4" w:rsidRDefault="00482088" w:rsidP="00482088">
      <w:pPr>
        <w:tabs>
          <w:tab w:val="left" w:pos="-720"/>
        </w:tabs>
        <w:suppressAutoHyphens/>
        <w:rPr>
          <w:rFonts w:asciiTheme="minorHAnsi" w:hAnsiTheme="minorHAnsi" w:cstheme="minorHAnsi"/>
          <w:spacing w:val="-3"/>
        </w:rPr>
      </w:pPr>
      <w:r w:rsidRPr="001F13C4">
        <w:rPr>
          <w:rFonts w:asciiTheme="minorHAnsi" w:hAnsiTheme="minorHAnsi" w:cstheme="minorHAnsi"/>
          <w:spacing w:val="-3"/>
          <w:highlight w:val="yellow"/>
        </w:rPr>
        <w:t xml:space="preserve">Switch L47 Hardware Failure </w:t>
      </w:r>
      <w:r w:rsidR="00FA2B20" w:rsidRPr="001F13C4">
        <w:rPr>
          <w:rFonts w:asciiTheme="minorHAnsi" w:hAnsiTheme="minorHAnsi" w:cstheme="minorHAnsi"/>
          <w:spacing w:val="-3"/>
          <w:highlight w:val="yellow"/>
        </w:rPr>
        <w:t>--</w:t>
      </w:r>
      <w:r w:rsidR="00FA2B20" w:rsidRPr="001F13C4">
        <w:rPr>
          <w:rFonts w:asciiTheme="minorHAnsi" w:hAnsiTheme="minorHAnsi" w:cstheme="minorHAnsi"/>
          <w:spacing w:val="-3"/>
        </w:rPr>
        <w:t xml:space="preserve"> </w:t>
      </w:r>
    </w:p>
    <w:p w14:paraId="06310822" w14:textId="3835A1B0" w:rsidR="00482088" w:rsidRPr="001F13C4" w:rsidRDefault="00482088" w:rsidP="00482088">
      <w:pPr>
        <w:tabs>
          <w:tab w:val="left" w:pos="-720"/>
        </w:tabs>
        <w:suppressAutoHyphens/>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highlight w:val="yellow"/>
        </w:rPr>
        <w:t xml:space="preserve">(Likelihood x </w:t>
      </w:r>
      <w:proofErr w:type="gramStart"/>
      <w:r w:rsidRPr="001F13C4">
        <w:rPr>
          <w:rFonts w:asciiTheme="minorHAnsi" w:hAnsiTheme="minorHAnsi" w:cstheme="minorHAnsi"/>
          <w:spacing w:val="-3"/>
          <w:highlight w:val="yellow"/>
        </w:rPr>
        <w:t>impact)(</w:t>
      </w:r>
      <w:proofErr w:type="gramEnd"/>
      <w:r w:rsidRPr="001F13C4">
        <w:rPr>
          <w:rFonts w:asciiTheme="minorHAnsi" w:hAnsiTheme="minorHAnsi" w:cstheme="minorHAnsi"/>
          <w:spacing w:val="-3"/>
          <w:highlight w:val="yellow"/>
        </w:rPr>
        <w:t>1-%uncertainty)</w:t>
      </w:r>
    </w:p>
    <w:p w14:paraId="2126E101" w14:textId="572C6559" w:rsidR="00482088" w:rsidRPr="001F13C4" w:rsidRDefault="00482088" w:rsidP="00482088">
      <w:pPr>
        <w:tabs>
          <w:tab w:val="left" w:pos="-720"/>
        </w:tabs>
        <w:suppressAutoHyphens/>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 xml:space="preserve">(0.2 * </w:t>
      </w:r>
      <w:proofErr w:type="gramStart"/>
      <w:r w:rsidRPr="001F13C4">
        <w:rPr>
          <w:rFonts w:asciiTheme="minorHAnsi" w:hAnsiTheme="minorHAnsi" w:cstheme="minorHAnsi"/>
          <w:spacing w:val="-3"/>
          <w:highlight w:val="yellow"/>
        </w:rPr>
        <w:t>90)(</w:t>
      </w:r>
      <w:proofErr w:type="gramEnd"/>
      <w:r w:rsidRPr="001F13C4">
        <w:rPr>
          <w:rFonts w:asciiTheme="minorHAnsi" w:hAnsiTheme="minorHAnsi" w:cstheme="minorHAnsi"/>
          <w:spacing w:val="-3"/>
          <w:highlight w:val="yellow"/>
        </w:rPr>
        <w:t>1+.25)</w:t>
      </w:r>
    </w:p>
    <w:p w14:paraId="6CB2892B" w14:textId="6D6ECB0B" w:rsidR="00482088" w:rsidRPr="001F13C4" w:rsidRDefault="00482088" w:rsidP="00482088">
      <w:pPr>
        <w:tabs>
          <w:tab w:val="left" w:pos="-720"/>
        </w:tabs>
        <w:suppressAutoHyphens/>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18 +- 4.25</w:t>
      </w:r>
    </w:p>
    <w:p w14:paraId="49124569" w14:textId="04C6EFE3" w:rsidR="00482088" w:rsidRPr="001F13C4" w:rsidRDefault="00482088" w:rsidP="00482088">
      <w:pPr>
        <w:tabs>
          <w:tab w:val="left" w:pos="-720"/>
        </w:tabs>
        <w:suppressAutoHyphens/>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Max risk = 22.5</w:t>
      </w:r>
    </w:p>
    <w:p w14:paraId="1977C32D" w14:textId="0755B02D" w:rsidR="00482088" w:rsidRPr="001F13C4" w:rsidRDefault="00482088" w:rsidP="00482088">
      <w:p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SNMP Buffer Attack</w:t>
      </w:r>
      <w:r w:rsidR="00FA2B20" w:rsidRPr="001F13C4">
        <w:rPr>
          <w:rFonts w:asciiTheme="minorHAnsi" w:hAnsiTheme="minorHAnsi" w:cstheme="minorHAnsi"/>
          <w:spacing w:val="-3"/>
          <w:highlight w:val="yellow"/>
        </w:rPr>
        <w:t xml:space="preserve"> -- </w:t>
      </w:r>
    </w:p>
    <w:p w14:paraId="6FAB8788" w14:textId="331731BE" w:rsidR="00482088" w:rsidRPr="001F13C4" w:rsidRDefault="00482088" w:rsidP="00482088">
      <w:pPr>
        <w:pStyle w:val="ListParagraph"/>
        <w:numPr>
          <w:ilvl w:val="1"/>
          <w:numId w:val="10"/>
        </w:num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 xml:space="preserve">* </w:t>
      </w:r>
      <w:proofErr w:type="gramStart"/>
      <w:r w:rsidRPr="001F13C4">
        <w:rPr>
          <w:rFonts w:asciiTheme="minorHAnsi" w:hAnsiTheme="minorHAnsi" w:cstheme="minorHAnsi"/>
          <w:spacing w:val="-3"/>
          <w:highlight w:val="yellow"/>
        </w:rPr>
        <w:t>90)(</w:t>
      </w:r>
      <w:proofErr w:type="gramEnd"/>
      <w:r w:rsidRPr="001F13C4">
        <w:rPr>
          <w:rFonts w:asciiTheme="minorHAnsi" w:hAnsiTheme="minorHAnsi" w:cstheme="minorHAnsi"/>
          <w:spacing w:val="-3"/>
          <w:highlight w:val="yellow"/>
        </w:rPr>
        <w:t>1.25)</w:t>
      </w:r>
    </w:p>
    <w:p w14:paraId="6191D7F8" w14:textId="125C8FB1" w:rsidR="00482088" w:rsidRPr="001F13C4" w:rsidRDefault="00482088" w:rsidP="00482088">
      <w:pPr>
        <w:pStyle w:val="ListParagraph"/>
        <w:tabs>
          <w:tab w:val="left" w:pos="-720"/>
        </w:tabs>
        <w:suppressAutoHyphens/>
        <w:ind w:left="420"/>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rPr>
        <w:tab/>
      </w:r>
      <w:r w:rsidR="00FA2B20" w:rsidRPr="001F13C4">
        <w:rPr>
          <w:rFonts w:asciiTheme="minorHAnsi" w:hAnsiTheme="minorHAnsi" w:cstheme="minorHAnsi"/>
          <w:spacing w:val="-3"/>
          <w:highlight w:val="yellow"/>
        </w:rPr>
        <w:t>9 +- 2.25</w:t>
      </w:r>
    </w:p>
    <w:p w14:paraId="3C1CC018" w14:textId="09F8E858" w:rsidR="00FA2B20" w:rsidRPr="001F13C4" w:rsidRDefault="00FA2B20" w:rsidP="00482088">
      <w:pPr>
        <w:pStyle w:val="ListParagraph"/>
        <w:tabs>
          <w:tab w:val="left" w:pos="-720"/>
        </w:tabs>
        <w:suppressAutoHyphens/>
        <w:ind w:left="420"/>
        <w:rPr>
          <w:rFonts w:asciiTheme="minorHAnsi" w:hAnsiTheme="minorHAnsi" w:cstheme="minorHAnsi"/>
          <w:spacing w:val="-3"/>
          <w:highlight w:val="yellow"/>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Max risk = 11.25</w:t>
      </w:r>
    </w:p>
    <w:p w14:paraId="017A16E1" w14:textId="77777777" w:rsidR="00FA2B20" w:rsidRPr="001F13C4" w:rsidRDefault="00FA2B20" w:rsidP="00482088">
      <w:pPr>
        <w:pStyle w:val="ListParagraph"/>
        <w:tabs>
          <w:tab w:val="left" w:pos="-720"/>
        </w:tabs>
        <w:suppressAutoHyphens/>
        <w:ind w:left="420"/>
        <w:rPr>
          <w:rFonts w:asciiTheme="minorHAnsi" w:hAnsiTheme="minorHAnsi" w:cstheme="minorHAnsi"/>
          <w:spacing w:val="-3"/>
          <w:highlight w:val="yellow"/>
        </w:rPr>
      </w:pPr>
    </w:p>
    <w:p w14:paraId="099C8D8C" w14:textId="058F3BA0" w:rsidR="00FA2B20" w:rsidRPr="001F13C4" w:rsidRDefault="00FA2B20" w:rsidP="00FA2B20">
      <w:p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 xml:space="preserve">WebSrv6 Server Attack --  </w:t>
      </w:r>
    </w:p>
    <w:p w14:paraId="4A13A62E" w14:textId="799B43AE" w:rsidR="00FA2B20" w:rsidRPr="001F13C4" w:rsidRDefault="00FA2B20" w:rsidP="00FA2B20">
      <w:pPr>
        <w:pStyle w:val="ListParagraph"/>
        <w:numPr>
          <w:ilvl w:val="1"/>
          <w:numId w:val="11"/>
        </w:num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 (100*0.25</w:t>
      </w:r>
      <w:proofErr w:type="gramStart"/>
      <w:r w:rsidRPr="001F13C4">
        <w:rPr>
          <w:rFonts w:asciiTheme="minorHAnsi" w:hAnsiTheme="minorHAnsi" w:cstheme="minorHAnsi"/>
          <w:spacing w:val="-3"/>
          <w:highlight w:val="yellow"/>
        </w:rPr>
        <w:t>))(</w:t>
      </w:r>
      <w:proofErr w:type="gramEnd"/>
      <w:r w:rsidRPr="001F13C4">
        <w:rPr>
          <w:rFonts w:asciiTheme="minorHAnsi" w:hAnsiTheme="minorHAnsi" w:cstheme="minorHAnsi"/>
          <w:spacing w:val="-3"/>
          <w:highlight w:val="yellow"/>
        </w:rPr>
        <w:t>1.20)</w:t>
      </w:r>
    </w:p>
    <w:p w14:paraId="621FD0D4" w14:textId="7235C995" w:rsidR="00FA2B20" w:rsidRPr="001F13C4" w:rsidRDefault="00FA2B20" w:rsidP="00FA2B20">
      <w:pPr>
        <w:pStyle w:val="ListParagraph"/>
        <w:numPr>
          <w:ilvl w:val="1"/>
          <w:numId w:val="12"/>
        </w:num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 xml:space="preserve">* </w:t>
      </w:r>
      <w:proofErr w:type="gramStart"/>
      <w:r w:rsidRPr="001F13C4">
        <w:rPr>
          <w:rFonts w:asciiTheme="minorHAnsi" w:hAnsiTheme="minorHAnsi" w:cstheme="minorHAnsi"/>
          <w:spacing w:val="-3"/>
          <w:highlight w:val="yellow"/>
        </w:rPr>
        <w:t>25)(</w:t>
      </w:r>
      <w:proofErr w:type="gramEnd"/>
      <w:r w:rsidRPr="001F13C4">
        <w:rPr>
          <w:rFonts w:asciiTheme="minorHAnsi" w:hAnsiTheme="minorHAnsi" w:cstheme="minorHAnsi"/>
          <w:spacing w:val="-3"/>
          <w:highlight w:val="yellow"/>
        </w:rPr>
        <w:t>1.20)</w:t>
      </w:r>
    </w:p>
    <w:p w14:paraId="58A2A236" w14:textId="51F40F85" w:rsidR="00FA2B20" w:rsidRPr="001F13C4" w:rsidRDefault="00FA2B20" w:rsidP="00FA2B20">
      <w:pPr>
        <w:pStyle w:val="ListParagraph"/>
        <w:tabs>
          <w:tab w:val="left" w:pos="-720"/>
        </w:tabs>
        <w:suppressAutoHyphens/>
        <w:ind w:left="420"/>
        <w:rPr>
          <w:rFonts w:asciiTheme="minorHAnsi" w:hAnsiTheme="minorHAnsi" w:cstheme="minorHAnsi"/>
          <w:spacing w:val="-3"/>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2.5 +- 0.5</w:t>
      </w:r>
    </w:p>
    <w:p w14:paraId="0B83C909" w14:textId="3C138CDC" w:rsidR="00FA2B20" w:rsidRPr="001F13C4" w:rsidRDefault="00FA2B20" w:rsidP="00FA2B20">
      <w:pPr>
        <w:pStyle w:val="ListParagraph"/>
        <w:tabs>
          <w:tab w:val="left" w:pos="-720"/>
        </w:tabs>
        <w:suppressAutoHyphens/>
        <w:ind w:left="420"/>
        <w:rPr>
          <w:rFonts w:asciiTheme="minorHAnsi" w:hAnsiTheme="minorHAnsi" w:cstheme="minorHAnsi"/>
          <w:spacing w:val="-3"/>
          <w:highlight w:val="yellow"/>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Max risk = 3</w:t>
      </w:r>
    </w:p>
    <w:p w14:paraId="145C5802" w14:textId="2CD6BF58" w:rsidR="00FA2B20" w:rsidRPr="001F13C4" w:rsidRDefault="00FA2B20" w:rsidP="00FA2B20">
      <w:p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MGMT45 Misuse –</w:t>
      </w:r>
    </w:p>
    <w:p w14:paraId="08FE1F12" w14:textId="70779339" w:rsidR="00FA2B20" w:rsidRPr="001F13C4" w:rsidRDefault="00C728C6" w:rsidP="00C728C6">
      <w:pPr>
        <w:pStyle w:val="ListParagraph"/>
        <w:numPr>
          <w:ilvl w:val="1"/>
          <w:numId w:val="13"/>
        </w:numPr>
        <w:tabs>
          <w:tab w:val="left" w:pos="-720"/>
        </w:tabs>
        <w:suppressAutoHyphens/>
        <w:rPr>
          <w:rFonts w:asciiTheme="minorHAnsi" w:hAnsiTheme="minorHAnsi" w:cstheme="minorHAnsi"/>
          <w:spacing w:val="-3"/>
          <w:highlight w:val="yellow"/>
        </w:rPr>
      </w:pPr>
      <w:r w:rsidRPr="001F13C4">
        <w:rPr>
          <w:rFonts w:asciiTheme="minorHAnsi" w:hAnsiTheme="minorHAnsi" w:cstheme="minorHAnsi"/>
          <w:spacing w:val="-3"/>
          <w:highlight w:val="yellow"/>
        </w:rPr>
        <w:t xml:space="preserve">* </w:t>
      </w:r>
      <w:proofErr w:type="gramStart"/>
      <w:r w:rsidRPr="001F13C4">
        <w:rPr>
          <w:rFonts w:asciiTheme="minorHAnsi" w:hAnsiTheme="minorHAnsi" w:cstheme="minorHAnsi"/>
          <w:spacing w:val="-3"/>
          <w:highlight w:val="yellow"/>
        </w:rPr>
        <w:t>5 )</w:t>
      </w:r>
      <w:proofErr w:type="gramEnd"/>
      <w:r w:rsidRPr="001F13C4">
        <w:rPr>
          <w:rFonts w:asciiTheme="minorHAnsi" w:hAnsiTheme="minorHAnsi" w:cstheme="minorHAnsi"/>
          <w:spacing w:val="-3"/>
          <w:highlight w:val="yellow"/>
        </w:rPr>
        <w:t>(1.1)</w:t>
      </w:r>
    </w:p>
    <w:p w14:paraId="38D5785E" w14:textId="582C5AAF" w:rsidR="00C728C6" w:rsidRPr="001F13C4" w:rsidRDefault="00C728C6" w:rsidP="00C728C6">
      <w:pPr>
        <w:pStyle w:val="ListParagraph"/>
        <w:tabs>
          <w:tab w:val="left" w:pos="-720"/>
        </w:tabs>
        <w:suppressAutoHyphens/>
        <w:ind w:left="420"/>
        <w:rPr>
          <w:rFonts w:asciiTheme="minorHAnsi" w:hAnsiTheme="minorHAnsi" w:cstheme="minorHAnsi"/>
          <w:spacing w:val="-3"/>
          <w:highlight w:val="yellow"/>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0.5 +- .05</w:t>
      </w:r>
    </w:p>
    <w:p w14:paraId="4BCBD522" w14:textId="7CBC2034" w:rsidR="00C728C6" w:rsidRPr="001F13C4" w:rsidRDefault="00C728C6" w:rsidP="00C728C6">
      <w:pPr>
        <w:pStyle w:val="ListParagraph"/>
        <w:tabs>
          <w:tab w:val="left" w:pos="-720"/>
        </w:tabs>
        <w:suppressAutoHyphens/>
        <w:ind w:left="420"/>
        <w:rPr>
          <w:rFonts w:asciiTheme="minorHAnsi" w:hAnsiTheme="minorHAnsi" w:cstheme="minorHAnsi"/>
          <w:spacing w:val="-3"/>
          <w:highlight w:val="yellow"/>
        </w:rPr>
      </w:pP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rPr>
        <w:tab/>
      </w:r>
      <w:r w:rsidRPr="001F13C4">
        <w:rPr>
          <w:rFonts w:asciiTheme="minorHAnsi" w:hAnsiTheme="minorHAnsi" w:cstheme="minorHAnsi"/>
          <w:spacing w:val="-3"/>
          <w:highlight w:val="yellow"/>
        </w:rPr>
        <w:t>Max risk = 0.55</w:t>
      </w:r>
    </w:p>
    <w:p w14:paraId="18B31904" w14:textId="45774BFD" w:rsidR="00FA2B20" w:rsidRPr="001F13C4" w:rsidRDefault="00FA2B20" w:rsidP="00FA2B20">
      <w:pPr>
        <w:tabs>
          <w:tab w:val="left" w:pos="-720"/>
        </w:tabs>
        <w:suppressAutoHyphens/>
        <w:rPr>
          <w:rFonts w:asciiTheme="minorHAnsi" w:hAnsiTheme="minorHAnsi" w:cstheme="minorHAnsi"/>
          <w:spacing w:val="-3"/>
        </w:rPr>
      </w:pPr>
      <w:r w:rsidRPr="001F13C4">
        <w:rPr>
          <w:rFonts w:asciiTheme="minorHAnsi" w:hAnsiTheme="minorHAnsi" w:cstheme="minorHAnsi"/>
          <w:spacing w:val="-3"/>
        </w:rPr>
        <w:tab/>
      </w:r>
    </w:p>
    <w:p w14:paraId="7DF151E4" w14:textId="77777777" w:rsidR="001F13C4" w:rsidRPr="001F13C4" w:rsidRDefault="001F13C4" w:rsidP="00FA2B20">
      <w:pPr>
        <w:tabs>
          <w:tab w:val="left" w:pos="-720"/>
        </w:tabs>
        <w:suppressAutoHyphens/>
        <w:rPr>
          <w:rFonts w:asciiTheme="minorHAnsi" w:hAnsiTheme="minorHAnsi" w:cstheme="minorHAnsi"/>
          <w:spacing w:val="-3"/>
          <w:highlight w:val="yellow"/>
        </w:rPr>
      </w:pPr>
    </w:p>
    <w:p w14:paraId="77032F33" w14:textId="77777777" w:rsidR="001F13C4" w:rsidRPr="001F13C4" w:rsidRDefault="001F13C4" w:rsidP="00FA2B20">
      <w:pPr>
        <w:tabs>
          <w:tab w:val="left" w:pos="-720"/>
        </w:tabs>
        <w:suppressAutoHyphens/>
        <w:rPr>
          <w:rFonts w:asciiTheme="minorHAnsi" w:hAnsiTheme="minorHAnsi" w:cstheme="minorHAnsi"/>
          <w:spacing w:val="-3"/>
          <w:highlight w:val="yellow"/>
        </w:rPr>
      </w:pPr>
    </w:p>
    <w:p w14:paraId="5E3072E2" w14:textId="77777777" w:rsidR="001F13C4" w:rsidRPr="001F13C4" w:rsidRDefault="001F13C4" w:rsidP="00FA2B20">
      <w:pPr>
        <w:tabs>
          <w:tab w:val="left" w:pos="-720"/>
        </w:tabs>
        <w:suppressAutoHyphens/>
        <w:rPr>
          <w:rFonts w:asciiTheme="minorHAnsi" w:hAnsiTheme="minorHAnsi" w:cstheme="minorHAnsi"/>
          <w:spacing w:val="-3"/>
          <w:highlight w:val="yellow"/>
        </w:rPr>
      </w:pPr>
    </w:p>
    <w:p w14:paraId="67E61CD4" w14:textId="0D73D9FD" w:rsidR="00C728C6" w:rsidRDefault="00C728C6" w:rsidP="00FA2B20">
      <w:pPr>
        <w:tabs>
          <w:tab w:val="left" w:pos="-720"/>
        </w:tabs>
        <w:suppressAutoHyphens/>
        <w:rPr>
          <w:rFonts w:asciiTheme="minorHAnsi" w:hAnsiTheme="minorHAnsi" w:cstheme="minorHAnsi"/>
          <w:spacing w:val="-3"/>
        </w:rPr>
      </w:pPr>
      <w:r w:rsidRPr="001F13C4">
        <w:rPr>
          <w:rFonts w:asciiTheme="minorHAnsi" w:hAnsiTheme="minorHAnsi" w:cstheme="minorHAnsi"/>
          <w:spacing w:val="-3"/>
          <w:highlight w:val="yellow"/>
        </w:rPr>
        <w:lastRenderedPageBreak/>
        <w:t xml:space="preserve">With the calculations set, the order for deciding which vulnerabilities should be addressed should be the Switch L47 Hardware failure first since it has the highest risk number scoring at 22.5. The next should be the Switches SNMP Buffer attack which has a </w:t>
      </w:r>
      <w:proofErr w:type="gramStart"/>
      <w:r w:rsidRPr="001F13C4">
        <w:rPr>
          <w:rFonts w:asciiTheme="minorHAnsi" w:hAnsiTheme="minorHAnsi" w:cstheme="minorHAnsi"/>
          <w:spacing w:val="-3"/>
          <w:highlight w:val="yellow"/>
        </w:rPr>
        <w:t>high risk</w:t>
      </w:r>
      <w:proofErr w:type="gramEnd"/>
      <w:r w:rsidRPr="001F13C4">
        <w:rPr>
          <w:rFonts w:asciiTheme="minorHAnsi" w:hAnsiTheme="minorHAnsi" w:cstheme="minorHAnsi"/>
          <w:spacing w:val="-3"/>
          <w:highlight w:val="yellow"/>
        </w:rPr>
        <w:t xml:space="preserve"> score of 11.25. Following that is the WebSrv6 Server attack since its max risk is 3.</w:t>
      </w:r>
      <w:r w:rsidR="001F13C4" w:rsidRPr="001F13C4">
        <w:rPr>
          <w:rFonts w:asciiTheme="minorHAnsi" w:hAnsiTheme="minorHAnsi" w:cstheme="minorHAnsi"/>
          <w:spacing w:val="-3"/>
          <w:highlight w:val="yellow"/>
        </w:rPr>
        <w:t xml:space="preserve"> Then in last place would be the MGMT45 Misuse since it only has a max risk score of 0.55.</w:t>
      </w:r>
    </w:p>
    <w:p w14:paraId="796C70C8" w14:textId="502FA749" w:rsidR="00FA2B20" w:rsidRPr="00FA2B20" w:rsidRDefault="00FA2B20" w:rsidP="00FA2B20">
      <w:pPr>
        <w:tabs>
          <w:tab w:val="left" w:pos="-720"/>
        </w:tabs>
        <w:suppressAutoHyphens/>
        <w:rPr>
          <w:rFonts w:asciiTheme="minorHAnsi" w:hAnsiTheme="minorHAnsi" w:cstheme="minorHAnsi"/>
          <w:spacing w:val="-3"/>
        </w:rPr>
      </w:pPr>
      <w:r>
        <w:rPr>
          <w:rFonts w:asciiTheme="minorHAnsi" w:hAnsiTheme="minorHAnsi" w:cstheme="minorHAnsi"/>
          <w:spacing w:val="-3"/>
        </w:rPr>
        <w:tab/>
      </w:r>
    </w:p>
    <w:p w14:paraId="57CD4A2E" w14:textId="77777777" w:rsidR="00482088" w:rsidRDefault="00482088" w:rsidP="00482088">
      <w:pPr>
        <w:tabs>
          <w:tab w:val="left" w:pos="-720"/>
        </w:tabs>
        <w:suppressAutoHyphens/>
        <w:rPr>
          <w:rFonts w:asciiTheme="minorHAnsi" w:hAnsiTheme="minorHAnsi" w:cstheme="minorHAnsi"/>
          <w:spacing w:val="-3"/>
        </w:rPr>
      </w:pPr>
    </w:p>
    <w:p w14:paraId="651E296D" w14:textId="77777777" w:rsidR="00482088" w:rsidRDefault="00482088" w:rsidP="00482088">
      <w:pPr>
        <w:tabs>
          <w:tab w:val="left" w:pos="-720"/>
        </w:tabs>
        <w:suppressAutoHyphens/>
        <w:jc w:val="center"/>
        <w:rPr>
          <w:rFonts w:asciiTheme="minorHAnsi" w:hAnsiTheme="minorHAnsi" w:cstheme="minorHAnsi"/>
          <w:spacing w:val="-3"/>
        </w:rPr>
      </w:pPr>
    </w:p>
    <w:p w14:paraId="09F55ABE" w14:textId="77777777" w:rsidR="00482088" w:rsidRPr="00205056" w:rsidRDefault="00482088" w:rsidP="00482088">
      <w:pPr>
        <w:tabs>
          <w:tab w:val="left" w:pos="-720"/>
        </w:tabs>
        <w:suppressAutoHyphens/>
        <w:jc w:val="center"/>
        <w:rPr>
          <w:rFonts w:asciiTheme="minorHAnsi" w:hAnsiTheme="minorHAnsi" w:cstheme="minorHAnsi"/>
          <w:spacing w:val="-3"/>
        </w:rPr>
      </w:pPr>
    </w:p>
    <w:p w14:paraId="687F0FC4" w14:textId="579920B1"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2</w:t>
      </w:r>
      <w:r w:rsidR="009C1B59">
        <w:rPr>
          <w:rFonts w:asciiTheme="minorHAnsi" w:hAnsiTheme="minorHAnsi" w:cstheme="minorHAnsi"/>
          <w:spacing w:val="-3"/>
        </w:rPr>
        <w:t xml:space="preserve"> </w:t>
      </w:r>
      <w:r w:rsidR="009C1B59" w:rsidRPr="00205056">
        <w:rPr>
          <w:rFonts w:asciiTheme="minorHAnsi" w:hAnsiTheme="minorHAnsi" w:cstheme="minorHAnsi"/>
          <w:i/>
          <w:spacing w:val="-3"/>
        </w:rPr>
        <w:t>(</w:t>
      </w:r>
      <w:r w:rsidR="006B7988">
        <w:rPr>
          <w:rFonts w:asciiTheme="minorHAnsi" w:hAnsiTheme="minorHAnsi" w:cstheme="minorHAnsi"/>
          <w:i/>
          <w:spacing w:val="-3"/>
        </w:rPr>
        <w:t>7</w:t>
      </w:r>
      <w:r w:rsidR="009C1B59" w:rsidRPr="00205056">
        <w:rPr>
          <w:rFonts w:asciiTheme="minorHAnsi" w:hAnsiTheme="minorHAnsi" w:cstheme="minorHAnsi"/>
          <w:i/>
          <w:spacing w:val="-3"/>
        </w:rPr>
        <w:t xml:space="preserve"> points)</w:t>
      </w:r>
    </w:p>
    <w:p w14:paraId="6D8CB615" w14:textId="4323C8E8" w:rsidR="00AC3F98" w:rsidRDefault="00980DDD" w:rsidP="00AC3F98">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w:t>
      </w:r>
      <w:r w:rsidRPr="006D7E5D">
        <w:rPr>
          <w:rFonts w:asciiTheme="minorHAnsi" w:hAnsiTheme="minorHAnsi" w:cstheme="minorHAnsi"/>
          <w:spacing w:val="-3"/>
          <w:u w:val="single"/>
        </w:rPr>
        <w:t>Exercise 3</w:t>
      </w:r>
      <w:r w:rsidRPr="00205056">
        <w:rPr>
          <w:rFonts w:asciiTheme="minorHAnsi" w:hAnsiTheme="minorHAnsi" w:cstheme="minorHAnsi"/>
          <w:spacing w:val="-3"/>
        </w:rPr>
        <w:t xml:space="preserve"> from p</w:t>
      </w:r>
      <w:r w:rsidR="00BB6839">
        <w:rPr>
          <w:rFonts w:asciiTheme="minorHAnsi" w:hAnsiTheme="minorHAnsi" w:cstheme="minorHAnsi"/>
          <w:spacing w:val="-3"/>
        </w:rPr>
        <w:t>age</w:t>
      </w:r>
      <w:r w:rsidRPr="00205056">
        <w:rPr>
          <w:rFonts w:asciiTheme="minorHAnsi" w:hAnsiTheme="minorHAnsi" w:cstheme="minorHAnsi"/>
          <w:spacing w:val="-3"/>
        </w:rPr>
        <w:t xml:space="preserve"> </w:t>
      </w:r>
      <w:r w:rsidR="000E03AB">
        <w:rPr>
          <w:rFonts w:asciiTheme="minorHAnsi" w:hAnsiTheme="minorHAnsi" w:cstheme="minorHAnsi"/>
          <w:spacing w:val="-3"/>
        </w:rPr>
        <w:t>173</w:t>
      </w:r>
      <w:r w:rsidRPr="00205056">
        <w:rPr>
          <w:rFonts w:asciiTheme="minorHAnsi" w:hAnsiTheme="minorHAnsi" w:cstheme="minorHAnsi"/>
          <w:spacing w:val="-3"/>
        </w:rPr>
        <w:t xml:space="preserve"> of your text. You </w:t>
      </w:r>
      <w:r>
        <w:rPr>
          <w:rFonts w:asciiTheme="minorHAnsi" w:hAnsiTheme="minorHAnsi" w:cstheme="minorHAnsi"/>
          <w:spacing w:val="-3"/>
        </w:rPr>
        <w:t>should</w:t>
      </w:r>
      <w:r w:rsidRPr="00205056">
        <w:rPr>
          <w:rFonts w:asciiTheme="minorHAnsi" w:hAnsiTheme="minorHAnsi" w:cstheme="minorHAnsi"/>
          <w:spacing w:val="-3"/>
        </w:rPr>
        <w:t xml:space="preserve"> create a </w:t>
      </w:r>
      <w:r>
        <w:rPr>
          <w:rFonts w:asciiTheme="minorHAnsi" w:hAnsiTheme="minorHAnsi" w:cstheme="minorHAnsi"/>
          <w:spacing w:val="-3"/>
        </w:rPr>
        <w:t>work</w:t>
      </w:r>
      <w:r w:rsidRPr="00205056">
        <w:rPr>
          <w:rFonts w:asciiTheme="minorHAnsi" w:hAnsiTheme="minorHAnsi" w:cstheme="minorHAnsi"/>
          <w:spacing w:val="-3"/>
        </w:rPr>
        <w:t xml:space="preserve">sheet </w:t>
      </w:r>
      <w:r>
        <w:rPr>
          <w:rFonts w:asciiTheme="minorHAnsi" w:hAnsiTheme="minorHAnsi" w:cstheme="minorHAnsi"/>
          <w:spacing w:val="-3"/>
        </w:rPr>
        <w:t xml:space="preserve">using Microsoft Excel </w:t>
      </w:r>
      <w:r w:rsidRPr="00205056">
        <w:rPr>
          <w:rFonts w:asciiTheme="minorHAnsi" w:hAnsiTheme="minorHAnsi" w:cstheme="minorHAnsi"/>
          <w:spacing w:val="-3"/>
        </w:rPr>
        <w:t xml:space="preserve">to support your </w:t>
      </w:r>
      <w:r>
        <w:rPr>
          <w:rFonts w:asciiTheme="minorHAnsi" w:hAnsiTheme="minorHAnsi" w:cstheme="minorHAnsi"/>
          <w:spacing w:val="-3"/>
        </w:rPr>
        <w:t>calculations, then</w:t>
      </w:r>
      <w:r w:rsidRPr="00205056">
        <w:rPr>
          <w:rFonts w:asciiTheme="minorHAnsi" w:hAnsiTheme="minorHAnsi" w:cstheme="minorHAnsi"/>
          <w:spacing w:val="-3"/>
        </w:rPr>
        <w:t xml:space="preserve"> paste </w:t>
      </w:r>
      <w:r>
        <w:rPr>
          <w:rFonts w:asciiTheme="minorHAnsi" w:hAnsiTheme="minorHAnsi" w:cstheme="minorHAnsi"/>
          <w:spacing w:val="-3"/>
        </w:rPr>
        <w:t>the</w:t>
      </w:r>
      <w:r w:rsidRPr="00205056">
        <w:rPr>
          <w:rFonts w:asciiTheme="minorHAnsi" w:hAnsiTheme="minorHAnsi" w:cstheme="minorHAnsi"/>
          <w:spacing w:val="-3"/>
        </w:rPr>
        <w:t xml:space="preserve"> table</w:t>
      </w:r>
      <w:r w:rsidR="00373CA7">
        <w:rPr>
          <w:rFonts w:asciiTheme="minorHAnsi" w:hAnsiTheme="minorHAnsi" w:cstheme="minorHAnsi"/>
          <w:spacing w:val="-3"/>
        </w:rPr>
        <w:t xml:space="preserve"> (or an image of it)</w:t>
      </w:r>
      <w:r w:rsidRPr="00205056">
        <w:rPr>
          <w:rFonts w:asciiTheme="minorHAnsi" w:hAnsiTheme="minorHAnsi" w:cstheme="minorHAnsi"/>
          <w:spacing w:val="-3"/>
        </w:rPr>
        <w:t xml:space="preserve"> </w:t>
      </w:r>
      <w:r>
        <w:rPr>
          <w:rFonts w:asciiTheme="minorHAnsi" w:hAnsiTheme="minorHAnsi" w:cstheme="minorHAnsi"/>
          <w:spacing w:val="-3"/>
        </w:rPr>
        <w:t>with column headings and rows below</w:t>
      </w:r>
      <w:r w:rsidRPr="00205056">
        <w:rPr>
          <w:rFonts w:asciiTheme="minorHAnsi" w:hAnsiTheme="minorHAnsi" w:cstheme="minorHAnsi"/>
          <w:spacing w:val="-3"/>
        </w:rPr>
        <w:t xml:space="preserve">. </w:t>
      </w:r>
      <w:r>
        <w:rPr>
          <w:rFonts w:asciiTheme="minorHAnsi" w:hAnsiTheme="minorHAnsi" w:cstheme="minorHAnsi"/>
          <w:spacing w:val="-3"/>
        </w:rPr>
        <w:t>Also a</w:t>
      </w:r>
      <w:r w:rsidRPr="00205056">
        <w:rPr>
          <w:rFonts w:asciiTheme="minorHAnsi" w:hAnsiTheme="minorHAnsi" w:cstheme="minorHAnsi"/>
          <w:spacing w:val="-3"/>
        </w:rPr>
        <w:t xml:space="preserve">ttach </w:t>
      </w:r>
      <w:r>
        <w:rPr>
          <w:rFonts w:asciiTheme="minorHAnsi" w:hAnsiTheme="minorHAnsi" w:cstheme="minorHAnsi"/>
          <w:spacing w:val="-3"/>
        </w:rPr>
        <w:t>the Excel workbook file when submitting your solution document for grading</w:t>
      </w:r>
      <w:r w:rsidR="00AC3F98" w:rsidRPr="00205056">
        <w:rPr>
          <w:rFonts w:asciiTheme="minorHAnsi" w:hAnsiTheme="minorHAnsi" w:cstheme="minorHAnsi"/>
          <w:spacing w:val="-3"/>
        </w:rPr>
        <w:t>.</w:t>
      </w:r>
    </w:p>
    <w:p w14:paraId="332A6DD5" w14:textId="77777777" w:rsidR="001F13C4" w:rsidRDefault="001F13C4" w:rsidP="00AC3F98">
      <w:pPr>
        <w:tabs>
          <w:tab w:val="left" w:pos="-720"/>
        </w:tabs>
        <w:suppressAutoHyphens/>
        <w:rPr>
          <w:rFonts w:asciiTheme="minorHAnsi" w:hAnsiTheme="minorHAnsi" w:cstheme="minorHAnsi"/>
          <w:spacing w:val="-3"/>
        </w:rPr>
      </w:pPr>
    </w:p>
    <w:p w14:paraId="6FE6CCF4" w14:textId="77777777" w:rsidR="001F13C4" w:rsidRDefault="001F13C4" w:rsidP="00AC3F98">
      <w:pPr>
        <w:tabs>
          <w:tab w:val="left" w:pos="-720"/>
        </w:tabs>
        <w:suppressAutoHyphens/>
        <w:rPr>
          <w:rFonts w:asciiTheme="minorHAnsi" w:hAnsiTheme="minorHAnsi" w:cstheme="minorHAnsi"/>
          <w:spacing w:val="-3"/>
        </w:rPr>
      </w:pPr>
    </w:p>
    <w:p w14:paraId="4CBCA814" w14:textId="03AA13E9" w:rsidR="001F13C4" w:rsidRDefault="007E3B24" w:rsidP="00AC3F98">
      <w:pPr>
        <w:tabs>
          <w:tab w:val="left" w:pos="-720"/>
        </w:tabs>
        <w:suppressAutoHyphens/>
        <w:rPr>
          <w:rFonts w:asciiTheme="minorHAnsi" w:hAnsiTheme="minorHAnsi" w:cstheme="minorHAnsi"/>
          <w:spacing w:val="-3"/>
        </w:rPr>
      </w:pPr>
      <w:r w:rsidRPr="007E3B24">
        <w:rPr>
          <w:rFonts w:asciiTheme="minorHAnsi" w:hAnsiTheme="minorHAnsi" w:cstheme="minorHAnsi"/>
          <w:spacing w:val="-3"/>
        </w:rPr>
        <w:drawing>
          <wp:inline distT="0" distB="0" distL="0" distR="0" wp14:anchorId="2ECA8BDD" wp14:editId="2B647C4C">
            <wp:extent cx="3810532" cy="2667372"/>
            <wp:effectExtent l="0" t="0" r="0" b="0"/>
            <wp:docPr id="762189608"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9608" name="Picture 1" descr="A table with numbers and words&#10;&#10;Description automatically generated"/>
                    <pic:cNvPicPr/>
                  </pic:nvPicPr>
                  <pic:blipFill>
                    <a:blip r:embed="rId7"/>
                    <a:stretch>
                      <a:fillRect/>
                    </a:stretch>
                  </pic:blipFill>
                  <pic:spPr>
                    <a:xfrm>
                      <a:off x="0" y="0"/>
                      <a:ext cx="3810532" cy="2667372"/>
                    </a:xfrm>
                    <a:prstGeom prst="rect">
                      <a:avLst/>
                    </a:prstGeom>
                  </pic:spPr>
                </pic:pic>
              </a:graphicData>
            </a:graphic>
          </wp:inline>
        </w:drawing>
      </w:r>
    </w:p>
    <w:p w14:paraId="4D833F74" w14:textId="5C1AA302" w:rsidR="007E3B24" w:rsidRPr="00205056" w:rsidRDefault="007E3B24" w:rsidP="00AC3F98">
      <w:pPr>
        <w:tabs>
          <w:tab w:val="left" w:pos="-720"/>
        </w:tabs>
        <w:suppressAutoHyphens/>
        <w:rPr>
          <w:rFonts w:asciiTheme="minorHAnsi" w:hAnsiTheme="minorHAnsi" w:cstheme="minorHAnsi"/>
          <w:spacing w:val="-3"/>
        </w:rPr>
      </w:pPr>
      <w:r>
        <w:rPr>
          <w:rFonts w:asciiTheme="minorHAnsi" w:hAnsiTheme="minorHAnsi" w:cstheme="minorHAnsi"/>
          <w:spacing w:val="-3"/>
        </w:rPr>
        <w:t>The total ALE is projected to be about $</w:t>
      </w:r>
      <w:proofErr w:type="gramStart"/>
      <w:r>
        <w:rPr>
          <w:rFonts w:asciiTheme="minorHAnsi" w:hAnsiTheme="minorHAnsi" w:cstheme="minorHAnsi"/>
          <w:spacing w:val="-3"/>
        </w:rPr>
        <w:t>491k</w:t>
      </w:r>
      <w:proofErr w:type="gramEnd"/>
      <w:r>
        <w:rPr>
          <w:rFonts w:asciiTheme="minorHAnsi" w:hAnsiTheme="minorHAnsi" w:cstheme="minorHAnsi"/>
          <w:spacing w:val="-3"/>
        </w:rPr>
        <w:t xml:space="preserve"> </w:t>
      </w:r>
    </w:p>
    <w:p w14:paraId="4A322257" w14:textId="77777777" w:rsidR="00136A7B" w:rsidRPr="00205056" w:rsidRDefault="00136A7B" w:rsidP="000516F4">
      <w:pPr>
        <w:tabs>
          <w:tab w:val="left" w:pos="-720"/>
          <w:tab w:val="left" w:pos="0"/>
          <w:tab w:val="left" w:pos="720"/>
        </w:tabs>
        <w:suppressAutoHyphens/>
        <w:rPr>
          <w:rFonts w:asciiTheme="minorHAnsi" w:hAnsiTheme="minorHAnsi" w:cstheme="minorHAnsi"/>
          <w:spacing w:val="-3"/>
        </w:rPr>
      </w:pPr>
    </w:p>
    <w:p w14:paraId="005C2DDD" w14:textId="56FC2246"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3</w:t>
      </w:r>
      <w:r w:rsidR="009C1B59">
        <w:rPr>
          <w:rFonts w:asciiTheme="minorHAnsi" w:hAnsiTheme="minorHAnsi" w:cstheme="minorHAnsi"/>
          <w:spacing w:val="-3"/>
        </w:rPr>
        <w:t xml:space="preserve"> </w:t>
      </w:r>
      <w:r w:rsidR="009C1B59" w:rsidRPr="00205056">
        <w:rPr>
          <w:rFonts w:asciiTheme="minorHAnsi" w:hAnsiTheme="minorHAnsi" w:cstheme="minorHAnsi"/>
          <w:i/>
          <w:spacing w:val="-3"/>
        </w:rPr>
        <w:t>(</w:t>
      </w:r>
      <w:r w:rsidR="00184C29">
        <w:rPr>
          <w:rFonts w:asciiTheme="minorHAnsi" w:hAnsiTheme="minorHAnsi" w:cstheme="minorHAnsi"/>
          <w:i/>
          <w:spacing w:val="-3"/>
        </w:rPr>
        <w:t>1</w:t>
      </w:r>
      <w:r w:rsidR="009C1B59" w:rsidRPr="00205056">
        <w:rPr>
          <w:rFonts w:asciiTheme="minorHAnsi" w:hAnsiTheme="minorHAnsi" w:cstheme="minorHAnsi"/>
          <w:i/>
          <w:spacing w:val="-3"/>
        </w:rPr>
        <w:t>0 points)</w:t>
      </w:r>
    </w:p>
    <w:p w14:paraId="6B582AFC" w14:textId="08639977" w:rsidR="00AC3F98" w:rsidRDefault="00980DDD" w:rsidP="00AC3F98">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w:t>
      </w:r>
      <w:r w:rsidRPr="006D7E5D">
        <w:rPr>
          <w:rFonts w:asciiTheme="minorHAnsi" w:hAnsiTheme="minorHAnsi" w:cstheme="minorHAnsi"/>
          <w:spacing w:val="-3"/>
          <w:u w:val="single"/>
        </w:rPr>
        <w:t>Exercise 5</w:t>
      </w:r>
      <w:r w:rsidRPr="00205056">
        <w:rPr>
          <w:rFonts w:asciiTheme="minorHAnsi" w:hAnsiTheme="minorHAnsi" w:cstheme="minorHAnsi"/>
          <w:spacing w:val="-3"/>
        </w:rPr>
        <w:t xml:space="preserve"> from p</w:t>
      </w:r>
      <w:r w:rsidR="00BB6839">
        <w:rPr>
          <w:rFonts w:asciiTheme="minorHAnsi" w:hAnsiTheme="minorHAnsi" w:cstheme="minorHAnsi"/>
          <w:spacing w:val="-3"/>
        </w:rPr>
        <w:t>ages</w:t>
      </w:r>
      <w:r w:rsidRPr="00205056">
        <w:rPr>
          <w:rFonts w:asciiTheme="minorHAnsi" w:hAnsiTheme="minorHAnsi" w:cstheme="minorHAnsi"/>
          <w:spacing w:val="-3"/>
        </w:rPr>
        <w:t xml:space="preserve"> </w:t>
      </w:r>
      <w:r w:rsidR="00B91A28">
        <w:rPr>
          <w:rFonts w:asciiTheme="minorHAnsi" w:hAnsiTheme="minorHAnsi" w:cstheme="minorHAnsi"/>
          <w:spacing w:val="-3"/>
        </w:rPr>
        <w:t>173</w:t>
      </w:r>
      <w:r w:rsidR="00BB6839">
        <w:rPr>
          <w:rFonts w:asciiTheme="minorHAnsi" w:hAnsiTheme="minorHAnsi" w:cstheme="minorHAnsi"/>
          <w:spacing w:val="-3"/>
        </w:rPr>
        <w:t>-174</w:t>
      </w:r>
      <w:r w:rsidRPr="00205056">
        <w:rPr>
          <w:rFonts w:asciiTheme="minorHAnsi" w:hAnsiTheme="minorHAnsi" w:cstheme="minorHAnsi"/>
          <w:spacing w:val="-3"/>
        </w:rPr>
        <w:t xml:space="preserve"> of your text. You </w:t>
      </w:r>
      <w:r>
        <w:rPr>
          <w:rFonts w:asciiTheme="minorHAnsi" w:hAnsiTheme="minorHAnsi" w:cstheme="minorHAnsi"/>
          <w:spacing w:val="-3"/>
        </w:rPr>
        <w:t>should</w:t>
      </w:r>
      <w:r w:rsidRPr="00205056">
        <w:rPr>
          <w:rFonts w:asciiTheme="minorHAnsi" w:hAnsiTheme="minorHAnsi" w:cstheme="minorHAnsi"/>
          <w:spacing w:val="-3"/>
        </w:rPr>
        <w:t xml:space="preserve"> create a </w:t>
      </w:r>
      <w:r>
        <w:rPr>
          <w:rFonts w:asciiTheme="minorHAnsi" w:hAnsiTheme="minorHAnsi" w:cstheme="minorHAnsi"/>
          <w:spacing w:val="-3"/>
        </w:rPr>
        <w:t>work</w:t>
      </w:r>
      <w:r w:rsidRPr="00205056">
        <w:rPr>
          <w:rFonts w:asciiTheme="minorHAnsi" w:hAnsiTheme="minorHAnsi" w:cstheme="minorHAnsi"/>
          <w:spacing w:val="-3"/>
        </w:rPr>
        <w:t xml:space="preserve">sheet </w:t>
      </w:r>
      <w:r>
        <w:rPr>
          <w:rFonts w:asciiTheme="minorHAnsi" w:hAnsiTheme="minorHAnsi" w:cstheme="minorHAnsi"/>
          <w:spacing w:val="-3"/>
        </w:rPr>
        <w:t xml:space="preserve">using Microsoft Excel </w:t>
      </w:r>
      <w:r w:rsidRPr="00205056">
        <w:rPr>
          <w:rFonts w:asciiTheme="minorHAnsi" w:hAnsiTheme="minorHAnsi" w:cstheme="minorHAnsi"/>
          <w:spacing w:val="-3"/>
        </w:rPr>
        <w:t xml:space="preserve">to support your </w:t>
      </w:r>
      <w:r>
        <w:rPr>
          <w:rFonts w:asciiTheme="minorHAnsi" w:hAnsiTheme="minorHAnsi" w:cstheme="minorHAnsi"/>
          <w:spacing w:val="-3"/>
        </w:rPr>
        <w:t>calculations, then</w:t>
      </w:r>
      <w:r w:rsidRPr="00205056">
        <w:rPr>
          <w:rFonts w:asciiTheme="minorHAnsi" w:hAnsiTheme="minorHAnsi" w:cstheme="minorHAnsi"/>
          <w:spacing w:val="-3"/>
        </w:rPr>
        <w:t xml:space="preserve"> </w:t>
      </w:r>
      <w:r w:rsidR="00043A3B" w:rsidRPr="00205056">
        <w:rPr>
          <w:rFonts w:asciiTheme="minorHAnsi" w:hAnsiTheme="minorHAnsi" w:cstheme="minorHAnsi"/>
          <w:spacing w:val="-3"/>
        </w:rPr>
        <w:t xml:space="preserve">paste </w:t>
      </w:r>
      <w:r w:rsidR="00043A3B">
        <w:rPr>
          <w:rFonts w:asciiTheme="minorHAnsi" w:hAnsiTheme="minorHAnsi" w:cstheme="minorHAnsi"/>
          <w:spacing w:val="-3"/>
        </w:rPr>
        <w:t>the</w:t>
      </w:r>
      <w:r w:rsidR="00043A3B" w:rsidRPr="00205056">
        <w:rPr>
          <w:rFonts w:asciiTheme="minorHAnsi" w:hAnsiTheme="minorHAnsi" w:cstheme="minorHAnsi"/>
          <w:spacing w:val="-3"/>
        </w:rPr>
        <w:t xml:space="preserve"> table</w:t>
      </w:r>
      <w:r w:rsidR="00043A3B">
        <w:rPr>
          <w:rFonts w:asciiTheme="minorHAnsi" w:hAnsiTheme="minorHAnsi" w:cstheme="minorHAnsi"/>
          <w:spacing w:val="-3"/>
        </w:rPr>
        <w:t xml:space="preserve"> (or an image of it) </w:t>
      </w:r>
      <w:r>
        <w:rPr>
          <w:rFonts w:asciiTheme="minorHAnsi" w:hAnsiTheme="minorHAnsi" w:cstheme="minorHAnsi"/>
          <w:spacing w:val="-3"/>
        </w:rPr>
        <w:t>with column headings and rows just below</w:t>
      </w:r>
      <w:r w:rsidRPr="00205056">
        <w:rPr>
          <w:rFonts w:asciiTheme="minorHAnsi" w:hAnsiTheme="minorHAnsi" w:cstheme="minorHAnsi"/>
          <w:spacing w:val="-3"/>
        </w:rPr>
        <w:t xml:space="preserve">. </w:t>
      </w:r>
      <w:r>
        <w:rPr>
          <w:rFonts w:asciiTheme="minorHAnsi" w:hAnsiTheme="minorHAnsi" w:cstheme="minorHAnsi"/>
          <w:spacing w:val="-3"/>
        </w:rPr>
        <w:t>A</w:t>
      </w:r>
      <w:r w:rsidRPr="00205056">
        <w:rPr>
          <w:rFonts w:asciiTheme="minorHAnsi" w:hAnsiTheme="minorHAnsi" w:cstheme="minorHAnsi"/>
          <w:spacing w:val="-3"/>
        </w:rPr>
        <w:t xml:space="preserve">ttach </w:t>
      </w:r>
      <w:r>
        <w:rPr>
          <w:rFonts w:asciiTheme="minorHAnsi" w:hAnsiTheme="minorHAnsi" w:cstheme="minorHAnsi"/>
          <w:spacing w:val="-3"/>
        </w:rPr>
        <w:t xml:space="preserve">the Excel workbook when submitting this document file </w:t>
      </w:r>
      <w:r w:rsidR="00BB6839">
        <w:rPr>
          <w:rFonts w:asciiTheme="minorHAnsi" w:hAnsiTheme="minorHAnsi" w:cstheme="minorHAnsi"/>
          <w:spacing w:val="-3"/>
        </w:rPr>
        <w:br/>
      </w:r>
      <w:r>
        <w:rPr>
          <w:rFonts w:asciiTheme="minorHAnsi" w:hAnsiTheme="minorHAnsi" w:cstheme="minorHAnsi"/>
          <w:spacing w:val="-3"/>
        </w:rPr>
        <w:t>for grading</w:t>
      </w:r>
      <w:r w:rsidRPr="00205056">
        <w:rPr>
          <w:rFonts w:asciiTheme="minorHAnsi" w:hAnsiTheme="minorHAnsi" w:cstheme="minorHAnsi"/>
          <w:spacing w:val="-3"/>
        </w:rPr>
        <w:t>.</w:t>
      </w:r>
      <w:r>
        <w:rPr>
          <w:rFonts w:asciiTheme="minorHAnsi" w:hAnsiTheme="minorHAnsi" w:cstheme="minorHAnsi"/>
          <w:spacing w:val="-3"/>
        </w:rPr>
        <w:t xml:space="preserve"> Don’t forget to </w:t>
      </w:r>
      <w:r w:rsidRPr="00205056">
        <w:rPr>
          <w:rFonts w:asciiTheme="minorHAnsi" w:hAnsiTheme="minorHAnsi" w:cstheme="minorHAnsi"/>
          <w:spacing w:val="-3"/>
        </w:rPr>
        <w:t xml:space="preserve">address </w:t>
      </w:r>
      <w:proofErr w:type="gramStart"/>
      <w:r>
        <w:rPr>
          <w:rFonts w:asciiTheme="minorHAnsi" w:hAnsiTheme="minorHAnsi" w:cstheme="minorHAnsi"/>
          <w:spacing w:val="-3"/>
        </w:rPr>
        <w:t>all</w:t>
      </w:r>
      <w:r w:rsidRPr="00205056">
        <w:rPr>
          <w:rFonts w:asciiTheme="minorHAnsi" w:hAnsiTheme="minorHAnsi" w:cstheme="minorHAnsi"/>
          <w:spacing w:val="-3"/>
        </w:rPr>
        <w:t xml:space="preserve"> </w:t>
      </w:r>
      <w:r>
        <w:rPr>
          <w:rFonts w:asciiTheme="minorHAnsi" w:hAnsiTheme="minorHAnsi" w:cstheme="minorHAnsi"/>
          <w:spacing w:val="-3"/>
        </w:rPr>
        <w:t>of</w:t>
      </w:r>
      <w:proofErr w:type="gramEnd"/>
      <w:r>
        <w:rPr>
          <w:rFonts w:asciiTheme="minorHAnsi" w:hAnsiTheme="minorHAnsi" w:cstheme="minorHAnsi"/>
          <w:spacing w:val="-3"/>
        </w:rPr>
        <w:t xml:space="preserve"> the </w:t>
      </w:r>
      <w:r w:rsidRPr="00205056">
        <w:rPr>
          <w:rFonts w:asciiTheme="minorHAnsi" w:hAnsiTheme="minorHAnsi" w:cstheme="minorHAnsi"/>
          <w:spacing w:val="-3"/>
        </w:rPr>
        <w:t>question</w:t>
      </w:r>
      <w:r>
        <w:rPr>
          <w:rFonts w:asciiTheme="minorHAnsi" w:hAnsiTheme="minorHAnsi" w:cstheme="minorHAnsi"/>
          <w:spacing w:val="-3"/>
        </w:rPr>
        <w:t>s</w:t>
      </w:r>
      <w:r w:rsidRPr="00205056">
        <w:rPr>
          <w:rFonts w:asciiTheme="minorHAnsi" w:hAnsiTheme="minorHAnsi" w:cstheme="minorHAnsi"/>
          <w:spacing w:val="-3"/>
        </w:rPr>
        <w:t xml:space="preserve"> </w:t>
      </w:r>
      <w:r w:rsidR="00BB6839">
        <w:rPr>
          <w:rFonts w:asciiTheme="minorHAnsi" w:hAnsiTheme="minorHAnsi" w:cstheme="minorHAnsi"/>
          <w:spacing w:val="-3"/>
        </w:rPr>
        <w:t xml:space="preserve">posed </w:t>
      </w:r>
      <w:r w:rsidRPr="00205056">
        <w:rPr>
          <w:rFonts w:asciiTheme="minorHAnsi" w:hAnsiTheme="minorHAnsi" w:cstheme="minorHAnsi"/>
          <w:spacing w:val="-3"/>
        </w:rPr>
        <w:t xml:space="preserve">at the end of </w:t>
      </w:r>
      <w:r w:rsidRPr="006D7E5D">
        <w:rPr>
          <w:rFonts w:asciiTheme="minorHAnsi" w:hAnsiTheme="minorHAnsi" w:cstheme="minorHAnsi"/>
          <w:spacing w:val="-3"/>
          <w:u w:val="single"/>
        </w:rPr>
        <w:t>Exercise 5</w:t>
      </w:r>
      <w:r w:rsidR="00184C29">
        <w:rPr>
          <w:rFonts w:asciiTheme="minorHAnsi" w:hAnsiTheme="minorHAnsi" w:cstheme="minorHAnsi"/>
          <w:spacing w:val="-3"/>
        </w:rPr>
        <w:t xml:space="preserve"> (repeated here for your convenience).</w:t>
      </w:r>
    </w:p>
    <w:p w14:paraId="04574936" w14:textId="77777777" w:rsidR="006B7988" w:rsidRDefault="006B7988" w:rsidP="00AC3F98">
      <w:pPr>
        <w:tabs>
          <w:tab w:val="left" w:pos="-720"/>
        </w:tabs>
        <w:suppressAutoHyphens/>
        <w:rPr>
          <w:rFonts w:asciiTheme="minorHAnsi" w:hAnsiTheme="minorHAnsi" w:cstheme="minorHAnsi"/>
          <w:spacing w:val="-3"/>
        </w:rPr>
      </w:pPr>
    </w:p>
    <w:p w14:paraId="09B6CB59" w14:textId="77777777" w:rsidR="005B5D9D" w:rsidRDefault="00184C29" w:rsidP="00184C29">
      <w:pPr>
        <w:tabs>
          <w:tab w:val="left" w:pos="-720"/>
        </w:tabs>
        <w:suppressAutoHyphens/>
        <w:ind w:left="540"/>
        <w:rPr>
          <w:rFonts w:asciiTheme="minorHAnsi" w:hAnsiTheme="minorHAnsi" w:cstheme="minorHAnsi"/>
          <w:i/>
          <w:iCs/>
          <w:spacing w:val="-3"/>
        </w:rPr>
      </w:pPr>
      <w:r w:rsidRPr="006B7988">
        <w:rPr>
          <w:rFonts w:asciiTheme="minorHAnsi" w:hAnsiTheme="minorHAnsi" w:cstheme="minorHAnsi"/>
          <w:i/>
          <w:iCs/>
          <w:spacing w:val="-3"/>
        </w:rPr>
        <w:t>Why have some values changed in the Cost per Incident and Frequency of Occurrence columns?</w:t>
      </w:r>
    </w:p>
    <w:p w14:paraId="51B4836B" w14:textId="77777777" w:rsidR="00FC2ADC" w:rsidRDefault="00FC2ADC" w:rsidP="00184C29">
      <w:pPr>
        <w:tabs>
          <w:tab w:val="left" w:pos="-720"/>
        </w:tabs>
        <w:suppressAutoHyphens/>
        <w:ind w:left="540"/>
        <w:rPr>
          <w:rFonts w:asciiTheme="minorHAnsi" w:hAnsiTheme="minorHAnsi" w:cstheme="minorHAnsi"/>
          <w:i/>
          <w:iCs/>
          <w:spacing w:val="-3"/>
        </w:rPr>
      </w:pPr>
    </w:p>
    <w:p w14:paraId="59E8840B" w14:textId="0211AD8B" w:rsidR="005B5D9D" w:rsidRDefault="005B5D9D" w:rsidP="00184C29">
      <w:pPr>
        <w:tabs>
          <w:tab w:val="left" w:pos="-720"/>
        </w:tabs>
        <w:suppressAutoHyphens/>
        <w:ind w:left="540"/>
        <w:rPr>
          <w:rFonts w:asciiTheme="minorHAnsi" w:hAnsiTheme="minorHAnsi" w:cstheme="minorHAnsi"/>
          <w:i/>
          <w:iCs/>
          <w:spacing w:val="-3"/>
        </w:rPr>
      </w:pPr>
      <w:r w:rsidRPr="005B5D9D">
        <w:rPr>
          <w:rFonts w:asciiTheme="minorHAnsi" w:hAnsiTheme="minorHAnsi" w:cstheme="minorHAnsi"/>
          <w:i/>
          <w:iCs/>
          <w:spacing w:val="-3"/>
          <w:highlight w:val="yellow"/>
        </w:rPr>
        <w:t>Some values have changed in the cost per incident and frequency of occurrence because of the controls set in place. The controls reduce frequency and cost since they are put in place to minimize risk.</w:t>
      </w:r>
    </w:p>
    <w:p w14:paraId="69BD6918" w14:textId="77777777" w:rsidR="00FC2ADC" w:rsidRDefault="00FC2ADC" w:rsidP="00184C29">
      <w:pPr>
        <w:tabs>
          <w:tab w:val="left" w:pos="-720"/>
        </w:tabs>
        <w:suppressAutoHyphens/>
        <w:ind w:left="540"/>
        <w:rPr>
          <w:rFonts w:asciiTheme="minorHAnsi" w:hAnsiTheme="minorHAnsi" w:cstheme="minorHAnsi"/>
          <w:i/>
          <w:iCs/>
          <w:spacing w:val="-3"/>
        </w:rPr>
      </w:pPr>
    </w:p>
    <w:p w14:paraId="1638441F" w14:textId="77777777" w:rsidR="00FC2ADC" w:rsidRDefault="00FC2ADC" w:rsidP="00184C29">
      <w:pPr>
        <w:tabs>
          <w:tab w:val="left" w:pos="-720"/>
        </w:tabs>
        <w:suppressAutoHyphens/>
        <w:ind w:left="540"/>
        <w:rPr>
          <w:rFonts w:asciiTheme="minorHAnsi" w:hAnsiTheme="minorHAnsi" w:cstheme="minorHAnsi"/>
          <w:i/>
          <w:iCs/>
          <w:spacing w:val="-3"/>
        </w:rPr>
      </w:pPr>
    </w:p>
    <w:p w14:paraId="54F25788" w14:textId="77777777" w:rsidR="005B5D9D" w:rsidRDefault="00184C29" w:rsidP="00184C29">
      <w:pPr>
        <w:tabs>
          <w:tab w:val="left" w:pos="-720"/>
        </w:tabs>
        <w:suppressAutoHyphens/>
        <w:ind w:left="540"/>
        <w:rPr>
          <w:rFonts w:asciiTheme="minorHAnsi" w:hAnsiTheme="minorHAnsi" w:cstheme="minorHAnsi"/>
          <w:i/>
          <w:iCs/>
          <w:spacing w:val="-3"/>
        </w:rPr>
      </w:pPr>
      <w:r w:rsidRPr="006B7988">
        <w:rPr>
          <w:rFonts w:asciiTheme="minorHAnsi" w:hAnsiTheme="minorHAnsi" w:cstheme="minorHAnsi"/>
          <w:i/>
          <w:iCs/>
          <w:spacing w:val="-3"/>
        </w:rPr>
        <w:lastRenderedPageBreak/>
        <w:t xml:space="preserve"> How could a control affect one but not the other? </w:t>
      </w:r>
    </w:p>
    <w:p w14:paraId="3D9C6CAD" w14:textId="77777777" w:rsidR="00FC2ADC" w:rsidRDefault="00FC2ADC" w:rsidP="00184C29">
      <w:pPr>
        <w:tabs>
          <w:tab w:val="left" w:pos="-720"/>
        </w:tabs>
        <w:suppressAutoHyphens/>
        <w:ind w:left="540"/>
        <w:rPr>
          <w:rFonts w:asciiTheme="minorHAnsi" w:hAnsiTheme="minorHAnsi" w:cstheme="minorHAnsi"/>
          <w:i/>
          <w:iCs/>
          <w:spacing w:val="-3"/>
        </w:rPr>
      </w:pPr>
    </w:p>
    <w:p w14:paraId="6C2C6C62" w14:textId="65ADDAB2" w:rsidR="005B5D9D" w:rsidRDefault="005B5D9D" w:rsidP="00184C29">
      <w:pPr>
        <w:tabs>
          <w:tab w:val="left" w:pos="-720"/>
        </w:tabs>
        <w:suppressAutoHyphens/>
        <w:ind w:left="540"/>
        <w:rPr>
          <w:rFonts w:asciiTheme="minorHAnsi" w:hAnsiTheme="minorHAnsi" w:cstheme="minorHAnsi"/>
          <w:i/>
          <w:iCs/>
          <w:spacing w:val="-3"/>
        </w:rPr>
      </w:pPr>
      <w:r w:rsidRPr="00FC2ADC">
        <w:rPr>
          <w:rFonts w:asciiTheme="minorHAnsi" w:hAnsiTheme="minorHAnsi" w:cstheme="minorHAnsi"/>
          <w:i/>
          <w:iCs/>
          <w:spacing w:val="-3"/>
          <w:highlight w:val="yellow"/>
        </w:rPr>
        <w:t xml:space="preserve">Controls can </w:t>
      </w:r>
      <w:proofErr w:type="gramStart"/>
      <w:r w:rsidRPr="00FC2ADC">
        <w:rPr>
          <w:rFonts w:asciiTheme="minorHAnsi" w:hAnsiTheme="minorHAnsi" w:cstheme="minorHAnsi"/>
          <w:i/>
          <w:iCs/>
          <w:spacing w:val="-3"/>
          <w:highlight w:val="yellow"/>
        </w:rPr>
        <w:t>effect</w:t>
      </w:r>
      <w:proofErr w:type="gramEnd"/>
      <w:r w:rsidRPr="00FC2ADC">
        <w:rPr>
          <w:rFonts w:asciiTheme="minorHAnsi" w:hAnsiTheme="minorHAnsi" w:cstheme="minorHAnsi"/>
          <w:i/>
          <w:iCs/>
          <w:spacing w:val="-3"/>
          <w:highlight w:val="yellow"/>
        </w:rPr>
        <w:t xml:space="preserve"> only one factor in some cases since they can reduce the frequency of something happening but not the overall damage needed to repair something</w:t>
      </w:r>
    </w:p>
    <w:p w14:paraId="2739C21D" w14:textId="77777777" w:rsidR="00FC2ADC" w:rsidRDefault="00FC2ADC" w:rsidP="00184C29">
      <w:pPr>
        <w:tabs>
          <w:tab w:val="left" w:pos="-720"/>
        </w:tabs>
        <w:suppressAutoHyphens/>
        <w:ind w:left="540"/>
        <w:rPr>
          <w:rFonts w:asciiTheme="minorHAnsi" w:hAnsiTheme="minorHAnsi" w:cstheme="minorHAnsi"/>
          <w:i/>
          <w:iCs/>
          <w:spacing w:val="-3"/>
        </w:rPr>
      </w:pPr>
    </w:p>
    <w:p w14:paraId="5C9F5178" w14:textId="3501F5A6" w:rsidR="00184C29" w:rsidRDefault="00184C29" w:rsidP="00184C29">
      <w:pPr>
        <w:tabs>
          <w:tab w:val="left" w:pos="-720"/>
        </w:tabs>
        <w:suppressAutoHyphens/>
        <w:ind w:left="540"/>
        <w:rPr>
          <w:rFonts w:asciiTheme="minorHAnsi" w:hAnsiTheme="minorHAnsi" w:cstheme="minorHAnsi"/>
          <w:i/>
          <w:iCs/>
          <w:spacing w:val="-3"/>
        </w:rPr>
      </w:pPr>
      <w:r w:rsidRPr="006B7988">
        <w:rPr>
          <w:rFonts w:asciiTheme="minorHAnsi" w:hAnsiTheme="minorHAnsi" w:cstheme="minorHAnsi"/>
          <w:i/>
          <w:iCs/>
          <w:spacing w:val="-3"/>
        </w:rPr>
        <w:t>Assume that the values in the Cost of Controls column are unique costs directly associated with protecting against the threat. In other words, don’t consider overlapping costs between controls. Calculate the CBA for the planned risk control approach in each threat category. For each threat category, determine whether the proposed control is worth the costs.</w:t>
      </w:r>
    </w:p>
    <w:p w14:paraId="2A8245C2" w14:textId="77777777" w:rsidR="00FC2ADC" w:rsidRDefault="00FC2ADC" w:rsidP="00184C29">
      <w:pPr>
        <w:tabs>
          <w:tab w:val="left" w:pos="-720"/>
        </w:tabs>
        <w:suppressAutoHyphens/>
        <w:ind w:left="540"/>
        <w:rPr>
          <w:rFonts w:asciiTheme="minorHAnsi" w:hAnsiTheme="minorHAnsi" w:cstheme="minorHAnsi"/>
          <w:i/>
          <w:iCs/>
          <w:spacing w:val="-3"/>
        </w:rPr>
      </w:pPr>
    </w:p>
    <w:p w14:paraId="3855F7F7" w14:textId="310772D0" w:rsidR="00FC2ADC" w:rsidRPr="006B7988" w:rsidRDefault="00FC2ADC" w:rsidP="00184C29">
      <w:pPr>
        <w:tabs>
          <w:tab w:val="left" w:pos="-720"/>
        </w:tabs>
        <w:suppressAutoHyphens/>
        <w:ind w:left="540"/>
        <w:rPr>
          <w:rFonts w:asciiTheme="minorHAnsi" w:hAnsiTheme="minorHAnsi" w:cstheme="minorHAnsi"/>
          <w:i/>
          <w:iCs/>
          <w:spacing w:val="-3"/>
        </w:rPr>
      </w:pPr>
      <w:r w:rsidRPr="00FC2ADC">
        <w:rPr>
          <w:rFonts w:asciiTheme="minorHAnsi" w:hAnsiTheme="minorHAnsi" w:cstheme="minorHAnsi"/>
          <w:i/>
          <w:iCs/>
          <w:spacing w:val="-3"/>
          <w:highlight w:val="yellow"/>
        </w:rPr>
        <w:t xml:space="preserve">The only </w:t>
      </w:r>
      <w:proofErr w:type="gramStart"/>
      <w:r w:rsidRPr="00FC2ADC">
        <w:rPr>
          <w:rFonts w:asciiTheme="minorHAnsi" w:hAnsiTheme="minorHAnsi" w:cstheme="minorHAnsi"/>
          <w:i/>
          <w:iCs/>
          <w:spacing w:val="-3"/>
          <w:highlight w:val="yellow"/>
        </w:rPr>
        <w:t>controls</w:t>
      </w:r>
      <w:proofErr w:type="gramEnd"/>
      <w:r w:rsidRPr="00FC2ADC">
        <w:rPr>
          <w:rFonts w:asciiTheme="minorHAnsi" w:hAnsiTheme="minorHAnsi" w:cstheme="minorHAnsi"/>
          <w:i/>
          <w:iCs/>
          <w:spacing w:val="-3"/>
          <w:highlight w:val="yellow"/>
        </w:rPr>
        <w:t xml:space="preserve"> worth the costs is Programmer mistakes, Loss of Intellectual Property, Flood and fire. This is because the other incidents that aren’t listed cost more to implement the control then it is to pay the price of the extra frequencies.</w:t>
      </w:r>
    </w:p>
    <w:p w14:paraId="50622787" w14:textId="77777777" w:rsidR="00184C29" w:rsidRPr="00205056" w:rsidRDefault="00184C29" w:rsidP="00AC3F98">
      <w:pPr>
        <w:tabs>
          <w:tab w:val="left" w:pos="-720"/>
        </w:tabs>
        <w:suppressAutoHyphens/>
        <w:rPr>
          <w:rFonts w:asciiTheme="minorHAnsi" w:hAnsiTheme="minorHAnsi" w:cstheme="minorHAnsi"/>
          <w:spacing w:val="-3"/>
        </w:rPr>
      </w:pPr>
    </w:p>
    <w:p w14:paraId="3075EC20" w14:textId="2759C55C" w:rsidR="00AC3F98" w:rsidRDefault="005B5D9D" w:rsidP="000516F4">
      <w:pPr>
        <w:tabs>
          <w:tab w:val="left" w:pos="-720"/>
          <w:tab w:val="left" w:pos="0"/>
          <w:tab w:val="left" w:pos="720"/>
        </w:tabs>
        <w:suppressAutoHyphens/>
        <w:rPr>
          <w:rFonts w:asciiTheme="minorHAnsi" w:hAnsiTheme="minorHAnsi" w:cstheme="minorHAnsi"/>
          <w:spacing w:val="-3"/>
        </w:rPr>
      </w:pPr>
      <w:bookmarkStart w:id="0" w:name="_Hlk43476412"/>
      <w:r w:rsidRPr="005B5D9D">
        <w:rPr>
          <w:rFonts w:asciiTheme="minorHAnsi" w:hAnsiTheme="minorHAnsi" w:cstheme="minorHAnsi"/>
          <w:spacing w:val="-3"/>
        </w:rPr>
        <w:drawing>
          <wp:inline distT="0" distB="0" distL="0" distR="0" wp14:anchorId="39F52BDF" wp14:editId="0DA0CE80">
            <wp:extent cx="5515745" cy="2638793"/>
            <wp:effectExtent l="0" t="0" r="8890" b="9525"/>
            <wp:docPr id="165758225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82250" name="Picture 1" descr="A table with numbers and letters&#10;&#10;Description automatically generated"/>
                    <pic:cNvPicPr/>
                  </pic:nvPicPr>
                  <pic:blipFill>
                    <a:blip r:embed="rId8"/>
                    <a:stretch>
                      <a:fillRect/>
                    </a:stretch>
                  </pic:blipFill>
                  <pic:spPr>
                    <a:xfrm>
                      <a:off x="0" y="0"/>
                      <a:ext cx="5515745" cy="2638793"/>
                    </a:xfrm>
                    <a:prstGeom prst="rect">
                      <a:avLst/>
                    </a:prstGeom>
                  </pic:spPr>
                </pic:pic>
              </a:graphicData>
            </a:graphic>
          </wp:inline>
        </w:drawing>
      </w:r>
    </w:p>
    <w:p w14:paraId="4EA18233" w14:textId="77777777" w:rsidR="005B5D9D" w:rsidRDefault="005B5D9D" w:rsidP="000516F4">
      <w:pPr>
        <w:tabs>
          <w:tab w:val="left" w:pos="-720"/>
          <w:tab w:val="left" w:pos="0"/>
          <w:tab w:val="left" w:pos="720"/>
        </w:tabs>
        <w:suppressAutoHyphens/>
        <w:rPr>
          <w:rFonts w:asciiTheme="minorHAnsi" w:hAnsiTheme="minorHAnsi" w:cstheme="minorHAnsi"/>
          <w:spacing w:val="-3"/>
        </w:rPr>
      </w:pPr>
    </w:p>
    <w:p w14:paraId="65028113" w14:textId="77777777" w:rsidR="005B5D9D" w:rsidRDefault="005B5D9D" w:rsidP="000516F4">
      <w:pPr>
        <w:tabs>
          <w:tab w:val="left" w:pos="-720"/>
          <w:tab w:val="left" w:pos="0"/>
          <w:tab w:val="left" w:pos="720"/>
        </w:tabs>
        <w:suppressAutoHyphens/>
        <w:rPr>
          <w:rFonts w:asciiTheme="minorHAnsi" w:hAnsiTheme="minorHAnsi" w:cstheme="minorHAnsi"/>
          <w:spacing w:val="-3"/>
        </w:rPr>
      </w:pPr>
    </w:p>
    <w:p w14:paraId="2C6EB2D5" w14:textId="77777777" w:rsidR="005B5D9D" w:rsidRDefault="005B5D9D" w:rsidP="000516F4">
      <w:pPr>
        <w:tabs>
          <w:tab w:val="left" w:pos="-720"/>
          <w:tab w:val="left" w:pos="0"/>
          <w:tab w:val="left" w:pos="720"/>
        </w:tabs>
        <w:suppressAutoHyphens/>
        <w:rPr>
          <w:rFonts w:asciiTheme="minorHAnsi" w:hAnsiTheme="minorHAnsi" w:cstheme="minorHAnsi"/>
          <w:spacing w:val="-3"/>
        </w:rPr>
      </w:pPr>
    </w:p>
    <w:p w14:paraId="36F0631D" w14:textId="77777777" w:rsidR="004B4297" w:rsidRPr="004B4297" w:rsidRDefault="004B4297" w:rsidP="000516F4">
      <w:pPr>
        <w:tabs>
          <w:tab w:val="left" w:pos="-720"/>
          <w:tab w:val="left" w:pos="0"/>
          <w:tab w:val="left" w:pos="720"/>
        </w:tabs>
        <w:suppressAutoHyphens/>
        <w:rPr>
          <w:rFonts w:asciiTheme="minorHAnsi" w:hAnsiTheme="minorHAnsi" w:cstheme="minorHAnsi"/>
          <w:i/>
          <w:spacing w:val="-3"/>
        </w:rPr>
      </w:pPr>
      <w:r w:rsidRPr="004B4297">
        <w:rPr>
          <w:rFonts w:asciiTheme="minorHAnsi" w:hAnsiTheme="minorHAnsi" w:cstheme="minorHAnsi"/>
          <w:i/>
          <w:spacing w:val="-3"/>
          <w:u w:val="single"/>
        </w:rPr>
        <w:t>Note</w:t>
      </w:r>
      <w:bookmarkStart w:id="1" w:name="_Hlk71457157"/>
      <w:r w:rsidRPr="004B4297">
        <w:rPr>
          <w:rFonts w:asciiTheme="minorHAnsi" w:hAnsiTheme="minorHAnsi" w:cstheme="minorHAnsi"/>
          <w:i/>
          <w:spacing w:val="-3"/>
        </w:rPr>
        <w:t xml:space="preserve">: </w:t>
      </w:r>
      <w:r w:rsidR="00980DDD">
        <w:rPr>
          <w:rFonts w:asciiTheme="minorHAnsi" w:hAnsiTheme="minorHAnsi" w:cstheme="minorHAnsi"/>
          <w:i/>
          <w:spacing w:val="-3"/>
        </w:rPr>
        <w:t xml:space="preserve"> </w:t>
      </w:r>
      <w:r w:rsidRPr="004B4297">
        <w:rPr>
          <w:rFonts w:asciiTheme="minorHAnsi" w:hAnsiTheme="minorHAnsi" w:cstheme="minorHAnsi"/>
          <w:i/>
          <w:spacing w:val="-3"/>
        </w:rPr>
        <w:t>All three of the</w:t>
      </w:r>
      <w:r w:rsidR="00980DDD">
        <w:rPr>
          <w:rFonts w:asciiTheme="minorHAnsi" w:hAnsiTheme="minorHAnsi" w:cstheme="minorHAnsi"/>
          <w:i/>
          <w:spacing w:val="-3"/>
        </w:rPr>
        <w:t xml:space="preserve"> requisite</w:t>
      </w:r>
      <w:r w:rsidRPr="004B4297">
        <w:rPr>
          <w:rFonts w:asciiTheme="minorHAnsi" w:hAnsiTheme="minorHAnsi" w:cstheme="minorHAnsi"/>
          <w:i/>
          <w:spacing w:val="-3"/>
        </w:rPr>
        <w:t xml:space="preserve"> worksheets should be combined into a </w:t>
      </w:r>
      <w:r w:rsidRPr="004B4297">
        <w:rPr>
          <w:rFonts w:asciiTheme="minorHAnsi" w:hAnsiTheme="minorHAnsi" w:cstheme="minorHAnsi"/>
          <w:i/>
          <w:spacing w:val="-3"/>
          <w:u w:val="single"/>
        </w:rPr>
        <w:t>single</w:t>
      </w:r>
      <w:r w:rsidRPr="004B4297">
        <w:rPr>
          <w:rFonts w:asciiTheme="minorHAnsi" w:hAnsiTheme="minorHAnsi" w:cstheme="minorHAnsi"/>
          <w:i/>
          <w:spacing w:val="-3"/>
        </w:rPr>
        <w:t xml:space="preserve"> Excel workbook and </w:t>
      </w:r>
      <w:r w:rsidR="00980DDD">
        <w:rPr>
          <w:rFonts w:asciiTheme="minorHAnsi" w:hAnsiTheme="minorHAnsi" w:cstheme="minorHAnsi"/>
          <w:i/>
          <w:spacing w:val="-3"/>
        </w:rPr>
        <w:t xml:space="preserve">that file should be </w:t>
      </w:r>
      <w:r w:rsidRPr="004B4297">
        <w:rPr>
          <w:rFonts w:asciiTheme="minorHAnsi" w:hAnsiTheme="minorHAnsi" w:cstheme="minorHAnsi"/>
          <w:i/>
          <w:spacing w:val="-3"/>
        </w:rPr>
        <w:t>uploaded</w:t>
      </w:r>
      <w:r>
        <w:rPr>
          <w:rFonts w:asciiTheme="minorHAnsi" w:hAnsiTheme="minorHAnsi" w:cstheme="minorHAnsi"/>
          <w:i/>
          <w:spacing w:val="-3"/>
        </w:rPr>
        <w:t xml:space="preserve"> along with the completed document file into Blackboard for grading</w:t>
      </w:r>
      <w:bookmarkEnd w:id="1"/>
      <w:r>
        <w:rPr>
          <w:rFonts w:asciiTheme="minorHAnsi" w:hAnsiTheme="minorHAnsi" w:cstheme="minorHAnsi"/>
          <w:i/>
          <w:spacing w:val="-3"/>
        </w:rPr>
        <w:t>.</w:t>
      </w:r>
      <w:bookmarkEnd w:id="0"/>
    </w:p>
    <w:sectPr w:rsidR="004B4297" w:rsidRPr="004B4297"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2EF8F" w14:textId="77777777" w:rsidR="00272525" w:rsidRDefault="00272525">
      <w:pPr>
        <w:spacing w:line="20" w:lineRule="exact"/>
      </w:pPr>
    </w:p>
  </w:endnote>
  <w:endnote w:type="continuationSeparator" w:id="0">
    <w:p w14:paraId="3C972BB7" w14:textId="77777777" w:rsidR="00272525" w:rsidRDefault="00272525">
      <w:r>
        <w:t xml:space="preserve"> </w:t>
      </w:r>
    </w:p>
  </w:endnote>
  <w:endnote w:type="continuationNotice" w:id="1">
    <w:p w14:paraId="34469B35" w14:textId="77777777" w:rsidR="00272525" w:rsidRDefault="0027252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CEFC" w14:textId="77777777" w:rsidR="00272525" w:rsidRDefault="00272525">
      <w:r>
        <w:separator/>
      </w:r>
    </w:p>
  </w:footnote>
  <w:footnote w:type="continuationSeparator" w:id="0">
    <w:p w14:paraId="436A8786" w14:textId="77777777" w:rsidR="00272525" w:rsidRDefault="00272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3976514"/>
    <w:multiLevelType w:val="multilevel"/>
    <w:tmpl w:val="ED3CB8E2"/>
    <w:lvl w:ilvl="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10319"/>
    <w:multiLevelType w:val="multilevel"/>
    <w:tmpl w:val="F758ABF4"/>
    <w:lvl w:ilvl="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38037DD"/>
    <w:multiLevelType w:val="multilevel"/>
    <w:tmpl w:val="ABE01AFC"/>
    <w:lvl w:ilvl="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4B176DC"/>
    <w:multiLevelType w:val="multilevel"/>
    <w:tmpl w:val="60D690D8"/>
    <w:lvl w:ilvl="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492595926">
    <w:abstractNumId w:val="3"/>
  </w:num>
  <w:num w:numId="2" w16cid:durableId="684592709">
    <w:abstractNumId w:val="0"/>
  </w:num>
  <w:num w:numId="3" w16cid:durableId="126556397">
    <w:abstractNumId w:val="8"/>
  </w:num>
  <w:num w:numId="4" w16cid:durableId="1386905554">
    <w:abstractNumId w:val="7"/>
  </w:num>
  <w:num w:numId="5" w16cid:durableId="1385257131">
    <w:abstractNumId w:val="6"/>
  </w:num>
  <w:num w:numId="6" w16cid:durableId="130826537">
    <w:abstractNumId w:val="2"/>
  </w:num>
  <w:num w:numId="7" w16cid:durableId="1250651771">
    <w:abstractNumId w:val="9"/>
  </w:num>
  <w:num w:numId="8" w16cid:durableId="52317055">
    <w:abstractNumId w:val="1"/>
  </w:num>
  <w:num w:numId="9" w16cid:durableId="9392188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5023218">
    <w:abstractNumId w:val="11"/>
  </w:num>
  <w:num w:numId="11" w16cid:durableId="413478313">
    <w:abstractNumId w:val="4"/>
  </w:num>
  <w:num w:numId="12" w16cid:durableId="178664932">
    <w:abstractNumId w:val="12"/>
  </w:num>
  <w:num w:numId="13" w16cid:durableId="747113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77B"/>
    <w:rsid w:val="0004379F"/>
    <w:rsid w:val="00043A3B"/>
    <w:rsid w:val="000516F4"/>
    <w:rsid w:val="00075CC5"/>
    <w:rsid w:val="000806E9"/>
    <w:rsid w:val="00081940"/>
    <w:rsid w:val="000D0C68"/>
    <w:rsid w:val="000D75DA"/>
    <w:rsid w:val="000E03AB"/>
    <w:rsid w:val="00100E28"/>
    <w:rsid w:val="00120DCD"/>
    <w:rsid w:val="00124EDF"/>
    <w:rsid w:val="00135F11"/>
    <w:rsid w:val="001361C4"/>
    <w:rsid w:val="00136A7B"/>
    <w:rsid w:val="00152125"/>
    <w:rsid w:val="001772D0"/>
    <w:rsid w:val="00182981"/>
    <w:rsid w:val="00184C29"/>
    <w:rsid w:val="001A2DE3"/>
    <w:rsid w:val="001A757E"/>
    <w:rsid w:val="001D7157"/>
    <w:rsid w:val="001F13C4"/>
    <w:rsid w:val="001F37DF"/>
    <w:rsid w:val="001F4FBC"/>
    <w:rsid w:val="00205056"/>
    <w:rsid w:val="0022106D"/>
    <w:rsid w:val="00222195"/>
    <w:rsid w:val="00253FA7"/>
    <w:rsid w:val="00272525"/>
    <w:rsid w:val="002A021F"/>
    <w:rsid w:val="002A3FBC"/>
    <w:rsid w:val="002A4CB4"/>
    <w:rsid w:val="003144A6"/>
    <w:rsid w:val="003470E9"/>
    <w:rsid w:val="00353C9D"/>
    <w:rsid w:val="00360D12"/>
    <w:rsid w:val="00373CA7"/>
    <w:rsid w:val="00373DBC"/>
    <w:rsid w:val="003A0CB4"/>
    <w:rsid w:val="003A203A"/>
    <w:rsid w:val="003C5710"/>
    <w:rsid w:val="003F1984"/>
    <w:rsid w:val="003F3B27"/>
    <w:rsid w:val="003F47E4"/>
    <w:rsid w:val="0040233F"/>
    <w:rsid w:val="00440DB8"/>
    <w:rsid w:val="00482088"/>
    <w:rsid w:val="004A5B45"/>
    <w:rsid w:val="004B4297"/>
    <w:rsid w:val="00547E47"/>
    <w:rsid w:val="00551F23"/>
    <w:rsid w:val="00562E33"/>
    <w:rsid w:val="005858F3"/>
    <w:rsid w:val="005B5D9D"/>
    <w:rsid w:val="005B66B5"/>
    <w:rsid w:val="005D6F72"/>
    <w:rsid w:val="005E3944"/>
    <w:rsid w:val="005F1AB2"/>
    <w:rsid w:val="005F50E1"/>
    <w:rsid w:val="00603515"/>
    <w:rsid w:val="00607F30"/>
    <w:rsid w:val="00614BBC"/>
    <w:rsid w:val="00652676"/>
    <w:rsid w:val="00690D57"/>
    <w:rsid w:val="006B7988"/>
    <w:rsid w:val="00712FBD"/>
    <w:rsid w:val="0072321D"/>
    <w:rsid w:val="00752134"/>
    <w:rsid w:val="00761FC6"/>
    <w:rsid w:val="007C1A0A"/>
    <w:rsid w:val="007C2432"/>
    <w:rsid w:val="007C339B"/>
    <w:rsid w:val="007E3B24"/>
    <w:rsid w:val="007F5750"/>
    <w:rsid w:val="008001AB"/>
    <w:rsid w:val="00815B25"/>
    <w:rsid w:val="0086641A"/>
    <w:rsid w:val="008768B9"/>
    <w:rsid w:val="00882533"/>
    <w:rsid w:val="00887F2F"/>
    <w:rsid w:val="008A0C0C"/>
    <w:rsid w:val="008A260E"/>
    <w:rsid w:val="008C196A"/>
    <w:rsid w:val="008D0B6B"/>
    <w:rsid w:val="008E29F9"/>
    <w:rsid w:val="00902769"/>
    <w:rsid w:val="00924DD1"/>
    <w:rsid w:val="00955DA5"/>
    <w:rsid w:val="00966685"/>
    <w:rsid w:val="00980DDD"/>
    <w:rsid w:val="009817BF"/>
    <w:rsid w:val="009A6B0F"/>
    <w:rsid w:val="009B401A"/>
    <w:rsid w:val="009C1B59"/>
    <w:rsid w:val="00A45524"/>
    <w:rsid w:val="00AA0AE8"/>
    <w:rsid w:val="00AC21F5"/>
    <w:rsid w:val="00AC3F98"/>
    <w:rsid w:val="00AC7A34"/>
    <w:rsid w:val="00AD470B"/>
    <w:rsid w:val="00AD4FC8"/>
    <w:rsid w:val="00AE477B"/>
    <w:rsid w:val="00B065DD"/>
    <w:rsid w:val="00B14A83"/>
    <w:rsid w:val="00B16B35"/>
    <w:rsid w:val="00B21481"/>
    <w:rsid w:val="00B340DD"/>
    <w:rsid w:val="00B372C9"/>
    <w:rsid w:val="00B37424"/>
    <w:rsid w:val="00B53320"/>
    <w:rsid w:val="00B545AE"/>
    <w:rsid w:val="00B803B4"/>
    <w:rsid w:val="00B91A28"/>
    <w:rsid w:val="00B979ED"/>
    <w:rsid w:val="00BA23C9"/>
    <w:rsid w:val="00BB6839"/>
    <w:rsid w:val="00BE4307"/>
    <w:rsid w:val="00C1251C"/>
    <w:rsid w:val="00C15D78"/>
    <w:rsid w:val="00C62DEA"/>
    <w:rsid w:val="00C71CB1"/>
    <w:rsid w:val="00C728C6"/>
    <w:rsid w:val="00C846A9"/>
    <w:rsid w:val="00C858DD"/>
    <w:rsid w:val="00C944ED"/>
    <w:rsid w:val="00C9506C"/>
    <w:rsid w:val="00CA34D0"/>
    <w:rsid w:val="00D20A91"/>
    <w:rsid w:val="00D3520A"/>
    <w:rsid w:val="00D5459C"/>
    <w:rsid w:val="00D61047"/>
    <w:rsid w:val="00D77D81"/>
    <w:rsid w:val="00DC31A0"/>
    <w:rsid w:val="00DF0BA1"/>
    <w:rsid w:val="00E03689"/>
    <w:rsid w:val="00E0421A"/>
    <w:rsid w:val="00E05EEF"/>
    <w:rsid w:val="00E34364"/>
    <w:rsid w:val="00E45F8B"/>
    <w:rsid w:val="00E871A1"/>
    <w:rsid w:val="00EA4AB5"/>
    <w:rsid w:val="00F042F2"/>
    <w:rsid w:val="00F20BC7"/>
    <w:rsid w:val="00F7255D"/>
    <w:rsid w:val="00F74A46"/>
    <w:rsid w:val="00F81FBA"/>
    <w:rsid w:val="00FA2B20"/>
    <w:rsid w:val="00FB40B4"/>
    <w:rsid w:val="00FC1C00"/>
    <w:rsid w:val="00FC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0463D"/>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styleId="CommentReference">
    <w:name w:val="annotation reference"/>
    <w:basedOn w:val="DefaultParagraphFont"/>
    <w:semiHidden/>
    <w:unhideWhenUsed/>
    <w:rsid w:val="00B53320"/>
    <w:rPr>
      <w:sz w:val="16"/>
      <w:szCs w:val="16"/>
    </w:rPr>
  </w:style>
  <w:style w:type="paragraph" w:styleId="CommentText">
    <w:name w:val="annotation text"/>
    <w:basedOn w:val="Normal"/>
    <w:link w:val="CommentTextChar"/>
    <w:semiHidden/>
    <w:unhideWhenUsed/>
    <w:rsid w:val="00B53320"/>
    <w:rPr>
      <w:sz w:val="20"/>
    </w:rPr>
  </w:style>
  <w:style w:type="character" w:customStyle="1" w:styleId="CommentTextChar">
    <w:name w:val="Comment Text Char"/>
    <w:basedOn w:val="DefaultParagraphFont"/>
    <w:link w:val="CommentText"/>
    <w:semiHidden/>
    <w:rsid w:val="00B53320"/>
    <w:rPr>
      <w:rFonts w:ascii="Courier" w:hAnsi="Courier"/>
    </w:rPr>
  </w:style>
  <w:style w:type="paragraph" w:styleId="CommentSubject">
    <w:name w:val="annotation subject"/>
    <w:basedOn w:val="CommentText"/>
    <w:next w:val="CommentText"/>
    <w:link w:val="CommentSubjectChar"/>
    <w:semiHidden/>
    <w:unhideWhenUsed/>
    <w:rsid w:val="00B53320"/>
    <w:rPr>
      <w:b/>
      <w:bCs/>
    </w:rPr>
  </w:style>
  <w:style w:type="character" w:customStyle="1" w:styleId="CommentSubjectChar">
    <w:name w:val="Comment Subject Char"/>
    <w:basedOn w:val="CommentTextChar"/>
    <w:link w:val="CommentSubject"/>
    <w:semiHidden/>
    <w:rsid w:val="00B53320"/>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925">
      <w:bodyDiv w:val="1"/>
      <w:marLeft w:val="0"/>
      <w:marRight w:val="0"/>
      <w:marTop w:val="0"/>
      <w:marBottom w:val="0"/>
      <w:divBdr>
        <w:top w:val="none" w:sz="0" w:space="0" w:color="auto"/>
        <w:left w:val="none" w:sz="0" w:space="0" w:color="auto"/>
        <w:bottom w:val="none" w:sz="0" w:space="0" w:color="auto"/>
        <w:right w:val="none" w:sz="0" w:space="0" w:color="auto"/>
      </w:divBdr>
    </w:div>
    <w:div w:id="63575635">
      <w:bodyDiv w:val="1"/>
      <w:marLeft w:val="0"/>
      <w:marRight w:val="0"/>
      <w:marTop w:val="0"/>
      <w:marBottom w:val="0"/>
      <w:divBdr>
        <w:top w:val="none" w:sz="0" w:space="0" w:color="auto"/>
        <w:left w:val="none" w:sz="0" w:space="0" w:color="auto"/>
        <w:bottom w:val="none" w:sz="0" w:space="0" w:color="auto"/>
        <w:right w:val="none" w:sz="0" w:space="0" w:color="auto"/>
      </w:divBdr>
    </w:div>
    <w:div w:id="73936560">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674</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Darrell Liwanag</cp:lastModifiedBy>
  <cp:revision>2</cp:revision>
  <cp:lastPrinted>2009-01-14T20:20:00Z</cp:lastPrinted>
  <dcterms:created xsi:type="dcterms:W3CDTF">2024-01-31T22:42:00Z</dcterms:created>
  <dcterms:modified xsi:type="dcterms:W3CDTF">2024-01-31T22:42:00Z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