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40" w:lineRule="auto"/>
        <w:rPr>
          <w:rFonts w:ascii="Play" w:cs="Play" w:eastAsia="Play" w:hAnsi="Play"/>
          <w:color w:val="0f4761"/>
        </w:rPr>
      </w:pPr>
      <w:bookmarkStart w:colFirst="0" w:colLast="0" w:name="_qte57ujoo7ki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Subcircuit-2</w:t>
      </w:r>
      <w:r w:rsidDel="00000000" w:rsidR="00000000" w:rsidRPr="00000000">
        <w:rPr>
          <w:rFonts w:ascii="Play" w:cs="Play" w:eastAsia="Play" w:hAnsi="Play"/>
          <w:sz w:val="56"/>
          <w:szCs w:val="56"/>
          <w:rtl w:val="0"/>
        </w:rPr>
        <w:t xml:space="preserve">: Signal Modulation and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After modulation, before adding: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4843463" cy="29682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96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After adding,Transmission signal: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4843463" cy="2982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98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Subcircuit-3:</w:t>
      </w:r>
      <w:r w:rsidDel="00000000" w:rsidR="00000000" w:rsidRPr="00000000">
        <w:rPr>
          <w:rFonts w:ascii="Play" w:cs="Play" w:eastAsia="Play" w:hAnsi="Play"/>
          <w:sz w:val="56"/>
          <w:szCs w:val="56"/>
          <w:rtl w:val="0"/>
        </w:rPr>
        <w:t xml:space="preserve"> Signal Capture and Intermediate frequency Signal Reconstruction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3184649" cy="144110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4171" l="0" r="0" t="20743"/>
                    <a:stretch>
                      <a:fillRect/>
                    </a:stretch>
                  </pic:blipFill>
                  <pic:spPr>
                    <a:xfrm>
                      <a:off x="0" y="0"/>
                      <a:ext cx="3184649" cy="1441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