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065A4B">
      <w:pPr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  <w:t>提案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eastAsia="zh-CN"/>
        </w:rPr>
        <w:t>：通过游戏预测学生表现</w:t>
      </w:r>
    </w:p>
    <w:p w14:paraId="75DA2AF7">
      <w:p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研究背景：</w:t>
      </w:r>
    </w:p>
    <w:p w14:paraId="39F9F35C">
      <w:pPr>
        <w:spacing w:line="360" w:lineRule="auto"/>
        <w:ind w:firstLine="420" w:firstLineChars="20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游戏化学习（Gamification of Learning）作为一种新兴的教学模式，通过将游戏元素融入学习过程，有效激发了学生的学习兴趣，提高了学习参与度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。随着信息技术的飞速发展和教育理念的不断革新，教育工作者们利用新技术和新方法来提升教学质量，并更加精准地评估学生的学习状态与潜能。</w:t>
      </w:r>
    </w:p>
    <w:p w14:paraId="10DAEA5B">
      <w:pPr>
        <w:spacing w:line="360" w:lineRule="auto"/>
        <w:ind w:firstLine="420" w:firstLineChars="20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在游戏化学习环境中，学生在游戏中的行为数据（如游戏时长、完成任务的效率、互动模式、决策过程等）蕴含了丰富的信息，能够反映学生的学习态度、偏好、能力以及潜在的学习障碍。通过数据挖掘技术对游戏数据的分析，能够准确、全面地评估学生在这些新型学习环境中的表现。“通过游戏预测学生表现”的研究旨在探索和利用游戏化学习环境中的大数据，开发有效的预测模型，以实现对学生学习成果的早期预警和精准评估。</w:t>
      </w:r>
    </w:p>
    <w:p w14:paraId="3AACB9BD">
      <w:pPr>
        <w:spacing w:line="360" w:lineRule="auto"/>
        <w:jc w:val="both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项目目标：</w:t>
      </w:r>
    </w:p>
    <w:p w14:paraId="4716828B">
      <w:pPr>
        <w:spacing w:line="360" w:lineRule="auto"/>
        <w:ind w:firstLine="420" w:firstLineChars="20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开发预测模型，利用学生在游戏化学习环境中的行为数据，如游戏时长、任务完成度、互动频率、决策路径、得分等，构建一套精准的预测模型，基于预测模型输出结果。</w:t>
      </w:r>
    </w:p>
    <w:p w14:paraId="7E66588A">
      <w:pPr>
        <w:spacing w:line="360" w:lineRule="auto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 w14:paraId="707522A5">
      <w:pPr>
        <w:spacing w:line="360" w:lineRule="auto"/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数据来源：</w:t>
      </w:r>
    </w:p>
    <w:p w14:paraId="21F77F75">
      <w:pPr>
        <w:spacing w:line="360" w:lineRule="auto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使用Kaggle网站“Predict Student Performance from Game Play”比赛提供数据集文件</w:t>
      </w:r>
    </w:p>
    <w:p w14:paraId="4C164225">
      <w:pPr>
        <w:spacing w:line="360" w:lineRule="auto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train.csv - the training set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训练集</w:t>
      </w:r>
    </w:p>
    <w:p w14:paraId="13D2146E">
      <w:pPr>
        <w:spacing w:line="360" w:lineRule="auto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test.csv - the test set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测试集</w:t>
      </w:r>
    </w:p>
    <w:p w14:paraId="5564394F">
      <w:pPr>
        <w:spacing w:line="360" w:lineRule="auto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train_labels.csv - correct value for all 18 questions for each session in the training set训练集中每个会话的所有 18 个问题的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正确答案</w:t>
      </w:r>
    </w:p>
    <w:p w14:paraId="43D7DE3A">
      <w:pPr>
        <w:spacing w:line="360" w:lineRule="auto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 w14:paraId="29D7651D">
      <w:pPr>
        <w:spacing w:line="360" w:lineRule="auto"/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研究方法:</w:t>
      </w:r>
    </w:p>
    <w:p w14:paraId="01CA97A8">
      <w:pPr>
        <w:numPr>
          <w:ilvl w:val="0"/>
          <w:numId w:val="1"/>
        </w:numPr>
        <w:spacing w:line="360" w:lineRule="auto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数据预处理：数据清理，消除噪声和不一致数据，如删除重复记录、修正错误值等。对数据进行格式化，以便在不同的分析方法中使用。根据挖掘目标选择相关的数据，避免无关数据的干扰。</w:t>
      </w:r>
    </w:p>
    <w:p w14:paraId="11EB30EB">
      <w:pPr>
        <w:numPr>
          <w:ilvl w:val="0"/>
          <w:numId w:val="1"/>
        </w:numPr>
        <w:spacing w:line="360" w:lineRule="auto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数据挖掘：首先选择合适的挖掘算法，根据挖掘目标和数据特征选择合适的挖掘算法，如分类、聚类、关联规则、预测等，考虑算法的准确性、效率、可扩展性和可解释性等因素。然后将选定的挖掘算法应用于预处理后的数据集上，根据算法的要求设置参数，并进行必要的调整和优化。</w:t>
      </w:r>
    </w:p>
    <w:p w14:paraId="3F72C026">
      <w:pPr>
        <w:numPr>
          <w:ilvl w:val="0"/>
          <w:numId w:val="1"/>
        </w:numPr>
        <w:spacing w:line="360" w:lineRule="auto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生成挖掘结果：从挖掘算法中得出结果，如分类模型、聚类中心、关联规则等，对结果进行初步的解释和分析，以了解数据的内在规律和模式。</w:t>
      </w:r>
    </w:p>
    <w:p w14:paraId="0A1CDE92">
      <w:pPr>
        <w:numPr>
          <w:ilvl w:val="0"/>
          <w:numId w:val="1"/>
        </w:numPr>
        <w:spacing w:line="360" w:lineRule="auto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模式评估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对挖掘出的模式进行评估，以确定其是否有价值、是否准确可靠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使用交叉验证、准确率、召回率等指标来衡量模式的性能。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然后将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挖掘出的模式以可视化的方式呈现出来，如决策树、聚类图、关联规则网络等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使用自然语言处理技术将模式转化为易于理解的文本描述。</w:t>
      </w:r>
    </w:p>
    <w:p w14:paraId="11AA2D96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1415AA"/>
    <w:multiLevelType w:val="singleLevel"/>
    <w:tmpl w:val="981415A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0000000"/>
    <w:rsid w:val="1BE11841"/>
    <w:rsid w:val="451E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</Words>
  <Characters>3</Characters>
  <Lines>0</Lines>
  <Paragraphs>0</Paragraphs>
  <TotalTime>0</TotalTime>
  <ScaleCrop>false</ScaleCrop>
  <LinksUpToDate>false</LinksUpToDate>
  <CharactersWithSpaces>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2024-10-15T07:30:00Z</dcterms:created>
  <dc:creator>霖</dc:creator>
  <cp:lastModifiedBy>雨彐</cp:lastModifiedBy>
  <dcterms:modified xsi:type="dcterms:W3CDTF">2024-10-18T02:12:03Z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9687424D05824FF1BDFA0FA0A3A4465F_12</vt:lpwstr>
  </property>
</Properties>
</file>