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F70EC9E">
      <w:pPr>
        <w:bidi w:val="0"/>
        <w:jc w:val="center"/>
        <w:rPr>
          <w:rFonts w:hint="default"/>
          <w:sz w:val="52"/>
          <w:szCs w:val="52"/>
          <w:lang w:val="en-US" w:eastAsia="zh-CN"/>
        </w:rPr>
      </w:pPr>
      <w:r>
        <w:rPr>
          <w:rFonts w:hint="eastAsia"/>
          <w:sz w:val="52"/>
          <w:szCs w:val="52"/>
          <w:lang w:val="en-US" w:eastAsia="zh-CN"/>
        </w:rPr>
        <w:t>B</w:t>
      </w:r>
      <w:r>
        <w:rPr>
          <w:rFonts w:hint="default"/>
          <w:sz w:val="52"/>
          <w:szCs w:val="52"/>
          <w:lang w:val="en-US" w:eastAsia="zh-CN"/>
        </w:rPr>
        <w:t>lockchain</w:t>
      </w:r>
    </w:p>
    <w:p w14:paraId="31934BE7">
      <w:pPr>
        <w:jc w:val="right"/>
        <w:rPr>
          <w:rFonts w:hint="default"/>
          <w:sz w:val="28"/>
          <w:szCs w:val="36"/>
          <w:lang w:val="en-US"/>
        </w:rPr>
      </w:pPr>
      <w:r>
        <w:rPr>
          <w:rFonts w:hint="default"/>
          <w:sz w:val="28"/>
          <w:szCs w:val="36"/>
          <w:lang w:val="en-US"/>
        </w:rPr>
        <w:t>DONG Chengzu</w:t>
      </w:r>
      <w:r>
        <w:rPr>
          <w:rFonts w:hint="eastAsia" w:asciiTheme="minorHAnsi" w:eastAsiaTheme="minorEastAsia"/>
          <w:sz w:val="28"/>
          <w:szCs w:val="36"/>
          <w:lang w:val="en-US" w:eastAsia="zh-CN"/>
        </w:rPr>
        <w:t>东</w:t>
      </w:r>
      <w:r>
        <w:rPr>
          <w:rFonts w:hint="default"/>
          <w:sz w:val="28"/>
          <w:szCs w:val="36"/>
          <w:lang w:val="en-US"/>
        </w:rPr>
        <w:t>承祖</w:t>
      </w:r>
    </w:p>
    <w:p w14:paraId="1C9F4ECA">
      <w:pPr>
        <w:jc w:val="right"/>
        <w:rPr>
          <w:rFonts w:hint="default"/>
          <w:sz w:val="28"/>
          <w:szCs w:val="36"/>
          <w:lang w:val="en-US"/>
        </w:rPr>
      </w:pPr>
      <w:r>
        <w:rPr>
          <w:rFonts w:hint="default"/>
          <w:sz w:val="28"/>
          <w:szCs w:val="36"/>
          <w:lang w:val="en-US"/>
        </w:rPr>
        <w:t xml:space="preserve">Email: </w:t>
      </w:r>
      <w:r>
        <w:rPr>
          <w:rFonts w:hint="default"/>
          <w:sz w:val="28"/>
          <w:szCs w:val="36"/>
          <w:lang w:val="en-US"/>
        </w:rPr>
        <w:fldChar w:fldCharType="begin"/>
      </w:r>
      <w:r>
        <w:rPr>
          <w:rFonts w:hint="default"/>
          <w:sz w:val="28"/>
          <w:szCs w:val="36"/>
          <w:lang w:val="en-US"/>
        </w:rPr>
        <w:instrText xml:space="preserve"> HYPERLINK "mailto:chengzudong@ln.edu.hk" </w:instrText>
      </w:r>
      <w:r>
        <w:rPr>
          <w:rFonts w:hint="default"/>
          <w:sz w:val="28"/>
          <w:szCs w:val="36"/>
          <w:lang w:val="en-US"/>
        </w:rPr>
        <w:fldChar w:fldCharType="separate"/>
      </w:r>
      <w:r>
        <w:rPr>
          <w:rStyle w:val="17"/>
          <w:rFonts w:hint="default"/>
          <w:sz w:val="28"/>
          <w:szCs w:val="36"/>
          <w:lang w:val="en-US"/>
        </w:rPr>
        <w:t>chengzudong@ln.edu.hk</w:t>
      </w:r>
      <w:r>
        <w:rPr>
          <w:rFonts w:hint="default"/>
          <w:sz w:val="28"/>
          <w:szCs w:val="36"/>
          <w:lang w:val="en-US"/>
        </w:rPr>
        <w:fldChar w:fldCharType="end"/>
      </w:r>
    </w:p>
    <w:p w14:paraId="77825E10">
      <w:pPr>
        <w:jc w:val="right"/>
        <w:rPr>
          <w:rFonts w:hint="eastAsia" w:asciiTheme="minorHAnsi" w:eastAsiaTheme="minorEastAsia"/>
          <w:sz w:val="28"/>
          <w:szCs w:val="36"/>
          <w:lang w:val="en-US" w:eastAsia="zh-CN"/>
        </w:rPr>
      </w:pPr>
      <w:r>
        <w:rPr>
          <w:rFonts w:hint="default"/>
          <w:sz w:val="28"/>
          <w:szCs w:val="36"/>
          <w:lang w:val="en-US"/>
        </w:rPr>
        <w:t>Phone: 2616813</w:t>
      </w:r>
      <w:r>
        <w:rPr>
          <w:rFonts w:hint="eastAsia" w:asciiTheme="minorHAnsi" w:eastAsiaTheme="minorEastAsia"/>
          <w:sz w:val="28"/>
          <w:szCs w:val="36"/>
          <w:lang w:val="en-US" w:eastAsia="zh-CN"/>
        </w:rPr>
        <w:t>5</w:t>
      </w:r>
    </w:p>
    <w:p w14:paraId="5A7C3C1E">
      <w:pPr>
        <w:pStyle w:val="2"/>
        <w:bidi w:val="0"/>
        <w:jc w:val="both"/>
        <w:rPr>
          <w:rFonts w:hint="default"/>
          <w:lang w:val="en-US" w:eastAsia="zh-CN"/>
        </w:rPr>
      </w:pPr>
      <w:bookmarkStart w:id="0" w:name="_Toc254"/>
      <w:r>
        <w:rPr>
          <w:rFonts w:hint="default"/>
          <w:lang w:val="en-US" w:eastAsia="zh-CN"/>
        </w:rPr>
        <w:t>General</w:t>
      </w:r>
      <w:bookmarkEnd w:id="0"/>
    </w:p>
    <w:p w14:paraId="4221BF60">
      <w:pPr>
        <w:rPr>
          <w:rFonts w:hint="default"/>
          <w:sz w:val="28"/>
          <w:szCs w:val="36"/>
          <w:lang w:val="en-US" w:eastAsia="zh-CN"/>
        </w:rPr>
      </w:pPr>
      <w:r>
        <w:rPr>
          <w:rFonts w:hint="eastAsia" w:asciiTheme="minorHAnsi" w:eastAsiaTheme="minorEastAsia"/>
          <w:sz w:val="28"/>
          <w:szCs w:val="36"/>
          <w:lang w:val="en-US" w:eastAsia="zh-CN"/>
        </w:rPr>
        <w:t>meet</w:t>
      </w:r>
      <w:r>
        <w:rPr>
          <w:rFonts w:hint="default"/>
          <w:sz w:val="28"/>
          <w:szCs w:val="36"/>
          <w:lang w:val="en-US" w:eastAsia="zh-CN"/>
        </w:rPr>
        <w:t xml:space="preserve"> him at office time at Wong Administration</w:t>
      </w:r>
      <w:r>
        <w:rPr>
          <w:rFonts w:hint="eastAsia" w:asciiTheme="minorHAnsi" w:eastAsiaTheme="minorEastAsia"/>
          <w:sz w:val="28"/>
          <w:szCs w:val="36"/>
          <w:lang w:val="en-US" w:eastAsia="zh-CN"/>
        </w:rPr>
        <w:t xml:space="preserve"> </w:t>
      </w:r>
      <w:r>
        <w:rPr>
          <w:rFonts w:hint="default"/>
          <w:sz w:val="28"/>
          <w:szCs w:val="36"/>
          <w:lang w:val="en-US" w:eastAsia="zh-CN"/>
        </w:rPr>
        <w:t>Building</w:t>
      </w:r>
    </w:p>
    <w:p w14:paraId="77A44ECE">
      <w:pPr>
        <w:rPr>
          <w:rFonts w:hint="default"/>
          <w:sz w:val="28"/>
          <w:szCs w:val="36"/>
          <w:lang w:val="en-US" w:eastAsia="zh-CN"/>
        </w:rPr>
      </w:pPr>
      <w:r>
        <w:rPr>
          <w:rFonts w:hint="default"/>
          <w:sz w:val="28"/>
          <w:szCs w:val="36"/>
          <w:lang w:val="en-US" w:eastAsia="zh-CN"/>
        </w:rPr>
        <w:t xml:space="preserve">Office Hour: </w:t>
      </w:r>
      <w:r>
        <w:rPr>
          <w:rFonts w:hint="eastAsia" w:asciiTheme="minorHAnsi" w:eastAsiaTheme="minorEastAsia"/>
          <w:sz w:val="28"/>
          <w:szCs w:val="36"/>
          <w:lang w:val="en-US" w:eastAsia="zh-CN"/>
        </w:rPr>
        <w:t>all day long</w:t>
      </w:r>
    </w:p>
    <w:p w14:paraId="7C279BD5">
      <w:pPr>
        <w:rPr>
          <w:rFonts w:hint="default"/>
          <w:sz w:val="28"/>
          <w:szCs w:val="36"/>
          <w:lang w:val="en-US" w:eastAsia="zh-CN"/>
        </w:rPr>
      </w:pPr>
      <w:r>
        <w:rPr>
          <w:rFonts w:hint="default"/>
          <w:sz w:val="28"/>
          <w:szCs w:val="36"/>
          <w:lang w:val="en-US" w:eastAsia="zh-CN"/>
        </w:rPr>
        <w:drawing>
          <wp:inline distT="0" distB="0" distL="114300" distR="114300">
            <wp:extent cx="2686050" cy="1724025"/>
            <wp:effectExtent l="0" t="0" r="0"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tretch>
                      <a:fillRect/>
                    </a:stretch>
                  </pic:blipFill>
                  <pic:spPr>
                    <a:xfrm>
                      <a:off x="0" y="0"/>
                      <a:ext cx="2686050" cy="1724025"/>
                    </a:xfrm>
                    <a:prstGeom prst="rect">
                      <a:avLst/>
                    </a:prstGeom>
                    <a:noFill/>
                    <a:ln>
                      <a:noFill/>
                    </a:ln>
                  </pic:spPr>
                </pic:pic>
              </a:graphicData>
            </a:graphic>
          </wp:inline>
        </w:drawing>
      </w:r>
    </w:p>
    <w:p w14:paraId="6D3E353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 w:name="_Toc10411"/>
      <w:r>
        <w:rPr>
          <w:rFonts w:hint="default" w:ascii="Times New Roman" w:hAnsi="Times New Roman" w:eastAsia="微软雅黑"/>
          <w:color w:val="1C1C1C"/>
          <w:kern w:val="0"/>
          <w:szCs w:val="20"/>
          <w:lang w:val="en-US" w:eastAsia="zh-CN"/>
        </w:rPr>
        <w:t>Assessment</w:t>
      </w:r>
      <w:bookmarkEnd w:id="1"/>
    </w:p>
    <w:p w14:paraId="726C0C3C">
      <w:pPr>
        <w:rPr>
          <w:rFonts w:hint="default"/>
          <w:sz w:val="28"/>
          <w:szCs w:val="36"/>
          <w:lang w:val="en-US" w:eastAsia="zh-CN"/>
        </w:rPr>
      </w:pPr>
      <w:r>
        <w:rPr>
          <w:rFonts w:hint="default"/>
          <w:sz w:val="28"/>
          <w:szCs w:val="36"/>
          <w:lang w:val="en-US" w:eastAsia="zh-CN"/>
        </w:rPr>
        <w:t>attendance and participation 10%</w:t>
      </w:r>
    </w:p>
    <w:p w14:paraId="55294E1D">
      <w:pPr>
        <w:rPr>
          <w:rFonts w:hint="default"/>
          <w:sz w:val="28"/>
          <w:szCs w:val="36"/>
          <w:lang w:val="en-US" w:eastAsia="zh-CN"/>
        </w:rPr>
      </w:pPr>
      <w:r>
        <w:rPr>
          <w:rFonts w:hint="default"/>
          <w:sz w:val="28"/>
          <w:szCs w:val="36"/>
          <w:lang w:val="en-US" w:eastAsia="zh-CN"/>
        </w:rPr>
        <w:t xml:space="preserve">Assignments </w:t>
      </w:r>
      <w:r>
        <w:rPr>
          <w:rFonts w:hint="eastAsia" w:asciiTheme="minorHAnsi" w:eastAsiaTheme="minorEastAsia"/>
          <w:sz w:val="28"/>
          <w:szCs w:val="36"/>
          <w:lang w:val="en-US" w:eastAsia="zh-CN"/>
        </w:rPr>
        <w:t>2</w:t>
      </w:r>
      <w:r>
        <w:rPr>
          <w:rFonts w:hint="default"/>
          <w:sz w:val="28"/>
          <w:szCs w:val="36"/>
          <w:lang w:val="en-US" w:eastAsia="zh-CN"/>
        </w:rPr>
        <w:t>0%</w:t>
      </w:r>
    </w:p>
    <w:p w14:paraId="1D5E89C0">
      <w:pPr>
        <w:rPr>
          <w:rFonts w:hint="default"/>
          <w:sz w:val="28"/>
          <w:szCs w:val="36"/>
          <w:lang w:val="en-US" w:eastAsia="zh-CN"/>
        </w:rPr>
      </w:pPr>
      <w:r>
        <w:rPr>
          <w:rFonts w:hint="eastAsia" w:asciiTheme="minorHAnsi" w:eastAsiaTheme="minorEastAsia"/>
          <w:sz w:val="28"/>
          <w:szCs w:val="36"/>
          <w:lang w:val="en-US" w:eastAsia="zh-CN"/>
        </w:rPr>
        <w:t>Group Project</w:t>
      </w:r>
      <w:r>
        <w:rPr>
          <w:rFonts w:hint="default"/>
          <w:sz w:val="28"/>
          <w:szCs w:val="36"/>
          <w:lang w:val="en-US" w:eastAsia="zh-CN"/>
        </w:rPr>
        <w:t xml:space="preserve"> </w:t>
      </w:r>
      <w:r>
        <w:rPr>
          <w:rFonts w:hint="eastAsia" w:asciiTheme="minorHAnsi" w:eastAsiaTheme="minorEastAsia"/>
          <w:sz w:val="28"/>
          <w:szCs w:val="36"/>
          <w:lang w:val="en-US" w:eastAsia="zh-CN"/>
        </w:rPr>
        <w:t>3</w:t>
      </w:r>
      <w:r>
        <w:rPr>
          <w:rFonts w:hint="default"/>
          <w:sz w:val="28"/>
          <w:szCs w:val="36"/>
          <w:lang w:val="en-US" w:eastAsia="zh-CN"/>
        </w:rPr>
        <w:t>0%</w:t>
      </w:r>
    </w:p>
    <w:p w14:paraId="4398C5D6">
      <w:pPr>
        <w:rPr>
          <w:rFonts w:hint="default"/>
          <w:sz w:val="28"/>
          <w:szCs w:val="36"/>
          <w:lang w:val="en-US" w:eastAsia="zh-CN"/>
        </w:rPr>
      </w:pPr>
      <w:r>
        <w:rPr>
          <w:rFonts w:hint="default"/>
          <w:sz w:val="28"/>
          <w:szCs w:val="36"/>
          <w:lang w:val="en-US" w:eastAsia="zh-CN"/>
        </w:rPr>
        <w:t>Presentation</w:t>
      </w:r>
      <w:r>
        <w:rPr>
          <w:rFonts w:hint="eastAsia" w:asciiTheme="minorHAnsi" w:eastAsiaTheme="minorEastAsia"/>
          <w:sz w:val="28"/>
          <w:szCs w:val="36"/>
          <w:lang w:val="en-US" w:eastAsia="zh-CN"/>
        </w:rPr>
        <w:t xml:space="preserve"> 10%</w:t>
      </w:r>
    </w:p>
    <w:p w14:paraId="7005F6AE">
      <w:pPr>
        <w:rPr>
          <w:rFonts w:hint="default"/>
          <w:sz w:val="28"/>
          <w:szCs w:val="36"/>
          <w:lang w:val="en-US" w:eastAsia="zh-CN"/>
        </w:rPr>
      </w:pPr>
      <w:r>
        <w:rPr>
          <w:rFonts w:hint="default"/>
          <w:sz w:val="28"/>
          <w:szCs w:val="36"/>
          <w:lang w:val="en-US" w:eastAsia="zh-CN"/>
        </w:rPr>
        <w:t xml:space="preserve">Examination </w:t>
      </w:r>
      <w:r>
        <w:rPr>
          <w:rFonts w:hint="eastAsia" w:asciiTheme="minorHAnsi" w:eastAsiaTheme="minorEastAsia"/>
          <w:sz w:val="28"/>
          <w:szCs w:val="36"/>
          <w:lang w:val="en-US" w:eastAsia="zh-CN"/>
        </w:rPr>
        <w:t>3</w:t>
      </w:r>
      <w:r>
        <w:rPr>
          <w:rFonts w:hint="default"/>
          <w:sz w:val="28"/>
          <w:szCs w:val="36"/>
          <w:lang w:val="en-US" w:eastAsia="zh-CN"/>
        </w:rPr>
        <w:t>0%</w:t>
      </w:r>
    </w:p>
    <w:p w14:paraId="1240FC41">
      <w:pPr>
        <w:rPr>
          <w:rFonts w:hint="default"/>
          <w:sz w:val="28"/>
          <w:szCs w:val="36"/>
          <w:lang w:val="en-US" w:eastAsia="zh-CN"/>
        </w:rPr>
      </w:pPr>
      <w:r>
        <w:rPr>
          <w:rFonts w:hint="default"/>
          <w:sz w:val="28"/>
          <w:szCs w:val="36"/>
          <w:lang w:val="en-US" w:eastAsia="zh-CN"/>
        </w:rPr>
        <w:t xml:space="preserve">GAI is </w:t>
      </w:r>
      <w:r>
        <w:rPr>
          <w:rFonts w:hint="default"/>
          <w:color w:val="FF0000"/>
          <w:sz w:val="28"/>
          <w:szCs w:val="36"/>
          <w:lang w:val="en-US" w:eastAsia="zh-CN"/>
        </w:rPr>
        <w:t>NOT</w:t>
      </w:r>
      <w:r>
        <w:rPr>
          <w:rFonts w:hint="default"/>
          <w:sz w:val="28"/>
          <w:szCs w:val="36"/>
          <w:lang w:val="en-US" w:eastAsia="zh-CN"/>
        </w:rPr>
        <w:t xml:space="preserve"> permitted in assignment, case study and examination in this course. Files will be examined by Turnitin System to detect plagiarism.</w:t>
      </w:r>
    </w:p>
    <w:p w14:paraId="0E8CE8C7">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 w:name="_Toc28778"/>
      <w:r>
        <w:rPr>
          <w:rFonts w:hint="default" w:ascii="Times New Roman" w:hAnsi="Times New Roman" w:eastAsia="微软雅黑"/>
          <w:color w:val="1C1C1C"/>
          <w:kern w:val="0"/>
          <w:szCs w:val="20"/>
          <w:lang w:val="en-US" w:eastAsia="zh-CN"/>
        </w:rPr>
        <w:t>Required/Essential Readings</w:t>
      </w:r>
      <w:bookmarkEnd w:id="2"/>
    </w:p>
    <w:p w14:paraId="0E2FBFA2">
      <w:pPr>
        <w:rPr>
          <w:rFonts w:hint="default"/>
          <w:sz w:val="28"/>
          <w:szCs w:val="36"/>
          <w:lang w:val="en-US" w:eastAsia="zh-CN"/>
        </w:rPr>
      </w:pPr>
      <w:r>
        <w:rPr>
          <w:rFonts w:hint="default"/>
          <w:sz w:val="28"/>
          <w:szCs w:val="36"/>
          <w:lang w:val="en-US" w:eastAsia="zh-CN"/>
        </w:rPr>
        <w:fldChar w:fldCharType="begin"/>
      </w:r>
      <w:r>
        <w:rPr>
          <w:rFonts w:hint="default"/>
          <w:sz w:val="28"/>
          <w:szCs w:val="36"/>
          <w:lang w:val="en-US" w:eastAsia="zh-CN"/>
        </w:rPr>
        <w:instrText xml:space="preserve"> HYPERLINK "https://github.com/inoutcode/bitcoin_book_2nd" </w:instrText>
      </w:r>
      <w:r>
        <w:rPr>
          <w:rFonts w:hint="default"/>
          <w:sz w:val="28"/>
          <w:szCs w:val="36"/>
          <w:lang w:val="en-US" w:eastAsia="zh-CN"/>
        </w:rPr>
        <w:fldChar w:fldCharType="separate"/>
      </w:r>
      <w:r>
        <w:rPr>
          <w:rStyle w:val="17"/>
          <w:rFonts w:hint="default"/>
          <w:sz w:val="28"/>
          <w:szCs w:val="36"/>
          <w:lang w:val="en-US" w:eastAsia="zh-CN"/>
        </w:rPr>
        <w:t>https://github.com/inoutcode/bitcoin_book_2nd</w:t>
      </w:r>
      <w:r>
        <w:rPr>
          <w:rFonts w:hint="default"/>
          <w:sz w:val="28"/>
          <w:szCs w:val="36"/>
          <w:lang w:val="en-US" w:eastAsia="zh-CN"/>
        </w:rPr>
        <w:fldChar w:fldCharType="end"/>
      </w:r>
    </w:p>
    <w:p w14:paraId="4E7D209D">
      <w:pPr>
        <w:rPr>
          <w:rFonts w:hint="default"/>
          <w:sz w:val="28"/>
          <w:szCs w:val="36"/>
          <w:lang w:val="en-US" w:eastAsia="zh-CN"/>
        </w:rPr>
      </w:pPr>
      <w:r>
        <w:rPr>
          <w:rFonts w:hint="default"/>
          <w:sz w:val="28"/>
          <w:szCs w:val="36"/>
          <w:lang w:val="en-US" w:eastAsia="zh-CN"/>
        </w:rPr>
        <w:fldChar w:fldCharType="begin"/>
      </w:r>
      <w:r>
        <w:rPr>
          <w:rFonts w:hint="default"/>
          <w:sz w:val="28"/>
          <w:szCs w:val="36"/>
          <w:lang w:val="en-US" w:eastAsia="zh-CN"/>
        </w:rPr>
        <w:instrText xml:space="preserve"> HYPERLINK "https://github.com/inoutcode/ethereum_book" </w:instrText>
      </w:r>
      <w:r>
        <w:rPr>
          <w:rFonts w:hint="default"/>
          <w:sz w:val="28"/>
          <w:szCs w:val="36"/>
          <w:lang w:val="en-US" w:eastAsia="zh-CN"/>
        </w:rPr>
        <w:fldChar w:fldCharType="separate"/>
      </w:r>
      <w:r>
        <w:rPr>
          <w:rStyle w:val="17"/>
          <w:rFonts w:hint="default"/>
          <w:sz w:val="28"/>
          <w:szCs w:val="36"/>
          <w:lang w:val="en-US" w:eastAsia="zh-CN"/>
        </w:rPr>
        <w:t>https://github.com/inoutcode/ethereum_book</w:t>
      </w:r>
      <w:r>
        <w:rPr>
          <w:rFonts w:hint="default"/>
          <w:sz w:val="28"/>
          <w:szCs w:val="36"/>
          <w:lang w:val="en-US" w:eastAsia="zh-CN"/>
        </w:rPr>
        <w:fldChar w:fldCharType="end"/>
      </w:r>
    </w:p>
    <w:p w14:paraId="3CD09787">
      <w:pPr>
        <w:pStyle w:val="3"/>
        <w:widowControl/>
        <w:shd w:val="clear" w:color="auto" w:fill="DAE3F4" w:themeFill="accent1" w:themeFillTint="33"/>
        <w:spacing w:after="156" w:afterLines="50"/>
        <w:ind w:left="227" w:hanging="227"/>
        <w:jc w:val="left"/>
        <w:outlineLvl w:val="0"/>
        <w:rPr>
          <w:rFonts w:hint="default" w:ascii="Times New Roman" w:hAnsi="Times New Roman" w:eastAsia="微软雅黑"/>
          <w:color w:val="1C1C1C"/>
          <w:kern w:val="0"/>
          <w:szCs w:val="20"/>
          <w:lang w:val="en-US" w:eastAsia="zh-CN"/>
        </w:rPr>
      </w:pPr>
      <w:bookmarkStart w:id="3" w:name="_Toc19912"/>
      <w:r>
        <w:rPr>
          <w:rFonts w:hint="default" w:ascii="Times New Roman" w:hAnsi="Times New Roman" w:eastAsia="微软雅黑"/>
          <w:color w:val="1C1C1C"/>
          <w:kern w:val="0"/>
          <w:szCs w:val="20"/>
          <w:lang w:val="en-US" w:eastAsia="zh-CN"/>
        </w:rPr>
        <w:t>metamask</w:t>
      </w:r>
      <w:bookmarkEnd w:id="3"/>
    </w:p>
    <w:p w14:paraId="44C4843F">
      <w:pPr>
        <w:rPr>
          <w:rFonts w:hint="default"/>
          <w:sz w:val="28"/>
          <w:szCs w:val="36"/>
          <w:lang w:val="en-US" w:eastAsia="zh-CN"/>
        </w:rPr>
      </w:pPr>
      <w:r>
        <w:rPr>
          <w:rFonts w:hint="default"/>
          <w:sz w:val="28"/>
          <w:szCs w:val="36"/>
          <w:lang w:val="en-US" w:eastAsia="zh-CN"/>
        </w:rPr>
        <w:t>qwertyuiop</w:t>
      </w:r>
    </w:p>
    <w:p w14:paraId="3381D084">
      <w:pPr>
        <w:rPr>
          <w:rFonts w:hint="default"/>
          <w:sz w:val="28"/>
          <w:szCs w:val="36"/>
          <w:lang w:val="en-US" w:eastAsia="zh-CN"/>
        </w:rPr>
      </w:pPr>
      <w:r>
        <w:rPr>
          <w:rFonts w:hint="default"/>
          <w:sz w:val="28"/>
          <w:szCs w:val="36"/>
          <w:lang w:val="en-US" w:eastAsia="zh-CN"/>
        </w:rPr>
        <w:t>0x7cD57590fC0767F6F541F48c64C8237cD652341F</w:t>
      </w:r>
    </w:p>
    <w:p w14:paraId="42CDAF34">
      <w:pPr>
        <w:rPr>
          <w:rFonts w:hint="default"/>
          <w:sz w:val="28"/>
          <w:szCs w:val="36"/>
          <w:lang w:val="en-US" w:eastAsia="zh-CN"/>
        </w:rPr>
      </w:pPr>
      <w:r>
        <w:rPr>
          <w:rFonts w:hint="default"/>
          <w:sz w:val="28"/>
          <w:szCs w:val="36"/>
          <w:lang w:val="en-US" w:eastAsia="zh-CN"/>
        </w:rPr>
        <w:t>broom lounge front orbit sustain retire problem inject chaos find try nephew</w:t>
      </w:r>
    </w:p>
    <w:p w14:paraId="67FC1652">
      <w:pPr>
        <w:rPr>
          <w:rFonts w:hint="default"/>
          <w:sz w:val="28"/>
          <w:szCs w:val="36"/>
          <w:lang w:val="en-US" w:eastAsia="zh-CN"/>
        </w:rPr>
      </w:pPr>
      <w:r>
        <w:rPr>
          <w:rFonts w:hint="default"/>
          <w:sz w:val="28"/>
          <w:szCs w:val="36"/>
          <w:lang w:val="en-US" w:eastAsia="zh-CN"/>
        </w:rPr>
        <w:br w:type="page"/>
      </w:r>
    </w:p>
    <w:sdt>
      <w:sdtPr>
        <w:rPr>
          <w:rFonts w:ascii="Times New Roman" w:hAnsi="Times New Roman" w:eastAsia="微软雅黑" w:cstheme="minorBidi"/>
          <w:b/>
          <w:bCs/>
          <w:kern w:val="2"/>
          <w:sz w:val="36"/>
          <w:szCs w:val="36"/>
          <w:lang w:val="en-US" w:eastAsia="zh-CN" w:bidi="ar-SA"/>
        </w:rPr>
        <w:id w:val="147472307"/>
        <w15:color w:val="DBDBDB"/>
        <w:docPartObj>
          <w:docPartGallery w:val="Table of Contents"/>
          <w:docPartUnique/>
        </w:docPartObj>
      </w:sdtPr>
      <w:sdtEndPr>
        <w:rPr>
          <w:rFonts w:ascii="Times New Roman" w:hAnsi="Times New Roman" w:eastAsia="微软雅黑" w:cstheme="minorBidi"/>
          <w:b/>
          <w:bCs/>
          <w:kern w:val="2"/>
          <w:sz w:val="36"/>
          <w:szCs w:val="36"/>
          <w:lang w:val="en-US" w:eastAsia="zh-CN" w:bidi="ar-SA"/>
        </w:rPr>
      </w:sdtEndPr>
      <w:sdtContent>
        <w:p w14:paraId="5F928AE8">
          <w:pPr>
            <w:spacing w:before="0" w:beforeLines="0" w:after="0" w:afterLines="0" w:line="240" w:lineRule="auto"/>
            <w:ind w:left="0" w:leftChars="0" w:right="0" w:rightChars="0" w:firstLine="0" w:firstLineChars="0"/>
            <w:jc w:val="center"/>
            <w:rPr>
              <w:rFonts w:ascii="Times New Roman" w:hAnsi="Times New Roman" w:eastAsia="微软雅黑" w:cstheme="minorBidi"/>
              <w:b/>
              <w:bCs/>
              <w:kern w:val="2"/>
              <w:sz w:val="36"/>
              <w:szCs w:val="36"/>
              <w:lang w:val="en-US" w:eastAsia="zh-CN" w:bidi="ar-SA"/>
            </w:rPr>
          </w:pPr>
          <w:r>
            <w:rPr>
              <w:rFonts w:ascii="Times New Roman" w:hAnsi="Times New Roman" w:eastAsia="微软雅黑" w:cstheme="minorBidi"/>
              <w:b/>
              <w:bCs/>
              <w:kern w:val="2"/>
              <w:sz w:val="36"/>
              <w:szCs w:val="36"/>
              <w:lang w:val="en-US" w:eastAsia="zh-CN" w:bidi="ar-SA"/>
            </w:rPr>
            <w:t>目录</w:t>
          </w:r>
        </w:p>
        <w:p w14:paraId="00A03C62">
          <w:pPr>
            <w:pStyle w:val="10"/>
            <w:tabs>
              <w:tab w:val="right" w:leader="dot" w:pos="8640"/>
            </w:tabs>
          </w:pPr>
          <w:r>
            <w:fldChar w:fldCharType="begin"/>
          </w:r>
          <w:r>
            <w:instrText xml:space="preserve">TOC \o "1-2" \h \u </w:instrText>
          </w:r>
          <w:r>
            <w:fldChar w:fldCharType="separate"/>
          </w:r>
          <w:r>
            <w:fldChar w:fldCharType="begin"/>
          </w:r>
          <w:r>
            <w:instrText xml:space="preserve"> HYPERLINK \l _Toc254 </w:instrText>
          </w:r>
          <w:r>
            <w:fldChar w:fldCharType="separate"/>
          </w:r>
          <w:r>
            <w:rPr>
              <w:rFonts w:hint="eastAsia"/>
              <w:bCs w:val="0"/>
              <w:i w:val="0"/>
              <w:iCs w:val="0"/>
              <w:caps w:val="0"/>
              <w:smallCaps w:val="0"/>
              <w:strike w:val="0"/>
              <w:dstrike w:val="0"/>
              <w:outline w:val="0"/>
              <w:shadow w:val="0"/>
              <w:emboss w:val="0"/>
              <w:imprint w:val="0"/>
              <w:vanish w:val="0"/>
              <w:spacing w:val="0"/>
              <w:kern w:val="0"/>
              <w:position w:val="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第1章 </w:t>
          </w:r>
          <w:r>
            <w:rPr>
              <w:rFonts w:hint="default"/>
              <w:lang w:val="en-US" w:eastAsia="zh-CN"/>
            </w:rPr>
            <w:t>General</w:t>
          </w:r>
          <w:r>
            <w:tab/>
          </w:r>
          <w:r>
            <w:fldChar w:fldCharType="begin"/>
          </w:r>
          <w:r>
            <w:instrText xml:space="preserve"> PAGEREF _Toc254 \h </w:instrText>
          </w:r>
          <w:r>
            <w:fldChar w:fldCharType="separate"/>
          </w:r>
          <w:r>
            <w:t>- 1 -</w:t>
          </w:r>
          <w:r>
            <w:fldChar w:fldCharType="end"/>
          </w:r>
          <w:r>
            <w:fldChar w:fldCharType="end"/>
          </w:r>
        </w:p>
        <w:p w14:paraId="19A9E4B3">
          <w:pPr>
            <w:pStyle w:val="11"/>
            <w:tabs>
              <w:tab w:val="right" w:leader="dot" w:pos="8640"/>
            </w:tabs>
          </w:pPr>
          <w:r>
            <w:fldChar w:fldCharType="begin"/>
          </w:r>
          <w:r>
            <w:instrText xml:space="preserve"> HYPERLINK \l _Toc10411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1.1 </w:t>
          </w:r>
          <w:r>
            <w:rPr>
              <w:rFonts w:hint="default" w:ascii="Times New Roman" w:hAnsi="Times New Roman" w:eastAsia="微软雅黑"/>
              <w:kern w:val="0"/>
              <w:szCs w:val="20"/>
              <w:lang w:val="en-US" w:eastAsia="zh-CN"/>
            </w:rPr>
            <w:t>Assessment</w:t>
          </w:r>
          <w:r>
            <w:tab/>
          </w:r>
          <w:r>
            <w:fldChar w:fldCharType="begin"/>
          </w:r>
          <w:r>
            <w:instrText xml:space="preserve"> PAGEREF _Toc10411 \h </w:instrText>
          </w:r>
          <w:r>
            <w:fldChar w:fldCharType="separate"/>
          </w:r>
          <w:r>
            <w:t>- 1 -</w:t>
          </w:r>
          <w:r>
            <w:fldChar w:fldCharType="end"/>
          </w:r>
          <w:r>
            <w:fldChar w:fldCharType="end"/>
          </w:r>
        </w:p>
        <w:p w14:paraId="7A72C769">
          <w:pPr>
            <w:pStyle w:val="11"/>
            <w:tabs>
              <w:tab w:val="right" w:leader="dot" w:pos="8640"/>
            </w:tabs>
          </w:pPr>
          <w:r>
            <w:fldChar w:fldCharType="begin"/>
          </w:r>
          <w:r>
            <w:instrText xml:space="preserve"> HYPERLINK \l _Toc28778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1.2 </w:t>
          </w:r>
          <w:r>
            <w:rPr>
              <w:rFonts w:hint="default" w:ascii="Times New Roman" w:hAnsi="Times New Roman" w:eastAsia="微软雅黑"/>
              <w:kern w:val="0"/>
              <w:szCs w:val="20"/>
              <w:lang w:val="en-US" w:eastAsia="zh-CN"/>
            </w:rPr>
            <w:t>Required/Essential Readings</w:t>
          </w:r>
          <w:r>
            <w:tab/>
          </w:r>
          <w:r>
            <w:fldChar w:fldCharType="begin"/>
          </w:r>
          <w:r>
            <w:instrText xml:space="preserve"> PAGEREF _Toc28778 \h </w:instrText>
          </w:r>
          <w:r>
            <w:fldChar w:fldCharType="separate"/>
          </w:r>
          <w:r>
            <w:t>- 1 -</w:t>
          </w:r>
          <w:r>
            <w:fldChar w:fldCharType="end"/>
          </w:r>
          <w:r>
            <w:fldChar w:fldCharType="end"/>
          </w:r>
        </w:p>
        <w:p w14:paraId="1EF4F477">
          <w:pPr>
            <w:pStyle w:val="10"/>
            <w:tabs>
              <w:tab w:val="right" w:leader="dot" w:pos="8640"/>
            </w:tabs>
          </w:pPr>
          <w:r>
            <w:fldChar w:fldCharType="begin"/>
          </w:r>
          <w:r>
            <w:instrText xml:space="preserve"> HYPERLINK \l _Toc19912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1.3 </w:t>
          </w:r>
          <w:r>
            <w:rPr>
              <w:rFonts w:hint="default" w:ascii="Times New Roman" w:hAnsi="Times New Roman" w:eastAsia="微软雅黑"/>
              <w:kern w:val="0"/>
              <w:szCs w:val="20"/>
              <w:lang w:val="en-US" w:eastAsia="zh-CN"/>
            </w:rPr>
            <w:t>metamask</w:t>
          </w:r>
          <w:r>
            <w:tab/>
          </w:r>
          <w:r>
            <w:fldChar w:fldCharType="begin"/>
          </w:r>
          <w:r>
            <w:instrText xml:space="preserve"> PAGEREF _Toc19912 \h </w:instrText>
          </w:r>
          <w:r>
            <w:fldChar w:fldCharType="separate"/>
          </w:r>
          <w:r>
            <w:t>- 1 -</w:t>
          </w:r>
          <w:r>
            <w:fldChar w:fldCharType="end"/>
          </w:r>
          <w:r>
            <w:fldChar w:fldCharType="end"/>
          </w:r>
        </w:p>
        <w:p w14:paraId="0D0422E9">
          <w:pPr>
            <w:pStyle w:val="10"/>
            <w:tabs>
              <w:tab w:val="right" w:leader="dot" w:pos="8640"/>
            </w:tabs>
          </w:pPr>
          <w:r>
            <w:fldChar w:fldCharType="begin"/>
          </w:r>
          <w:r>
            <w:instrText xml:space="preserve"> HYPERLINK \l _Toc1296 </w:instrText>
          </w:r>
          <w:r>
            <w:fldChar w:fldCharType="separate"/>
          </w:r>
          <w:r>
            <w:rPr>
              <w:rFonts w:hint="eastAsia"/>
              <w:bCs w:val="0"/>
              <w:i w:val="0"/>
              <w:iCs w:val="0"/>
              <w:caps w:val="0"/>
              <w:smallCaps w:val="0"/>
              <w:strike w:val="0"/>
              <w:dstrike w:val="0"/>
              <w:outline w:val="0"/>
              <w:shadow w:val="0"/>
              <w:emboss w:val="0"/>
              <w:imprint w:val="0"/>
              <w:vanish w:val="0"/>
              <w:spacing w:val="0"/>
              <w:kern w:val="0"/>
              <w:position w:val="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第2章 </w:t>
          </w:r>
          <w:r>
            <w:rPr>
              <w:rFonts w:hint="default"/>
              <w:lang w:val="en-US" w:eastAsia="zh-CN"/>
            </w:rPr>
            <w:t>Week 1 Lecture 1</w:t>
          </w:r>
          <w:r>
            <w:tab/>
          </w:r>
          <w:r>
            <w:fldChar w:fldCharType="begin"/>
          </w:r>
          <w:r>
            <w:instrText xml:space="preserve"> PAGEREF _Toc1296 \h </w:instrText>
          </w:r>
          <w:r>
            <w:fldChar w:fldCharType="separate"/>
          </w:r>
          <w:r>
            <w:t>- 5 -</w:t>
          </w:r>
          <w:r>
            <w:fldChar w:fldCharType="end"/>
          </w:r>
          <w:r>
            <w:fldChar w:fldCharType="end"/>
          </w:r>
        </w:p>
        <w:p w14:paraId="58BFDA85">
          <w:pPr>
            <w:pStyle w:val="11"/>
            <w:tabs>
              <w:tab w:val="right" w:leader="dot" w:pos="8640"/>
            </w:tabs>
          </w:pPr>
          <w:r>
            <w:fldChar w:fldCharType="begin"/>
          </w:r>
          <w:r>
            <w:instrText xml:space="preserve"> HYPERLINK \l _Toc27006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 </w:t>
          </w:r>
          <w:r>
            <w:rPr>
              <w:rFonts w:hint="default" w:ascii="Times New Roman" w:hAnsi="Times New Roman" w:eastAsia="微软雅黑"/>
              <w:kern w:val="0"/>
              <w:szCs w:val="20"/>
              <w:lang w:val="en-US" w:eastAsia="zh-CN"/>
            </w:rPr>
            <w:t>what is blockchain?</w:t>
          </w:r>
          <w:r>
            <w:tab/>
          </w:r>
          <w:r>
            <w:fldChar w:fldCharType="begin"/>
          </w:r>
          <w:r>
            <w:instrText xml:space="preserve"> PAGEREF _Toc27006 \h </w:instrText>
          </w:r>
          <w:r>
            <w:fldChar w:fldCharType="separate"/>
          </w:r>
          <w:r>
            <w:t>- 5 -</w:t>
          </w:r>
          <w:r>
            <w:fldChar w:fldCharType="end"/>
          </w:r>
          <w:r>
            <w:fldChar w:fldCharType="end"/>
          </w:r>
        </w:p>
        <w:p w14:paraId="6A26DD39">
          <w:pPr>
            <w:pStyle w:val="11"/>
            <w:tabs>
              <w:tab w:val="right" w:leader="dot" w:pos="8640"/>
            </w:tabs>
          </w:pPr>
          <w:r>
            <w:fldChar w:fldCharType="begin"/>
          </w:r>
          <w:r>
            <w:instrText xml:space="preserve"> HYPERLINK \l _Toc29715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2.2 </w:t>
          </w:r>
          <w:r>
            <w:rPr>
              <w:rFonts w:hint="default" w:ascii="Times New Roman" w:hAnsi="Times New Roman" w:eastAsia="微软雅黑"/>
              <w:kern w:val="0"/>
              <w:szCs w:val="20"/>
              <w:lang w:val="en-US" w:eastAsia="zh-CN"/>
            </w:rPr>
            <w:t>main features of blockchain</w:t>
          </w:r>
          <w:r>
            <w:tab/>
          </w:r>
          <w:r>
            <w:fldChar w:fldCharType="begin"/>
          </w:r>
          <w:r>
            <w:instrText xml:space="preserve"> PAGEREF _Toc29715 \h </w:instrText>
          </w:r>
          <w:r>
            <w:fldChar w:fldCharType="separate"/>
          </w:r>
          <w:r>
            <w:t>- 5 -</w:t>
          </w:r>
          <w:r>
            <w:fldChar w:fldCharType="end"/>
          </w:r>
          <w:r>
            <w:fldChar w:fldCharType="end"/>
          </w:r>
        </w:p>
        <w:p w14:paraId="603B6291">
          <w:pPr>
            <w:pStyle w:val="11"/>
            <w:tabs>
              <w:tab w:val="right" w:leader="dot" w:pos="8640"/>
            </w:tabs>
          </w:pPr>
          <w:r>
            <w:fldChar w:fldCharType="begin"/>
          </w:r>
          <w:r>
            <w:instrText xml:space="preserve"> HYPERLINK \l _Toc26792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2.3 </w:t>
          </w:r>
          <w:r>
            <w:rPr>
              <w:rFonts w:hint="default" w:ascii="Times New Roman" w:hAnsi="Times New Roman" w:eastAsia="微软雅黑"/>
              <w:kern w:val="0"/>
              <w:szCs w:val="20"/>
              <w:lang w:val="en-US" w:eastAsia="zh-CN"/>
            </w:rPr>
            <w:t>who established bitcoin</w:t>
          </w:r>
          <w:r>
            <w:tab/>
          </w:r>
          <w:r>
            <w:fldChar w:fldCharType="begin"/>
          </w:r>
          <w:r>
            <w:instrText xml:space="preserve"> PAGEREF _Toc26792 \h </w:instrText>
          </w:r>
          <w:r>
            <w:fldChar w:fldCharType="separate"/>
          </w:r>
          <w:r>
            <w:t>- 5 -</w:t>
          </w:r>
          <w:r>
            <w:fldChar w:fldCharType="end"/>
          </w:r>
          <w:r>
            <w:fldChar w:fldCharType="end"/>
          </w:r>
        </w:p>
        <w:p w14:paraId="329E614C">
          <w:pPr>
            <w:pStyle w:val="11"/>
            <w:tabs>
              <w:tab w:val="right" w:leader="dot" w:pos="8640"/>
            </w:tabs>
          </w:pPr>
          <w:r>
            <w:fldChar w:fldCharType="begin"/>
          </w:r>
          <w:r>
            <w:instrText xml:space="preserve"> HYPERLINK \l _Toc23067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2.4 </w:t>
          </w:r>
          <w:r>
            <w:rPr>
              <w:rFonts w:hint="default" w:ascii="Times New Roman" w:hAnsi="Times New Roman" w:eastAsia="微软雅黑"/>
              <w:kern w:val="0"/>
              <w:szCs w:val="20"/>
              <w:lang w:val="en-US" w:eastAsia="zh-CN"/>
            </w:rPr>
            <w:t>bitcoin history</w:t>
          </w:r>
          <w:r>
            <w:tab/>
          </w:r>
          <w:r>
            <w:fldChar w:fldCharType="begin"/>
          </w:r>
          <w:r>
            <w:instrText xml:space="preserve"> PAGEREF _Toc23067 \h </w:instrText>
          </w:r>
          <w:r>
            <w:fldChar w:fldCharType="separate"/>
          </w:r>
          <w:r>
            <w:t>- 5 -</w:t>
          </w:r>
          <w:r>
            <w:fldChar w:fldCharType="end"/>
          </w:r>
          <w:r>
            <w:fldChar w:fldCharType="end"/>
          </w:r>
        </w:p>
        <w:p w14:paraId="497A3DBE">
          <w:pPr>
            <w:pStyle w:val="11"/>
            <w:tabs>
              <w:tab w:val="right" w:leader="dot" w:pos="8640"/>
            </w:tabs>
          </w:pPr>
          <w:r>
            <w:fldChar w:fldCharType="begin"/>
          </w:r>
          <w:r>
            <w:instrText xml:space="preserve"> HYPERLINK \l _Toc13218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2.5 </w:t>
          </w:r>
          <w:r>
            <w:rPr>
              <w:rFonts w:hint="default" w:ascii="Times New Roman" w:hAnsi="Times New Roman" w:eastAsia="微软雅黑"/>
              <w:kern w:val="0"/>
              <w:szCs w:val="20"/>
              <w:lang w:val="en-US" w:eastAsia="zh-CN"/>
            </w:rPr>
            <w:t>cryptocurrency transaction speed</w:t>
          </w:r>
          <w:r>
            <w:tab/>
          </w:r>
          <w:r>
            <w:fldChar w:fldCharType="begin"/>
          </w:r>
          <w:r>
            <w:instrText xml:space="preserve"> PAGEREF _Toc13218 \h </w:instrText>
          </w:r>
          <w:r>
            <w:fldChar w:fldCharType="separate"/>
          </w:r>
          <w:r>
            <w:t>- 5 -</w:t>
          </w:r>
          <w:r>
            <w:fldChar w:fldCharType="end"/>
          </w:r>
          <w:r>
            <w:fldChar w:fldCharType="end"/>
          </w:r>
        </w:p>
        <w:p w14:paraId="6A6C875C">
          <w:pPr>
            <w:pStyle w:val="11"/>
            <w:tabs>
              <w:tab w:val="right" w:leader="dot" w:pos="8640"/>
            </w:tabs>
          </w:pPr>
          <w:r>
            <w:fldChar w:fldCharType="begin"/>
          </w:r>
          <w:r>
            <w:instrText xml:space="preserve"> HYPERLINK \l _Toc2845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2.6 </w:t>
          </w:r>
          <w:r>
            <w:rPr>
              <w:rFonts w:hint="eastAsia" w:ascii="Times New Roman" w:hAnsi="Times New Roman" w:eastAsia="微软雅黑"/>
              <w:kern w:val="0"/>
              <w:szCs w:val="20"/>
              <w:lang w:val="en-US" w:eastAsia="zh-CN"/>
            </w:rPr>
            <w:t xml:space="preserve">foundation </w:t>
          </w:r>
          <w:r>
            <w:rPr>
              <w:rFonts w:hint="default" w:ascii="Times New Roman" w:hAnsi="Times New Roman" w:eastAsia="微软雅黑"/>
              <w:kern w:val="0"/>
              <w:szCs w:val="20"/>
              <w:lang w:val="en-US" w:eastAsia="zh-CN"/>
            </w:rPr>
            <w:t>of bitcoin</w:t>
          </w:r>
          <w:r>
            <w:tab/>
          </w:r>
          <w:r>
            <w:fldChar w:fldCharType="begin"/>
          </w:r>
          <w:r>
            <w:instrText xml:space="preserve"> PAGEREF _Toc2845 \h </w:instrText>
          </w:r>
          <w:r>
            <w:fldChar w:fldCharType="separate"/>
          </w:r>
          <w:r>
            <w:t>- 5 -</w:t>
          </w:r>
          <w:r>
            <w:fldChar w:fldCharType="end"/>
          </w:r>
          <w:r>
            <w:fldChar w:fldCharType="end"/>
          </w:r>
        </w:p>
        <w:p w14:paraId="25054120">
          <w:pPr>
            <w:pStyle w:val="11"/>
            <w:tabs>
              <w:tab w:val="right" w:leader="dot" w:pos="8640"/>
            </w:tabs>
          </w:pPr>
          <w:r>
            <w:fldChar w:fldCharType="begin"/>
          </w:r>
          <w:r>
            <w:instrText xml:space="preserve"> HYPERLINK \l _Toc20330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2.7 </w:t>
          </w:r>
          <w:r>
            <w:rPr>
              <w:rFonts w:hint="default" w:ascii="Times New Roman" w:hAnsi="Times New Roman" w:eastAsia="微软雅黑"/>
              <w:kern w:val="0"/>
              <w:szCs w:val="20"/>
              <w:lang w:val="en-US" w:eastAsia="zh-CN"/>
            </w:rPr>
            <w:t>technical challenges</w:t>
          </w:r>
          <w:r>
            <w:tab/>
          </w:r>
          <w:r>
            <w:fldChar w:fldCharType="begin"/>
          </w:r>
          <w:r>
            <w:instrText xml:space="preserve"> PAGEREF _Toc20330 \h </w:instrText>
          </w:r>
          <w:r>
            <w:fldChar w:fldCharType="separate"/>
          </w:r>
          <w:r>
            <w:t>- 6 -</w:t>
          </w:r>
          <w:r>
            <w:fldChar w:fldCharType="end"/>
          </w:r>
          <w:r>
            <w:fldChar w:fldCharType="end"/>
          </w:r>
        </w:p>
        <w:p w14:paraId="392B3E08">
          <w:pPr>
            <w:pStyle w:val="11"/>
            <w:tabs>
              <w:tab w:val="right" w:leader="dot" w:pos="8640"/>
            </w:tabs>
          </w:pPr>
          <w:r>
            <w:fldChar w:fldCharType="begin"/>
          </w:r>
          <w:r>
            <w:instrText xml:space="preserve"> HYPERLINK \l _Toc32123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2.8 </w:t>
          </w:r>
          <w:r>
            <w:rPr>
              <w:rFonts w:hint="default" w:ascii="Times New Roman" w:hAnsi="Times New Roman" w:eastAsia="微软雅黑"/>
              <w:kern w:val="0"/>
              <w:szCs w:val="20"/>
              <w:lang w:val="en-US" w:eastAsia="zh-CN"/>
            </w:rPr>
            <w:t>Solidity</w:t>
          </w:r>
          <w:r>
            <w:tab/>
          </w:r>
          <w:r>
            <w:fldChar w:fldCharType="begin"/>
          </w:r>
          <w:r>
            <w:instrText xml:space="preserve"> PAGEREF _Toc32123 \h </w:instrText>
          </w:r>
          <w:r>
            <w:fldChar w:fldCharType="separate"/>
          </w:r>
          <w:r>
            <w:t>- 6 -</w:t>
          </w:r>
          <w:r>
            <w:fldChar w:fldCharType="end"/>
          </w:r>
          <w:r>
            <w:fldChar w:fldCharType="end"/>
          </w:r>
        </w:p>
        <w:p w14:paraId="367EDF1C">
          <w:pPr>
            <w:pStyle w:val="11"/>
            <w:tabs>
              <w:tab w:val="right" w:leader="dot" w:pos="8640"/>
            </w:tabs>
          </w:pPr>
          <w:r>
            <w:fldChar w:fldCharType="begin"/>
          </w:r>
          <w:r>
            <w:instrText xml:space="preserve"> HYPERLINK \l _Toc12493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2.9 </w:t>
          </w:r>
          <w:r>
            <w:rPr>
              <w:rFonts w:hint="eastAsia" w:ascii="Times New Roman" w:hAnsi="Times New Roman" w:eastAsia="微软雅黑"/>
              <w:kern w:val="0"/>
              <w:szCs w:val="20"/>
              <w:lang w:val="en-US" w:eastAsia="zh-CN"/>
            </w:rPr>
            <w:t>Token Standards</w:t>
          </w:r>
          <w:r>
            <w:tab/>
          </w:r>
          <w:r>
            <w:fldChar w:fldCharType="begin"/>
          </w:r>
          <w:r>
            <w:instrText xml:space="preserve"> PAGEREF _Toc12493 \h </w:instrText>
          </w:r>
          <w:r>
            <w:fldChar w:fldCharType="separate"/>
          </w:r>
          <w:r>
            <w:t>- 7 -</w:t>
          </w:r>
          <w:r>
            <w:fldChar w:fldCharType="end"/>
          </w:r>
          <w:r>
            <w:fldChar w:fldCharType="end"/>
          </w:r>
        </w:p>
        <w:p w14:paraId="4C5F3221">
          <w:pPr>
            <w:pStyle w:val="11"/>
            <w:tabs>
              <w:tab w:val="right" w:leader="dot" w:pos="8640"/>
            </w:tabs>
          </w:pPr>
          <w:r>
            <w:fldChar w:fldCharType="begin"/>
          </w:r>
          <w:r>
            <w:instrText xml:space="preserve"> HYPERLINK \l _Toc4853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2.10 </w:t>
          </w:r>
          <w:r>
            <w:rPr>
              <w:rFonts w:hint="default" w:ascii="Times New Roman" w:hAnsi="Times New Roman" w:eastAsia="微软雅黑"/>
              <w:kern w:val="0"/>
              <w:szCs w:val="20"/>
              <w:lang w:val="en-US" w:eastAsia="zh-CN"/>
            </w:rPr>
            <w:t>altcoin</w:t>
          </w:r>
          <w:r>
            <w:tab/>
          </w:r>
          <w:r>
            <w:fldChar w:fldCharType="begin"/>
          </w:r>
          <w:r>
            <w:instrText xml:space="preserve"> PAGEREF _Toc4853 \h </w:instrText>
          </w:r>
          <w:r>
            <w:fldChar w:fldCharType="separate"/>
          </w:r>
          <w:r>
            <w:t>- 7 -</w:t>
          </w:r>
          <w:r>
            <w:fldChar w:fldCharType="end"/>
          </w:r>
          <w:r>
            <w:fldChar w:fldCharType="end"/>
          </w:r>
        </w:p>
        <w:p w14:paraId="785F81F2">
          <w:pPr>
            <w:pStyle w:val="11"/>
            <w:tabs>
              <w:tab w:val="right" w:leader="dot" w:pos="8640"/>
            </w:tabs>
          </w:pPr>
          <w:r>
            <w:fldChar w:fldCharType="begin"/>
          </w:r>
          <w:r>
            <w:instrText xml:space="preserve"> HYPERLINK \l _Toc6671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2.11 </w:t>
          </w:r>
          <w:r>
            <w:rPr>
              <w:rFonts w:hint="default" w:ascii="Times New Roman" w:hAnsi="Times New Roman" w:eastAsia="微软雅黑"/>
              <w:kern w:val="0"/>
              <w:szCs w:val="20"/>
              <w:lang w:val="en-US" w:eastAsia="zh-CN"/>
            </w:rPr>
            <w:t>Cryptographic Hash Function</w:t>
          </w:r>
          <w:r>
            <w:tab/>
          </w:r>
          <w:r>
            <w:fldChar w:fldCharType="begin"/>
          </w:r>
          <w:r>
            <w:instrText xml:space="preserve"> PAGEREF _Toc6671 \h </w:instrText>
          </w:r>
          <w:r>
            <w:fldChar w:fldCharType="separate"/>
          </w:r>
          <w:r>
            <w:t>- 7 -</w:t>
          </w:r>
          <w:r>
            <w:fldChar w:fldCharType="end"/>
          </w:r>
          <w:r>
            <w:fldChar w:fldCharType="end"/>
          </w:r>
        </w:p>
        <w:p w14:paraId="4C29239E">
          <w:pPr>
            <w:pStyle w:val="11"/>
            <w:tabs>
              <w:tab w:val="right" w:leader="dot" w:pos="8640"/>
            </w:tabs>
          </w:pPr>
          <w:r>
            <w:fldChar w:fldCharType="begin"/>
          </w:r>
          <w:r>
            <w:instrText xml:space="preserve"> HYPERLINK \l _Toc22079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2.12 </w:t>
          </w:r>
          <w:r>
            <w:rPr>
              <w:rFonts w:hint="default" w:ascii="Times New Roman" w:hAnsi="Times New Roman" w:eastAsia="微软雅黑"/>
              <w:kern w:val="0"/>
              <w:szCs w:val="20"/>
              <w:lang w:val="en-US" w:eastAsia="zh-CN"/>
            </w:rPr>
            <w:t>Hash Pointer</w:t>
          </w:r>
          <w:r>
            <w:tab/>
          </w:r>
          <w:r>
            <w:fldChar w:fldCharType="begin"/>
          </w:r>
          <w:r>
            <w:instrText xml:space="preserve"> PAGEREF _Toc22079 \h </w:instrText>
          </w:r>
          <w:r>
            <w:fldChar w:fldCharType="separate"/>
          </w:r>
          <w:r>
            <w:t>- 7 -</w:t>
          </w:r>
          <w:r>
            <w:fldChar w:fldCharType="end"/>
          </w:r>
          <w:r>
            <w:fldChar w:fldCharType="end"/>
          </w:r>
        </w:p>
        <w:p w14:paraId="5F56F939">
          <w:pPr>
            <w:pStyle w:val="11"/>
            <w:tabs>
              <w:tab w:val="right" w:leader="dot" w:pos="8640"/>
            </w:tabs>
          </w:pPr>
          <w:r>
            <w:fldChar w:fldCharType="begin"/>
          </w:r>
          <w:r>
            <w:instrText xml:space="preserve"> HYPERLINK \l _Toc24229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2.13 </w:t>
          </w:r>
          <w:r>
            <w:rPr>
              <w:rFonts w:hint="default" w:ascii="Times New Roman" w:hAnsi="Times New Roman" w:eastAsia="微软雅黑"/>
              <w:kern w:val="0"/>
              <w:szCs w:val="20"/>
              <w:lang w:val="en-US" w:eastAsia="zh-CN"/>
            </w:rPr>
            <w:t>blockchain</w:t>
          </w:r>
          <w:r>
            <w:tab/>
          </w:r>
          <w:r>
            <w:fldChar w:fldCharType="begin"/>
          </w:r>
          <w:r>
            <w:instrText xml:space="preserve"> PAGEREF _Toc24229 \h </w:instrText>
          </w:r>
          <w:r>
            <w:fldChar w:fldCharType="separate"/>
          </w:r>
          <w:r>
            <w:t>- 7 -</w:t>
          </w:r>
          <w:r>
            <w:fldChar w:fldCharType="end"/>
          </w:r>
          <w:r>
            <w:fldChar w:fldCharType="end"/>
          </w:r>
        </w:p>
        <w:p w14:paraId="4543C800">
          <w:pPr>
            <w:pStyle w:val="11"/>
            <w:tabs>
              <w:tab w:val="right" w:leader="dot" w:pos="8640"/>
            </w:tabs>
          </w:pPr>
          <w:r>
            <w:fldChar w:fldCharType="begin"/>
          </w:r>
          <w:r>
            <w:instrText xml:space="preserve"> HYPERLINK \l _Toc14911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2.14 </w:t>
          </w:r>
          <w:r>
            <w:rPr>
              <w:rFonts w:hint="default" w:ascii="Times New Roman" w:hAnsi="Times New Roman" w:eastAsia="微软雅黑"/>
              <w:kern w:val="0"/>
              <w:szCs w:val="20"/>
              <w:lang w:val="en-US" w:eastAsia="zh-CN"/>
            </w:rPr>
            <w:t>block</w:t>
          </w:r>
          <w:r>
            <w:tab/>
          </w:r>
          <w:r>
            <w:fldChar w:fldCharType="begin"/>
          </w:r>
          <w:r>
            <w:instrText xml:space="preserve"> PAGEREF _Toc14911 \h </w:instrText>
          </w:r>
          <w:r>
            <w:fldChar w:fldCharType="separate"/>
          </w:r>
          <w:r>
            <w:t>- 7 -</w:t>
          </w:r>
          <w:r>
            <w:fldChar w:fldCharType="end"/>
          </w:r>
          <w:r>
            <w:fldChar w:fldCharType="end"/>
          </w:r>
        </w:p>
        <w:p w14:paraId="3F412AEA">
          <w:pPr>
            <w:pStyle w:val="11"/>
            <w:tabs>
              <w:tab w:val="right" w:leader="dot" w:pos="8640"/>
            </w:tabs>
          </w:pPr>
          <w:r>
            <w:fldChar w:fldCharType="begin"/>
          </w:r>
          <w:r>
            <w:instrText xml:space="preserve"> HYPERLINK \l _Toc1536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2.15 </w:t>
          </w:r>
          <w:r>
            <w:rPr>
              <w:rFonts w:hint="default" w:ascii="Times New Roman" w:hAnsi="Times New Roman" w:eastAsia="微软雅黑"/>
              <w:kern w:val="0"/>
              <w:szCs w:val="20"/>
              <w:lang w:val="en-US" w:eastAsia="zh-CN"/>
            </w:rPr>
            <w:t>Merkle Tree</w:t>
          </w:r>
          <w:r>
            <w:tab/>
          </w:r>
          <w:r>
            <w:fldChar w:fldCharType="begin"/>
          </w:r>
          <w:r>
            <w:instrText xml:space="preserve"> PAGEREF _Toc1536 \h </w:instrText>
          </w:r>
          <w:r>
            <w:fldChar w:fldCharType="separate"/>
          </w:r>
          <w:r>
            <w:t>- 8 -</w:t>
          </w:r>
          <w:r>
            <w:fldChar w:fldCharType="end"/>
          </w:r>
          <w:r>
            <w:fldChar w:fldCharType="end"/>
          </w:r>
        </w:p>
        <w:p w14:paraId="49125A6D">
          <w:pPr>
            <w:pStyle w:val="11"/>
            <w:tabs>
              <w:tab w:val="right" w:leader="dot" w:pos="8640"/>
            </w:tabs>
          </w:pPr>
          <w:r>
            <w:fldChar w:fldCharType="begin"/>
          </w:r>
          <w:r>
            <w:instrText xml:space="preserve"> HYPERLINK \l _Toc4155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2.16 </w:t>
          </w:r>
          <w:r>
            <w:rPr>
              <w:rFonts w:hint="default" w:ascii="Times New Roman" w:hAnsi="Times New Roman" w:eastAsia="微软雅黑"/>
              <w:kern w:val="0"/>
              <w:szCs w:val="20"/>
              <w:lang w:val="en-US" w:eastAsia="zh-CN"/>
            </w:rPr>
            <w:t>Merkle Proof</w:t>
          </w:r>
          <w:r>
            <w:tab/>
          </w:r>
          <w:r>
            <w:fldChar w:fldCharType="begin"/>
          </w:r>
          <w:r>
            <w:instrText xml:space="preserve"> PAGEREF _Toc4155 \h </w:instrText>
          </w:r>
          <w:r>
            <w:fldChar w:fldCharType="separate"/>
          </w:r>
          <w:r>
            <w:t>- 8 -</w:t>
          </w:r>
          <w:r>
            <w:fldChar w:fldCharType="end"/>
          </w:r>
          <w:r>
            <w:fldChar w:fldCharType="end"/>
          </w:r>
        </w:p>
        <w:p w14:paraId="3C785B23">
          <w:pPr>
            <w:pStyle w:val="11"/>
            <w:tabs>
              <w:tab w:val="right" w:leader="dot" w:pos="8640"/>
            </w:tabs>
          </w:pPr>
          <w:r>
            <w:fldChar w:fldCharType="begin"/>
          </w:r>
          <w:r>
            <w:instrText xml:space="preserve"> HYPERLINK \l _Toc19840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2.17 </w:t>
          </w:r>
          <w:r>
            <w:rPr>
              <w:rFonts w:hint="default" w:ascii="Times New Roman" w:hAnsi="Times New Roman" w:eastAsia="微软雅黑"/>
              <w:kern w:val="0"/>
              <w:szCs w:val="20"/>
              <w:lang w:val="en-US" w:eastAsia="zh-CN"/>
            </w:rPr>
            <w:t>Digital Signature</w:t>
          </w:r>
          <w:r>
            <w:tab/>
          </w:r>
          <w:r>
            <w:fldChar w:fldCharType="begin"/>
          </w:r>
          <w:r>
            <w:instrText xml:space="preserve"> PAGEREF _Toc19840 \h </w:instrText>
          </w:r>
          <w:r>
            <w:fldChar w:fldCharType="separate"/>
          </w:r>
          <w:r>
            <w:t>- 9 -</w:t>
          </w:r>
          <w:r>
            <w:fldChar w:fldCharType="end"/>
          </w:r>
          <w:r>
            <w:fldChar w:fldCharType="end"/>
          </w:r>
        </w:p>
        <w:p w14:paraId="2143AF0A">
          <w:pPr>
            <w:pStyle w:val="11"/>
            <w:tabs>
              <w:tab w:val="right" w:leader="dot" w:pos="8640"/>
            </w:tabs>
          </w:pPr>
          <w:r>
            <w:fldChar w:fldCharType="begin"/>
          </w:r>
          <w:r>
            <w:instrText xml:space="preserve"> HYPERLINK \l _Toc21635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2.18 </w:t>
          </w:r>
          <w:r>
            <w:rPr>
              <w:rFonts w:hint="default" w:ascii="Times New Roman" w:hAnsi="Times New Roman" w:eastAsia="微软雅黑"/>
              <w:kern w:val="0"/>
              <w:szCs w:val="20"/>
              <w:lang w:val="en-US" w:eastAsia="zh-CN"/>
            </w:rPr>
            <w:t xml:space="preserve">POW </w:t>
          </w:r>
          <w:r>
            <w:rPr>
              <w:rFonts w:hint="eastAsia" w:ascii="Times New Roman" w:hAnsi="Times New Roman" w:eastAsia="微软雅黑"/>
              <w:kern w:val="0"/>
              <w:szCs w:val="20"/>
              <w:lang w:val="en-US" w:eastAsia="zh-CN"/>
            </w:rPr>
            <w:t xml:space="preserve">Prof </w:t>
          </w:r>
          <w:r>
            <w:rPr>
              <w:rFonts w:hint="default" w:ascii="Times New Roman" w:hAnsi="Times New Roman" w:eastAsia="微软雅黑"/>
              <w:kern w:val="0"/>
              <w:szCs w:val="20"/>
              <w:lang w:val="en-US" w:eastAsia="zh-CN"/>
            </w:rPr>
            <w:t>of Work</w:t>
          </w:r>
          <w:r>
            <w:tab/>
          </w:r>
          <w:r>
            <w:fldChar w:fldCharType="begin"/>
          </w:r>
          <w:r>
            <w:instrText xml:space="preserve"> PAGEREF _Toc21635 \h </w:instrText>
          </w:r>
          <w:r>
            <w:fldChar w:fldCharType="separate"/>
          </w:r>
          <w:r>
            <w:t>- 9 -</w:t>
          </w:r>
          <w:r>
            <w:fldChar w:fldCharType="end"/>
          </w:r>
          <w:r>
            <w:fldChar w:fldCharType="end"/>
          </w:r>
        </w:p>
        <w:p w14:paraId="1B574FE0">
          <w:pPr>
            <w:pStyle w:val="11"/>
            <w:tabs>
              <w:tab w:val="right" w:leader="dot" w:pos="8640"/>
            </w:tabs>
          </w:pPr>
          <w:r>
            <w:fldChar w:fldCharType="begin"/>
          </w:r>
          <w:r>
            <w:instrText xml:space="preserve"> HYPERLINK \l _Toc19190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2.19 </w:t>
          </w:r>
          <w:r>
            <w:rPr>
              <w:rFonts w:hint="default" w:ascii="Times New Roman" w:hAnsi="Times New Roman" w:eastAsia="微软雅黑"/>
              <w:kern w:val="0"/>
              <w:szCs w:val="20"/>
              <w:lang w:val="en-US" w:eastAsia="zh-CN"/>
            </w:rPr>
            <w:t>Longest chain protocol</w:t>
          </w:r>
          <w:r>
            <w:tab/>
          </w:r>
          <w:r>
            <w:fldChar w:fldCharType="begin"/>
          </w:r>
          <w:r>
            <w:instrText xml:space="preserve"> PAGEREF _Toc19190 \h </w:instrText>
          </w:r>
          <w:r>
            <w:fldChar w:fldCharType="separate"/>
          </w:r>
          <w:r>
            <w:t>- 10 -</w:t>
          </w:r>
          <w:r>
            <w:fldChar w:fldCharType="end"/>
          </w:r>
          <w:r>
            <w:fldChar w:fldCharType="end"/>
          </w:r>
        </w:p>
        <w:p w14:paraId="406A3804">
          <w:pPr>
            <w:pStyle w:val="11"/>
            <w:tabs>
              <w:tab w:val="right" w:leader="dot" w:pos="8640"/>
            </w:tabs>
          </w:pPr>
          <w:r>
            <w:fldChar w:fldCharType="begin"/>
          </w:r>
          <w:r>
            <w:instrText xml:space="preserve"> HYPERLINK \l _Toc11609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2.20 </w:t>
          </w:r>
          <w:r>
            <w:rPr>
              <w:rFonts w:hint="default" w:ascii="Times New Roman" w:hAnsi="Times New Roman" w:eastAsia="微软雅黑"/>
              <w:kern w:val="0"/>
              <w:szCs w:val="20"/>
              <w:lang w:val="en-US" w:eastAsia="zh-CN"/>
            </w:rPr>
            <w:t>DAO Attack(Decentralized Autonomous Organization)</w:t>
          </w:r>
          <w:r>
            <w:tab/>
          </w:r>
          <w:r>
            <w:fldChar w:fldCharType="begin"/>
          </w:r>
          <w:r>
            <w:instrText xml:space="preserve"> PAGEREF _Toc11609 \h </w:instrText>
          </w:r>
          <w:r>
            <w:fldChar w:fldCharType="separate"/>
          </w:r>
          <w:r>
            <w:t>- 10 -</w:t>
          </w:r>
          <w:r>
            <w:fldChar w:fldCharType="end"/>
          </w:r>
          <w:r>
            <w:fldChar w:fldCharType="end"/>
          </w:r>
        </w:p>
        <w:p w14:paraId="077D7FDA">
          <w:pPr>
            <w:pStyle w:val="11"/>
            <w:tabs>
              <w:tab w:val="right" w:leader="dot" w:pos="8640"/>
            </w:tabs>
          </w:pPr>
          <w:r>
            <w:fldChar w:fldCharType="begin"/>
          </w:r>
          <w:r>
            <w:instrText xml:space="preserve"> HYPERLINK \l _Toc15470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2.21 </w:t>
          </w:r>
          <w:r>
            <w:rPr>
              <w:rFonts w:hint="default" w:ascii="Times New Roman" w:hAnsi="Times New Roman" w:eastAsia="微软雅黑"/>
              <w:kern w:val="0"/>
              <w:szCs w:val="20"/>
              <w:lang w:val="en-US" w:eastAsia="zh-CN"/>
            </w:rPr>
            <w:t>Bitcoin difficulty</w:t>
          </w:r>
          <w:r>
            <w:tab/>
          </w:r>
          <w:r>
            <w:fldChar w:fldCharType="begin"/>
          </w:r>
          <w:r>
            <w:instrText xml:space="preserve"> PAGEREF _Toc15470 \h </w:instrText>
          </w:r>
          <w:r>
            <w:fldChar w:fldCharType="separate"/>
          </w:r>
          <w:r>
            <w:t>- 10 -</w:t>
          </w:r>
          <w:r>
            <w:fldChar w:fldCharType="end"/>
          </w:r>
          <w:r>
            <w:fldChar w:fldCharType="end"/>
          </w:r>
        </w:p>
        <w:p w14:paraId="0A6D8FB2">
          <w:pPr>
            <w:pStyle w:val="11"/>
            <w:tabs>
              <w:tab w:val="right" w:leader="dot" w:pos="8640"/>
            </w:tabs>
          </w:pPr>
          <w:r>
            <w:fldChar w:fldCharType="begin"/>
          </w:r>
          <w:r>
            <w:instrText xml:space="preserve"> HYPERLINK \l _Toc5667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2.22 </w:t>
          </w:r>
          <w:r>
            <w:rPr>
              <w:rFonts w:hint="default" w:ascii="Times New Roman" w:hAnsi="Times New Roman" w:eastAsia="微软雅黑"/>
              <w:kern w:val="0"/>
              <w:szCs w:val="20"/>
              <w:lang w:val="en-US" w:eastAsia="zh-CN"/>
            </w:rPr>
            <w:t>Bitcoin difficulty formula</w:t>
          </w:r>
          <w:r>
            <w:tab/>
          </w:r>
          <w:r>
            <w:fldChar w:fldCharType="begin"/>
          </w:r>
          <w:r>
            <w:instrText xml:space="preserve"> PAGEREF _Toc5667 \h </w:instrText>
          </w:r>
          <w:r>
            <w:fldChar w:fldCharType="separate"/>
          </w:r>
          <w:r>
            <w:t>- 10 -</w:t>
          </w:r>
          <w:r>
            <w:fldChar w:fldCharType="end"/>
          </w:r>
          <w:r>
            <w:fldChar w:fldCharType="end"/>
          </w:r>
        </w:p>
        <w:p w14:paraId="5362606E">
          <w:pPr>
            <w:pStyle w:val="11"/>
            <w:tabs>
              <w:tab w:val="right" w:leader="dot" w:pos="8640"/>
            </w:tabs>
          </w:pPr>
          <w:r>
            <w:fldChar w:fldCharType="begin"/>
          </w:r>
          <w:r>
            <w:instrText xml:space="preserve"> HYPERLINK \l _Toc14103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2.23 </w:t>
          </w:r>
          <w:r>
            <w:rPr>
              <w:rFonts w:hint="eastAsia" w:ascii="Times New Roman" w:hAnsi="Times New Roman" w:eastAsia="微软雅黑"/>
              <w:kern w:val="0"/>
              <w:szCs w:val="20"/>
              <w:lang w:val="en-US" w:eastAsia="zh-CN"/>
            </w:rPr>
            <w:t>R</w:t>
          </w:r>
          <w:r>
            <w:rPr>
              <w:rFonts w:hint="default" w:ascii="Times New Roman" w:hAnsi="Times New Roman" w:eastAsia="微软雅黑"/>
              <w:kern w:val="0"/>
              <w:szCs w:val="20"/>
              <w:lang w:val="en-US" w:eastAsia="zh-CN"/>
            </w:rPr>
            <w:t xml:space="preserve">eward </w:t>
          </w:r>
          <w:r>
            <w:rPr>
              <w:rFonts w:hint="eastAsia" w:ascii="Times New Roman" w:hAnsi="Times New Roman" w:eastAsia="微软雅黑"/>
              <w:kern w:val="0"/>
              <w:szCs w:val="20"/>
              <w:lang w:val="en-US" w:eastAsia="zh-CN"/>
            </w:rPr>
            <w:t>H</w:t>
          </w:r>
          <w:r>
            <w:rPr>
              <w:rFonts w:hint="default" w:ascii="Times New Roman" w:hAnsi="Times New Roman" w:eastAsia="微软雅黑"/>
              <w:kern w:val="0"/>
              <w:szCs w:val="20"/>
              <w:lang w:val="en-US" w:eastAsia="zh-CN"/>
            </w:rPr>
            <w:t>alving</w:t>
          </w:r>
          <w:r>
            <w:tab/>
          </w:r>
          <w:r>
            <w:fldChar w:fldCharType="begin"/>
          </w:r>
          <w:r>
            <w:instrText xml:space="preserve"> PAGEREF _Toc14103 \h </w:instrText>
          </w:r>
          <w:r>
            <w:fldChar w:fldCharType="separate"/>
          </w:r>
          <w:r>
            <w:t>- 10 -</w:t>
          </w:r>
          <w:r>
            <w:fldChar w:fldCharType="end"/>
          </w:r>
          <w:r>
            <w:fldChar w:fldCharType="end"/>
          </w:r>
        </w:p>
        <w:p w14:paraId="7539D372">
          <w:pPr>
            <w:pStyle w:val="10"/>
            <w:tabs>
              <w:tab w:val="right" w:leader="dot" w:pos="8640"/>
            </w:tabs>
          </w:pPr>
          <w:r>
            <w:fldChar w:fldCharType="begin"/>
          </w:r>
          <w:r>
            <w:instrText xml:space="preserve"> HYPERLINK \l _Toc16688 </w:instrText>
          </w:r>
          <w:r>
            <w:fldChar w:fldCharType="separate"/>
          </w:r>
          <w:r>
            <w:rPr>
              <w:rFonts w:hint="eastAsia"/>
              <w:bCs w:val="0"/>
              <w:i w:val="0"/>
              <w:iCs w:val="0"/>
              <w:caps w:val="0"/>
              <w:smallCaps w:val="0"/>
              <w:strike w:val="0"/>
              <w:dstrike w:val="0"/>
              <w:outline w:val="0"/>
              <w:shadow w:val="0"/>
              <w:emboss w:val="0"/>
              <w:imprint w:val="0"/>
              <w:vanish w:val="0"/>
              <w:spacing w:val="0"/>
              <w:kern w:val="0"/>
              <w:position w:val="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第3章 </w:t>
          </w:r>
          <w:r>
            <w:rPr>
              <w:rFonts w:hint="default"/>
              <w:lang w:val="en-US" w:eastAsia="zh-CN"/>
            </w:rPr>
            <w:t>Week 2 Lecture 2</w:t>
          </w:r>
          <w:r>
            <w:tab/>
          </w:r>
          <w:r>
            <w:fldChar w:fldCharType="begin"/>
          </w:r>
          <w:r>
            <w:instrText xml:space="preserve"> PAGEREF _Toc16688 \h </w:instrText>
          </w:r>
          <w:r>
            <w:fldChar w:fldCharType="separate"/>
          </w:r>
          <w:r>
            <w:t>- 11 -</w:t>
          </w:r>
          <w:r>
            <w:fldChar w:fldCharType="end"/>
          </w:r>
          <w:r>
            <w:fldChar w:fldCharType="end"/>
          </w:r>
        </w:p>
        <w:p w14:paraId="3C30B3EC">
          <w:pPr>
            <w:pStyle w:val="11"/>
            <w:tabs>
              <w:tab w:val="right" w:leader="dot" w:pos="8640"/>
            </w:tabs>
          </w:pPr>
          <w:r>
            <w:fldChar w:fldCharType="begin"/>
          </w:r>
          <w:r>
            <w:instrText xml:space="preserve"> HYPERLINK \l _Toc13945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3.1 </w:t>
          </w:r>
          <w:r>
            <w:rPr>
              <w:rFonts w:hint="default" w:ascii="Times New Roman" w:hAnsi="Times New Roman" w:eastAsia="微软雅黑"/>
              <w:kern w:val="0"/>
              <w:szCs w:val="20"/>
              <w:lang w:val="en-US" w:eastAsia="zh-CN"/>
            </w:rPr>
            <w:t>Networking Requirements</w:t>
          </w:r>
          <w:r>
            <w:tab/>
          </w:r>
          <w:r>
            <w:fldChar w:fldCharType="begin"/>
          </w:r>
          <w:r>
            <w:instrText xml:space="preserve"> PAGEREF _Toc13945 \h </w:instrText>
          </w:r>
          <w:r>
            <w:fldChar w:fldCharType="separate"/>
          </w:r>
          <w:r>
            <w:t>- 11 -</w:t>
          </w:r>
          <w:r>
            <w:fldChar w:fldCharType="end"/>
          </w:r>
          <w:r>
            <w:fldChar w:fldCharType="end"/>
          </w:r>
        </w:p>
        <w:p w14:paraId="25BFC77B">
          <w:pPr>
            <w:pStyle w:val="11"/>
            <w:tabs>
              <w:tab w:val="right" w:leader="dot" w:pos="8640"/>
            </w:tabs>
          </w:pPr>
          <w:r>
            <w:fldChar w:fldCharType="begin"/>
          </w:r>
          <w:r>
            <w:instrText xml:space="preserve"> HYPERLINK \l _Toc19601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3.2 </w:t>
          </w:r>
          <w:r>
            <w:rPr>
              <w:rFonts w:hint="default" w:ascii="Times New Roman" w:hAnsi="Times New Roman" w:eastAsia="微软雅黑"/>
              <w:kern w:val="0"/>
              <w:szCs w:val="20"/>
              <w:lang w:val="en-US" w:eastAsia="zh-CN"/>
            </w:rPr>
            <w:t>Types of Network Architecture</w:t>
          </w:r>
          <w:r>
            <w:tab/>
          </w:r>
          <w:r>
            <w:fldChar w:fldCharType="begin"/>
          </w:r>
          <w:r>
            <w:instrText xml:space="preserve"> PAGEREF _Toc19601 \h </w:instrText>
          </w:r>
          <w:r>
            <w:fldChar w:fldCharType="separate"/>
          </w:r>
          <w:r>
            <w:t>- 11 -</w:t>
          </w:r>
          <w:r>
            <w:fldChar w:fldCharType="end"/>
          </w:r>
          <w:r>
            <w:fldChar w:fldCharType="end"/>
          </w:r>
        </w:p>
        <w:p w14:paraId="415B0F01">
          <w:pPr>
            <w:pStyle w:val="11"/>
            <w:tabs>
              <w:tab w:val="right" w:leader="dot" w:pos="8640"/>
            </w:tabs>
          </w:pPr>
          <w:r>
            <w:fldChar w:fldCharType="begin"/>
          </w:r>
          <w:r>
            <w:instrText xml:space="preserve"> HYPERLINK \l _Toc22114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3.3 </w:t>
          </w:r>
          <w:r>
            <w:rPr>
              <w:rFonts w:hint="default" w:ascii="Times New Roman" w:hAnsi="Times New Roman" w:eastAsia="微软雅黑"/>
              <w:kern w:val="0"/>
              <w:szCs w:val="20"/>
              <w:lang w:val="en-US" w:eastAsia="zh-CN"/>
            </w:rPr>
            <w:t>Data Broadcast</w:t>
          </w:r>
          <w:r>
            <w:tab/>
          </w:r>
          <w:r>
            <w:fldChar w:fldCharType="begin"/>
          </w:r>
          <w:r>
            <w:instrText xml:space="preserve"> PAGEREF _Toc22114 \h </w:instrText>
          </w:r>
          <w:r>
            <w:fldChar w:fldCharType="separate"/>
          </w:r>
          <w:r>
            <w:t>- 11 -</w:t>
          </w:r>
          <w:r>
            <w:fldChar w:fldCharType="end"/>
          </w:r>
          <w:r>
            <w:fldChar w:fldCharType="end"/>
          </w:r>
        </w:p>
        <w:p w14:paraId="574BA381">
          <w:pPr>
            <w:pStyle w:val="11"/>
            <w:tabs>
              <w:tab w:val="right" w:leader="dot" w:pos="8640"/>
            </w:tabs>
          </w:pPr>
          <w:r>
            <w:fldChar w:fldCharType="begin"/>
          </w:r>
          <w:r>
            <w:instrText xml:space="preserve"> HYPERLINK \l _Toc2776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3.4 </w:t>
          </w:r>
          <w:r>
            <w:rPr>
              <w:rFonts w:hint="default" w:ascii="Times New Roman" w:hAnsi="Times New Roman" w:eastAsia="微软雅黑"/>
              <w:kern w:val="0"/>
              <w:szCs w:val="20"/>
              <w:lang w:val="en-US" w:eastAsia="zh-CN"/>
            </w:rPr>
            <w:t>Dandelion protocol</w:t>
          </w:r>
          <w:r>
            <w:tab/>
          </w:r>
          <w:r>
            <w:fldChar w:fldCharType="begin"/>
          </w:r>
          <w:r>
            <w:instrText xml:space="preserve"> PAGEREF _Toc2776 \h </w:instrText>
          </w:r>
          <w:r>
            <w:fldChar w:fldCharType="separate"/>
          </w:r>
          <w:r>
            <w:t>- 11 -</w:t>
          </w:r>
          <w:r>
            <w:fldChar w:fldCharType="end"/>
          </w:r>
          <w:r>
            <w:fldChar w:fldCharType="end"/>
          </w:r>
        </w:p>
        <w:p w14:paraId="69344934">
          <w:pPr>
            <w:pStyle w:val="11"/>
            <w:tabs>
              <w:tab w:val="right" w:leader="dot" w:pos="8640"/>
            </w:tabs>
          </w:pPr>
          <w:r>
            <w:fldChar w:fldCharType="begin"/>
          </w:r>
          <w:r>
            <w:instrText xml:space="preserve"> HYPERLINK \l _Toc5419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3.5 </w:t>
          </w:r>
          <w:r>
            <w:rPr>
              <w:rFonts w:hint="default" w:ascii="Times New Roman" w:hAnsi="Times New Roman" w:eastAsia="微软雅黑"/>
              <w:kern w:val="0"/>
              <w:szCs w:val="20"/>
              <w:lang w:val="en-US" w:eastAsia="zh-CN"/>
            </w:rPr>
            <w:t>Probability of Detection</w:t>
          </w:r>
          <w:r>
            <w:tab/>
          </w:r>
          <w:r>
            <w:fldChar w:fldCharType="begin"/>
          </w:r>
          <w:r>
            <w:instrText xml:space="preserve"> PAGEREF _Toc5419 \h </w:instrText>
          </w:r>
          <w:r>
            <w:fldChar w:fldCharType="separate"/>
          </w:r>
          <w:r>
            <w:t>- 12 -</w:t>
          </w:r>
          <w:r>
            <w:fldChar w:fldCharType="end"/>
          </w:r>
          <w:r>
            <w:fldChar w:fldCharType="end"/>
          </w:r>
        </w:p>
        <w:p w14:paraId="6ACDD967">
          <w:pPr>
            <w:pStyle w:val="11"/>
            <w:tabs>
              <w:tab w:val="right" w:leader="dot" w:pos="8640"/>
            </w:tabs>
          </w:pPr>
          <w:r>
            <w:fldChar w:fldCharType="begin"/>
          </w:r>
          <w:r>
            <w:instrText xml:space="preserve"> HYPERLINK \l _Toc26302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3.6 </w:t>
          </w:r>
          <w:r>
            <w:rPr>
              <w:rFonts w:hint="default" w:ascii="Times New Roman" w:hAnsi="Times New Roman" w:eastAsia="微软雅黑"/>
              <w:kern w:val="0"/>
              <w:szCs w:val="20"/>
              <w:lang w:val="en-US" w:eastAsia="zh-CN"/>
            </w:rPr>
            <w:t>Protocol level attacks</w:t>
          </w:r>
          <w:r>
            <w:tab/>
          </w:r>
          <w:r>
            <w:fldChar w:fldCharType="begin"/>
          </w:r>
          <w:r>
            <w:instrText xml:space="preserve"> PAGEREF _Toc26302 \h </w:instrText>
          </w:r>
          <w:r>
            <w:fldChar w:fldCharType="separate"/>
          </w:r>
          <w:r>
            <w:t>- 12 -</w:t>
          </w:r>
          <w:r>
            <w:fldChar w:fldCharType="end"/>
          </w:r>
          <w:r>
            <w:fldChar w:fldCharType="end"/>
          </w:r>
        </w:p>
        <w:p w14:paraId="6A4B5BE0">
          <w:pPr>
            <w:pStyle w:val="10"/>
            <w:tabs>
              <w:tab w:val="right" w:leader="dot" w:pos="8640"/>
            </w:tabs>
          </w:pPr>
          <w:r>
            <w:fldChar w:fldCharType="begin"/>
          </w:r>
          <w:r>
            <w:instrText xml:space="preserve"> HYPERLINK \l _Toc10572 </w:instrText>
          </w:r>
          <w:r>
            <w:fldChar w:fldCharType="separate"/>
          </w:r>
          <w:r>
            <w:rPr>
              <w:rFonts w:hint="eastAsia"/>
              <w:bCs w:val="0"/>
              <w:i w:val="0"/>
              <w:iCs w:val="0"/>
              <w:caps w:val="0"/>
              <w:smallCaps w:val="0"/>
              <w:strike w:val="0"/>
              <w:dstrike w:val="0"/>
              <w:outline w:val="0"/>
              <w:shadow w:val="0"/>
              <w:emboss w:val="0"/>
              <w:imprint w:val="0"/>
              <w:vanish w:val="0"/>
              <w:spacing w:val="0"/>
              <w:kern w:val="0"/>
              <w:position w:val="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第4章 </w:t>
          </w:r>
          <w:r>
            <w:rPr>
              <w:rFonts w:hint="default"/>
              <w:lang w:val="en-US" w:eastAsia="zh-CN"/>
            </w:rPr>
            <w:t>Week 3 Lecture 3</w:t>
          </w:r>
          <w:r>
            <w:tab/>
          </w:r>
          <w:r>
            <w:fldChar w:fldCharType="begin"/>
          </w:r>
          <w:r>
            <w:instrText xml:space="preserve"> PAGEREF _Toc10572 \h </w:instrText>
          </w:r>
          <w:r>
            <w:fldChar w:fldCharType="separate"/>
          </w:r>
          <w:r>
            <w:t>- 13 -</w:t>
          </w:r>
          <w:r>
            <w:fldChar w:fldCharType="end"/>
          </w:r>
          <w:r>
            <w:fldChar w:fldCharType="end"/>
          </w:r>
        </w:p>
        <w:p w14:paraId="139FE07A">
          <w:pPr>
            <w:pStyle w:val="11"/>
            <w:tabs>
              <w:tab w:val="right" w:leader="dot" w:pos="8640"/>
            </w:tabs>
          </w:pPr>
          <w:r>
            <w:fldChar w:fldCharType="begin"/>
          </w:r>
          <w:r>
            <w:instrText xml:space="preserve"> HYPERLINK \l _Toc24828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4.1 </w:t>
          </w:r>
          <w:r>
            <w:rPr>
              <w:rFonts w:hint="default" w:ascii="Times New Roman" w:hAnsi="Times New Roman" w:eastAsia="微软雅黑"/>
              <w:kern w:val="0"/>
              <w:szCs w:val="20"/>
              <w:lang w:val="en-US" w:eastAsia="zh-CN"/>
            </w:rPr>
            <w:t>Chain quality</w:t>
          </w:r>
          <w:r>
            <w:tab/>
          </w:r>
          <w:r>
            <w:fldChar w:fldCharType="begin"/>
          </w:r>
          <w:r>
            <w:instrText xml:space="preserve"> PAGEREF _Toc24828 \h </w:instrText>
          </w:r>
          <w:r>
            <w:fldChar w:fldCharType="separate"/>
          </w:r>
          <w:r>
            <w:t>- 13 -</w:t>
          </w:r>
          <w:r>
            <w:fldChar w:fldCharType="end"/>
          </w:r>
          <w:r>
            <w:fldChar w:fldCharType="end"/>
          </w:r>
        </w:p>
        <w:p w14:paraId="1FD68DF6">
          <w:pPr>
            <w:pStyle w:val="11"/>
            <w:tabs>
              <w:tab w:val="right" w:leader="dot" w:pos="8640"/>
            </w:tabs>
          </w:pPr>
          <w:r>
            <w:fldChar w:fldCharType="begin"/>
          </w:r>
          <w:r>
            <w:instrText xml:space="preserve"> HYPERLINK \l _Toc3153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4.2 </w:t>
          </w:r>
          <w:r>
            <w:rPr>
              <w:rFonts w:hint="default" w:ascii="Times New Roman" w:hAnsi="Times New Roman" w:eastAsia="微软雅黑"/>
              <w:kern w:val="0"/>
              <w:szCs w:val="20"/>
              <w:lang w:val="en-US" w:eastAsia="zh-CN"/>
            </w:rPr>
            <w:t>Fruit chain</w:t>
          </w:r>
          <w:r>
            <w:tab/>
          </w:r>
          <w:r>
            <w:fldChar w:fldCharType="begin"/>
          </w:r>
          <w:r>
            <w:instrText xml:space="preserve"> PAGEREF _Toc3153 \h </w:instrText>
          </w:r>
          <w:r>
            <w:fldChar w:fldCharType="separate"/>
          </w:r>
          <w:r>
            <w:t>- 13 -</w:t>
          </w:r>
          <w:r>
            <w:fldChar w:fldCharType="end"/>
          </w:r>
          <w:r>
            <w:fldChar w:fldCharType="end"/>
          </w:r>
        </w:p>
        <w:p w14:paraId="247B5BD5">
          <w:pPr>
            <w:pStyle w:val="11"/>
            <w:tabs>
              <w:tab w:val="right" w:leader="dot" w:pos="8640"/>
            </w:tabs>
          </w:pPr>
          <w:r>
            <w:fldChar w:fldCharType="begin"/>
          </w:r>
          <w:r>
            <w:instrText xml:space="preserve"> HYPERLINK \l _Toc25046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4.3 </w:t>
          </w:r>
          <w:r>
            <w:rPr>
              <w:rFonts w:hint="default" w:ascii="Times New Roman" w:hAnsi="Times New Roman" w:eastAsia="微软雅黑"/>
              <w:kern w:val="0"/>
              <w:szCs w:val="20"/>
              <w:lang w:val="en-US" w:eastAsia="zh-CN"/>
            </w:rPr>
            <w:t>GHOST(Greedy Heaviest Observed Sub Tree)</w:t>
          </w:r>
          <w:r>
            <w:tab/>
          </w:r>
          <w:r>
            <w:fldChar w:fldCharType="begin"/>
          </w:r>
          <w:r>
            <w:instrText xml:space="preserve"> PAGEREF _Toc25046 \h </w:instrText>
          </w:r>
          <w:r>
            <w:fldChar w:fldCharType="separate"/>
          </w:r>
          <w:r>
            <w:t>- 13 -</w:t>
          </w:r>
          <w:r>
            <w:fldChar w:fldCharType="end"/>
          </w:r>
          <w:r>
            <w:fldChar w:fldCharType="end"/>
          </w:r>
        </w:p>
        <w:p w14:paraId="7E12D157">
          <w:pPr>
            <w:pStyle w:val="11"/>
            <w:tabs>
              <w:tab w:val="right" w:leader="dot" w:pos="8640"/>
            </w:tabs>
          </w:pPr>
          <w:r>
            <w:fldChar w:fldCharType="begin"/>
          </w:r>
          <w:r>
            <w:instrText xml:space="preserve"> HYPERLINK \l _Toc11947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4.4 </w:t>
          </w:r>
          <w:r>
            <w:rPr>
              <w:rFonts w:hint="default" w:ascii="Times New Roman" w:hAnsi="Times New Roman" w:eastAsia="微软雅黑"/>
              <w:kern w:val="0"/>
              <w:szCs w:val="20"/>
              <w:lang w:val="en-US" w:eastAsia="zh-CN"/>
            </w:rPr>
            <w:t>Bitcoin-NG(Next Generation)</w:t>
          </w:r>
          <w:r>
            <w:tab/>
          </w:r>
          <w:r>
            <w:fldChar w:fldCharType="begin"/>
          </w:r>
          <w:r>
            <w:instrText xml:space="preserve"> PAGEREF _Toc11947 \h </w:instrText>
          </w:r>
          <w:r>
            <w:fldChar w:fldCharType="separate"/>
          </w:r>
          <w:r>
            <w:t>- 14 -</w:t>
          </w:r>
          <w:r>
            <w:fldChar w:fldCharType="end"/>
          </w:r>
          <w:r>
            <w:fldChar w:fldCharType="end"/>
          </w:r>
        </w:p>
        <w:p w14:paraId="1EA01B45">
          <w:pPr>
            <w:pStyle w:val="11"/>
            <w:tabs>
              <w:tab w:val="right" w:leader="dot" w:pos="8640"/>
            </w:tabs>
          </w:pPr>
          <w:r>
            <w:fldChar w:fldCharType="begin"/>
          </w:r>
          <w:r>
            <w:instrText xml:space="preserve"> HYPERLINK \l _Toc9264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4.5 </w:t>
          </w:r>
          <w:r>
            <w:rPr>
              <w:rFonts w:hint="default" w:ascii="Times New Roman" w:hAnsi="Times New Roman" w:eastAsia="微软雅黑"/>
              <w:kern w:val="0"/>
              <w:szCs w:val="20"/>
              <w:lang w:val="en-US" w:eastAsia="zh-CN"/>
            </w:rPr>
            <w:t>Blockchain Trilemma</w:t>
          </w:r>
          <w:r>
            <w:tab/>
          </w:r>
          <w:r>
            <w:fldChar w:fldCharType="begin"/>
          </w:r>
          <w:r>
            <w:instrText xml:space="preserve"> PAGEREF _Toc9264 \h </w:instrText>
          </w:r>
          <w:r>
            <w:fldChar w:fldCharType="separate"/>
          </w:r>
          <w:r>
            <w:t>- 14 -</w:t>
          </w:r>
          <w:r>
            <w:fldChar w:fldCharType="end"/>
          </w:r>
          <w:r>
            <w:fldChar w:fldCharType="end"/>
          </w:r>
        </w:p>
        <w:p w14:paraId="7A212FC3">
          <w:pPr>
            <w:pStyle w:val="11"/>
            <w:tabs>
              <w:tab w:val="right" w:leader="dot" w:pos="8640"/>
            </w:tabs>
          </w:pPr>
          <w:r>
            <w:fldChar w:fldCharType="begin"/>
          </w:r>
          <w:r>
            <w:instrText xml:space="preserve"> HYPERLINK \l _Toc8959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4.6 </w:t>
          </w:r>
          <w:r>
            <w:rPr>
              <w:rFonts w:hint="default" w:ascii="Times New Roman" w:hAnsi="Times New Roman" w:eastAsia="微软雅黑"/>
              <w:kern w:val="0"/>
              <w:szCs w:val="20"/>
              <w:lang w:val="en-US" w:eastAsia="zh-CN"/>
            </w:rPr>
            <w:t>Scaling N2S(Node to shard allocation)</w:t>
          </w:r>
          <w:r>
            <w:tab/>
          </w:r>
          <w:r>
            <w:fldChar w:fldCharType="begin"/>
          </w:r>
          <w:r>
            <w:instrText xml:space="preserve"> PAGEREF _Toc8959 \h </w:instrText>
          </w:r>
          <w:r>
            <w:fldChar w:fldCharType="separate"/>
          </w:r>
          <w:r>
            <w:t>- 14 -</w:t>
          </w:r>
          <w:r>
            <w:fldChar w:fldCharType="end"/>
          </w:r>
          <w:r>
            <w:fldChar w:fldCharType="end"/>
          </w:r>
        </w:p>
        <w:p w14:paraId="465039F4">
          <w:pPr>
            <w:pStyle w:val="11"/>
            <w:tabs>
              <w:tab w:val="right" w:leader="dot" w:pos="8640"/>
            </w:tabs>
          </w:pPr>
          <w:r>
            <w:fldChar w:fldCharType="begin"/>
          </w:r>
          <w:r>
            <w:instrText xml:space="preserve"> HYPERLINK \l _Toc28202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4.7 </w:t>
          </w:r>
          <w:r>
            <w:rPr>
              <w:rFonts w:hint="default" w:ascii="Times New Roman" w:hAnsi="Times New Roman" w:eastAsia="微软雅黑"/>
              <w:kern w:val="0"/>
              <w:szCs w:val="20"/>
              <w:lang w:val="en-US" w:eastAsia="zh-CN"/>
            </w:rPr>
            <w:t>Uni-consensus</w:t>
          </w:r>
          <w:r>
            <w:tab/>
          </w:r>
          <w:r>
            <w:fldChar w:fldCharType="begin"/>
          </w:r>
          <w:r>
            <w:instrText xml:space="preserve"> PAGEREF _Toc28202 \h </w:instrText>
          </w:r>
          <w:r>
            <w:fldChar w:fldCharType="separate"/>
          </w:r>
          <w:r>
            <w:t>- 15 -</w:t>
          </w:r>
          <w:r>
            <w:fldChar w:fldCharType="end"/>
          </w:r>
          <w:r>
            <w:fldChar w:fldCharType="end"/>
          </w:r>
        </w:p>
        <w:p w14:paraId="39C5EF7D">
          <w:pPr>
            <w:pStyle w:val="11"/>
            <w:tabs>
              <w:tab w:val="right" w:leader="dot" w:pos="8640"/>
            </w:tabs>
          </w:pPr>
          <w:r>
            <w:fldChar w:fldCharType="begin"/>
          </w:r>
          <w:r>
            <w:instrText xml:space="preserve"> HYPERLINK \l _Toc17620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4.8 </w:t>
          </w:r>
          <w:r>
            <w:rPr>
              <w:rFonts w:hint="default" w:ascii="Times New Roman" w:hAnsi="Times New Roman" w:eastAsia="微软雅黑"/>
              <w:kern w:val="0"/>
              <w:szCs w:val="20"/>
              <w:lang w:val="en-US" w:eastAsia="zh-CN"/>
            </w:rPr>
            <w:t>Multi-consensus</w:t>
          </w:r>
          <w:r>
            <w:tab/>
          </w:r>
          <w:r>
            <w:fldChar w:fldCharType="begin"/>
          </w:r>
          <w:r>
            <w:instrText xml:space="preserve"> PAGEREF _Toc17620 \h </w:instrText>
          </w:r>
          <w:r>
            <w:fldChar w:fldCharType="separate"/>
          </w:r>
          <w:r>
            <w:t>- 15 -</w:t>
          </w:r>
          <w:r>
            <w:fldChar w:fldCharType="end"/>
          </w:r>
          <w:r>
            <w:fldChar w:fldCharType="end"/>
          </w:r>
        </w:p>
        <w:p w14:paraId="0D822F54">
          <w:pPr>
            <w:pStyle w:val="10"/>
            <w:tabs>
              <w:tab w:val="right" w:leader="dot" w:pos="8640"/>
            </w:tabs>
          </w:pPr>
          <w:r>
            <w:fldChar w:fldCharType="begin"/>
          </w:r>
          <w:r>
            <w:instrText xml:space="preserve"> HYPERLINK \l _Toc11141 </w:instrText>
          </w:r>
          <w:r>
            <w:fldChar w:fldCharType="separate"/>
          </w:r>
          <w:r>
            <w:rPr>
              <w:rFonts w:hint="eastAsia"/>
              <w:bCs w:val="0"/>
              <w:i w:val="0"/>
              <w:iCs w:val="0"/>
              <w:caps w:val="0"/>
              <w:smallCaps w:val="0"/>
              <w:strike w:val="0"/>
              <w:dstrike w:val="0"/>
              <w:outline w:val="0"/>
              <w:shadow w:val="0"/>
              <w:emboss w:val="0"/>
              <w:imprint w:val="0"/>
              <w:vanish w:val="0"/>
              <w:spacing w:val="0"/>
              <w:kern w:val="0"/>
              <w:position w:val="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第5章 </w:t>
          </w:r>
          <w:r>
            <w:rPr>
              <w:rFonts w:hint="default"/>
              <w:lang w:val="en-US" w:eastAsia="zh-CN"/>
            </w:rPr>
            <w:t>Week 4 Lecture 4</w:t>
          </w:r>
          <w:r>
            <w:tab/>
          </w:r>
          <w:r>
            <w:fldChar w:fldCharType="begin"/>
          </w:r>
          <w:r>
            <w:instrText xml:space="preserve"> PAGEREF _Toc11141 \h </w:instrText>
          </w:r>
          <w:r>
            <w:fldChar w:fldCharType="separate"/>
          </w:r>
          <w:r>
            <w:t>- 16 -</w:t>
          </w:r>
          <w:r>
            <w:fldChar w:fldCharType="end"/>
          </w:r>
          <w:r>
            <w:fldChar w:fldCharType="end"/>
          </w:r>
        </w:p>
        <w:p w14:paraId="316F0B1B">
          <w:pPr>
            <w:pStyle w:val="11"/>
            <w:tabs>
              <w:tab w:val="right" w:leader="dot" w:pos="8640"/>
            </w:tabs>
          </w:pPr>
          <w:r>
            <w:fldChar w:fldCharType="begin"/>
          </w:r>
          <w:r>
            <w:instrText xml:space="preserve"> HYPERLINK \l _Toc15828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5.1 </w:t>
          </w:r>
          <w:r>
            <w:rPr>
              <w:rFonts w:hint="default" w:ascii="Times New Roman" w:hAnsi="Times New Roman" w:eastAsia="微软雅黑"/>
              <w:kern w:val="0"/>
              <w:szCs w:val="20"/>
              <w:lang w:val="en-US" w:eastAsia="zh-CN"/>
            </w:rPr>
            <w:t>Proof of Stake</w:t>
          </w:r>
          <w:r>
            <w:tab/>
          </w:r>
          <w:r>
            <w:fldChar w:fldCharType="begin"/>
          </w:r>
          <w:r>
            <w:instrText xml:space="preserve"> PAGEREF _Toc15828 \h </w:instrText>
          </w:r>
          <w:r>
            <w:fldChar w:fldCharType="separate"/>
          </w:r>
          <w:r>
            <w:t>- 16 -</w:t>
          </w:r>
          <w:r>
            <w:fldChar w:fldCharType="end"/>
          </w:r>
          <w:r>
            <w:fldChar w:fldCharType="end"/>
          </w:r>
        </w:p>
        <w:p w14:paraId="75F5B9D3">
          <w:pPr>
            <w:pStyle w:val="11"/>
            <w:tabs>
              <w:tab w:val="right" w:leader="dot" w:pos="8640"/>
            </w:tabs>
          </w:pPr>
          <w:r>
            <w:fldChar w:fldCharType="begin"/>
          </w:r>
          <w:r>
            <w:instrText xml:space="preserve"> HYPERLINK \l _Toc24686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5.2 </w:t>
          </w:r>
          <w:r>
            <w:rPr>
              <w:rFonts w:hint="default" w:ascii="Times New Roman" w:hAnsi="Times New Roman" w:eastAsia="微软雅黑"/>
              <w:kern w:val="0"/>
              <w:szCs w:val="20"/>
              <w:lang w:val="en-US" w:eastAsia="zh-CN"/>
            </w:rPr>
            <w:t>NaS(Nothing at Stake Attack)</w:t>
          </w:r>
          <w:r>
            <w:tab/>
          </w:r>
          <w:r>
            <w:fldChar w:fldCharType="begin"/>
          </w:r>
          <w:r>
            <w:instrText xml:space="preserve"> PAGEREF _Toc24686 \h </w:instrText>
          </w:r>
          <w:r>
            <w:fldChar w:fldCharType="separate"/>
          </w:r>
          <w:r>
            <w:t>- 16 -</w:t>
          </w:r>
          <w:r>
            <w:fldChar w:fldCharType="end"/>
          </w:r>
          <w:r>
            <w:fldChar w:fldCharType="end"/>
          </w:r>
        </w:p>
        <w:p w14:paraId="386628F4">
          <w:pPr>
            <w:pStyle w:val="11"/>
            <w:tabs>
              <w:tab w:val="right" w:leader="dot" w:pos="8640"/>
            </w:tabs>
          </w:pPr>
          <w:r>
            <w:fldChar w:fldCharType="begin"/>
          </w:r>
          <w:r>
            <w:instrText xml:space="preserve"> HYPERLINK \l _Toc9728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5.3 </w:t>
          </w:r>
          <w:r>
            <w:rPr>
              <w:rFonts w:hint="default" w:ascii="Times New Roman" w:hAnsi="Times New Roman" w:eastAsia="微软雅黑"/>
              <w:kern w:val="0"/>
              <w:szCs w:val="20"/>
              <w:lang w:val="en-US" w:eastAsia="zh-CN"/>
            </w:rPr>
            <w:t>Main concepts in Blockchain</w:t>
          </w:r>
          <w:r>
            <w:tab/>
          </w:r>
          <w:r>
            <w:fldChar w:fldCharType="begin"/>
          </w:r>
          <w:r>
            <w:instrText xml:space="preserve"> PAGEREF _Toc9728 \h </w:instrText>
          </w:r>
          <w:r>
            <w:fldChar w:fldCharType="separate"/>
          </w:r>
          <w:r>
            <w:t>- 16 -</w:t>
          </w:r>
          <w:r>
            <w:fldChar w:fldCharType="end"/>
          </w:r>
          <w:r>
            <w:fldChar w:fldCharType="end"/>
          </w:r>
        </w:p>
        <w:p w14:paraId="6B6C71D2">
          <w:pPr>
            <w:pStyle w:val="11"/>
            <w:tabs>
              <w:tab w:val="right" w:leader="dot" w:pos="8640"/>
            </w:tabs>
          </w:pPr>
          <w:r>
            <w:fldChar w:fldCharType="begin"/>
          </w:r>
          <w:r>
            <w:instrText xml:space="preserve"> HYPERLINK \l _Toc24411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5.4 </w:t>
          </w:r>
          <w:r>
            <w:rPr>
              <w:rFonts w:hint="default" w:ascii="Times New Roman" w:hAnsi="Times New Roman" w:eastAsia="微软雅黑"/>
              <w:kern w:val="0"/>
              <w:szCs w:val="20"/>
              <w:lang w:val="en-US" w:eastAsia="zh-CN"/>
            </w:rPr>
            <w:t>Data Availability Attack</w:t>
          </w:r>
          <w:r>
            <w:tab/>
          </w:r>
          <w:r>
            <w:fldChar w:fldCharType="begin"/>
          </w:r>
          <w:r>
            <w:instrText xml:space="preserve"> PAGEREF _Toc24411 \h </w:instrText>
          </w:r>
          <w:r>
            <w:fldChar w:fldCharType="separate"/>
          </w:r>
          <w:r>
            <w:t>- 16 -</w:t>
          </w:r>
          <w:r>
            <w:fldChar w:fldCharType="end"/>
          </w:r>
          <w:r>
            <w:fldChar w:fldCharType="end"/>
          </w:r>
        </w:p>
        <w:p w14:paraId="5E7CA237">
          <w:pPr>
            <w:pStyle w:val="11"/>
            <w:tabs>
              <w:tab w:val="right" w:leader="dot" w:pos="8640"/>
            </w:tabs>
          </w:pPr>
          <w:r>
            <w:fldChar w:fldCharType="begin"/>
          </w:r>
          <w:r>
            <w:instrText xml:space="preserve"> HYPERLINK \l _Toc7807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5.5 </w:t>
          </w:r>
          <w:r>
            <w:rPr>
              <w:rFonts w:hint="default" w:ascii="Times New Roman" w:hAnsi="Times New Roman" w:eastAsia="微软雅黑"/>
              <w:kern w:val="0"/>
              <w:szCs w:val="20"/>
              <w:lang w:val="en-US" w:eastAsia="zh-CN"/>
            </w:rPr>
            <w:t>Incorrect-coding Attack</w:t>
          </w:r>
          <w:r>
            <w:tab/>
          </w:r>
          <w:r>
            <w:fldChar w:fldCharType="begin"/>
          </w:r>
          <w:r>
            <w:instrText xml:space="preserve"> PAGEREF _Toc7807 \h </w:instrText>
          </w:r>
          <w:r>
            <w:fldChar w:fldCharType="separate"/>
          </w:r>
          <w:r>
            <w:t>- 16 -</w:t>
          </w:r>
          <w:r>
            <w:fldChar w:fldCharType="end"/>
          </w:r>
          <w:r>
            <w:fldChar w:fldCharType="end"/>
          </w:r>
        </w:p>
        <w:p w14:paraId="624D8B37">
          <w:pPr>
            <w:pStyle w:val="11"/>
            <w:tabs>
              <w:tab w:val="right" w:leader="dot" w:pos="8640"/>
            </w:tabs>
          </w:pPr>
          <w:r>
            <w:fldChar w:fldCharType="begin"/>
          </w:r>
          <w:r>
            <w:instrText xml:space="preserve"> HYPERLINK \l _Toc17188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5.6 </w:t>
          </w:r>
          <w:r>
            <w:rPr>
              <w:rFonts w:hint="default" w:ascii="Times New Roman" w:hAnsi="Times New Roman" w:eastAsia="微软雅黑"/>
              <w:kern w:val="0"/>
              <w:szCs w:val="20"/>
              <w:lang w:val="en-US" w:eastAsia="zh-CN"/>
            </w:rPr>
            <w:t>Reentrancy Attack</w:t>
          </w:r>
          <w:r>
            <w:tab/>
          </w:r>
          <w:r>
            <w:fldChar w:fldCharType="begin"/>
          </w:r>
          <w:r>
            <w:instrText xml:space="preserve"> PAGEREF _Toc17188 \h </w:instrText>
          </w:r>
          <w:r>
            <w:fldChar w:fldCharType="separate"/>
          </w:r>
          <w:r>
            <w:t>- 16 -</w:t>
          </w:r>
          <w:r>
            <w:fldChar w:fldCharType="end"/>
          </w:r>
          <w:r>
            <w:fldChar w:fldCharType="end"/>
          </w:r>
        </w:p>
        <w:p w14:paraId="323D4EE5">
          <w:pPr>
            <w:pStyle w:val="11"/>
            <w:tabs>
              <w:tab w:val="right" w:leader="dot" w:pos="8640"/>
            </w:tabs>
          </w:pPr>
          <w:r>
            <w:fldChar w:fldCharType="begin"/>
          </w:r>
          <w:r>
            <w:instrText xml:space="preserve"> HYPERLINK \l _Toc1013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5.7 </w:t>
          </w:r>
          <w:r>
            <w:rPr>
              <w:rFonts w:hint="default" w:ascii="Times New Roman" w:hAnsi="Times New Roman" w:eastAsia="微软雅黑"/>
              <w:kern w:val="0"/>
              <w:szCs w:val="20"/>
              <w:lang w:val="en-US" w:eastAsia="zh-CN"/>
            </w:rPr>
            <w:t>Timestamp Dependence Attack</w:t>
          </w:r>
          <w:r>
            <w:tab/>
          </w:r>
          <w:r>
            <w:fldChar w:fldCharType="begin"/>
          </w:r>
          <w:r>
            <w:instrText xml:space="preserve"> PAGEREF _Toc1013 \h </w:instrText>
          </w:r>
          <w:r>
            <w:fldChar w:fldCharType="separate"/>
          </w:r>
          <w:r>
            <w:t>- 17 -</w:t>
          </w:r>
          <w:r>
            <w:fldChar w:fldCharType="end"/>
          </w:r>
          <w:r>
            <w:fldChar w:fldCharType="end"/>
          </w:r>
        </w:p>
        <w:p w14:paraId="00447C00">
          <w:pPr>
            <w:pStyle w:val="11"/>
            <w:tabs>
              <w:tab w:val="right" w:leader="dot" w:pos="8640"/>
            </w:tabs>
          </w:pPr>
          <w:r>
            <w:fldChar w:fldCharType="begin"/>
          </w:r>
          <w:r>
            <w:instrText xml:space="preserve"> HYPERLINK \l _Toc30327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5.8 </w:t>
          </w:r>
          <w:r>
            <w:rPr>
              <w:rFonts w:hint="default" w:ascii="Times New Roman" w:hAnsi="Times New Roman" w:eastAsia="微软雅黑"/>
              <w:kern w:val="0"/>
              <w:szCs w:val="20"/>
              <w:lang w:val="en-US" w:eastAsia="zh-CN"/>
            </w:rPr>
            <w:t>Front running Attack</w:t>
          </w:r>
          <w:r>
            <w:tab/>
          </w:r>
          <w:r>
            <w:fldChar w:fldCharType="begin"/>
          </w:r>
          <w:r>
            <w:instrText xml:space="preserve"> PAGEREF _Toc30327 \h </w:instrText>
          </w:r>
          <w:r>
            <w:fldChar w:fldCharType="separate"/>
          </w:r>
          <w:r>
            <w:t>- 17 -</w:t>
          </w:r>
          <w:r>
            <w:fldChar w:fldCharType="end"/>
          </w:r>
          <w:r>
            <w:fldChar w:fldCharType="end"/>
          </w:r>
        </w:p>
        <w:p w14:paraId="0EE5F1A5">
          <w:pPr>
            <w:pStyle w:val="11"/>
            <w:tabs>
              <w:tab w:val="right" w:leader="dot" w:pos="8640"/>
            </w:tabs>
          </w:pPr>
          <w:r>
            <w:fldChar w:fldCharType="begin"/>
          </w:r>
          <w:r>
            <w:instrText xml:space="preserve"> HYPERLINK \l _Toc31874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5.9 </w:t>
          </w:r>
          <w:r>
            <w:rPr>
              <w:rFonts w:hint="default" w:ascii="Times New Roman" w:hAnsi="Times New Roman" w:eastAsia="微软雅黑"/>
              <w:kern w:val="0"/>
              <w:szCs w:val="20"/>
              <w:lang w:val="en-US" w:eastAsia="zh-CN"/>
            </w:rPr>
            <w:t>DDoS(Distributed Denial of Service Attack)</w:t>
          </w:r>
          <w:r>
            <w:tab/>
          </w:r>
          <w:r>
            <w:fldChar w:fldCharType="begin"/>
          </w:r>
          <w:r>
            <w:instrText xml:space="preserve"> PAGEREF _Toc31874 \h </w:instrText>
          </w:r>
          <w:r>
            <w:fldChar w:fldCharType="separate"/>
          </w:r>
          <w:r>
            <w:t>- 17 -</w:t>
          </w:r>
          <w:r>
            <w:fldChar w:fldCharType="end"/>
          </w:r>
          <w:r>
            <w:fldChar w:fldCharType="end"/>
          </w:r>
        </w:p>
        <w:p w14:paraId="482A5DE2">
          <w:pPr>
            <w:pStyle w:val="11"/>
            <w:tabs>
              <w:tab w:val="right" w:leader="dot" w:pos="8640"/>
            </w:tabs>
          </w:pPr>
          <w:r>
            <w:fldChar w:fldCharType="begin"/>
          </w:r>
          <w:r>
            <w:instrText xml:space="preserve"> HYPERLINK \l _Toc7256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5.10 </w:t>
          </w:r>
          <w:r>
            <w:rPr>
              <w:rFonts w:hint="default" w:ascii="Times New Roman" w:hAnsi="Times New Roman" w:eastAsia="微软雅黑"/>
              <w:kern w:val="0"/>
              <w:szCs w:val="20"/>
              <w:lang w:val="en-US" w:eastAsia="zh-CN"/>
            </w:rPr>
            <w:t>Logic Error Attack</w:t>
          </w:r>
          <w:r>
            <w:tab/>
          </w:r>
          <w:r>
            <w:fldChar w:fldCharType="begin"/>
          </w:r>
          <w:r>
            <w:instrText xml:space="preserve"> PAGEREF _Toc7256 \h </w:instrText>
          </w:r>
          <w:r>
            <w:fldChar w:fldCharType="separate"/>
          </w:r>
          <w:r>
            <w:t>- 17 -</w:t>
          </w:r>
          <w:r>
            <w:fldChar w:fldCharType="end"/>
          </w:r>
          <w:r>
            <w:fldChar w:fldCharType="end"/>
          </w:r>
        </w:p>
        <w:p w14:paraId="14666585">
          <w:pPr>
            <w:pStyle w:val="11"/>
            <w:tabs>
              <w:tab w:val="right" w:leader="dot" w:pos="8640"/>
            </w:tabs>
          </w:pPr>
          <w:r>
            <w:fldChar w:fldCharType="begin"/>
          </w:r>
          <w:r>
            <w:instrText xml:space="preserve"> HYPERLINK \l _Toc1762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5.11 </w:t>
          </w:r>
          <w:r>
            <w:rPr>
              <w:rFonts w:hint="default" w:ascii="Times New Roman" w:hAnsi="Times New Roman" w:eastAsia="微软雅黑"/>
              <w:kern w:val="0"/>
              <w:szCs w:val="20"/>
              <w:lang w:val="en-US" w:eastAsia="zh-CN"/>
            </w:rPr>
            <w:t>Insecure Randomness Attack</w:t>
          </w:r>
          <w:r>
            <w:tab/>
          </w:r>
          <w:r>
            <w:fldChar w:fldCharType="begin"/>
          </w:r>
          <w:r>
            <w:instrText xml:space="preserve"> PAGEREF _Toc1762 \h </w:instrText>
          </w:r>
          <w:r>
            <w:fldChar w:fldCharType="separate"/>
          </w:r>
          <w:r>
            <w:t>- 17 -</w:t>
          </w:r>
          <w:r>
            <w:fldChar w:fldCharType="end"/>
          </w:r>
          <w:r>
            <w:fldChar w:fldCharType="end"/>
          </w:r>
        </w:p>
        <w:p w14:paraId="620BE526">
          <w:pPr>
            <w:pStyle w:val="10"/>
            <w:tabs>
              <w:tab w:val="right" w:leader="dot" w:pos="8640"/>
            </w:tabs>
          </w:pPr>
          <w:r>
            <w:fldChar w:fldCharType="begin"/>
          </w:r>
          <w:r>
            <w:instrText xml:space="preserve"> HYPERLINK \l _Toc2390 </w:instrText>
          </w:r>
          <w:r>
            <w:fldChar w:fldCharType="separate"/>
          </w:r>
          <w:r>
            <w:rPr>
              <w:rFonts w:hint="eastAsia"/>
              <w:bCs w:val="0"/>
              <w:i w:val="0"/>
              <w:iCs w:val="0"/>
              <w:caps w:val="0"/>
              <w:smallCaps w:val="0"/>
              <w:strike w:val="0"/>
              <w:dstrike w:val="0"/>
              <w:outline w:val="0"/>
              <w:shadow w:val="0"/>
              <w:emboss w:val="0"/>
              <w:imprint w:val="0"/>
              <w:vanish w:val="0"/>
              <w:spacing w:val="0"/>
              <w:kern w:val="0"/>
              <w:position w:val="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第6章 </w:t>
          </w:r>
          <w:r>
            <w:rPr>
              <w:rFonts w:hint="default"/>
              <w:lang w:val="en-US" w:eastAsia="zh-CN"/>
            </w:rPr>
            <w:t>Week 5 Lecture 5</w:t>
          </w:r>
          <w:r>
            <w:tab/>
          </w:r>
          <w:r>
            <w:fldChar w:fldCharType="begin"/>
          </w:r>
          <w:r>
            <w:instrText xml:space="preserve"> PAGEREF _Toc2390 \h </w:instrText>
          </w:r>
          <w:r>
            <w:fldChar w:fldCharType="separate"/>
          </w:r>
          <w:r>
            <w:t>- 18 -</w:t>
          </w:r>
          <w:r>
            <w:fldChar w:fldCharType="end"/>
          </w:r>
          <w:r>
            <w:fldChar w:fldCharType="end"/>
          </w:r>
        </w:p>
        <w:p w14:paraId="204AC8CC">
          <w:pPr>
            <w:pStyle w:val="11"/>
            <w:tabs>
              <w:tab w:val="right" w:leader="dot" w:pos="8640"/>
            </w:tabs>
          </w:pPr>
          <w:r>
            <w:fldChar w:fldCharType="begin"/>
          </w:r>
          <w:r>
            <w:instrText xml:space="preserve"> HYPERLINK \l _Toc6966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6.1 </w:t>
          </w:r>
          <w:r>
            <w:rPr>
              <w:rFonts w:hint="default" w:ascii="Times New Roman" w:hAnsi="Times New Roman" w:eastAsia="微软雅黑"/>
              <w:kern w:val="0"/>
              <w:szCs w:val="20"/>
              <w:lang w:val="en-US" w:eastAsia="zh-CN"/>
            </w:rPr>
            <w:t>Write Smart Contract Code together</w:t>
          </w:r>
          <w:r>
            <w:tab/>
          </w:r>
          <w:r>
            <w:fldChar w:fldCharType="begin"/>
          </w:r>
          <w:r>
            <w:instrText xml:space="preserve"> PAGEREF _Toc6966 \h </w:instrText>
          </w:r>
          <w:r>
            <w:fldChar w:fldCharType="separate"/>
          </w:r>
          <w:r>
            <w:t>- 18 -</w:t>
          </w:r>
          <w:r>
            <w:fldChar w:fldCharType="end"/>
          </w:r>
          <w:r>
            <w:fldChar w:fldCharType="end"/>
          </w:r>
        </w:p>
        <w:p w14:paraId="5AAA8999">
          <w:pPr>
            <w:pStyle w:val="10"/>
            <w:tabs>
              <w:tab w:val="right" w:leader="dot" w:pos="8640"/>
            </w:tabs>
          </w:pPr>
          <w:r>
            <w:fldChar w:fldCharType="begin"/>
          </w:r>
          <w:r>
            <w:instrText xml:space="preserve"> HYPERLINK \l _Toc15246 </w:instrText>
          </w:r>
          <w:r>
            <w:fldChar w:fldCharType="separate"/>
          </w:r>
          <w:r>
            <w:rPr>
              <w:rFonts w:hint="eastAsia"/>
              <w:bCs w:val="0"/>
              <w:i w:val="0"/>
              <w:iCs w:val="0"/>
              <w:caps w:val="0"/>
              <w:smallCaps w:val="0"/>
              <w:strike w:val="0"/>
              <w:dstrike w:val="0"/>
              <w:outline w:val="0"/>
              <w:shadow w:val="0"/>
              <w:emboss w:val="0"/>
              <w:imprint w:val="0"/>
              <w:vanish w:val="0"/>
              <w:spacing w:val="0"/>
              <w:kern w:val="0"/>
              <w:position w:val="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第7章 </w:t>
          </w:r>
          <w:r>
            <w:rPr>
              <w:rFonts w:hint="default"/>
              <w:lang w:val="en-US" w:eastAsia="zh-CN"/>
            </w:rPr>
            <w:t>Week 6 Lecture 6</w:t>
          </w:r>
          <w:r>
            <w:tab/>
          </w:r>
          <w:r>
            <w:fldChar w:fldCharType="begin"/>
          </w:r>
          <w:r>
            <w:instrText xml:space="preserve"> PAGEREF _Toc15246 \h </w:instrText>
          </w:r>
          <w:r>
            <w:fldChar w:fldCharType="separate"/>
          </w:r>
          <w:r>
            <w:t>- 19 -</w:t>
          </w:r>
          <w:r>
            <w:fldChar w:fldCharType="end"/>
          </w:r>
          <w:r>
            <w:fldChar w:fldCharType="end"/>
          </w:r>
        </w:p>
        <w:p w14:paraId="02848A3A">
          <w:pPr>
            <w:pStyle w:val="11"/>
            <w:tabs>
              <w:tab w:val="right" w:leader="dot" w:pos="8640"/>
            </w:tabs>
          </w:pPr>
          <w:r>
            <w:fldChar w:fldCharType="begin"/>
          </w:r>
          <w:r>
            <w:instrText xml:space="preserve"> HYPERLINK \l _Toc13194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7.1 </w:t>
          </w:r>
          <w:r>
            <w:rPr>
              <w:rFonts w:hint="default" w:ascii="Times New Roman" w:hAnsi="Times New Roman" w:eastAsia="微软雅黑"/>
              <w:kern w:val="0"/>
              <w:szCs w:val="20"/>
              <w:lang w:val="en-US" w:eastAsia="zh-CN"/>
            </w:rPr>
            <w:t>Sidechain</w:t>
          </w:r>
          <w:r>
            <w:tab/>
          </w:r>
          <w:r>
            <w:fldChar w:fldCharType="begin"/>
          </w:r>
          <w:r>
            <w:instrText xml:space="preserve"> PAGEREF _Toc13194 \h </w:instrText>
          </w:r>
          <w:r>
            <w:fldChar w:fldCharType="separate"/>
          </w:r>
          <w:r>
            <w:t>- 19 -</w:t>
          </w:r>
          <w:r>
            <w:fldChar w:fldCharType="end"/>
          </w:r>
          <w:r>
            <w:fldChar w:fldCharType="end"/>
          </w:r>
        </w:p>
        <w:p w14:paraId="448433DE">
          <w:pPr>
            <w:pStyle w:val="11"/>
            <w:tabs>
              <w:tab w:val="right" w:leader="dot" w:pos="8640"/>
            </w:tabs>
          </w:pPr>
          <w:r>
            <w:fldChar w:fldCharType="begin"/>
          </w:r>
          <w:r>
            <w:instrText xml:space="preserve"> HYPERLINK \l _Toc28608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7.2 </w:t>
          </w:r>
          <w:r>
            <w:rPr>
              <w:rFonts w:hint="default" w:ascii="Times New Roman" w:hAnsi="Times New Roman" w:eastAsia="微软雅黑"/>
              <w:kern w:val="0"/>
              <w:szCs w:val="20"/>
              <w:lang w:val="en-US" w:eastAsia="zh-CN"/>
            </w:rPr>
            <w:t>Payment channel</w:t>
          </w:r>
          <w:r>
            <w:tab/>
          </w:r>
          <w:r>
            <w:fldChar w:fldCharType="begin"/>
          </w:r>
          <w:r>
            <w:instrText xml:space="preserve"> PAGEREF _Toc28608 \h </w:instrText>
          </w:r>
          <w:r>
            <w:fldChar w:fldCharType="separate"/>
          </w:r>
          <w:r>
            <w:t>- 19 -</w:t>
          </w:r>
          <w:r>
            <w:fldChar w:fldCharType="end"/>
          </w:r>
          <w:r>
            <w:fldChar w:fldCharType="end"/>
          </w:r>
        </w:p>
        <w:p w14:paraId="42D86585">
          <w:pPr>
            <w:pStyle w:val="11"/>
            <w:tabs>
              <w:tab w:val="right" w:leader="dot" w:pos="8640"/>
            </w:tabs>
          </w:pPr>
          <w:r>
            <w:fldChar w:fldCharType="begin"/>
          </w:r>
          <w:r>
            <w:instrText xml:space="preserve"> HYPERLINK \l _Toc272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7.3 </w:t>
          </w:r>
          <w:r>
            <w:rPr>
              <w:rFonts w:hint="default" w:ascii="Times New Roman" w:hAnsi="Times New Roman" w:eastAsia="微软雅黑"/>
              <w:kern w:val="0"/>
              <w:szCs w:val="20"/>
              <w:lang w:val="en-US" w:eastAsia="zh-CN"/>
            </w:rPr>
            <w:t>Multisig</w:t>
          </w:r>
          <w:r>
            <w:tab/>
          </w:r>
          <w:r>
            <w:fldChar w:fldCharType="begin"/>
          </w:r>
          <w:r>
            <w:instrText xml:space="preserve"> PAGEREF _Toc272 \h </w:instrText>
          </w:r>
          <w:r>
            <w:fldChar w:fldCharType="separate"/>
          </w:r>
          <w:r>
            <w:t>- 19 -</w:t>
          </w:r>
          <w:r>
            <w:fldChar w:fldCharType="end"/>
          </w:r>
          <w:r>
            <w:fldChar w:fldCharType="end"/>
          </w:r>
        </w:p>
        <w:p w14:paraId="7789E34D">
          <w:pPr>
            <w:pStyle w:val="11"/>
            <w:tabs>
              <w:tab w:val="right" w:leader="dot" w:pos="8640"/>
            </w:tabs>
          </w:pPr>
          <w:r>
            <w:fldChar w:fldCharType="begin"/>
          </w:r>
          <w:r>
            <w:instrText xml:space="preserve"> HYPERLINK \l _Toc9209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7.4 </w:t>
          </w:r>
          <w:r>
            <w:rPr>
              <w:rFonts w:hint="default" w:ascii="Times New Roman" w:hAnsi="Times New Roman" w:eastAsia="微软雅黑"/>
              <w:kern w:val="0"/>
              <w:szCs w:val="20"/>
              <w:lang w:val="en-US" w:eastAsia="zh-CN"/>
            </w:rPr>
            <w:t>Lightening network</w:t>
          </w:r>
          <w:r>
            <w:tab/>
          </w:r>
          <w:r>
            <w:fldChar w:fldCharType="begin"/>
          </w:r>
          <w:r>
            <w:instrText xml:space="preserve"> PAGEREF _Toc9209 \h </w:instrText>
          </w:r>
          <w:r>
            <w:fldChar w:fldCharType="separate"/>
          </w:r>
          <w:r>
            <w:t>- 19 -</w:t>
          </w:r>
          <w:r>
            <w:fldChar w:fldCharType="end"/>
          </w:r>
          <w:r>
            <w:fldChar w:fldCharType="end"/>
          </w:r>
        </w:p>
        <w:p w14:paraId="288C518B">
          <w:pPr>
            <w:pStyle w:val="11"/>
            <w:tabs>
              <w:tab w:val="right" w:leader="dot" w:pos="8640"/>
            </w:tabs>
          </w:pPr>
          <w:r>
            <w:fldChar w:fldCharType="begin"/>
          </w:r>
          <w:r>
            <w:instrText xml:space="preserve"> HYPERLINK \l _Toc31908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7.5 </w:t>
          </w:r>
          <w:r>
            <w:rPr>
              <w:rFonts w:hint="default" w:ascii="Times New Roman" w:hAnsi="Times New Roman" w:eastAsia="微软雅黑"/>
              <w:kern w:val="0"/>
              <w:szCs w:val="20"/>
              <w:lang w:val="en-US" w:eastAsia="zh-CN"/>
            </w:rPr>
            <w:t>Fraud proof</w:t>
          </w:r>
          <w:r>
            <w:tab/>
          </w:r>
          <w:r>
            <w:fldChar w:fldCharType="begin"/>
          </w:r>
          <w:r>
            <w:instrText xml:space="preserve"> PAGEREF _Toc31908 \h </w:instrText>
          </w:r>
          <w:r>
            <w:fldChar w:fldCharType="separate"/>
          </w:r>
          <w:r>
            <w:t>- 19 -</w:t>
          </w:r>
          <w:r>
            <w:fldChar w:fldCharType="end"/>
          </w:r>
          <w:r>
            <w:fldChar w:fldCharType="end"/>
          </w:r>
        </w:p>
        <w:p w14:paraId="41E6FB50">
          <w:pPr>
            <w:pStyle w:val="11"/>
            <w:tabs>
              <w:tab w:val="right" w:leader="dot" w:pos="8640"/>
            </w:tabs>
          </w:pPr>
          <w:r>
            <w:fldChar w:fldCharType="begin"/>
          </w:r>
          <w:r>
            <w:instrText xml:space="preserve"> HYPERLINK \l _Toc7328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7.6 </w:t>
          </w:r>
          <w:r>
            <w:rPr>
              <w:rFonts w:hint="default" w:ascii="Times New Roman" w:hAnsi="Times New Roman" w:eastAsia="微软雅黑"/>
              <w:kern w:val="0"/>
              <w:szCs w:val="20"/>
              <w:lang w:val="en-US" w:eastAsia="zh-CN"/>
            </w:rPr>
            <w:t>Rollup</w:t>
          </w:r>
          <w:r>
            <w:tab/>
          </w:r>
          <w:r>
            <w:fldChar w:fldCharType="begin"/>
          </w:r>
          <w:r>
            <w:instrText xml:space="preserve"> PAGEREF _Toc7328 \h </w:instrText>
          </w:r>
          <w:r>
            <w:fldChar w:fldCharType="separate"/>
          </w:r>
          <w:r>
            <w:t>- 19 -</w:t>
          </w:r>
          <w:r>
            <w:fldChar w:fldCharType="end"/>
          </w:r>
          <w:r>
            <w:fldChar w:fldCharType="end"/>
          </w:r>
        </w:p>
        <w:p w14:paraId="5F391D82">
          <w:pPr>
            <w:pStyle w:val="11"/>
            <w:tabs>
              <w:tab w:val="right" w:leader="dot" w:pos="8640"/>
            </w:tabs>
          </w:pPr>
          <w:r>
            <w:fldChar w:fldCharType="begin"/>
          </w:r>
          <w:r>
            <w:instrText xml:space="preserve"> HYPERLINK \l _Toc13346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7.7 </w:t>
          </w:r>
          <w:r>
            <w:rPr>
              <w:rFonts w:hint="default" w:ascii="Times New Roman" w:hAnsi="Times New Roman" w:eastAsia="微软雅黑"/>
              <w:kern w:val="0"/>
              <w:szCs w:val="20"/>
              <w:lang w:val="en-US" w:eastAsia="zh-CN"/>
            </w:rPr>
            <w:t>Optimistic Rollups: pros and cons</w:t>
          </w:r>
          <w:r>
            <w:tab/>
          </w:r>
          <w:r>
            <w:fldChar w:fldCharType="begin"/>
          </w:r>
          <w:r>
            <w:instrText xml:space="preserve"> PAGEREF _Toc13346 \h </w:instrText>
          </w:r>
          <w:r>
            <w:fldChar w:fldCharType="separate"/>
          </w:r>
          <w:r>
            <w:t>- 19 -</w:t>
          </w:r>
          <w:r>
            <w:fldChar w:fldCharType="end"/>
          </w:r>
          <w:r>
            <w:fldChar w:fldCharType="end"/>
          </w:r>
        </w:p>
        <w:p w14:paraId="41504AEA">
          <w:pPr>
            <w:pStyle w:val="11"/>
            <w:tabs>
              <w:tab w:val="right" w:leader="dot" w:pos="8640"/>
            </w:tabs>
          </w:pPr>
          <w:r>
            <w:fldChar w:fldCharType="begin"/>
          </w:r>
          <w:r>
            <w:instrText xml:space="preserve"> HYPERLINK \l _Toc26349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7.8 </w:t>
          </w:r>
          <w:r>
            <w:rPr>
              <w:rFonts w:hint="default" w:ascii="Times New Roman" w:hAnsi="Times New Roman" w:eastAsia="微软雅黑"/>
              <w:kern w:val="0"/>
              <w:szCs w:val="20"/>
              <w:lang w:val="en-US" w:eastAsia="zh-CN"/>
            </w:rPr>
            <w:t>ZK Rollup</w:t>
          </w:r>
          <w:r>
            <w:tab/>
          </w:r>
          <w:r>
            <w:fldChar w:fldCharType="begin"/>
          </w:r>
          <w:r>
            <w:instrText xml:space="preserve"> PAGEREF _Toc26349 \h </w:instrText>
          </w:r>
          <w:r>
            <w:fldChar w:fldCharType="separate"/>
          </w:r>
          <w:r>
            <w:t>- 20 -</w:t>
          </w:r>
          <w:r>
            <w:fldChar w:fldCharType="end"/>
          </w:r>
          <w:r>
            <w:fldChar w:fldCharType="end"/>
          </w:r>
        </w:p>
        <w:p w14:paraId="39084119">
          <w:pPr>
            <w:pStyle w:val="11"/>
            <w:tabs>
              <w:tab w:val="right" w:leader="dot" w:pos="8640"/>
            </w:tabs>
          </w:pPr>
          <w:r>
            <w:fldChar w:fldCharType="begin"/>
          </w:r>
          <w:r>
            <w:instrText xml:space="preserve"> HYPERLINK \l _Toc898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7.9 </w:t>
          </w:r>
          <w:r>
            <w:rPr>
              <w:rFonts w:hint="default" w:ascii="Times New Roman" w:hAnsi="Times New Roman" w:eastAsia="微软雅黑"/>
              <w:kern w:val="0"/>
              <w:szCs w:val="20"/>
              <w:lang w:val="en-US" w:eastAsia="zh-CN"/>
            </w:rPr>
            <w:t>ZK Rollups: pros and cons</w:t>
          </w:r>
          <w:r>
            <w:tab/>
          </w:r>
          <w:r>
            <w:fldChar w:fldCharType="begin"/>
          </w:r>
          <w:r>
            <w:instrText xml:space="preserve"> PAGEREF _Toc898 \h </w:instrText>
          </w:r>
          <w:r>
            <w:fldChar w:fldCharType="separate"/>
          </w:r>
          <w:r>
            <w:t>- 20 -</w:t>
          </w:r>
          <w:r>
            <w:fldChar w:fldCharType="end"/>
          </w:r>
          <w:r>
            <w:fldChar w:fldCharType="end"/>
          </w:r>
        </w:p>
        <w:p w14:paraId="2566E6C8">
          <w:pPr>
            <w:pStyle w:val="11"/>
            <w:tabs>
              <w:tab w:val="right" w:leader="dot" w:pos="8640"/>
            </w:tabs>
          </w:pPr>
          <w:r>
            <w:fldChar w:fldCharType="begin"/>
          </w:r>
          <w:r>
            <w:instrText xml:space="preserve"> HYPERLINK \l _Toc27666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7.10 </w:t>
          </w:r>
          <w:r>
            <w:rPr>
              <w:rFonts w:hint="default" w:ascii="Times New Roman" w:hAnsi="Times New Roman" w:eastAsia="微软雅黑"/>
              <w:kern w:val="0"/>
              <w:szCs w:val="20"/>
              <w:lang w:val="en-US" w:eastAsia="zh-CN"/>
            </w:rPr>
            <w:t>Data compression of an individual transaction</w:t>
          </w:r>
          <w:r>
            <w:tab/>
          </w:r>
          <w:r>
            <w:fldChar w:fldCharType="begin"/>
          </w:r>
          <w:r>
            <w:instrText xml:space="preserve"> PAGEREF _Toc27666 \h </w:instrText>
          </w:r>
          <w:r>
            <w:fldChar w:fldCharType="separate"/>
          </w:r>
          <w:r>
            <w:t>- 20 -</w:t>
          </w:r>
          <w:r>
            <w:fldChar w:fldCharType="end"/>
          </w:r>
          <w:r>
            <w:fldChar w:fldCharType="end"/>
          </w:r>
        </w:p>
        <w:p w14:paraId="16A71DF2">
          <w:pPr>
            <w:pStyle w:val="11"/>
            <w:tabs>
              <w:tab w:val="right" w:leader="dot" w:pos="8640"/>
            </w:tabs>
          </w:pPr>
          <w:r>
            <w:fldChar w:fldCharType="begin"/>
          </w:r>
          <w:r>
            <w:instrText xml:space="preserve"> HYPERLINK \l _Toc8165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7.11 </w:t>
          </w:r>
          <w:r>
            <w:rPr>
              <w:rFonts w:hint="default" w:ascii="Times New Roman" w:hAnsi="Times New Roman" w:eastAsia="微软雅黑"/>
              <w:kern w:val="0"/>
              <w:szCs w:val="20"/>
              <w:lang w:val="en-US" w:eastAsia="zh-CN"/>
            </w:rPr>
            <w:t>Comparison</w:t>
          </w:r>
          <w:r>
            <w:tab/>
          </w:r>
          <w:r>
            <w:fldChar w:fldCharType="begin"/>
          </w:r>
          <w:r>
            <w:instrText xml:space="preserve"> PAGEREF _Toc8165 \h </w:instrText>
          </w:r>
          <w:r>
            <w:fldChar w:fldCharType="separate"/>
          </w:r>
          <w:r>
            <w:t>- 21 -</w:t>
          </w:r>
          <w:r>
            <w:fldChar w:fldCharType="end"/>
          </w:r>
          <w:r>
            <w:fldChar w:fldCharType="end"/>
          </w:r>
        </w:p>
        <w:p w14:paraId="275AAF4F">
          <w:pPr>
            <w:pStyle w:val="10"/>
            <w:tabs>
              <w:tab w:val="right" w:leader="dot" w:pos="8640"/>
            </w:tabs>
          </w:pPr>
          <w:r>
            <w:fldChar w:fldCharType="begin"/>
          </w:r>
          <w:r>
            <w:instrText xml:space="preserve"> HYPERLINK \l _Toc663 </w:instrText>
          </w:r>
          <w:r>
            <w:fldChar w:fldCharType="separate"/>
          </w:r>
          <w:r>
            <w:rPr>
              <w:rFonts w:hint="eastAsia"/>
              <w:bCs w:val="0"/>
              <w:i w:val="0"/>
              <w:iCs w:val="0"/>
              <w:caps w:val="0"/>
              <w:smallCaps w:val="0"/>
              <w:strike w:val="0"/>
              <w:dstrike w:val="0"/>
              <w:outline w:val="0"/>
              <w:shadow w:val="0"/>
              <w:emboss w:val="0"/>
              <w:imprint w:val="0"/>
              <w:vanish w:val="0"/>
              <w:spacing w:val="0"/>
              <w:kern w:val="0"/>
              <w:position w:val="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第8章 </w:t>
          </w:r>
          <w:r>
            <w:rPr>
              <w:rFonts w:hint="default"/>
              <w:lang w:val="en-US" w:eastAsia="zh-CN"/>
            </w:rPr>
            <w:t>Week 7 Lecture 7</w:t>
          </w:r>
          <w:r>
            <w:tab/>
          </w:r>
          <w:r>
            <w:fldChar w:fldCharType="begin"/>
          </w:r>
          <w:r>
            <w:instrText xml:space="preserve"> PAGEREF _Toc663 \h </w:instrText>
          </w:r>
          <w:r>
            <w:fldChar w:fldCharType="separate"/>
          </w:r>
          <w:r>
            <w:t>- 22 -</w:t>
          </w:r>
          <w:r>
            <w:fldChar w:fldCharType="end"/>
          </w:r>
          <w:r>
            <w:fldChar w:fldCharType="end"/>
          </w:r>
        </w:p>
        <w:p w14:paraId="008ED172">
          <w:pPr>
            <w:pStyle w:val="11"/>
            <w:tabs>
              <w:tab w:val="right" w:leader="dot" w:pos="8640"/>
            </w:tabs>
          </w:pPr>
          <w:r>
            <w:fldChar w:fldCharType="begin"/>
          </w:r>
          <w:r>
            <w:instrText xml:space="preserve"> HYPERLINK \l _Toc19442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8.1 </w:t>
          </w:r>
          <w:r>
            <w:rPr>
              <w:rFonts w:hint="default" w:ascii="Times New Roman" w:hAnsi="Times New Roman" w:eastAsia="微软雅黑"/>
              <w:kern w:val="0"/>
              <w:szCs w:val="20"/>
              <w:lang w:val="en-US" w:eastAsia="zh-CN"/>
            </w:rPr>
            <w:t>Longest Chain Protocol</w:t>
          </w:r>
          <w:r>
            <w:rPr>
              <w:rFonts w:hint="eastAsia" w:ascii="Times New Roman" w:hAnsi="Times New Roman" w:eastAsia="微软雅黑"/>
              <w:kern w:val="0"/>
              <w:szCs w:val="20"/>
              <w:lang w:val="en-US" w:eastAsia="zh-CN"/>
            </w:rPr>
            <w:t xml:space="preserve"> Pros and Cons</w:t>
          </w:r>
          <w:r>
            <w:tab/>
          </w:r>
          <w:r>
            <w:fldChar w:fldCharType="begin"/>
          </w:r>
          <w:r>
            <w:instrText xml:space="preserve"> PAGEREF _Toc19442 \h </w:instrText>
          </w:r>
          <w:r>
            <w:fldChar w:fldCharType="separate"/>
          </w:r>
          <w:r>
            <w:t>- 22 -</w:t>
          </w:r>
          <w:r>
            <w:fldChar w:fldCharType="end"/>
          </w:r>
          <w:r>
            <w:fldChar w:fldCharType="end"/>
          </w:r>
        </w:p>
        <w:p w14:paraId="35A8D637">
          <w:pPr>
            <w:pStyle w:val="11"/>
            <w:tabs>
              <w:tab w:val="right" w:leader="dot" w:pos="8640"/>
            </w:tabs>
          </w:pPr>
          <w:r>
            <w:fldChar w:fldCharType="begin"/>
          </w:r>
          <w:r>
            <w:instrText xml:space="preserve"> HYPERLINK \l _Toc6078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8.2 </w:t>
          </w:r>
          <w:r>
            <w:rPr>
              <w:rFonts w:hint="default" w:ascii="Times New Roman" w:hAnsi="Times New Roman" w:eastAsia="微软雅黑"/>
              <w:kern w:val="0"/>
              <w:szCs w:val="20"/>
              <w:lang w:val="en-US" w:eastAsia="zh-CN"/>
            </w:rPr>
            <w:t>BFT Byzantine Fault Tolerant Protocols</w:t>
          </w:r>
          <w:r>
            <w:tab/>
          </w:r>
          <w:r>
            <w:fldChar w:fldCharType="begin"/>
          </w:r>
          <w:r>
            <w:instrText xml:space="preserve"> PAGEREF _Toc6078 \h </w:instrText>
          </w:r>
          <w:r>
            <w:fldChar w:fldCharType="separate"/>
          </w:r>
          <w:r>
            <w:t>- 22 -</w:t>
          </w:r>
          <w:r>
            <w:fldChar w:fldCharType="end"/>
          </w:r>
          <w:r>
            <w:fldChar w:fldCharType="end"/>
          </w:r>
        </w:p>
        <w:p w14:paraId="53EFEB04">
          <w:pPr>
            <w:pStyle w:val="11"/>
            <w:tabs>
              <w:tab w:val="right" w:leader="dot" w:pos="8640"/>
            </w:tabs>
          </w:pPr>
          <w:r>
            <w:fldChar w:fldCharType="begin"/>
          </w:r>
          <w:r>
            <w:instrText xml:space="preserve"> HYPERLINK \l _Toc2101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8.3 </w:t>
          </w:r>
          <w:r>
            <w:rPr>
              <w:rFonts w:hint="default" w:ascii="Times New Roman" w:hAnsi="Times New Roman" w:eastAsia="微软雅黑"/>
              <w:kern w:val="0"/>
              <w:szCs w:val="20"/>
              <w:lang w:val="en-US" w:eastAsia="zh-CN"/>
            </w:rPr>
            <w:t>Streamlet Confirmation Rule</w:t>
          </w:r>
          <w:r>
            <w:tab/>
          </w:r>
          <w:r>
            <w:fldChar w:fldCharType="begin"/>
          </w:r>
          <w:r>
            <w:instrText xml:space="preserve"> PAGEREF _Toc2101 \h </w:instrText>
          </w:r>
          <w:r>
            <w:fldChar w:fldCharType="separate"/>
          </w:r>
          <w:r>
            <w:t>- 22 -</w:t>
          </w:r>
          <w:r>
            <w:fldChar w:fldCharType="end"/>
          </w:r>
          <w:r>
            <w:fldChar w:fldCharType="end"/>
          </w:r>
        </w:p>
        <w:p w14:paraId="06F7E0F2">
          <w:pPr>
            <w:pStyle w:val="11"/>
            <w:tabs>
              <w:tab w:val="right" w:leader="dot" w:pos="8640"/>
            </w:tabs>
          </w:pPr>
          <w:r>
            <w:fldChar w:fldCharType="begin"/>
          </w:r>
          <w:r>
            <w:instrText xml:space="preserve"> HYPERLINK \l _Toc6380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8.4 </w:t>
          </w:r>
          <w:r>
            <w:rPr>
              <w:rFonts w:hint="default" w:ascii="Times New Roman" w:hAnsi="Times New Roman" w:eastAsia="微软雅黑"/>
              <w:kern w:val="0"/>
              <w:szCs w:val="20"/>
              <w:lang w:val="en-US" w:eastAsia="zh-CN"/>
            </w:rPr>
            <w:t>From Streamlet to Hotstuff</w:t>
          </w:r>
          <w:r>
            <w:tab/>
          </w:r>
          <w:r>
            <w:fldChar w:fldCharType="begin"/>
          </w:r>
          <w:r>
            <w:instrText xml:space="preserve"> PAGEREF _Toc6380 \h </w:instrText>
          </w:r>
          <w:r>
            <w:fldChar w:fldCharType="separate"/>
          </w:r>
          <w:r>
            <w:t>- 22 -</w:t>
          </w:r>
          <w:r>
            <w:fldChar w:fldCharType="end"/>
          </w:r>
          <w:r>
            <w:fldChar w:fldCharType="end"/>
          </w:r>
        </w:p>
        <w:p w14:paraId="3DABEEEA">
          <w:pPr>
            <w:pStyle w:val="11"/>
            <w:tabs>
              <w:tab w:val="right" w:leader="dot" w:pos="8640"/>
            </w:tabs>
          </w:pPr>
          <w:r>
            <w:fldChar w:fldCharType="begin"/>
          </w:r>
          <w:r>
            <w:instrText xml:space="preserve"> HYPERLINK \l _Toc26466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8.5 </w:t>
          </w:r>
          <w:r>
            <w:rPr>
              <w:rFonts w:hint="default" w:ascii="Times New Roman" w:hAnsi="Times New Roman" w:eastAsia="微软雅黑"/>
              <w:kern w:val="0"/>
              <w:szCs w:val="20"/>
              <w:lang w:val="en-US" w:eastAsia="zh-CN"/>
            </w:rPr>
            <w:t>Clock Synchronization</w:t>
          </w:r>
          <w:r>
            <w:tab/>
          </w:r>
          <w:r>
            <w:fldChar w:fldCharType="begin"/>
          </w:r>
          <w:r>
            <w:instrText xml:space="preserve"> PAGEREF _Toc26466 \h </w:instrText>
          </w:r>
          <w:r>
            <w:fldChar w:fldCharType="separate"/>
          </w:r>
          <w:r>
            <w:t>- 22 -</w:t>
          </w:r>
          <w:r>
            <w:fldChar w:fldCharType="end"/>
          </w:r>
          <w:r>
            <w:fldChar w:fldCharType="end"/>
          </w:r>
        </w:p>
        <w:p w14:paraId="436CA679">
          <w:pPr>
            <w:pStyle w:val="11"/>
            <w:tabs>
              <w:tab w:val="right" w:leader="dot" w:pos="8640"/>
            </w:tabs>
          </w:pPr>
          <w:r>
            <w:fldChar w:fldCharType="begin"/>
          </w:r>
          <w:r>
            <w:instrText xml:space="preserve"> HYPERLINK \l _Toc17765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8.6 </w:t>
          </w:r>
          <w:r>
            <w:rPr>
              <w:rFonts w:hint="default" w:ascii="Times New Roman" w:hAnsi="Times New Roman" w:eastAsia="微软雅黑"/>
              <w:kern w:val="0"/>
              <w:szCs w:val="20"/>
              <w:lang w:val="en-US" w:eastAsia="zh-CN"/>
            </w:rPr>
            <w:t>Comparison</w:t>
          </w:r>
          <w:r>
            <w:tab/>
          </w:r>
          <w:r>
            <w:fldChar w:fldCharType="begin"/>
          </w:r>
          <w:r>
            <w:instrText xml:space="preserve"> PAGEREF _Toc17765 \h </w:instrText>
          </w:r>
          <w:r>
            <w:fldChar w:fldCharType="separate"/>
          </w:r>
          <w:r>
            <w:t>- 22 -</w:t>
          </w:r>
          <w:r>
            <w:fldChar w:fldCharType="end"/>
          </w:r>
          <w:r>
            <w:fldChar w:fldCharType="end"/>
          </w:r>
        </w:p>
        <w:p w14:paraId="18B84922">
          <w:pPr>
            <w:pStyle w:val="11"/>
            <w:tabs>
              <w:tab w:val="right" w:leader="dot" w:pos="8640"/>
            </w:tabs>
          </w:pPr>
          <w:r>
            <w:fldChar w:fldCharType="begin"/>
          </w:r>
          <w:r>
            <w:instrText xml:space="preserve"> HYPERLINK \l _Toc11677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8.7 </w:t>
          </w:r>
          <w:r>
            <w:rPr>
              <w:rFonts w:hint="default" w:ascii="Times New Roman" w:hAnsi="Times New Roman" w:eastAsia="微软雅黑"/>
              <w:kern w:val="0"/>
              <w:szCs w:val="20"/>
              <w:lang w:val="en-US" w:eastAsia="zh-CN"/>
            </w:rPr>
            <w:t>Hybrid Consensus</w:t>
          </w:r>
          <w:r>
            <w:tab/>
          </w:r>
          <w:r>
            <w:fldChar w:fldCharType="begin"/>
          </w:r>
          <w:r>
            <w:instrText xml:space="preserve"> PAGEREF _Toc11677 \h </w:instrText>
          </w:r>
          <w:r>
            <w:fldChar w:fldCharType="separate"/>
          </w:r>
          <w:r>
            <w:t>- 23 -</w:t>
          </w:r>
          <w:r>
            <w:fldChar w:fldCharType="end"/>
          </w:r>
          <w:r>
            <w:fldChar w:fldCharType="end"/>
          </w:r>
        </w:p>
        <w:p w14:paraId="0F3585FA">
          <w:pPr>
            <w:pStyle w:val="11"/>
            <w:tabs>
              <w:tab w:val="right" w:leader="dot" w:pos="8640"/>
            </w:tabs>
          </w:pPr>
          <w:r>
            <w:fldChar w:fldCharType="begin"/>
          </w:r>
          <w:r>
            <w:instrText xml:space="preserve"> HYPERLINK \l _Toc4831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8.8 </w:t>
          </w:r>
          <w:r>
            <w:rPr>
              <w:rFonts w:hint="default" w:ascii="Times New Roman" w:hAnsi="Times New Roman" w:eastAsia="微软雅黑"/>
              <w:kern w:val="0"/>
              <w:szCs w:val="20"/>
              <w:lang w:val="en-US" w:eastAsia="zh-CN"/>
            </w:rPr>
            <w:t>Finality and Availability</w:t>
          </w:r>
          <w:r>
            <w:tab/>
          </w:r>
          <w:r>
            <w:fldChar w:fldCharType="begin"/>
          </w:r>
          <w:r>
            <w:instrText xml:space="preserve"> PAGEREF _Toc4831 \h </w:instrText>
          </w:r>
          <w:r>
            <w:fldChar w:fldCharType="separate"/>
          </w:r>
          <w:r>
            <w:t>- 23 -</w:t>
          </w:r>
          <w:r>
            <w:fldChar w:fldCharType="end"/>
          </w:r>
          <w:r>
            <w:fldChar w:fldCharType="end"/>
          </w:r>
        </w:p>
        <w:p w14:paraId="352B49BE">
          <w:pPr>
            <w:pStyle w:val="11"/>
            <w:tabs>
              <w:tab w:val="right" w:leader="dot" w:pos="8640"/>
            </w:tabs>
          </w:pPr>
          <w:r>
            <w:fldChar w:fldCharType="begin"/>
          </w:r>
          <w:r>
            <w:instrText xml:space="preserve"> HYPERLINK \l _Toc23367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8.9 </w:t>
          </w:r>
          <w:r>
            <w:rPr>
              <w:rFonts w:hint="default" w:ascii="Times New Roman" w:hAnsi="Times New Roman" w:eastAsia="微软雅黑"/>
              <w:kern w:val="0"/>
              <w:szCs w:val="20"/>
              <w:lang w:val="en-US" w:eastAsia="zh-CN"/>
            </w:rPr>
            <w:t>CAP</w:t>
          </w:r>
          <w:r>
            <w:tab/>
          </w:r>
          <w:r>
            <w:fldChar w:fldCharType="begin"/>
          </w:r>
          <w:r>
            <w:instrText xml:space="preserve"> PAGEREF _Toc23367 \h </w:instrText>
          </w:r>
          <w:r>
            <w:fldChar w:fldCharType="separate"/>
          </w:r>
          <w:r>
            <w:t>- 23 -</w:t>
          </w:r>
          <w:r>
            <w:fldChar w:fldCharType="end"/>
          </w:r>
          <w:r>
            <w:fldChar w:fldCharType="end"/>
          </w:r>
        </w:p>
        <w:p w14:paraId="498B5AF0">
          <w:pPr>
            <w:pStyle w:val="11"/>
            <w:tabs>
              <w:tab w:val="right" w:leader="dot" w:pos="8640"/>
            </w:tabs>
          </w:pPr>
          <w:r>
            <w:fldChar w:fldCharType="begin"/>
          </w:r>
          <w:r>
            <w:instrText xml:space="preserve"> HYPERLINK \l _Toc25529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8.10 </w:t>
          </w:r>
          <w:r>
            <w:rPr>
              <w:rFonts w:hint="default" w:ascii="Times New Roman" w:hAnsi="Times New Roman" w:eastAsia="微软雅黑"/>
              <w:kern w:val="0"/>
              <w:szCs w:val="20"/>
              <w:lang w:val="en-US" w:eastAsia="zh-CN"/>
            </w:rPr>
            <w:t>Checkpoints</w:t>
          </w:r>
          <w:r>
            <w:tab/>
          </w:r>
          <w:r>
            <w:fldChar w:fldCharType="begin"/>
          </w:r>
          <w:r>
            <w:instrText xml:space="preserve"> PAGEREF _Toc25529 \h </w:instrText>
          </w:r>
          <w:r>
            <w:fldChar w:fldCharType="separate"/>
          </w:r>
          <w:r>
            <w:t>- 24 -</w:t>
          </w:r>
          <w:r>
            <w:fldChar w:fldCharType="end"/>
          </w:r>
          <w:r>
            <w:fldChar w:fldCharType="end"/>
          </w:r>
        </w:p>
        <w:p w14:paraId="354B3F0B">
          <w:pPr>
            <w:pStyle w:val="10"/>
            <w:tabs>
              <w:tab w:val="right" w:leader="dot" w:pos="8640"/>
            </w:tabs>
          </w:pPr>
          <w:r>
            <w:fldChar w:fldCharType="begin"/>
          </w:r>
          <w:r>
            <w:instrText xml:space="preserve"> HYPERLINK \l _Toc1749 </w:instrText>
          </w:r>
          <w:r>
            <w:fldChar w:fldCharType="separate"/>
          </w:r>
          <w:r>
            <w:rPr>
              <w:rFonts w:hint="eastAsia"/>
              <w:bCs w:val="0"/>
              <w:i w:val="0"/>
              <w:iCs w:val="0"/>
              <w:caps w:val="0"/>
              <w:smallCaps w:val="0"/>
              <w:strike w:val="0"/>
              <w:dstrike w:val="0"/>
              <w:outline w:val="0"/>
              <w:shadow w:val="0"/>
              <w:emboss w:val="0"/>
              <w:imprint w:val="0"/>
              <w:vanish w:val="0"/>
              <w:spacing w:val="0"/>
              <w:kern w:val="0"/>
              <w:position w:val="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第9章 </w:t>
          </w:r>
          <w:r>
            <w:rPr>
              <w:rFonts w:hint="default"/>
              <w:lang w:val="en-US" w:eastAsia="zh-CN"/>
            </w:rPr>
            <w:t xml:space="preserve">Week </w:t>
          </w:r>
          <w:r>
            <w:rPr>
              <w:rFonts w:hint="eastAsia"/>
              <w:lang w:val="en-US" w:eastAsia="zh-CN"/>
            </w:rPr>
            <w:t>8</w:t>
          </w:r>
          <w:r>
            <w:rPr>
              <w:rFonts w:hint="default"/>
              <w:lang w:val="en-US" w:eastAsia="zh-CN"/>
            </w:rPr>
            <w:t xml:space="preserve"> Lecture </w:t>
          </w:r>
          <w:r>
            <w:rPr>
              <w:rFonts w:hint="eastAsia"/>
              <w:lang w:val="en-US" w:eastAsia="zh-CN"/>
            </w:rPr>
            <w:t>8</w:t>
          </w:r>
          <w:r>
            <w:tab/>
          </w:r>
          <w:r>
            <w:fldChar w:fldCharType="begin"/>
          </w:r>
          <w:r>
            <w:instrText xml:space="preserve"> PAGEREF _Toc1749 \h </w:instrText>
          </w:r>
          <w:r>
            <w:fldChar w:fldCharType="separate"/>
          </w:r>
          <w:r>
            <w:t>- 25 -</w:t>
          </w:r>
          <w:r>
            <w:fldChar w:fldCharType="end"/>
          </w:r>
          <w:r>
            <w:fldChar w:fldCharType="end"/>
          </w:r>
        </w:p>
        <w:p w14:paraId="6E362B34">
          <w:pPr>
            <w:pStyle w:val="11"/>
            <w:tabs>
              <w:tab w:val="right" w:leader="dot" w:pos="8640"/>
            </w:tabs>
          </w:pPr>
          <w:r>
            <w:fldChar w:fldCharType="begin"/>
          </w:r>
          <w:r>
            <w:instrText xml:space="preserve"> HYPERLINK \l _Toc983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9.1 </w:t>
          </w:r>
          <w:r>
            <w:rPr>
              <w:rFonts w:hint="default" w:ascii="Times New Roman" w:hAnsi="Times New Roman" w:eastAsia="微软雅黑"/>
              <w:kern w:val="0"/>
              <w:szCs w:val="20"/>
              <w:lang w:val="en-US" w:eastAsia="zh-CN"/>
            </w:rPr>
            <w:t>Legislative</w:t>
          </w:r>
          <w:r>
            <w:rPr>
              <w:rFonts w:hint="eastAsia" w:ascii="Times New Roman" w:hAnsi="Times New Roman" w:eastAsia="微软雅黑"/>
              <w:kern w:val="0"/>
              <w:szCs w:val="20"/>
              <w:lang w:val="en-US" w:eastAsia="zh-CN"/>
            </w:rPr>
            <w:t xml:space="preserve"> </w:t>
          </w:r>
          <w:r>
            <w:rPr>
              <w:rFonts w:hint="default" w:ascii="Times New Roman" w:hAnsi="Times New Roman" w:eastAsia="微软雅黑"/>
              <w:kern w:val="0"/>
              <w:szCs w:val="20"/>
              <w:lang w:val="en-US" w:eastAsia="zh-CN"/>
            </w:rPr>
            <w:t>BFT Protocols</w:t>
          </w:r>
          <w:r>
            <w:tab/>
          </w:r>
          <w:r>
            <w:fldChar w:fldCharType="begin"/>
          </w:r>
          <w:r>
            <w:instrText xml:space="preserve"> PAGEREF _Toc983 \h </w:instrText>
          </w:r>
          <w:r>
            <w:fldChar w:fldCharType="separate"/>
          </w:r>
          <w:r>
            <w:t>- 25 -</w:t>
          </w:r>
          <w:r>
            <w:fldChar w:fldCharType="end"/>
          </w:r>
          <w:r>
            <w:fldChar w:fldCharType="end"/>
          </w:r>
        </w:p>
        <w:p w14:paraId="41F0F95F">
          <w:pPr>
            <w:pStyle w:val="11"/>
            <w:tabs>
              <w:tab w:val="right" w:leader="dot" w:pos="8640"/>
            </w:tabs>
          </w:pPr>
          <w:r>
            <w:fldChar w:fldCharType="begin"/>
          </w:r>
          <w:r>
            <w:instrText xml:space="preserve"> HYPERLINK \l _Toc18111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9.2 </w:t>
          </w:r>
          <w:r>
            <w:rPr>
              <w:rFonts w:hint="default" w:ascii="Times New Roman" w:hAnsi="Times New Roman" w:eastAsia="微软雅黑"/>
              <w:kern w:val="0"/>
              <w:szCs w:val="20"/>
              <w:lang w:val="en-US" w:eastAsia="zh-CN"/>
            </w:rPr>
            <w:t>Forensic Support</w:t>
          </w:r>
          <w:r>
            <w:tab/>
          </w:r>
          <w:r>
            <w:fldChar w:fldCharType="begin"/>
          </w:r>
          <w:r>
            <w:instrText xml:space="preserve"> PAGEREF _Toc18111 \h </w:instrText>
          </w:r>
          <w:r>
            <w:fldChar w:fldCharType="separate"/>
          </w:r>
          <w:r>
            <w:t>- 25 -</w:t>
          </w:r>
          <w:r>
            <w:fldChar w:fldCharType="end"/>
          </w:r>
          <w:r>
            <w:fldChar w:fldCharType="end"/>
          </w:r>
        </w:p>
        <w:p w14:paraId="6BAF6D02">
          <w:pPr>
            <w:pStyle w:val="11"/>
            <w:tabs>
              <w:tab w:val="right" w:leader="dot" w:pos="8640"/>
            </w:tabs>
          </w:pPr>
          <w:r>
            <w:fldChar w:fldCharType="begin"/>
          </w:r>
          <w:r>
            <w:instrText xml:space="preserve"> HYPERLINK \l _Toc18802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9.3 </w:t>
          </w:r>
          <w:r>
            <w:rPr>
              <w:rFonts w:hint="default" w:ascii="Times New Roman" w:hAnsi="Times New Roman" w:eastAsia="微软雅黑"/>
              <w:kern w:val="0"/>
              <w:szCs w:val="20"/>
              <w:lang w:val="en-US" w:eastAsia="zh-CN"/>
            </w:rPr>
            <w:t>HotStuff</w:t>
          </w:r>
          <w:r>
            <w:tab/>
          </w:r>
          <w:r>
            <w:fldChar w:fldCharType="begin"/>
          </w:r>
          <w:r>
            <w:instrText xml:space="preserve"> PAGEREF _Toc18802 \h </w:instrText>
          </w:r>
          <w:r>
            <w:fldChar w:fldCharType="separate"/>
          </w:r>
          <w:r>
            <w:t>- 25 -</w:t>
          </w:r>
          <w:r>
            <w:fldChar w:fldCharType="end"/>
          </w:r>
          <w:r>
            <w:fldChar w:fldCharType="end"/>
          </w:r>
        </w:p>
        <w:p w14:paraId="4264DE04">
          <w:pPr>
            <w:pStyle w:val="11"/>
            <w:tabs>
              <w:tab w:val="right" w:leader="dot" w:pos="8640"/>
            </w:tabs>
          </w:pPr>
          <w:r>
            <w:fldChar w:fldCharType="begin"/>
          </w:r>
          <w:r>
            <w:instrText xml:space="preserve"> HYPERLINK \l _Toc13193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9.4 </w:t>
          </w:r>
          <w:r>
            <w:rPr>
              <w:rFonts w:hint="default" w:ascii="Times New Roman" w:hAnsi="Times New Roman" w:eastAsia="微软雅黑"/>
              <w:kern w:val="0"/>
              <w:szCs w:val="20"/>
              <w:lang w:val="en-US" w:eastAsia="zh-CN"/>
            </w:rPr>
            <w:t>Algorand BA</w:t>
          </w:r>
          <w:r>
            <w:tab/>
          </w:r>
          <w:r>
            <w:fldChar w:fldCharType="begin"/>
          </w:r>
          <w:r>
            <w:instrText xml:space="preserve"> PAGEREF _Toc13193 \h </w:instrText>
          </w:r>
          <w:r>
            <w:fldChar w:fldCharType="separate"/>
          </w:r>
          <w:r>
            <w:t>- 25 -</w:t>
          </w:r>
          <w:r>
            <w:fldChar w:fldCharType="end"/>
          </w:r>
          <w:r>
            <w:fldChar w:fldCharType="end"/>
          </w:r>
        </w:p>
        <w:p w14:paraId="34D29E72">
          <w:pPr>
            <w:pStyle w:val="11"/>
            <w:tabs>
              <w:tab w:val="right" w:leader="dot" w:pos="8640"/>
            </w:tabs>
          </w:pPr>
          <w:r>
            <w:fldChar w:fldCharType="begin"/>
          </w:r>
          <w:r>
            <w:instrText xml:space="preserve"> HYPERLINK \l _Toc24928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9.5 </w:t>
          </w:r>
          <w:r>
            <w:rPr>
              <w:rFonts w:hint="default" w:ascii="Times New Roman" w:hAnsi="Times New Roman" w:eastAsia="微软雅黑"/>
              <w:kern w:val="0"/>
              <w:szCs w:val="20"/>
              <w:lang w:val="en-US" w:eastAsia="zh-CN"/>
            </w:rPr>
            <w:t>UTXO Model</w:t>
          </w:r>
          <w:r>
            <w:tab/>
          </w:r>
          <w:r>
            <w:fldChar w:fldCharType="begin"/>
          </w:r>
          <w:r>
            <w:instrText xml:space="preserve"> PAGEREF _Toc24928 \h </w:instrText>
          </w:r>
          <w:r>
            <w:fldChar w:fldCharType="separate"/>
          </w:r>
          <w:r>
            <w:t>- 25 -</w:t>
          </w:r>
          <w:r>
            <w:fldChar w:fldCharType="end"/>
          </w:r>
          <w:r>
            <w:fldChar w:fldCharType="end"/>
          </w:r>
        </w:p>
        <w:p w14:paraId="04082348">
          <w:pPr>
            <w:pStyle w:val="11"/>
            <w:tabs>
              <w:tab w:val="right" w:leader="dot" w:pos="8640"/>
            </w:tabs>
          </w:pPr>
          <w:r>
            <w:fldChar w:fldCharType="begin"/>
          </w:r>
          <w:r>
            <w:instrText xml:space="preserve"> HYPERLINK \l _Toc2932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9.6 </w:t>
          </w:r>
          <w:r>
            <w:rPr>
              <w:rFonts w:hint="default" w:ascii="Times New Roman" w:hAnsi="Times New Roman" w:eastAsia="微软雅黑"/>
              <w:kern w:val="0"/>
              <w:szCs w:val="20"/>
              <w:lang w:val="en-US" w:eastAsia="zh-CN"/>
            </w:rPr>
            <w:t>Trusted Third-party Mixer</w:t>
          </w:r>
          <w:r>
            <w:tab/>
          </w:r>
          <w:r>
            <w:fldChar w:fldCharType="begin"/>
          </w:r>
          <w:r>
            <w:instrText xml:space="preserve"> PAGEREF _Toc2932 \h </w:instrText>
          </w:r>
          <w:r>
            <w:fldChar w:fldCharType="separate"/>
          </w:r>
          <w:r>
            <w:t>- 25 -</w:t>
          </w:r>
          <w:r>
            <w:fldChar w:fldCharType="end"/>
          </w:r>
          <w:r>
            <w:fldChar w:fldCharType="end"/>
          </w:r>
        </w:p>
        <w:p w14:paraId="3E320992">
          <w:pPr>
            <w:pStyle w:val="11"/>
            <w:tabs>
              <w:tab w:val="right" w:leader="dot" w:pos="8640"/>
            </w:tabs>
          </w:pPr>
          <w:r>
            <w:fldChar w:fldCharType="begin"/>
          </w:r>
          <w:r>
            <w:instrText xml:space="preserve"> HYPERLINK \l _Toc19102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9.7 </w:t>
          </w:r>
          <w:r>
            <w:rPr>
              <w:rFonts w:hint="default" w:ascii="Times New Roman" w:hAnsi="Times New Roman" w:eastAsia="微软雅黑"/>
              <w:kern w:val="0"/>
              <w:szCs w:val="20"/>
              <w:lang w:val="en-US" w:eastAsia="zh-CN"/>
            </w:rPr>
            <w:t>Zerocoin</w:t>
          </w:r>
          <w:r>
            <w:tab/>
          </w:r>
          <w:r>
            <w:fldChar w:fldCharType="begin"/>
          </w:r>
          <w:r>
            <w:instrText xml:space="preserve"> PAGEREF _Toc19102 \h </w:instrText>
          </w:r>
          <w:r>
            <w:fldChar w:fldCharType="separate"/>
          </w:r>
          <w:r>
            <w:t>- 25 -</w:t>
          </w:r>
          <w:r>
            <w:fldChar w:fldCharType="end"/>
          </w:r>
          <w:r>
            <w:fldChar w:fldCharType="end"/>
          </w:r>
        </w:p>
        <w:p w14:paraId="612A22EC">
          <w:pPr>
            <w:pStyle w:val="11"/>
            <w:tabs>
              <w:tab w:val="right" w:leader="dot" w:pos="8640"/>
            </w:tabs>
          </w:pPr>
          <w:r>
            <w:fldChar w:fldCharType="begin"/>
          </w:r>
          <w:r>
            <w:instrText xml:space="preserve"> HYPERLINK \l _Toc3164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9.8 </w:t>
          </w:r>
          <w:r>
            <w:rPr>
              <w:rFonts w:hint="default" w:ascii="Times New Roman" w:hAnsi="Times New Roman" w:eastAsia="微软雅黑"/>
              <w:kern w:val="0"/>
              <w:szCs w:val="20"/>
              <w:lang w:val="en-US" w:eastAsia="zh-CN"/>
            </w:rPr>
            <w:t>Security Requirements</w:t>
          </w:r>
          <w:r>
            <w:tab/>
          </w:r>
          <w:r>
            <w:fldChar w:fldCharType="begin"/>
          </w:r>
          <w:r>
            <w:instrText xml:space="preserve"> PAGEREF _Toc3164 \h </w:instrText>
          </w:r>
          <w:r>
            <w:fldChar w:fldCharType="separate"/>
          </w:r>
          <w:r>
            <w:t>- 26 -</w:t>
          </w:r>
          <w:r>
            <w:fldChar w:fldCharType="end"/>
          </w:r>
          <w:r>
            <w:fldChar w:fldCharType="end"/>
          </w:r>
        </w:p>
        <w:p w14:paraId="27914E7F">
          <w:pPr>
            <w:pStyle w:val="11"/>
            <w:tabs>
              <w:tab w:val="right" w:leader="dot" w:pos="8640"/>
            </w:tabs>
          </w:pPr>
          <w:r>
            <w:fldChar w:fldCharType="begin"/>
          </w:r>
          <w:r>
            <w:instrText xml:space="preserve"> HYPERLINK \l _Toc25376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9.9 </w:t>
          </w:r>
          <w:r>
            <w:rPr>
              <w:rFonts w:hint="default" w:ascii="Times New Roman" w:hAnsi="Times New Roman" w:eastAsia="微软雅黑"/>
              <w:kern w:val="0"/>
              <w:szCs w:val="20"/>
              <w:lang w:val="en-US" w:eastAsia="zh-CN"/>
            </w:rPr>
            <w:t>Privacy Bridge</w:t>
          </w:r>
          <w:r>
            <w:tab/>
          </w:r>
          <w:r>
            <w:fldChar w:fldCharType="begin"/>
          </w:r>
          <w:r>
            <w:instrText xml:space="preserve"> PAGEREF _Toc25376 \h </w:instrText>
          </w:r>
          <w:r>
            <w:fldChar w:fldCharType="separate"/>
          </w:r>
          <w:r>
            <w:t>- 26 -</w:t>
          </w:r>
          <w:r>
            <w:fldChar w:fldCharType="end"/>
          </w:r>
          <w:r>
            <w:fldChar w:fldCharType="end"/>
          </w:r>
        </w:p>
        <w:p w14:paraId="117E2640">
          <w:pPr>
            <w:pStyle w:val="10"/>
            <w:tabs>
              <w:tab w:val="right" w:leader="dot" w:pos="8640"/>
            </w:tabs>
          </w:pPr>
          <w:r>
            <w:fldChar w:fldCharType="begin"/>
          </w:r>
          <w:r>
            <w:instrText xml:space="preserve"> HYPERLINK \l _Toc32196 </w:instrText>
          </w:r>
          <w:r>
            <w:fldChar w:fldCharType="separate"/>
          </w:r>
          <w:r>
            <w:rPr>
              <w:rFonts w:hint="eastAsia" w:asciiTheme="minorHAnsi" w:hAnsiTheme="minorHAnsi" w:eastAsiaTheme="minorEastAsia" w:cstheme="minorBidi"/>
              <w:bCs w:val="0"/>
              <w:i w:val="0"/>
              <w:iCs w:val="0"/>
              <w:caps w:val="0"/>
              <w:smallCaps w:val="0"/>
              <w:strike w:val="0"/>
              <w:dstrike w:val="0"/>
              <w:outline w:val="0"/>
              <w:shadow w:val="0"/>
              <w:emboss w:val="0"/>
              <w:imprint w:val="0"/>
              <w:vanish w:val="0"/>
              <w:spacing w:val="0"/>
              <w:kern w:val="0"/>
              <w:position w:val="0"/>
              <w:szCs w:val="22"/>
              <w:vertAlign w:val="baseline"/>
              <w:lang w:val="en-US" w:eastAsia="zh-CN" w:bidi="ar-SA"/>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第10章 </w:t>
          </w:r>
          <w:r>
            <w:rPr>
              <w:rFonts w:hint="default" w:asciiTheme="minorHAnsi" w:hAnsiTheme="minorHAnsi" w:eastAsiaTheme="minorEastAsia" w:cstheme="minorBidi"/>
              <w:spacing w:val="15"/>
              <w:kern w:val="2"/>
              <w:szCs w:val="22"/>
              <w:lang w:val="en-US" w:eastAsia="zh-CN" w:bidi="ar-SA"/>
            </w:rPr>
            <w:t xml:space="preserve">Week </w:t>
          </w:r>
          <w:r>
            <w:rPr>
              <w:rFonts w:hint="eastAsia" w:asciiTheme="minorHAnsi" w:hAnsiTheme="minorHAnsi" w:eastAsiaTheme="minorEastAsia" w:cstheme="minorBidi"/>
              <w:spacing w:val="15"/>
              <w:kern w:val="2"/>
              <w:szCs w:val="22"/>
              <w:lang w:val="en-US" w:eastAsia="zh-CN" w:bidi="ar-SA"/>
            </w:rPr>
            <w:t>9</w:t>
          </w:r>
          <w:r>
            <w:rPr>
              <w:rFonts w:hint="default" w:asciiTheme="minorHAnsi" w:hAnsiTheme="minorHAnsi" w:eastAsiaTheme="minorEastAsia" w:cstheme="minorBidi"/>
              <w:spacing w:val="15"/>
              <w:kern w:val="2"/>
              <w:szCs w:val="22"/>
              <w:lang w:val="en-US" w:eastAsia="zh-CN" w:bidi="ar-SA"/>
            </w:rPr>
            <w:t xml:space="preserve"> Lecture </w:t>
          </w:r>
          <w:r>
            <w:rPr>
              <w:rFonts w:hint="eastAsia" w:asciiTheme="minorHAnsi" w:hAnsiTheme="minorHAnsi" w:eastAsiaTheme="minorEastAsia" w:cstheme="minorBidi"/>
              <w:spacing w:val="15"/>
              <w:kern w:val="2"/>
              <w:szCs w:val="22"/>
              <w:lang w:val="en-US" w:eastAsia="zh-CN" w:bidi="ar-SA"/>
            </w:rPr>
            <w:t>9</w:t>
          </w:r>
          <w:r>
            <w:tab/>
          </w:r>
          <w:r>
            <w:fldChar w:fldCharType="begin"/>
          </w:r>
          <w:r>
            <w:instrText xml:space="preserve"> PAGEREF _Toc32196 \h </w:instrText>
          </w:r>
          <w:r>
            <w:fldChar w:fldCharType="separate"/>
          </w:r>
          <w:r>
            <w:t>- 27 -</w:t>
          </w:r>
          <w:r>
            <w:fldChar w:fldCharType="end"/>
          </w:r>
          <w:r>
            <w:fldChar w:fldCharType="end"/>
          </w:r>
        </w:p>
        <w:p w14:paraId="00EC089C">
          <w:pPr>
            <w:pStyle w:val="11"/>
            <w:tabs>
              <w:tab w:val="right" w:leader="dot" w:pos="8640"/>
            </w:tabs>
          </w:pPr>
          <w:r>
            <w:fldChar w:fldCharType="begin"/>
          </w:r>
          <w:r>
            <w:instrText xml:space="preserve"> HYPERLINK \l _Toc14392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10.1 </w:t>
          </w:r>
          <w:r>
            <w:rPr>
              <w:rFonts w:hint="default" w:ascii="Times New Roman" w:hAnsi="Times New Roman" w:eastAsia="微软雅黑"/>
              <w:kern w:val="0"/>
              <w:szCs w:val="20"/>
              <w:lang w:val="en-US" w:eastAsia="zh-CN"/>
            </w:rPr>
            <w:t>Interoperability in blockchains</w:t>
          </w:r>
          <w:r>
            <w:tab/>
          </w:r>
          <w:r>
            <w:fldChar w:fldCharType="begin"/>
          </w:r>
          <w:r>
            <w:instrText xml:space="preserve"> PAGEREF _Toc14392 \h </w:instrText>
          </w:r>
          <w:r>
            <w:fldChar w:fldCharType="separate"/>
          </w:r>
          <w:r>
            <w:t>- 27 -</w:t>
          </w:r>
          <w:r>
            <w:fldChar w:fldCharType="end"/>
          </w:r>
          <w:r>
            <w:fldChar w:fldCharType="end"/>
          </w:r>
        </w:p>
        <w:p w14:paraId="05DF2F27">
          <w:pPr>
            <w:pStyle w:val="11"/>
            <w:tabs>
              <w:tab w:val="right" w:leader="dot" w:pos="8640"/>
            </w:tabs>
          </w:pPr>
          <w:r>
            <w:fldChar w:fldCharType="begin"/>
          </w:r>
          <w:r>
            <w:instrText xml:space="preserve"> HYPERLINK \l _Toc29741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10.2 </w:t>
          </w:r>
          <w:r>
            <w:rPr>
              <w:rFonts w:hint="default" w:ascii="Times New Roman" w:hAnsi="Times New Roman" w:eastAsia="微软雅黑"/>
              <w:kern w:val="0"/>
              <w:szCs w:val="20"/>
              <w:lang w:val="en-US" w:eastAsia="zh-CN"/>
            </w:rPr>
            <w:t>Wrapped Bitcoin</w:t>
          </w:r>
          <w:r>
            <w:tab/>
          </w:r>
          <w:r>
            <w:fldChar w:fldCharType="begin"/>
          </w:r>
          <w:r>
            <w:instrText xml:space="preserve"> PAGEREF _Toc29741 \h </w:instrText>
          </w:r>
          <w:r>
            <w:fldChar w:fldCharType="separate"/>
          </w:r>
          <w:r>
            <w:t>- 27 -</w:t>
          </w:r>
          <w:r>
            <w:fldChar w:fldCharType="end"/>
          </w:r>
          <w:r>
            <w:fldChar w:fldCharType="end"/>
          </w:r>
        </w:p>
        <w:p w14:paraId="2EFBB335">
          <w:pPr>
            <w:pStyle w:val="11"/>
            <w:tabs>
              <w:tab w:val="right" w:leader="dot" w:pos="8640"/>
            </w:tabs>
          </w:pPr>
          <w:r>
            <w:fldChar w:fldCharType="begin"/>
          </w:r>
          <w:r>
            <w:instrText xml:space="preserve"> HYPERLINK \l _Toc7950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10.3 </w:t>
          </w:r>
          <w:r>
            <w:rPr>
              <w:rFonts w:hint="default" w:ascii="Times New Roman" w:hAnsi="Times New Roman" w:eastAsia="微软雅黑"/>
              <w:kern w:val="0"/>
              <w:szCs w:val="20"/>
              <w:lang w:val="en-US" w:eastAsia="zh-CN"/>
            </w:rPr>
            <w:t>More Decentralized Solutions</w:t>
          </w:r>
          <w:r>
            <w:tab/>
          </w:r>
          <w:r>
            <w:fldChar w:fldCharType="begin"/>
          </w:r>
          <w:r>
            <w:instrText xml:space="preserve"> PAGEREF _Toc7950 \h </w:instrText>
          </w:r>
          <w:r>
            <w:fldChar w:fldCharType="separate"/>
          </w:r>
          <w:r>
            <w:t>- 27 -</w:t>
          </w:r>
          <w:r>
            <w:fldChar w:fldCharType="end"/>
          </w:r>
          <w:r>
            <w:fldChar w:fldCharType="end"/>
          </w:r>
        </w:p>
        <w:p w14:paraId="6D5B2FBC">
          <w:pPr>
            <w:pStyle w:val="11"/>
            <w:tabs>
              <w:tab w:val="right" w:leader="dot" w:pos="8640"/>
            </w:tabs>
          </w:pPr>
          <w:r>
            <w:fldChar w:fldCharType="begin"/>
          </w:r>
          <w:r>
            <w:instrText xml:space="preserve"> HYPERLINK \l _Toc24608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10.4 </w:t>
          </w:r>
          <w:r>
            <w:rPr>
              <w:rFonts w:hint="default" w:ascii="Times New Roman" w:hAnsi="Times New Roman" w:eastAsia="微软雅黑"/>
              <w:kern w:val="0"/>
              <w:szCs w:val="20"/>
              <w:lang w:val="en-US" w:eastAsia="zh-CN"/>
            </w:rPr>
            <w:t>Hash TimeLock Contract (HTLC)</w:t>
          </w:r>
          <w:r>
            <w:tab/>
          </w:r>
          <w:r>
            <w:fldChar w:fldCharType="begin"/>
          </w:r>
          <w:r>
            <w:instrText xml:space="preserve"> PAGEREF _Toc24608 \h </w:instrText>
          </w:r>
          <w:r>
            <w:fldChar w:fldCharType="separate"/>
          </w:r>
          <w:r>
            <w:t>- 27 -</w:t>
          </w:r>
          <w:r>
            <w:fldChar w:fldCharType="end"/>
          </w:r>
          <w:r>
            <w:fldChar w:fldCharType="end"/>
          </w:r>
        </w:p>
        <w:p w14:paraId="3C292D35">
          <w:pPr>
            <w:pStyle w:val="11"/>
            <w:tabs>
              <w:tab w:val="right" w:leader="dot" w:pos="8640"/>
            </w:tabs>
          </w:pPr>
          <w:r>
            <w:fldChar w:fldCharType="begin"/>
          </w:r>
          <w:r>
            <w:instrText xml:space="preserve"> HYPERLINK \l _Toc32253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10.5 </w:t>
          </w:r>
          <w:r>
            <w:rPr>
              <w:rFonts w:hint="default" w:ascii="Times New Roman" w:hAnsi="Times New Roman" w:eastAsia="微软雅黑"/>
              <w:kern w:val="0"/>
              <w:szCs w:val="20"/>
              <w:lang w:val="en-US" w:eastAsia="zh-CN"/>
            </w:rPr>
            <w:t>Atomic Swap</w:t>
          </w:r>
          <w:r>
            <w:tab/>
          </w:r>
          <w:r>
            <w:fldChar w:fldCharType="begin"/>
          </w:r>
          <w:r>
            <w:instrText xml:space="preserve"> PAGEREF _Toc32253 \h </w:instrText>
          </w:r>
          <w:r>
            <w:fldChar w:fldCharType="separate"/>
          </w:r>
          <w:r>
            <w:t>- 27 -</w:t>
          </w:r>
          <w:r>
            <w:fldChar w:fldCharType="end"/>
          </w:r>
          <w:r>
            <w:fldChar w:fldCharType="end"/>
          </w:r>
        </w:p>
        <w:p w14:paraId="6C4D9610">
          <w:pPr>
            <w:pStyle w:val="11"/>
            <w:tabs>
              <w:tab w:val="right" w:leader="dot" w:pos="8640"/>
            </w:tabs>
          </w:pPr>
          <w:r>
            <w:fldChar w:fldCharType="begin"/>
          </w:r>
          <w:r>
            <w:instrText xml:space="preserve"> HYPERLINK \l _Toc20121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10.6 </w:t>
          </w:r>
          <w:r>
            <w:rPr>
              <w:rFonts w:hint="default" w:ascii="Times New Roman" w:hAnsi="Times New Roman" w:eastAsia="微软雅黑"/>
              <w:kern w:val="0"/>
              <w:szCs w:val="20"/>
              <w:lang w:val="en-US" w:eastAsia="zh-CN"/>
            </w:rPr>
            <w:t>Trustless and Trusted Bridges</w:t>
          </w:r>
          <w:r>
            <w:tab/>
          </w:r>
          <w:r>
            <w:fldChar w:fldCharType="begin"/>
          </w:r>
          <w:r>
            <w:instrText xml:space="preserve"> PAGEREF _Toc20121 \h </w:instrText>
          </w:r>
          <w:r>
            <w:fldChar w:fldCharType="separate"/>
          </w:r>
          <w:r>
            <w:t>- 28 -</w:t>
          </w:r>
          <w:r>
            <w:fldChar w:fldCharType="end"/>
          </w:r>
          <w:r>
            <w:fldChar w:fldCharType="end"/>
          </w:r>
        </w:p>
        <w:p w14:paraId="18625142">
          <w:pPr>
            <w:pStyle w:val="11"/>
            <w:tabs>
              <w:tab w:val="right" w:leader="dot" w:pos="8640"/>
            </w:tabs>
          </w:pPr>
          <w:r>
            <w:fldChar w:fldCharType="begin"/>
          </w:r>
          <w:r>
            <w:instrText xml:space="preserve"> HYPERLINK \l _Toc13790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10.7 </w:t>
          </w:r>
          <w:r>
            <w:rPr>
              <w:rFonts w:hint="default" w:ascii="Times New Roman" w:hAnsi="Times New Roman" w:eastAsia="微软雅黑"/>
              <w:kern w:val="0"/>
              <w:szCs w:val="20"/>
              <w:lang w:val="en-US" w:eastAsia="zh-CN"/>
            </w:rPr>
            <w:t>Validator-based Bridges</w:t>
          </w:r>
          <w:r>
            <w:tab/>
          </w:r>
          <w:r>
            <w:fldChar w:fldCharType="begin"/>
          </w:r>
          <w:r>
            <w:instrText xml:space="preserve"> PAGEREF _Toc13790 \h </w:instrText>
          </w:r>
          <w:r>
            <w:fldChar w:fldCharType="separate"/>
          </w:r>
          <w:r>
            <w:t>- 28 -</w:t>
          </w:r>
          <w:r>
            <w:fldChar w:fldCharType="end"/>
          </w:r>
          <w:r>
            <w:fldChar w:fldCharType="end"/>
          </w:r>
        </w:p>
        <w:p w14:paraId="7394F636">
          <w:pPr>
            <w:pStyle w:val="11"/>
            <w:tabs>
              <w:tab w:val="right" w:leader="dot" w:pos="8640"/>
            </w:tabs>
          </w:pPr>
          <w:r>
            <w:fldChar w:fldCharType="begin"/>
          </w:r>
          <w:r>
            <w:instrText xml:space="preserve"> HYPERLINK \l _Toc11698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10.8 </w:t>
          </w:r>
          <w:r>
            <w:rPr>
              <w:rFonts w:hint="default" w:ascii="Times New Roman" w:hAnsi="Times New Roman" w:eastAsia="微软雅黑"/>
              <w:kern w:val="0"/>
              <w:szCs w:val="20"/>
              <w:lang w:val="en-US" w:eastAsia="zh-CN"/>
            </w:rPr>
            <w:t>Bitcoin Light Client Bridge</w:t>
          </w:r>
          <w:r>
            <w:tab/>
          </w:r>
          <w:r>
            <w:fldChar w:fldCharType="begin"/>
          </w:r>
          <w:r>
            <w:instrText xml:space="preserve"> PAGEREF _Toc11698 \h </w:instrText>
          </w:r>
          <w:r>
            <w:fldChar w:fldCharType="separate"/>
          </w:r>
          <w:r>
            <w:t>- 28 -</w:t>
          </w:r>
          <w:r>
            <w:fldChar w:fldCharType="end"/>
          </w:r>
          <w:r>
            <w:fldChar w:fldCharType="end"/>
          </w:r>
        </w:p>
        <w:p w14:paraId="1A5A3774">
          <w:pPr>
            <w:pStyle w:val="11"/>
            <w:tabs>
              <w:tab w:val="right" w:leader="dot" w:pos="8640"/>
            </w:tabs>
          </w:pPr>
          <w:r>
            <w:fldChar w:fldCharType="begin"/>
          </w:r>
          <w:r>
            <w:instrText xml:space="preserve"> HYPERLINK \l _Toc21115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10.9 </w:t>
          </w:r>
          <w:r>
            <w:rPr>
              <w:rFonts w:hint="default" w:ascii="Times New Roman" w:hAnsi="Times New Roman" w:eastAsia="微软雅黑"/>
              <w:kern w:val="0"/>
              <w:szCs w:val="20"/>
              <w:lang w:val="en-US" w:eastAsia="zh-CN"/>
            </w:rPr>
            <w:t>What is DeFi</w:t>
          </w:r>
          <w:r>
            <w:tab/>
          </w:r>
          <w:r>
            <w:fldChar w:fldCharType="begin"/>
          </w:r>
          <w:r>
            <w:instrText xml:space="preserve"> PAGEREF _Toc21115 \h </w:instrText>
          </w:r>
          <w:r>
            <w:fldChar w:fldCharType="separate"/>
          </w:r>
          <w:r>
            <w:t>- 28 -</w:t>
          </w:r>
          <w:r>
            <w:fldChar w:fldCharType="end"/>
          </w:r>
          <w:r>
            <w:fldChar w:fldCharType="end"/>
          </w:r>
        </w:p>
        <w:p w14:paraId="6906A533">
          <w:pPr>
            <w:pStyle w:val="11"/>
            <w:tabs>
              <w:tab w:val="right" w:leader="dot" w:pos="8640"/>
            </w:tabs>
          </w:pPr>
          <w:r>
            <w:fldChar w:fldCharType="begin"/>
          </w:r>
          <w:r>
            <w:instrText xml:space="preserve"> HYPERLINK \l _Toc16321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10.10 </w:t>
          </w:r>
          <w:r>
            <w:rPr>
              <w:rFonts w:hint="default" w:ascii="Times New Roman" w:hAnsi="Times New Roman" w:eastAsia="微软雅黑"/>
              <w:kern w:val="0"/>
              <w:szCs w:val="20"/>
              <w:lang w:val="en-US" w:eastAsia="zh-CN"/>
            </w:rPr>
            <w:t>DeFi elements are smart contracts</w:t>
          </w:r>
          <w:r>
            <w:tab/>
          </w:r>
          <w:r>
            <w:fldChar w:fldCharType="begin"/>
          </w:r>
          <w:r>
            <w:instrText xml:space="preserve"> PAGEREF _Toc16321 \h </w:instrText>
          </w:r>
          <w:r>
            <w:fldChar w:fldCharType="separate"/>
          </w:r>
          <w:r>
            <w:t>- 28 -</w:t>
          </w:r>
          <w:r>
            <w:fldChar w:fldCharType="end"/>
          </w:r>
          <w:r>
            <w:fldChar w:fldCharType="end"/>
          </w:r>
        </w:p>
        <w:p w14:paraId="7F61478A">
          <w:pPr>
            <w:pStyle w:val="11"/>
            <w:tabs>
              <w:tab w:val="right" w:leader="dot" w:pos="8640"/>
            </w:tabs>
          </w:pPr>
          <w:r>
            <w:fldChar w:fldCharType="begin"/>
          </w:r>
          <w:r>
            <w:instrText xml:space="preserve"> HYPERLINK \l _Toc9151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10.11 </w:t>
          </w:r>
          <w:r>
            <w:rPr>
              <w:rFonts w:hint="default" w:ascii="Times New Roman" w:hAnsi="Times New Roman" w:eastAsia="微软雅黑"/>
              <w:kern w:val="0"/>
              <w:szCs w:val="20"/>
              <w:lang w:val="en-US" w:eastAsia="zh-CN"/>
            </w:rPr>
            <w:t>Nine elements of DeFi</w:t>
          </w:r>
          <w:r>
            <w:tab/>
          </w:r>
          <w:r>
            <w:fldChar w:fldCharType="begin"/>
          </w:r>
          <w:r>
            <w:instrText xml:space="preserve"> PAGEREF _Toc9151 \h </w:instrText>
          </w:r>
          <w:r>
            <w:fldChar w:fldCharType="separate"/>
          </w:r>
          <w:r>
            <w:t>- 29 -</w:t>
          </w:r>
          <w:r>
            <w:fldChar w:fldCharType="end"/>
          </w:r>
          <w:r>
            <w:fldChar w:fldCharType="end"/>
          </w:r>
        </w:p>
        <w:p w14:paraId="02A143AA">
          <w:pPr>
            <w:pStyle w:val="10"/>
            <w:tabs>
              <w:tab w:val="right" w:leader="dot" w:pos="8640"/>
            </w:tabs>
          </w:pPr>
          <w:r>
            <w:fldChar w:fldCharType="begin"/>
          </w:r>
          <w:r>
            <w:instrText xml:space="preserve"> HYPERLINK \l _Toc30787 </w:instrText>
          </w:r>
          <w:r>
            <w:fldChar w:fldCharType="separate"/>
          </w:r>
          <w:r>
            <w:rPr>
              <w:rFonts w:hint="eastAsia" w:asciiTheme="minorHAnsi" w:hAnsiTheme="minorHAnsi" w:eastAsiaTheme="minorEastAsia" w:cstheme="minorBidi"/>
              <w:bCs w:val="0"/>
              <w:i w:val="0"/>
              <w:iCs w:val="0"/>
              <w:caps w:val="0"/>
              <w:smallCaps w:val="0"/>
              <w:strike w:val="0"/>
              <w:dstrike w:val="0"/>
              <w:outline w:val="0"/>
              <w:shadow w:val="0"/>
              <w:emboss w:val="0"/>
              <w:imprint w:val="0"/>
              <w:vanish w:val="0"/>
              <w:spacing w:val="0"/>
              <w:kern w:val="0"/>
              <w:position w:val="0"/>
              <w:szCs w:val="22"/>
              <w:vertAlign w:val="baseline"/>
              <w:lang w:val="en-US" w:eastAsia="zh-CN" w:bidi="ar-SA"/>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第11章 </w:t>
          </w:r>
          <w:r>
            <w:rPr>
              <w:rFonts w:hint="default" w:asciiTheme="minorHAnsi" w:hAnsiTheme="minorHAnsi" w:eastAsiaTheme="minorEastAsia" w:cstheme="minorBidi"/>
              <w:spacing w:val="15"/>
              <w:kern w:val="2"/>
              <w:szCs w:val="22"/>
              <w:lang w:val="en-US" w:eastAsia="zh-CN" w:bidi="ar-SA"/>
            </w:rPr>
            <w:t xml:space="preserve">Week </w:t>
          </w:r>
          <w:r>
            <w:rPr>
              <w:rFonts w:hint="eastAsia" w:cstheme="minorBidi"/>
              <w:spacing w:val="15"/>
              <w:kern w:val="2"/>
              <w:szCs w:val="22"/>
              <w:lang w:val="en-US" w:eastAsia="zh-CN" w:bidi="ar-SA"/>
            </w:rPr>
            <w:t>10</w:t>
          </w:r>
          <w:r>
            <w:rPr>
              <w:rFonts w:hint="default" w:asciiTheme="minorHAnsi" w:hAnsiTheme="minorHAnsi" w:eastAsiaTheme="minorEastAsia" w:cstheme="minorBidi"/>
              <w:spacing w:val="15"/>
              <w:kern w:val="2"/>
              <w:szCs w:val="22"/>
              <w:lang w:val="en-US" w:eastAsia="zh-CN" w:bidi="ar-SA"/>
            </w:rPr>
            <w:t xml:space="preserve"> Lecture </w:t>
          </w:r>
          <w:r>
            <w:rPr>
              <w:rFonts w:hint="eastAsia" w:cstheme="minorBidi"/>
              <w:spacing w:val="15"/>
              <w:kern w:val="2"/>
              <w:szCs w:val="22"/>
              <w:lang w:val="en-US" w:eastAsia="zh-CN" w:bidi="ar-SA"/>
            </w:rPr>
            <w:t>10</w:t>
          </w:r>
          <w:r>
            <w:tab/>
          </w:r>
          <w:r>
            <w:fldChar w:fldCharType="begin"/>
          </w:r>
          <w:r>
            <w:instrText xml:space="preserve"> PAGEREF _Toc30787 \h </w:instrText>
          </w:r>
          <w:r>
            <w:fldChar w:fldCharType="separate"/>
          </w:r>
          <w:r>
            <w:t>- 30 -</w:t>
          </w:r>
          <w:r>
            <w:fldChar w:fldCharType="end"/>
          </w:r>
          <w:r>
            <w:fldChar w:fldCharType="end"/>
          </w:r>
        </w:p>
        <w:p w14:paraId="342BF734">
          <w:pPr>
            <w:rPr>
              <w:b/>
            </w:rPr>
          </w:pPr>
          <w:r>
            <w:fldChar w:fldCharType="end"/>
          </w:r>
        </w:p>
      </w:sdtContent>
    </w:sdt>
    <w:p w14:paraId="079D0F78">
      <w:pPr>
        <w:rPr>
          <w:b/>
        </w:rPr>
      </w:pPr>
    </w:p>
    <w:p w14:paraId="1988A175">
      <w:pPr>
        <w:rPr>
          <w:rFonts w:hint="default"/>
          <w:lang w:val="en-US" w:eastAsia="zh-CN"/>
        </w:rPr>
      </w:pPr>
      <w:r>
        <w:rPr>
          <w:rFonts w:hint="default"/>
          <w:lang w:val="en-US" w:eastAsia="zh-CN"/>
        </w:rPr>
        <w:br w:type="page"/>
      </w:r>
      <w:bookmarkStart w:id="104" w:name="_GoBack"/>
      <w:bookmarkEnd w:id="104"/>
    </w:p>
    <w:p w14:paraId="6301CBDB">
      <w:pPr>
        <w:pStyle w:val="2"/>
        <w:bidi w:val="0"/>
        <w:ind w:left="1260" w:leftChars="0" w:firstLineChars="0"/>
        <w:jc w:val="both"/>
        <w:rPr>
          <w:rFonts w:hint="default"/>
          <w:lang w:val="en-US" w:eastAsia="zh-CN"/>
        </w:rPr>
      </w:pPr>
      <w:bookmarkStart w:id="4" w:name="_Toc1296"/>
      <w:r>
        <w:rPr>
          <w:rFonts w:hint="default"/>
          <w:lang w:val="en-US" w:eastAsia="zh-CN"/>
        </w:rPr>
        <w:t>Week 1 Lecture 1</w:t>
      </w:r>
      <w:bookmarkEnd w:id="4"/>
    </w:p>
    <w:p w14:paraId="5DABF39A">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5" w:name="_Toc27006"/>
      <w:r>
        <w:rPr>
          <w:rFonts w:hint="default" w:ascii="Times New Roman" w:hAnsi="Times New Roman" w:eastAsia="微软雅黑"/>
          <w:color w:val="1C1C1C"/>
          <w:kern w:val="0"/>
          <w:szCs w:val="20"/>
          <w:lang w:val="en-US" w:eastAsia="zh-CN"/>
        </w:rPr>
        <w:t>what is blockchain?</w:t>
      </w:r>
      <w:bookmarkEnd w:id="5"/>
    </w:p>
    <w:p w14:paraId="1E3886BE">
      <w:pPr>
        <w:rPr>
          <w:rFonts w:hint="default"/>
          <w:sz w:val="28"/>
          <w:szCs w:val="36"/>
          <w:lang w:val="en-US"/>
        </w:rPr>
      </w:pPr>
      <w:r>
        <w:rPr>
          <w:rFonts w:hint="default"/>
          <w:sz w:val="28"/>
          <w:szCs w:val="36"/>
          <w:lang w:val="en-US"/>
        </w:rPr>
        <w:t>Blockchains are decentralized digital trust platforms</w:t>
      </w:r>
    </w:p>
    <w:p w14:paraId="2A7153B6">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 w:name="_Toc29715"/>
      <w:r>
        <w:rPr>
          <w:rFonts w:hint="default" w:ascii="Times New Roman" w:hAnsi="Times New Roman" w:eastAsia="微软雅黑"/>
          <w:color w:val="1C1C1C"/>
          <w:kern w:val="0"/>
          <w:szCs w:val="20"/>
          <w:lang w:val="en-US" w:eastAsia="zh-CN"/>
        </w:rPr>
        <w:t>main features of blockchain</w:t>
      </w:r>
      <w:bookmarkEnd w:id="6"/>
    </w:p>
    <w:p w14:paraId="4D21B27B">
      <w:pPr>
        <w:pStyle w:val="23"/>
        <w:bidi w:val="0"/>
        <w:rPr>
          <w:rFonts w:hint="default" w:ascii="Calibri" w:hAnsi="Calibri" w:eastAsia="微软雅黑" w:cs="Calibri"/>
          <w:sz w:val="28"/>
          <w:szCs w:val="28"/>
          <w:lang w:val="en-US" w:eastAsia="zh-CN"/>
        </w:rPr>
      </w:pPr>
      <w:r>
        <w:rPr>
          <w:rFonts w:hint="default" w:ascii="Calibri" w:hAnsi="Calibri" w:cs="Calibri"/>
          <w:sz w:val="28"/>
          <w:szCs w:val="28"/>
          <w:lang w:val="en-US" w:eastAsia="zh-CN"/>
        </w:rPr>
        <w:t>i</w:t>
      </w:r>
      <w:r>
        <w:rPr>
          <w:rFonts w:hint="default" w:ascii="Calibri" w:hAnsi="Calibri" w:eastAsia="微软雅黑" w:cs="Calibri"/>
          <w:sz w:val="28"/>
          <w:szCs w:val="28"/>
          <w:lang w:val="en-US" w:eastAsia="zh-CN"/>
        </w:rPr>
        <w:t>mmutable</w:t>
      </w:r>
    </w:p>
    <w:p w14:paraId="340264CD">
      <w:pPr>
        <w:pStyle w:val="23"/>
        <w:bidi w:val="0"/>
        <w:rPr>
          <w:rFonts w:hint="default" w:ascii="Calibri" w:hAnsi="Calibri" w:eastAsia="微软雅黑" w:cs="Calibri"/>
          <w:sz w:val="28"/>
          <w:szCs w:val="28"/>
          <w:lang w:val="en-US" w:eastAsia="zh-CN"/>
        </w:rPr>
      </w:pPr>
      <w:r>
        <w:rPr>
          <w:rFonts w:hint="default" w:ascii="Calibri" w:hAnsi="Calibri" w:cs="Calibri"/>
          <w:sz w:val="28"/>
          <w:szCs w:val="28"/>
          <w:lang w:val="en-US" w:eastAsia="zh-CN"/>
        </w:rPr>
        <w:t>d</w:t>
      </w:r>
      <w:r>
        <w:rPr>
          <w:rFonts w:hint="default" w:ascii="Calibri" w:hAnsi="Calibri" w:eastAsia="微软雅黑" w:cs="Calibri"/>
          <w:sz w:val="28"/>
          <w:szCs w:val="28"/>
          <w:lang w:val="en-US" w:eastAsia="zh-CN"/>
        </w:rPr>
        <w:t>istributed</w:t>
      </w:r>
    </w:p>
    <w:p w14:paraId="09880845">
      <w:pPr>
        <w:pStyle w:val="23"/>
        <w:bidi w:val="0"/>
        <w:rPr>
          <w:rFonts w:hint="default" w:ascii="Calibri" w:hAnsi="Calibri" w:eastAsia="微软雅黑" w:cs="Calibri"/>
          <w:sz w:val="28"/>
          <w:szCs w:val="28"/>
          <w:lang w:val="en-US" w:eastAsia="zh-CN"/>
        </w:rPr>
      </w:pPr>
      <w:r>
        <w:rPr>
          <w:rFonts w:hint="default" w:ascii="Calibri" w:hAnsi="Calibri" w:cs="Calibri"/>
          <w:sz w:val="28"/>
          <w:szCs w:val="28"/>
          <w:lang w:val="en-US" w:eastAsia="zh-CN"/>
        </w:rPr>
        <w:t>d</w:t>
      </w:r>
      <w:r>
        <w:rPr>
          <w:rFonts w:hint="default" w:ascii="Calibri" w:hAnsi="Calibri" w:eastAsia="微软雅黑" w:cs="Calibri"/>
          <w:sz w:val="28"/>
          <w:szCs w:val="28"/>
          <w:lang w:val="en-US" w:eastAsia="zh-CN"/>
        </w:rPr>
        <w:t>ecentralized</w:t>
      </w:r>
    </w:p>
    <w:p w14:paraId="5904CDDF">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7" w:name="_Toc26792"/>
      <w:r>
        <w:rPr>
          <w:rFonts w:hint="default" w:ascii="Times New Roman" w:hAnsi="Times New Roman" w:eastAsia="微软雅黑"/>
          <w:color w:val="1C1C1C"/>
          <w:kern w:val="0"/>
          <w:szCs w:val="20"/>
          <w:lang w:val="en-US" w:eastAsia="zh-CN"/>
        </w:rPr>
        <w:t>who established bitcoin</w:t>
      </w:r>
      <w:bookmarkEnd w:id="7"/>
    </w:p>
    <w:p w14:paraId="1EC26F12">
      <w:pPr>
        <w:rPr>
          <w:rFonts w:hint="default"/>
          <w:sz w:val="28"/>
          <w:szCs w:val="36"/>
          <w:lang w:val="en-US"/>
        </w:rPr>
      </w:pPr>
      <w:r>
        <w:rPr>
          <w:rFonts w:hint="default"/>
          <w:sz w:val="28"/>
          <w:szCs w:val="36"/>
          <w:lang w:val="en-US"/>
        </w:rPr>
        <w:t>Satoshi Nakamoto 中本聪</w:t>
      </w:r>
    </w:p>
    <w:p w14:paraId="4285277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8" w:name="_Toc23067"/>
      <w:r>
        <w:rPr>
          <w:rFonts w:hint="default" w:ascii="Times New Roman" w:hAnsi="Times New Roman" w:eastAsia="微软雅黑"/>
          <w:color w:val="1C1C1C"/>
          <w:kern w:val="0"/>
          <w:szCs w:val="20"/>
          <w:lang w:val="en-US" w:eastAsia="zh-CN"/>
        </w:rPr>
        <w:t>bitcoin history</w:t>
      </w:r>
      <w:bookmarkEnd w:id="8"/>
    </w:p>
    <w:p w14:paraId="6B7A355F">
      <w:pPr>
        <w:rPr>
          <w:rFonts w:hint="default"/>
          <w:sz w:val="28"/>
          <w:szCs w:val="36"/>
          <w:lang w:val="en-US"/>
        </w:rPr>
      </w:pPr>
      <w:r>
        <w:rPr>
          <w:rFonts w:hint="default"/>
          <w:sz w:val="28"/>
          <w:szCs w:val="36"/>
          <w:lang w:val="en-US"/>
        </w:rPr>
        <w:t>Bitcoin is a cryptocurrency used to exchange and store of value which was originated during 2008 Financial Crisis</w:t>
      </w:r>
    </w:p>
    <w:p w14:paraId="14129EAA">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9" w:name="_Toc13218"/>
      <w:r>
        <w:rPr>
          <w:rFonts w:hint="default" w:ascii="Times New Roman" w:hAnsi="Times New Roman" w:eastAsia="微软雅黑"/>
          <w:color w:val="1C1C1C"/>
          <w:kern w:val="0"/>
          <w:szCs w:val="20"/>
          <w:lang w:val="en-US" w:eastAsia="zh-CN"/>
        </w:rPr>
        <w:t>cryptocurrency transaction speed</w:t>
      </w:r>
      <w:bookmarkEnd w:id="9"/>
    </w:p>
    <w:p w14:paraId="1ABB4753">
      <w:pPr>
        <w:rPr>
          <w:rFonts w:hint="default"/>
          <w:lang w:val="en-US" w:eastAsia="zh-CN"/>
        </w:rPr>
      </w:pPr>
      <w:r>
        <w:rPr>
          <w:rFonts w:hint="default"/>
          <w:lang w:val="en-US" w:eastAsia="zh-CN"/>
        </w:rPr>
        <w:drawing>
          <wp:inline distT="0" distB="0" distL="114300" distR="114300">
            <wp:extent cx="5270500" cy="2360930"/>
            <wp:effectExtent l="0" t="0" r="6350" b="1270"/>
            <wp:docPr id="9" name="图片 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
                    <pic:cNvPicPr>
                      <a:picLocks noChangeAspect="1"/>
                    </pic:cNvPicPr>
                  </pic:nvPicPr>
                  <pic:blipFill>
                    <a:blip r:embed="rId6"/>
                    <a:stretch>
                      <a:fillRect/>
                    </a:stretch>
                  </pic:blipFill>
                  <pic:spPr>
                    <a:xfrm>
                      <a:off x="0" y="0"/>
                      <a:ext cx="5270500" cy="2360930"/>
                    </a:xfrm>
                    <a:prstGeom prst="rect">
                      <a:avLst/>
                    </a:prstGeom>
                  </pic:spPr>
                </pic:pic>
              </a:graphicData>
            </a:graphic>
          </wp:inline>
        </w:drawing>
      </w:r>
    </w:p>
    <w:p w14:paraId="235310D6">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0" w:name="_Toc2845"/>
      <w:r>
        <w:rPr>
          <w:rFonts w:hint="eastAsia" w:ascii="Times New Roman" w:hAnsi="Times New Roman" w:eastAsia="微软雅黑"/>
          <w:color w:val="1C1C1C"/>
          <w:kern w:val="0"/>
          <w:szCs w:val="20"/>
          <w:lang w:val="en-US" w:eastAsia="zh-CN"/>
        </w:rPr>
        <w:t xml:space="preserve">foundation </w:t>
      </w:r>
      <w:r>
        <w:rPr>
          <w:rFonts w:hint="default" w:ascii="Times New Roman" w:hAnsi="Times New Roman" w:eastAsia="微软雅黑"/>
          <w:color w:val="1C1C1C"/>
          <w:kern w:val="0"/>
          <w:szCs w:val="20"/>
          <w:lang w:val="en-US" w:eastAsia="zh-CN"/>
        </w:rPr>
        <w:t>of bitcoin</w:t>
      </w:r>
      <w:bookmarkEnd w:id="10"/>
    </w:p>
    <w:p w14:paraId="7CC3276F">
      <w:pPr>
        <w:rPr>
          <w:rFonts w:hint="default"/>
          <w:sz w:val="28"/>
          <w:szCs w:val="36"/>
          <w:lang w:val="en-US" w:eastAsia="zh-CN"/>
        </w:rPr>
      </w:pPr>
      <w:r>
        <w:rPr>
          <w:rFonts w:hint="default"/>
          <w:sz w:val="28"/>
          <w:szCs w:val="36"/>
          <w:lang w:val="en-US" w:eastAsia="zh-CN"/>
        </w:rPr>
        <w:drawing>
          <wp:inline distT="0" distB="0" distL="114300" distR="114300">
            <wp:extent cx="5258435" cy="2950210"/>
            <wp:effectExtent l="0" t="0" r="18415" b="2540"/>
            <wp:docPr id="7" name="图片 7" descr="WX20241003-131857@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WX20241003-131857@2x"/>
                    <pic:cNvPicPr>
                      <a:picLocks noChangeAspect="1"/>
                    </pic:cNvPicPr>
                  </pic:nvPicPr>
                  <pic:blipFill>
                    <a:blip r:embed="rId7"/>
                    <a:stretch>
                      <a:fillRect/>
                    </a:stretch>
                  </pic:blipFill>
                  <pic:spPr>
                    <a:xfrm>
                      <a:off x="0" y="0"/>
                      <a:ext cx="5258435" cy="2950210"/>
                    </a:xfrm>
                    <a:prstGeom prst="rect">
                      <a:avLst/>
                    </a:prstGeom>
                  </pic:spPr>
                </pic:pic>
              </a:graphicData>
            </a:graphic>
          </wp:inline>
        </w:drawing>
      </w:r>
    </w:p>
    <w:p w14:paraId="3D0702A7">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1" w:name="_Toc20330"/>
      <w:r>
        <w:rPr>
          <w:rFonts w:hint="default" w:ascii="Times New Roman" w:hAnsi="Times New Roman" w:eastAsia="微软雅黑"/>
          <w:color w:val="1C1C1C"/>
          <w:kern w:val="0"/>
          <w:szCs w:val="20"/>
          <w:lang w:val="en-US" w:eastAsia="zh-CN"/>
        </w:rPr>
        <w:t>technical challenges</w:t>
      </w:r>
      <w:bookmarkEnd w:id="11"/>
    </w:p>
    <w:p w14:paraId="64459987">
      <w:pPr>
        <w:rPr>
          <w:rFonts w:hint="default"/>
          <w:sz w:val="28"/>
          <w:szCs w:val="36"/>
          <w:lang w:val="en-US"/>
        </w:rPr>
      </w:pPr>
      <w:r>
        <w:rPr>
          <w:rFonts w:hint="default"/>
          <w:sz w:val="28"/>
          <w:szCs w:val="36"/>
          <w:lang w:val="en-US"/>
        </w:rPr>
        <w:drawing>
          <wp:inline distT="0" distB="0" distL="114300" distR="114300">
            <wp:extent cx="5262880" cy="2953385"/>
            <wp:effectExtent l="0" t="0" r="13970" b="18415"/>
            <wp:docPr id="8" name="图片 8" descr="WX20241003-131924@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X20241003-131924@2x"/>
                    <pic:cNvPicPr>
                      <a:picLocks noChangeAspect="1"/>
                    </pic:cNvPicPr>
                  </pic:nvPicPr>
                  <pic:blipFill>
                    <a:blip r:embed="rId8"/>
                    <a:stretch>
                      <a:fillRect/>
                    </a:stretch>
                  </pic:blipFill>
                  <pic:spPr>
                    <a:xfrm>
                      <a:off x="0" y="0"/>
                      <a:ext cx="5262880" cy="2953385"/>
                    </a:xfrm>
                    <a:prstGeom prst="rect">
                      <a:avLst/>
                    </a:prstGeom>
                  </pic:spPr>
                </pic:pic>
              </a:graphicData>
            </a:graphic>
          </wp:inline>
        </w:drawing>
      </w:r>
    </w:p>
    <w:p w14:paraId="3FCA34BC">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2" w:name="_Toc32123"/>
      <w:r>
        <w:rPr>
          <w:rFonts w:hint="default" w:ascii="Times New Roman" w:hAnsi="Times New Roman" w:eastAsia="微软雅黑"/>
          <w:color w:val="1C1C1C"/>
          <w:kern w:val="0"/>
          <w:szCs w:val="20"/>
          <w:lang w:val="en-US" w:eastAsia="zh-CN"/>
        </w:rPr>
        <w:t>Solidity</w:t>
      </w:r>
      <w:bookmarkEnd w:id="12"/>
    </w:p>
    <w:p w14:paraId="2E5CAF7B">
      <w:pPr>
        <w:rPr>
          <w:rFonts w:hint="default"/>
          <w:sz w:val="28"/>
          <w:szCs w:val="36"/>
          <w:lang w:val="en-US"/>
        </w:rPr>
      </w:pPr>
      <w:r>
        <w:rPr>
          <w:rFonts w:hint="default"/>
          <w:sz w:val="28"/>
          <w:szCs w:val="36"/>
          <w:lang w:val="en-US"/>
        </w:rPr>
        <w:t>Solidity is a high-level programming language designed for implementing smart contracts on the Ethereum blockchain</w:t>
      </w:r>
    </w:p>
    <w:p w14:paraId="7C20F9F5">
      <w:pPr>
        <w:rPr>
          <w:rFonts w:hint="default"/>
          <w:sz w:val="28"/>
          <w:szCs w:val="36"/>
          <w:lang w:val="en-US"/>
        </w:rPr>
      </w:pPr>
      <w:r>
        <w:rPr>
          <w:rFonts w:hint="default"/>
          <w:sz w:val="28"/>
          <w:szCs w:val="36"/>
          <w:lang w:val="en-US"/>
        </w:rPr>
        <w:fldChar w:fldCharType="begin"/>
      </w:r>
      <w:r>
        <w:rPr>
          <w:rFonts w:hint="default"/>
          <w:sz w:val="28"/>
          <w:szCs w:val="36"/>
          <w:lang w:val="en-US"/>
        </w:rPr>
        <w:instrText xml:space="preserve"> HYPERLINK "https://remix.ethereum.org/" </w:instrText>
      </w:r>
      <w:r>
        <w:rPr>
          <w:rFonts w:hint="default"/>
          <w:sz w:val="28"/>
          <w:szCs w:val="36"/>
          <w:lang w:val="en-US"/>
        </w:rPr>
        <w:fldChar w:fldCharType="separate"/>
      </w:r>
      <w:r>
        <w:rPr>
          <w:rStyle w:val="17"/>
          <w:rFonts w:hint="default"/>
          <w:sz w:val="28"/>
          <w:szCs w:val="36"/>
          <w:lang w:val="en-US"/>
        </w:rPr>
        <w:t>https://remix.ethereum.org/</w:t>
      </w:r>
      <w:r>
        <w:rPr>
          <w:rFonts w:hint="default"/>
          <w:sz w:val="28"/>
          <w:szCs w:val="36"/>
          <w:lang w:val="en-US"/>
        </w:rPr>
        <w:fldChar w:fldCharType="end"/>
      </w:r>
    </w:p>
    <w:p w14:paraId="080960F1">
      <w:pPr>
        <w:rPr>
          <w:rFonts w:hint="default"/>
          <w:sz w:val="28"/>
          <w:szCs w:val="36"/>
          <w:lang w:val="en-US"/>
        </w:rPr>
      </w:pPr>
      <w:r>
        <w:rPr>
          <w:rFonts w:hint="default"/>
          <w:sz w:val="28"/>
          <w:szCs w:val="36"/>
          <w:lang w:val="en-US"/>
        </w:rPr>
        <w:fldChar w:fldCharType="begin"/>
      </w:r>
      <w:r>
        <w:rPr>
          <w:rFonts w:hint="default"/>
          <w:sz w:val="28"/>
          <w:szCs w:val="36"/>
          <w:lang w:val="en-US"/>
        </w:rPr>
        <w:instrText xml:space="preserve"> HYPERLINK "https://ethereum.org/en/developers/" </w:instrText>
      </w:r>
      <w:r>
        <w:rPr>
          <w:rFonts w:hint="default"/>
          <w:sz w:val="28"/>
          <w:szCs w:val="36"/>
          <w:lang w:val="en-US"/>
        </w:rPr>
        <w:fldChar w:fldCharType="separate"/>
      </w:r>
      <w:r>
        <w:rPr>
          <w:rStyle w:val="17"/>
          <w:rFonts w:hint="default"/>
          <w:sz w:val="28"/>
          <w:szCs w:val="36"/>
          <w:lang w:val="en-US"/>
        </w:rPr>
        <w:t>https://ethereum.org/en/developers/</w:t>
      </w:r>
      <w:r>
        <w:rPr>
          <w:rFonts w:hint="default"/>
          <w:sz w:val="28"/>
          <w:szCs w:val="36"/>
          <w:lang w:val="en-US"/>
        </w:rPr>
        <w:fldChar w:fldCharType="end"/>
      </w:r>
    </w:p>
    <w:p w14:paraId="6CD44654">
      <w:pPr>
        <w:rPr>
          <w:rFonts w:hint="default"/>
          <w:sz w:val="28"/>
          <w:szCs w:val="36"/>
          <w:lang w:val="en-US"/>
        </w:rPr>
      </w:pPr>
      <w:r>
        <w:rPr>
          <w:rFonts w:hint="default"/>
          <w:sz w:val="28"/>
          <w:szCs w:val="36"/>
          <w:lang w:val="en-US"/>
        </w:rPr>
        <w:fldChar w:fldCharType="begin"/>
      </w:r>
      <w:r>
        <w:rPr>
          <w:rFonts w:hint="default"/>
          <w:sz w:val="28"/>
          <w:szCs w:val="36"/>
          <w:lang w:val="en-US"/>
        </w:rPr>
        <w:instrText xml:space="preserve"> HYPERLINK "https://docs.soliditylang.org/en/latest/introduction-to-smart-contracts.html" </w:instrText>
      </w:r>
      <w:r>
        <w:rPr>
          <w:rFonts w:hint="default"/>
          <w:sz w:val="28"/>
          <w:szCs w:val="36"/>
          <w:lang w:val="en-US"/>
        </w:rPr>
        <w:fldChar w:fldCharType="separate"/>
      </w:r>
      <w:r>
        <w:rPr>
          <w:rStyle w:val="17"/>
          <w:rFonts w:hint="default"/>
          <w:sz w:val="28"/>
          <w:szCs w:val="36"/>
          <w:lang w:val="en-US"/>
        </w:rPr>
        <w:t>https://docs.soliditylang.org/en/latest/introduction-to-smart-contracts.html</w:t>
      </w:r>
      <w:r>
        <w:rPr>
          <w:rFonts w:hint="default"/>
          <w:sz w:val="28"/>
          <w:szCs w:val="36"/>
          <w:lang w:val="en-US"/>
        </w:rPr>
        <w:fldChar w:fldCharType="end"/>
      </w:r>
    </w:p>
    <w:p w14:paraId="0E541549">
      <w:pPr>
        <w:pStyle w:val="3"/>
        <w:widowControl/>
        <w:shd w:val="clear" w:color="auto" w:fill="DAE3F4" w:themeFill="accent1" w:themeFillTint="33"/>
        <w:spacing w:after="156" w:afterLines="50"/>
        <w:ind w:left="227" w:hanging="227"/>
        <w:jc w:val="left"/>
        <w:rPr>
          <w:rFonts w:hint="eastAsia" w:ascii="Times New Roman" w:hAnsi="Times New Roman" w:eastAsia="微软雅黑"/>
          <w:color w:val="1C1C1C"/>
          <w:kern w:val="0"/>
          <w:szCs w:val="20"/>
          <w:lang w:val="en-US" w:eastAsia="zh-CN"/>
        </w:rPr>
      </w:pPr>
      <w:bookmarkStart w:id="13" w:name="_Toc12493"/>
      <w:r>
        <w:rPr>
          <w:rFonts w:hint="eastAsia" w:ascii="Times New Roman" w:hAnsi="Times New Roman" w:eastAsia="微软雅黑"/>
          <w:color w:val="1C1C1C"/>
          <w:kern w:val="0"/>
          <w:szCs w:val="20"/>
          <w:lang w:val="en-US" w:eastAsia="zh-CN"/>
        </w:rPr>
        <w:fldChar w:fldCharType="begin"/>
      </w:r>
      <w:r>
        <w:rPr>
          <w:rFonts w:hint="eastAsia" w:ascii="Times New Roman" w:hAnsi="Times New Roman" w:eastAsia="微软雅黑"/>
          <w:color w:val="1C1C1C"/>
          <w:kern w:val="0"/>
          <w:szCs w:val="20"/>
          <w:lang w:val="en-US" w:eastAsia="zh-CN"/>
        </w:rPr>
        <w:instrText xml:space="preserve"> HYPERLINK "https://ethereum.org/en/developers/docs/standards/tokens/" \l ":~:text=Many Ethereum development standards focus on token" \t "https://cn.bing.com/_blank" </w:instrText>
      </w:r>
      <w:r>
        <w:rPr>
          <w:rFonts w:hint="eastAsia" w:ascii="Times New Roman" w:hAnsi="Times New Roman" w:eastAsia="微软雅黑"/>
          <w:color w:val="1C1C1C"/>
          <w:kern w:val="0"/>
          <w:szCs w:val="20"/>
          <w:lang w:val="en-US" w:eastAsia="zh-CN"/>
        </w:rPr>
        <w:fldChar w:fldCharType="separate"/>
      </w:r>
      <w:r>
        <w:rPr>
          <w:rFonts w:hint="eastAsia" w:ascii="Times New Roman" w:hAnsi="Times New Roman" w:eastAsia="微软雅黑"/>
          <w:color w:val="1C1C1C"/>
          <w:kern w:val="0"/>
          <w:szCs w:val="20"/>
          <w:lang w:val="en-US" w:eastAsia="zh-CN"/>
        </w:rPr>
        <w:t>Token Standards</w:t>
      </w:r>
      <w:r>
        <w:rPr>
          <w:rFonts w:hint="eastAsia" w:ascii="Times New Roman" w:hAnsi="Times New Roman" w:eastAsia="微软雅黑"/>
          <w:color w:val="1C1C1C"/>
          <w:kern w:val="0"/>
          <w:szCs w:val="20"/>
          <w:lang w:val="en-US" w:eastAsia="zh-CN"/>
        </w:rPr>
        <w:fldChar w:fldCharType="end"/>
      </w:r>
      <w:bookmarkEnd w:id="13"/>
    </w:p>
    <w:p w14:paraId="3EA0AF4F">
      <w:pPr>
        <w:pStyle w:val="4"/>
        <w:widowControl/>
        <w:spacing w:after="156" w:afterLines="50"/>
        <w:ind w:firstLine="200"/>
        <w:jc w:val="left"/>
        <w:rPr>
          <w:rFonts w:hint="eastAsia" w:ascii="Times New Roman" w:hAnsi="Times New Roman" w:eastAsia="微软雅黑"/>
          <w:color w:val="1C1C1C"/>
          <w:kern w:val="0"/>
          <w:sz w:val="30"/>
          <w:szCs w:val="30"/>
          <w:lang w:val="en-US" w:eastAsia="zh-CN"/>
        </w:rPr>
      </w:pPr>
      <w:r>
        <w:rPr>
          <w:rFonts w:hint="eastAsia" w:ascii="Times New Roman" w:hAnsi="Times New Roman" w:eastAsia="微软雅黑"/>
          <w:color w:val="1C1C1C"/>
          <w:kern w:val="0"/>
          <w:sz w:val="30"/>
          <w:szCs w:val="30"/>
          <w:lang w:val="en-US" w:eastAsia="zh-CN"/>
        </w:rPr>
        <w:t>ERC-20</w:t>
      </w:r>
    </w:p>
    <w:p w14:paraId="7FF638A6">
      <w:pPr>
        <w:rPr>
          <w:rFonts w:hint="default" w:eastAsiaTheme="minorEastAsia"/>
          <w:sz w:val="28"/>
          <w:szCs w:val="36"/>
          <w:lang w:val="en-US" w:eastAsia="zh-CN"/>
        </w:rPr>
      </w:pPr>
      <w:r>
        <w:rPr>
          <w:rFonts w:hint="default"/>
          <w:sz w:val="28"/>
          <w:szCs w:val="36"/>
          <w:lang w:val="en-US" w:eastAsia="zh-CN"/>
        </w:rPr>
        <w:t>each token is the same and has the same value</w:t>
      </w:r>
    </w:p>
    <w:p w14:paraId="19432945">
      <w:pPr>
        <w:rPr>
          <w:rFonts w:hint="default"/>
          <w:sz w:val="28"/>
          <w:szCs w:val="36"/>
          <w:lang w:val="en-US"/>
        </w:rPr>
      </w:pPr>
      <w:r>
        <w:rPr>
          <w:rFonts w:hint="default"/>
          <w:sz w:val="28"/>
          <w:szCs w:val="36"/>
          <w:lang w:val="en-US"/>
        </w:rPr>
        <w:t>used in cryptocurrency</w:t>
      </w:r>
    </w:p>
    <w:p w14:paraId="284A5079">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ERC-</w:t>
      </w:r>
      <w:r>
        <w:rPr>
          <w:rFonts w:hint="eastAsia" w:ascii="Times New Roman" w:hAnsi="Times New Roman" w:eastAsia="微软雅黑"/>
          <w:color w:val="1C1C1C"/>
          <w:kern w:val="0"/>
          <w:sz w:val="30"/>
          <w:szCs w:val="30"/>
          <w:lang w:val="en-US" w:eastAsia="zh-CN"/>
        </w:rPr>
        <w:t>721</w:t>
      </w:r>
    </w:p>
    <w:p w14:paraId="3A07BEA5">
      <w:pPr>
        <w:rPr>
          <w:rFonts w:hint="default"/>
          <w:sz w:val="28"/>
          <w:szCs w:val="36"/>
          <w:lang w:val="en-US"/>
        </w:rPr>
      </w:pPr>
      <w:r>
        <w:rPr>
          <w:rFonts w:hint="default"/>
          <w:sz w:val="28"/>
          <w:szCs w:val="36"/>
          <w:lang w:val="en-US"/>
        </w:rPr>
        <w:t>each coin is distinct and cannot be compared</w:t>
      </w:r>
    </w:p>
    <w:p w14:paraId="288E712A">
      <w:pPr>
        <w:rPr>
          <w:rFonts w:hint="default"/>
          <w:sz w:val="28"/>
          <w:szCs w:val="36"/>
          <w:lang w:val="en-US"/>
        </w:rPr>
      </w:pPr>
      <w:r>
        <w:rPr>
          <w:rFonts w:hint="default"/>
          <w:sz w:val="28"/>
          <w:szCs w:val="36"/>
          <w:lang w:val="en-US"/>
        </w:rPr>
        <w:t>used in NFT(non fungible token)</w:t>
      </w:r>
    </w:p>
    <w:p w14:paraId="30D9D307">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4" w:name="_Toc4853"/>
      <w:r>
        <w:rPr>
          <w:rFonts w:hint="default" w:ascii="Times New Roman" w:hAnsi="Times New Roman" w:eastAsia="微软雅黑"/>
          <w:color w:val="1C1C1C"/>
          <w:kern w:val="0"/>
          <w:szCs w:val="20"/>
          <w:lang w:val="en-US" w:eastAsia="zh-CN"/>
        </w:rPr>
        <w:t>altcoin</w:t>
      </w:r>
      <w:bookmarkEnd w:id="14"/>
    </w:p>
    <w:p w14:paraId="1CEFD2EB">
      <w:pPr>
        <w:rPr>
          <w:rFonts w:hint="default"/>
          <w:sz w:val="28"/>
          <w:szCs w:val="36"/>
          <w:lang w:val="en-US"/>
        </w:rPr>
      </w:pPr>
      <w:r>
        <w:rPr>
          <w:rFonts w:hint="default"/>
          <w:sz w:val="28"/>
          <w:szCs w:val="36"/>
          <w:lang w:val="en-US"/>
        </w:rPr>
        <w:t>altcoin is a collection of all alternatives to bitcoin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043513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14:paraId="69EA99B1">
            <w:pPr>
              <w:rPr>
                <w:rFonts w:hint="default"/>
                <w:sz w:val="28"/>
                <w:szCs w:val="36"/>
                <w:vertAlign w:val="baseline"/>
                <w:lang w:val="en-US"/>
              </w:rPr>
            </w:pPr>
            <w:r>
              <w:rPr>
                <w:rFonts w:hint="default"/>
                <w:sz w:val="28"/>
                <w:szCs w:val="36"/>
                <w:vertAlign w:val="baseline"/>
                <w:lang w:val="en-US"/>
              </w:rPr>
              <w:t>Ethereum (ETH)</w:t>
            </w:r>
          </w:p>
        </w:tc>
        <w:tc>
          <w:tcPr>
            <w:tcW w:w="2841" w:type="dxa"/>
          </w:tcPr>
          <w:p w14:paraId="0DC69DEB">
            <w:pPr>
              <w:rPr>
                <w:rFonts w:hint="default"/>
                <w:sz w:val="28"/>
                <w:szCs w:val="36"/>
                <w:vertAlign w:val="baseline"/>
                <w:lang w:val="en-US"/>
              </w:rPr>
            </w:pPr>
            <w:r>
              <w:rPr>
                <w:rFonts w:hint="default"/>
                <w:sz w:val="28"/>
                <w:szCs w:val="36"/>
                <w:vertAlign w:val="baseline"/>
                <w:lang w:val="en-US"/>
              </w:rPr>
              <w:t>Tether (USDT)</w:t>
            </w:r>
          </w:p>
        </w:tc>
        <w:tc>
          <w:tcPr>
            <w:tcW w:w="2841" w:type="dxa"/>
          </w:tcPr>
          <w:p w14:paraId="1A82EE1C">
            <w:pPr>
              <w:rPr>
                <w:rFonts w:hint="default"/>
                <w:sz w:val="28"/>
                <w:szCs w:val="36"/>
                <w:vertAlign w:val="baseline"/>
                <w:lang w:val="en-US"/>
              </w:rPr>
            </w:pPr>
            <w:r>
              <w:rPr>
                <w:rFonts w:hint="default"/>
                <w:sz w:val="28"/>
                <w:szCs w:val="36"/>
                <w:vertAlign w:val="baseline"/>
                <w:lang w:val="en-US"/>
              </w:rPr>
              <w:t>BNB (BNB)</w:t>
            </w:r>
          </w:p>
        </w:tc>
      </w:tr>
      <w:tr w14:paraId="25A68F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0DE4665">
            <w:pPr>
              <w:rPr>
                <w:rFonts w:hint="default"/>
                <w:sz w:val="28"/>
                <w:szCs w:val="36"/>
                <w:vertAlign w:val="baseline"/>
                <w:lang w:val="en-US"/>
              </w:rPr>
            </w:pPr>
            <w:r>
              <w:rPr>
                <w:rFonts w:hint="default"/>
                <w:sz w:val="28"/>
                <w:szCs w:val="36"/>
                <w:vertAlign w:val="baseline"/>
                <w:lang w:val="en-US"/>
              </w:rPr>
              <w:t>Solana (SOL)</w:t>
            </w:r>
          </w:p>
        </w:tc>
        <w:tc>
          <w:tcPr>
            <w:tcW w:w="2841" w:type="dxa"/>
          </w:tcPr>
          <w:p w14:paraId="2C3D511D">
            <w:pPr>
              <w:rPr>
                <w:rFonts w:hint="default"/>
                <w:sz w:val="28"/>
                <w:szCs w:val="36"/>
                <w:vertAlign w:val="baseline"/>
                <w:lang w:val="en-US"/>
              </w:rPr>
            </w:pPr>
            <w:r>
              <w:rPr>
                <w:rFonts w:hint="default"/>
                <w:sz w:val="28"/>
                <w:szCs w:val="36"/>
                <w:vertAlign w:val="baseline"/>
                <w:lang w:val="en-US"/>
              </w:rPr>
              <w:t>Ripple (XRP)</w:t>
            </w:r>
          </w:p>
        </w:tc>
        <w:tc>
          <w:tcPr>
            <w:tcW w:w="2841" w:type="dxa"/>
          </w:tcPr>
          <w:p w14:paraId="75AC8FE5">
            <w:pPr>
              <w:rPr>
                <w:rFonts w:hint="default"/>
                <w:sz w:val="28"/>
                <w:szCs w:val="36"/>
                <w:vertAlign w:val="baseline"/>
                <w:lang w:val="en-US"/>
              </w:rPr>
            </w:pPr>
            <w:r>
              <w:rPr>
                <w:rFonts w:hint="default"/>
                <w:sz w:val="28"/>
                <w:szCs w:val="36"/>
                <w:vertAlign w:val="baseline"/>
                <w:lang w:val="en-US"/>
              </w:rPr>
              <w:t>USDC (USDC)</w:t>
            </w:r>
          </w:p>
        </w:tc>
      </w:tr>
      <w:tr w14:paraId="05EE4C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2615DE1">
            <w:pPr>
              <w:rPr>
                <w:rFonts w:hint="default"/>
                <w:sz w:val="28"/>
                <w:szCs w:val="36"/>
                <w:vertAlign w:val="baseline"/>
                <w:lang w:val="en-US"/>
              </w:rPr>
            </w:pPr>
            <w:r>
              <w:rPr>
                <w:rFonts w:hint="default"/>
                <w:sz w:val="28"/>
                <w:szCs w:val="36"/>
                <w:vertAlign w:val="baseline"/>
                <w:lang w:val="en-US"/>
              </w:rPr>
              <w:t>Cardano (ADA)</w:t>
            </w:r>
          </w:p>
        </w:tc>
        <w:tc>
          <w:tcPr>
            <w:tcW w:w="2841" w:type="dxa"/>
          </w:tcPr>
          <w:p w14:paraId="22F97C4A">
            <w:pPr>
              <w:rPr>
                <w:rFonts w:hint="default"/>
                <w:sz w:val="28"/>
                <w:szCs w:val="36"/>
                <w:vertAlign w:val="baseline"/>
                <w:lang w:val="en-US"/>
              </w:rPr>
            </w:pPr>
            <w:r>
              <w:rPr>
                <w:rFonts w:hint="default"/>
                <w:sz w:val="28"/>
                <w:szCs w:val="36"/>
                <w:vertAlign w:val="baseline"/>
                <w:lang w:val="en-US"/>
              </w:rPr>
              <w:t>Dogecoin (DOGE)</w:t>
            </w:r>
          </w:p>
        </w:tc>
        <w:tc>
          <w:tcPr>
            <w:tcW w:w="2841" w:type="dxa"/>
          </w:tcPr>
          <w:p w14:paraId="0AFA3136">
            <w:pPr>
              <w:rPr>
                <w:rFonts w:hint="default"/>
                <w:sz w:val="28"/>
                <w:szCs w:val="36"/>
                <w:vertAlign w:val="baseline"/>
                <w:lang w:val="en-US"/>
              </w:rPr>
            </w:pPr>
          </w:p>
        </w:tc>
      </w:tr>
    </w:tbl>
    <w:p w14:paraId="7F08157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5" w:name="_Toc6671"/>
      <w:r>
        <w:rPr>
          <w:rFonts w:hint="default" w:ascii="Times New Roman" w:hAnsi="Times New Roman" w:eastAsia="微软雅黑"/>
          <w:color w:val="1C1C1C"/>
          <w:kern w:val="0"/>
          <w:szCs w:val="20"/>
          <w:lang w:val="en-US" w:eastAsia="zh-CN"/>
        </w:rPr>
        <w:t>Cryptographic Hash Function</w:t>
      </w:r>
      <w:bookmarkEnd w:id="15"/>
    </w:p>
    <w:p w14:paraId="4835C7D9">
      <w:pPr>
        <w:rPr>
          <w:rFonts w:hint="default"/>
          <w:sz w:val="28"/>
          <w:szCs w:val="36"/>
          <w:lang w:val="en-US"/>
        </w:rPr>
      </w:pPr>
      <w:r>
        <w:rPr>
          <w:rFonts w:hint="default"/>
          <w:sz w:val="28"/>
          <w:szCs w:val="36"/>
          <w:lang w:val="en-US"/>
        </w:rPr>
        <w:t>SHA-256 is used by both bitcoin and altcoin</w:t>
      </w:r>
    </w:p>
    <w:p w14:paraId="4FF2747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6" w:name="_Toc22079"/>
      <w:r>
        <w:rPr>
          <w:rFonts w:hint="default" w:ascii="Times New Roman" w:hAnsi="Times New Roman" w:eastAsia="微软雅黑"/>
          <w:color w:val="1C1C1C"/>
          <w:kern w:val="0"/>
          <w:szCs w:val="20"/>
          <w:lang w:val="en-US" w:eastAsia="zh-CN"/>
        </w:rPr>
        <w:t>Hash Pointer</w:t>
      </w:r>
      <w:bookmarkEnd w:id="16"/>
    </w:p>
    <w:p w14:paraId="19F1519F">
      <w:pPr>
        <w:rPr>
          <w:rFonts w:hint="default"/>
          <w:sz w:val="28"/>
          <w:szCs w:val="36"/>
          <w:lang w:val="en-US"/>
        </w:rPr>
      </w:pPr>
      <w:r>
        <w:rPr>
          <w:rFonts w:hint="default"/>
          <w:sz w:val="28"/>
          <w:szCs w:val="36"/>
          <w:lang w:val="en-US"/>
        </w:rPr>
        <w:t xml:space="preserve">a special chain data structure used in cryptographic </w:t>
      </w:r>
    </w:p>
    <w:p w14:paraId="2C8951AF">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7" w:name="_Toc24229"/>
      <w:r>
        <w:rPr>
          <w:rFonts w:hint="default" w:ascii="Times New Roman" w:hAnsi="Times New Roman" w:eastAsia="微软雅黑"/>
          <w:color w:val="1C1C1C"/>
          <w:kern w:val="0"/>
          <w:szCs w:val="20"/>
          <w:lang w:val="en-US" w:eastAsia="zh-CN"/>
        </w:rPr>
        <w:t>blockchain</w:t>
      </w:r>
      <w:bookmarkEnd w:id="17"/>
    </w:p>
    <w:p w14:paraId="3E7401A1">
      <w:pPr>
        <w:rPr>
          <w:rFonts w:hint="default"/>
          <w:sz w:val="28"/>
          <w:szCs w:val="36"/>
          <w:lang w:val="en-US"/>
        </w:rPr>
      </w:pPr>
      <w:r>
        <w:rPr>
          <w:rFonts w:hint="default"/>
          <w:sz w:val="28"/>
          <w:szCs w:val="36"/>
          <w:lang w:val="en-US"/>
        </w:rPr>
        <w:t>a linked list via hash points</w:t>
      </w:r>
    </w:p>
    <w:p w14:paraId="42F018EB">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8" w:name="_Toc14911"/>
      <w:r>
        <w:rPr>
          <w:rFonts w:hint="default" w:ascii="Times New Roman" w:hAnsi="Times New Roman" w:eastAsia="微软雅黑"/>
          <w:color w:val="1C1C1C"/>
          <w:kern w:val="0"/>
          <w:szCs w:val="20"/>
          <w:lang w:val="en-US" w:eastAsia="zh-CN"/>
        </w:rPr>
        <w:t>block</w:t>
      </w:r>
      <w:bookmarkEnd w:id="18"/>
    </w:p>
    <w:p w14:paraId="517935E5">
      <w:pPr>
        <w:rPr>
          <w:rFonts w:hint="default"/>
          <w:sz w:val="28"/>
          <w:szCs w:val="36"/>
          <w:lang w:val="en-US"/>
        </w:rPr>
      </w:pPr>
      <w:r>
        <w:rPr>
          <w:rFonts w:hint="default"/>
          <w:sz w:val="28"/>
          <w:szCs w:val="36"/>
          <w:lang w:val="en-US"/>
        </w:rPr>
        <w:t>one block consist of Header and Data</w:t>
      </w:r>
    </w:p>
    <w:p w14:paraId="33078903">
      <w:pPr>
        <w:rPr>
          <w:rFonts w:hint="default"/>
          <w:sz w:val="28"/>
          <w:szCs w:val="36"/>
          <w:lang w:val="en-US"/>
        </w:rPr>
      </w:pPr>
      <w:r>
        <w:rPr>
          <w:rFonts w:hint="default"/>
          <w:sz w:val="28"/>
          <w:szCs w:val="36"/>
          <w:lang w:val="en-US"/>
        </w:rPr>
        <w:t>Header: Pointer to previous block + hash of the previous block</w:t>
      </w:r>
    </w:p>
    <w:p w14:paraId="48E6D037">
      <w:pPr>
        <w:rPr>
          <w:rFonts w:hint="default"/>
          <w:sz w:val="28"/>
          <w:szCs w:val="36"/>
          <w:lang w:val="en-US"/>
        </w:rPr>
      </w:pPr>
      <w:r>
        <w:rPr>
          <w:rFonts w:hint="default"/>
          <w:sz w:val="28"/>
          <w:szCs w:val="36"/>
          <w:lang w:val="en-US"/>
        </w:rPr>
        <w:t>Data: information specific to the block</w:t>
      </w:r>
    </w:p>
    <w:p w14:paraId="56F31FAD">
      <w:pPr>
        <w:rPr>
          <w:rFonts w:hint="default"/>
          <w:sz w:val="28"/>
          <w:szCs w:val="36"/>
          <w:lang w:val="en-US"/>
        </w:rPr>
      </w:pPr>
      <w:r>
        <w:rPr>
          <w:rFonts w:hint="default"/>
          <w:sz w:val="28"/>
          <w:szCs w:val="36"/>
          <w:lang w:val="en-US"/>
        </w:rPr>
        <w:drawing>
          <wp:inline distT="0" distB="0" distL="114300" distR="114300">
            <wp:extent cx="5479415" cy="2553970"/>
            <wp:effectExtent l="0" t="0" r="6985" b="17780"/>
            <wp:docPr id="10" name="图片 10"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2"/>
                    <pic:cNvPicPr>
                      <a:picLocks noChangeAspect="1"/>
                    </pic:cNvPicPr>
                  </pic:nvPicPr>
                  <pic:blipFill>
                    <a:blip r:embed="rId9"/>
                    <a:stretch>
                      <a:fillRect/>
                    </a:stretch>
                  </pic:blipFill>
                  <pic:spPr>
                    <a:xfrm>
                      <a:off x="0" y="0"/>
                      <a:ext cx="5479415" cy="2553970"/>
                    </a:xfrm>
                    <a:prstGeom prst="rect">
                      <a:avLst/>
                    </a:prstGeom>
                  </pic:spPr>
                </pic:pic>
              </a:graphicData>
            </a:graphic>
          </wp:inline>
        </w:drawing>
      </w:r>
    </w:p>
    <w:p w14:paraId="23698266">
      <w:pPr>
        <w:rPr>
          <w:rFonts w:hint="default"/>
          <w:sz w:val="28"/>
          <w:szCs w:val="36"/>
          <w:lang w:val="en-US"/>
        </w:rPr>
      </w:pPr>
      <w:r>
        <w:rPr>
          <w:rFonts w:hint="default"/>
          <w:sz w:val="28"/>
          <w:szCs w:val="36"/>
          <w:lang w:val="en-US"/>
        </w:rPr>
        <w:drawing>
          <wp:inline distT="0" distB="0" distL="114300" distR="114300">
            <wp:extent cx="5348605" cy="2134235"/>
            <wp:effectExtent l="0" t="0" r="4445" b="18415"/>
            <wp:docPr id="11" name="图片 11"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3"/>
                    <pic:cNvPicPr>
                      <a:picLocks noChangeAspect="1"/>
                    </pic:cNvPicPr>
                  </pic:nvPicPr>
                  <pic:blipFill>
                    <a:blip r:embed="rId10"/>
                    <a:stretch>
                      <a:fillRect/>
                    </a:stretch>
                  </pic:blipFill>
                  <pic:spPr>
                    <a:xfrm>
                      <a:off x="0" y="0"/>
                      <a:ext cx="5348605" cy="2134235"/>
                    </a:xfrm>
                    <a:prstGeom prst="rect">
                      <a:avLst/>
                    </a:prstGeom>
                  </pic:spPr>
                </pic:pic>
              </a:graphicData>
            </a:graphic>
          </wp:inline>
        </w:drawing>
      </w:r>
    </w:p>
    <w:p w14:paraId="125203E0">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9" w:name="_Toc1536"/>
      <w:r>
        <w:rPr>
          <w:rFonts w:hint="default" w:ascii="Times New Roman" w:hAnsi="Times New Roman" w:eastAsia="微软雅黑"/>
          <w:color w:val="1C1C1C"/>
          <w:kern w:val="0"/>
          <w:szCs w:val="20"/>
          <w:lang w:val="en-US" w:eastAsia="zh-CN"/>
        </w:rPr>
        <w:t>Merkle Tree</w:t>
      </w:r>
      <w:bookmarkEnd w:id="19"/>
    </w:p>
    <w:p w14:paraId="4E66138B">
      <w:pPr>
        <w:rPr>
          <w:rFonts w:hint="default"/>
          <w:sz w:val="28"/>
          <w:szCs w:val="36"/>
          <w:lang w:val="en-US"/>
        </w:rPr>
      </w:pPr>
      <w:r>
        <w:rPr>
          <w:rFonts w:hint="default"/>
          <w:sz w:val="28"/>
          <w:szCs w:val="36"/>
          <w:lang w:val="en-US"/>
        </w:rPr>
        <w:t>Merkle Tree is constructed from leaf nodes to root and adapting to decentralized network.</w:t>
      </w:r>
    </w:p>
    <w:p w14:paraId="127341D7">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0" w:name="_Toc4155"/>
      <w:r>
        <w:rPr>
          <w:rFonts w:hint="default" w:ascii="Times New Roman" w:hAnsi="Times New Roman" w:eastAsia="微软雅黑"/>
          <w:color w:val="1C1C1C"/>
          <w:kern w:val="0"/>
          <w:szCs w:val="20"/>
          <w:lang w:val="en-US" w:eastAsia="zh-CN"/>
        </w:rPr>
        <w:t>Merkle Proof</w:t>
      </w:r>
      <w:bookmarkEnd w:id="20"/>
    </w:p>
    <w:p w14:paraId="7CDA534A">
      <w:pPr>
        <w:rPr>
          <w:rFonts w:hint="default"/>
          <w:sz w:val="28"/>
          <w:szCs w:val="36"/>
          <w:lang w:val="en-US"/>
        </w:rPr>
      </w:pPr>
      <w:r>
        <w:rPr>
          <w:rFonts w:hint="default"/>
          <w:sz w:val="28"/>
          <w:szCs w:val="36"/>
          <w:lang w:val="en-US"/>
        </w:rPr>
        <w:t>We only need hash value of sibling nodes without downloading their data to know whether the data is correct or which part go wrong.</w:t>
      </w:r>
    </w:p>
    <w:p w14:paraId="00655F68">
      <w:pPr>
        <w:rPr>
          <w:rFonts w:hint="default"/>
          <w:sz w:val="28"/>
          <w:szCs w:val="36"/>
          <w:lang w:val="en-US"/>
        </w:rPr>
      </w:pPr>
      <w:r>
        <w:rPr>
          <w:rFonts w:hint="default"/>
          <w:sz w:val="28"/>
          <w:szCs w:val="36"/>
          <w:lang w:val="en-US"/>
        </w:rPr>
        <w:drawing>
          <wp:inline distT="0" distB="0" distL="114300" distR="114300">
            <wp:extent cx="5262880" cy="3186430"/>
            <wp:effectExtent l="0" t="0" r="13970" b="13970"/>
            <wp:docPr id="6" name="图片 6" descr="WX20241003-15025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X20241003-150252@2x"/>
                    <pic:cNvPicPr>
                      <a:picLocks noChangeAspect="1"/>
                    </pic:cNvPicPr>
                  </pic:nvPicPr>
                  <pic:blipFill>
                    <a:blip r:embed="rId11"/>
                    <a:stretch>
                      <a:fillRect/>
                    </a:stretch>
                  </pic:blipFill>
                  <pic:spPr>
                    <a:xfrm>
                      <a:off x="0" y="0"/>
                      <a:ext cx="5262880" cy="3186430"/>
                    </a:xfrm>
                    <a:prstGeom prst="rect">
                      <a:avLst/>
                    </a:prstGeom>
                  </pic:spPr>
                </pic:pic>
              </a:graphicData>
            </a:graphic>
          </wp:inline>
        </w:drawing>
      </w:r>
    </w:p>
    <w:p w14:paraId="186CECCD">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1" w:name="_Toc19840"/>
      <w:r>
        <w:rPr>
          <w:rFonts w:hint="default" w:ascii="Times New Roman" w:hAnsi="Times New Roman" w:eastAsia="微软雅黑"/>
          <w:color w:val="1C1C1C"/>
          <w:kern w:val="0"/>
          <w:szCs w:val="20"/>
          <w:lang w:val="en-US" w:eastAsia="zh-CN"/>
        </w:rPr>
        <w:t>Digital Signature</w:t>
      </w:r>
      <w:bookmarkEnd w:id="21"/>
    </w:p>
    <w:p w14:paraId="70452E1E">
      <w:pPr>
        <w:rPr>
          <w:rFonts w:hint="default"/>
          <w:sz w:val="28"/>
          <w:szCs w:val="36"/>
          <w:lang w:val="en-US"/>
        </w:rPr>
      </w:pPr>
      <w:r>
        <w:rPr>
          <w:rFonts w:hint="default"/>
          <w:sz w:val="28"/>
          <w:szCs w:val="36"/>
          <w:lang w:val="en-US"/>
        </w:rPr>
        <w:fldChar w:fldCharType="begin"/>
      </w:r>
      <w:r>
        <w:rPr>
          <w:rFonts w:hint="default"/>
          <w:sz w:val="28"/>
          <w:szCs w:val="36"/>
          <w:lang w:val="en-US"/>
        </w:rPr>
        <w:instrText xml:space="preserve"> HYPERLINK "https://ruanyifeng.com/blog/2011/08/what_is_a_digital_signature.html" </w:instrText>
      </w:r>
      <w:r>
        <w:rPr>
          <w:rFonts w:hint="default"/>
          <w:sz w:val="28"/>
          <w:szCs w:val="36"/>
          <w:lang w:val="en-US"/>
        </w:rPr>
        <w:fldChar w:fldCharType="separate"/>
      </w:r>
      <w:r>
        <w:rPr>
          <w:rStyle w:val="17"/>
          <w:rFonts w:hint="default"/>
          <w:sz w:val="28"/>
          <w:szCs w:val="36"/>
          <w:lang w:val="en-US"/>
        </w:rPr>
        <w:t>https://ruanyifeng.com/blog/2011/08/what_is_a_digital_signature.html</w:t>
      </w:r>
      <w:r>
        <w:rPr>
          <w:rFonts w:hint="default"/>
          <w:sz w:val="28"/>
          <w:szCs w:val="36"/>
          <w:lang w:val="en-US"/>
        </w:rPr>
        <w:fldChar w:fldCharType="end"/>
      </w:r>
    </w:p>
    <w:p w14:paraId="700D3308">
      <w:pPr>
        <w:rPr>
          <w:rFonts w:hint="default"/>
          <w:sz w:val="28"/>
          <w:szCs w:val="36"/>
          <w:lang w:val="en-US"/>
        </w:rPr>
      </w:pPr>
      <w:r>
        <w:rPr>
          <w:rFonts w:hint="default"/>
          <w:sz w:val="28"/>
          <w:szCs w:val="36"/>
          <w:lang w:val="en-US"/>
        </w:rPr>
        <w:t>Key Generation : get public key and private key</w:t>
      </w:r>
    </w:p>
    <w:p w14:paraId="114FC786">
      <w:pPr>
        <w:rPr>
          <w:rFonts w:hint="default"/>
          <w:sz w:val="28"/>
          <w:szCs w:val="36"/>
          <w:lang w:val="en-US"/>
        </w:rPr>
      </w:pPr>
      <w:r>
        <w:rPr>
          <w:rFonts w:hint="default"/>
          <w:sz w:val="28"/>
          <w:szCs w:val="36"/>
          <w:lang w:val="en-US"/>
        </w:rPr>
        <w:t>Signature : generate hash code of content and private key</w:t>
      </w:r>
    </w:p>
    <w:p w14:paraId="64E1EFE4">
      <w:pPr>
        <w:rPr>
          <w:rFonts w:hint="default"/>
          <w:sz w:val="28"/>
          <w:szCs w:val="36"/>
          <w:lang w:val="en-US"/>
        </w:rPr>
      </w:pPr>
      <w:r>
        <w:rPr>
          <w:rFonts w:hint="default"/>
          <w:sz w:val="28"/>
          <w:szCs w:val="36"/>
          <w:lang w:val="en-US"/>
        </w:rPr>
        <w:t xml:space="preserve">Verification : use public key from certificate to assure that public key is correct and then decode the content </w:t>
      </w:r>
    </w:p>
    <w:p w14:paraId="249BCFF3">
      <w:pPr>
        <w:rPr>
          <w:rFonts w:hint="default"/>
          <w:sz w:val="28"/>
          <w:szCs w:val="36"/>
          <w:lang w:val="en-US" w:eastAsia="zh-CN"/>
        </w:rPr>
      </w:pPr>
      <w:r>
        <w:rPr>
          <w:rFonts w:hint="eastAsia" w:asciiTheme="minorHAnsi" w:eastAsiaTheme="minorEastAsia"/>
          <w:sz w:val="28"/>
          <w:szCs w:val="36"/>
          <w:lang w:val="en-US" w:eastAsia="zh-CN"/>
        </w:rPr>
        <w:t xml:space="preserve">DIY </w:t>
      </w:r>
      <w:r>
        <w:rPr>
          <w:rFonts w:hint="default"/>
          <w:sz w:val="28"/>
          <w:szCs w:val="36"/>
          <w:lang w:val="en-US" w:eastAsia="zh-CN"/>
        </w:rPr>
        <w:t>Signature process</w:t>
      </w:r>
    </w:p>
    <w:p w14:paraId="44446C3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2" w:name="_Toc21635"/>
      <w:r>
        <w:rPr>
          <w:rFonts w:hint="default" w:ascii="Times New Roman" w:hAnsi="Times New Roman" w:eastAsia="微软雅黑"/>
          <w:color w:val="1C1C1C"/>
          <w:kern w:val="0"/>
          <w:szCs w:val="20"/>
          <w:lang w:val="en-US" w:eastAsia="zh-CN"/>
        </w:rPr>
        <w:t xml:space="preserve">POW </w:t>
      </w:r>
      <w:r>
        <w:rPr>
          <w:rFonts w:hint="eastAsia" w:ascii="Times New Roman" w:hAnsi="Times New Roman" w:eastAsia="微软雅黑"/>
          <w:color w:val="1C1C1C"/>
          <w:kern w:val="0"/>
          <w:szCs w:val="20"/>
          <w:lang w:val="en-US" w:eastAsia="zh-CN"/>
        </w:rPr>
        <w:t xml:space="preserve">Prof </w:t>
      </w:r>
      <w:r>
        <w:rPr>
          <w:rFonts w:hint="default" w:ascii="Times New Roman" w:hAnsi="Times New Roman" w:eastAsia="微软雅黑"/>
          <w:color w:val="1C1C1C"/>
          <w:kern w:val="0"/>
          <w:szCs w:val="20"/>
          <w:lang w:val="en-US" w:eastAsia="zh-CN"/>
        </w:rPr>
        <w:t>of Work</w:t>
      </w:r>
      <w:bookmarkEnd w:id="22"/>
    </w:p>
    <w:p w14:paraId="242FBCCF">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Mining</w:t>
      </w:r>
    </w:p>
    <w:p w14:paraId="17370300">
      <w:pPr>
        <w:rPr>
          <w:rFonts w:hint="default"/>
          <w:sz w:val="28"/>
          <w:szCs w:val="36"/>
          <w:lang w:val="en-US"/>
        </w:rPr>
      </w:pPr>
      <w:r>
        <w:rPr>
          <w:rFonts w:hint="default"/>
          <w:sz w:val="28"/>
          <w:szCs w:val="36"/>
          <w:lang w:val="en-US"/>
        </w:rPr>
        <w:tab/>
      </w:r>
      <w:r>
        <w:rPr>
          <w:rFonts w:hint="default"/>
          <w:sz w:val="28"/>
          <w:szCs w:val="36"/>
          <w:lang w:val="en-US"/>
        </w:rPr>
        <w:t>cryptographic hash function creates computational puzzle</w:t>
      </w:r>
    </w:p>
    <w:p w14:paraId="01B9BD56">
      <w:pPr>
        <w:rPr>
          <w:rFonts w:hint="default"/>
          <w:sz w:val="28"/>
          <w:szCs w:val="36"/>
          <w:lang w:val="en-US"/>
        </w:rPr>
      </w:pPr>
      <w:r>
        <w:rPr>
          <w:rFonts w:hint="default"/>
          <w:sz w:val="28"/>
          <w:szCs w:val="36"/>
          <w:lang w:val="en-US"/>
        </w:rPr>
        <w:tab/>
      </w:r>
      <w:r>
        <w:rPr>
          <w:rFonts w:hint="default"/>
          <w:sz w:val="28"/>
          <w:szCs w:val="36"/>
          <w:lang w:val="en-US"/>
        </w:rPr>
        <w:t>Hash(nonce, block-hash) &lt; Threshold</w:t>
      </w:r>
    </w:p>
    <w:p w14:paraId="64EA261C">
      <w:pPr>
        <w:rPr>
          <w:rFonts w:hint="default"/>
          <w:sz w:val="28"/>
          <w:szCs w:val="36"/>
          <w:lang w:val="en-US"/>
        </w:rPr>
      </w:pPr>
      <w:r>
        <w:rPr>
          <w:rFonts w:hint="default"/>
          <w:sz w:val="28"/>
          <w:szCs w:val="36"/>
          <w:lang w:val="en-US"/>
        </w:rPr>
        <w:tab/>
      </w:r>
      <w:r>
        <w:rPr>
          <w:rFonts w:hint="default"/>
          <w:sz w:val="28"/>
          <w:szCs w:val="36"/>
          <w:lang w:val="en-US"/>
        </w:rPr>
        <w:t>nonce is the proof of work</w:t>
      </w:r>
    </w:p>
    <w:p w14:paraId="333B296A">
      <w:pPr>
        <w:rPr>
          <w:rFonts w:hint="default"/>
          <w:sz w:val="28"/>
          <w:szCs w:val="36"/>
          <w:lang w:val="en-US"/>
        </w:rPr>
      </w:pPr>
      <w:r>
        <w:rPr>
          <w:rFonts w:hint="default"/>
          <w:sz w:val="28"/>
          <w:szCs w:val="36"/>
          <w:lang w:val="en-US"/>
        </w:rPr>
        <w:tab/>
      </w:r>
      <w:r>
        <w:rPr>
          <w:rFonts w:hint="default"/>
          <w:sz w:val="28"/>
          <w:szCs w:val="36"/>
          <w:lang w:val="en-US"/>
        </w:rPr>
        <w:t>include nonce inside the block</w:t>
      </w:r>
    </w:p>
    <w:p w14:paraId="76399211">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Threshold</w:t>
      </w:r>
    </w:p>
    <w:p w14:paraId="75CCAA4E">
      <w:pPr>
        <w:rPr>
          <w:rFonts w:hint="default"/>
          <w:sz w:val="28"/>
          <w:szCs w:val="36"/>
          <w:lang w:val="en-US"/>
        </w:rPr>
      </w:pPr>
      <w:r>
        <w:rPr>
          <w:rFonts w:hint="default"/>
          <w:sz w:val="28"/>
          <w:szCs w:val="36"/>
          <w:lang w:val="en-US"/>
        </w:rPr>
        <w:tab/>
      </w:r>
      <w:r>
        <w:rPr>
          <w:rFonts w:hint="default"/>
          <w:sz w:val="28"/>
          <w:szCs w:val="36"/>
          <w:lang w:val="en-US"/>
        </w:rPr>
        <w:t>chosen such that a block is mined successfully on average once in 10 minutes</w:t>
      </w:r>
    </w:p>
    <w:p w14:paraId="6426EE9C">
      <w:pPr>
        <w:rPr>
          <w:rFonts w:hint="default"/>
          <w:sz w:val="28"/>
          <w:szCs w:val="36"/>
          <w:lang w:val="en-US"/>
        </w:rPr>
      </w:pPr>
      <w:r>
        <w:rPr>
          <w:rFonts w:hint="default"/>
          <w:sz w:val="28"/>
          <w:szCs w:val="36"/>
          <w:lang w:val="en-US"/>
        </w:rPr>
        <w:tab/>
      </w:r>
      <w:r>
        <w:rPr>
          <w:rFonts w:hint="default"/>
          <w:sz w:val="28"/>
          <w:szCs w:val="36"/>
          <w:lang w:val="en-US"/>
        </w:rPr>
        <w:t xml:space="preserve">a successfully mined block will be broadcast to all nodes in the network </w:t>
      </w:r>
    </w:p>
    <w:p w14:paraId="387ABEA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3" w:name="_Toc19190"/>
      <w:r>
        <w:rPr>
          <w:rFonts w:hint="default" w:ascii="Times New Roman" w:hAnsi="Times New Roman" w:eastAsia="微软雅黑"/>
          <w:color w:val="1C1C1C"/>
          <w:kern w:val="0"/>
          <w:szCs w:val="20"/>
          <w:lang w:val="en-US" w:eastAsia="zh-CN"/>
        </w:rPr>
        <w:t>Longest chain protocol</w:t>
      </w:r>
      <w:bookmarkEnd w:id="23"/>
    </w:p>
    <w:p w14:paraId="3003E140">
      <w:pPr>
        <w:rPr>
          <w:rFonts w:hint="default"/>
          <w:sz w:val="28"/>
          <w:szCs w:val="36"/>
          <w:lang w:val="en-US"/>
        </w:rPr>
      </w:pPr>
      <w:r>
        <w:rPr>
          <w:rFonts w:hint="default"/>
          <w:sz w:val="28"/>
          <w:szCs w:val="36"/>
          <w:lang w:val="en-US"/>
        </w:rPr>
        <w:t xml:space="preserve">Always consider the longest chain as the main branch </w:t>
      </w:r>
    </w:p>
    <w:p w14:paraId="0CD97EEA">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4" w:name="_Toc11609"/>
      <w:r>
        <w:rPr>
          <w:rFonts w:hint="default" w:ascii="Times New Roman" w:hAnsi="Times New Roman" w:eastAsia="微软雅黑"/>
          <w:color w:val="1C1C1C"/>
          <w:kern w:val="0"/>
          <w:szCs w:val="20"/>
          <w:lang w:val="en-US" w:eastAsia="zh-CN"/>
        </w:rPr>
        <w:t>DAO Attack(Decentralized Autonomous Organization)</w:t>
      </w:r>
      <w:bookmarkEnd w:id="24"/>
    </w:p>
    <w:p w14:paraId="221405FE">
      <w:pPr>
        <w:rPr>
          <w:rFonts w:hint="default"/>
          <w:sz w:val="28"/>
          <w:szCs w:val="36"/>
          <w:lang w:val="en-US" w:eastAsia="zh-CN"/>
        </w:rPr>
      </w:pPr>
      <w:r>
        <w:rPr>
          <w:rFonts w:hint="default"/>
          <w:sz w:val="28"/>
          <w:szCs w:val="36"/>
          <w:lang w:val="en-US"/>
        </w:rPr>
        <w:t>call withdraw() function multiple time</w:t>
      </w:r>
      <w:r>
        <w:rPr>
          <w:rFonts w:hint="eastAsia" w:asciiTheme="minorHAnsi" w:eastAsiaTheme="minorEastAsia"/>
          <w:sz w:val="28"/>
          <w:szCs w:val="36"/>
          <w:lang w:val="en-US" w:eastAsia="zh-CN"/>
        </w:rPr>
        <w:t>s</w:t>
      </w:r>
      <w:r>
        <w:rPr>
          <w:rFonts w:hint="default"/>
          <w:sz w:val="28"/>
          <w:szCs w:val="36"/>
          <w:lang w:val="en-US" w:eastAsia="zh-CN"/>
        </w:rPr>
        <w:t xml:space="preserve"> to steal money</w:t>
      </w:r>
      <w:r>
        <w:rPr>
          <w:rFonts w:hint="eastAsia" w:asciiTheme="minorHAnsi" w:eastAsiaTheme="minorEastAsia"/>
          <w:sz w:val="28"/>
          <w:szCs w:val="36"/>
          <w:lang w:val="en-US" w:eastAsia="zh-CN"/>
        </w:rPr>
        <w:t xml:space="preserve"> </w:t>
      </w:r>
      <w:r>
        <w:rPr>
          <w:rFonts w:hint="default"/>
          <w:sz w:val="28"/>
          <w:szCs w:val="36"/>
          <w:lang w:val="en-US" w:eastAsia="zh-CN"/>
        </w:rPr>
        <w:t>from ETH market</w:t>
      </w:r>
    </w:p>
    <w:p w14:paraId="41DA2BFA">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5" w:name="_Toc15470"/>
      <w:r>
        <w:rPr>
          <w:rFonts w:hint="default" w:ascii="Times New Roman" w:hAnsi="Times New Roman" w:eastAsia="微软雅黑"/>
          <w:color w:val="1C1C1C"/>
          <w:kern w:val="0"/>
          <w:szCs w:val="20"/>
          <w:lang w:val="en-US" w:eastAsia="zh-CN"/>
        </w:rPr>
        <w:t>Bitcoin difficulty</w:t>
      </w:r>
      <w:bookmarkEnd w:id="25"/>
    </w:p>
    <w:p w14:paraId="370BD3DA">
      <w:pPr>
        <w:rPr>
          <w:rFonts w:hint="default"/>
          <w:sz w:val="28"/>
          <w:szCs w:val="36"/>
          <w:lang w:val="en-US" w:eastAsia="zh-CN"/>
        </w:rPr>
      </w:pPr>
      <w:r>
        <w:rPr>
          <w:rFonts w:hint="default"/>
          <w:sz w:val="28"/>
          <w:szCs w:val="36"/>
          <w:lang w:val="en-US" w:eastAsia="zh-CN"/>
        </w:rPr>
        <w:t>a measure of how many hashes (statistically) must be generated to find a valid solution to solve the next Bitcoin block and earn the mining reward.</w:t>
      </w:r>
    </w:p>
    <w:p w14:paraId="1E475F4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6" w:name="_Toc5667"/>
      <w:r>
        <w:rPr>
          <w:rFonts w:hint="default" w:ascii="Times New Roman" w:hAnsi="Times New Roman" w:eastAsia="微软雅黑"/>
          <w:color w:val="1C1C1C"/>
          <w:kern w:val="0"/>
          <w:szCs w:val="20"/>
          <w:lang w:val="en-US" w:eastAsia="zh-CN"/>
        </w:rPr>
        <w:t>Bitcoin difficulty formula</w:t>
      </w:r>
      <w:bookmarkEnd w:id="26"/>
    </w:p>
    <w:p w14:paraId="21462A9C">
      <w:pPr>
        <w:rPr>
          <w:rFonts w:hint="default"/>
          <w:sz w:val="28"/>
          <w:szCs w:val="36"/>
          <w:lang w:val="en-US"/>
        </w:rPr>
      </w:pPr>
      <w:r>
        <w:rPr>
          <w:rFonts w:hint="default"/>
          <w:sz w:val="28"/>
          <w:szCs w:val="36"/>
          <w:lang w:val="en-US"/>
        </w:rPr>
        <w:t>difficulty = difficulty_</w:t>
      </w:r>
      <w:r>
        <w:rPr>
          <w:rFonts w:hint="eastAsia"/>
          <w:sz w:val="28"/>
          <w:szCs w:val="36"/>
          <w:lang w:val="en-US" w:eastAsia="zh-CN"/>
        </w:rPr>
        <w:t>1_</w:t>
      </w:r>
      <w:r>
        <w:rPr>
          <w:rFonts w:hint="default"/>
          <w:sz w:val="28"/>
          <w:szCs w:val="36"/>
          <w:lang w:val="en-US"/>
        </w:rPr>
        <w:t>target / current_target</w:t>
      </w:r>
    </w:p>
    <w:p w14:paraId="1350668F">
      <w:pPr>
        <w:rPr>
          <w:rFonts w:hint="eastAsia" w:eastAsiaTheme="minorEastAsia"/>
          <w:sz w:val="28"/>
          <w:szCs w:val="36"/>
          <w:lang w:val="en-US" w:eastAsia="zh-CN"/>
        </w:rPr>
      </w:pPr>
      <w:r>
        <w:rPr>
          <w:rFonts w:hint="default"/>
          <w:sz w:val="28"/>
          <w:szCs w:val="36"/>
          <w:lang w:val="en-US"/>
        </w:rPr>
        <w:t>next_difficulty = (previous_difficulty * 2016 * 10 minutes) / (time to mine last 2016 blocks)</w:t>
      </w:r>
    </w:p>
    <w:p w14:paraId="5796BC67">
      <w:pPr>
        <w:rPr>
          <w:rFonts w:hint="default"/>
          <w:sz w:val="28"/>
          <w:szCs w:val="36"/>
          <w:lang w:val="en-US"/>
        </w:rPr>
      </w:pPr>
      <w:r>
        <w:rPr>
          <w:rFonts w:hint="default"/>
          <w:sz w:val="28"/>
          <w:szCs w:val="36"/>
          <w:lang w:val="en-US"/>
        </w:rPr>
        <w:t>¼ &lt; next_difficulty/previous_difficulty &lt; 4</w:t>
      </w:r>
    </w:p>
    <w:p w14:paraId="33573BC8">
      <w:pPr>
        <w:rPr>
          <w:rFonts w:hint="default"/>
          <w:sz w:val="28"/>
          <w:szCs w:val="36"/>
          <w:lang w:val="en-US"/>
        </w:rPr>
      </w:pPr>
      <w:r>
        <w:rPr>
          <w:rFonts w:hint="default"/>
          <w:sz w:val="28"/>
          <w:szCs w:val="36"/>
          <w:lang w:val="en-US"/>
        </w:rPr>
        <w:t>the difficulty changes every 2 weeks(2016*10min=14day) to assure that mining one block consume at about 10 minutes and it changed mildly</w:t>
      </w:r>
    </w:p>
    <w:p w14:paraId="5DCE8757">
      <w:pPr>
        <w:rPr>
          <w:rFonts w:hint="default" w:eastAsiaTheme="minorEastAsia"/>
          <w:sz w:val="28"/>
          <w:szCs w:val="36"/>
          <w:lang w:val="en-US" w:eastAsia="zh-CN"/>
        </w:rPr>
      </w:pPr>
      <w:r>
        <w:rPr>
          <w:rFonts w:hint="eastAsia"/>
          <w:sz w:val="28"/>
          <w:szCs w:val="36"/>
          <w:lang w:val="en-US" w:eastAsia="zh-CN"/>
        </w:rPr>
        <w:t>Mining difficulty of target Hash number 0x1b 0404cb is :</w:t>
      </w:r>
    </w:p>
    <w:p w14:paraId="7875D3DF">
      <w:pPr>
        <w:rPr>
          <w:rFonts w:hint="default"/>
          <w:sz w:val="28"/>
          <w:szCs w:val="36"/>
          <w:lang w:val="en-US"/>
        </w:rPr>
      </w:pPr>
      <w:r>
        <w:rPr>
          <w:rFonts w:hint="default"/>
          <w:sz w:val="28"/>
          <w:szCs w:val="36"/>
          <w:lang w:val="en-US"/>
        </w:rPr>
        <w:t>0x00000000FFFFFFFFFFFFFFFFFFFFFFFFFFFFFFFFFFFFFFFFFFFFFFFFFFFFFFFF /0x00000000000404CB000000000000000000000000000000000000000000000000 = 16307.669773817162 (pdiff) </w:t>
      </w:r>
    </w:p>
    <w:p w14:paraId="118C6FA5">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7" w:name="_Toc14103"/>
      <w:r>
        <w:rPr>
          <w:rFonts w:hint="eastAsia" w:ascii="Times New Roman" w:hAnsi="Times New Roman" w:eastAsia="微软雅黑"/>
          <w:color w:val="1C1C1C"/>
          <w:kern w:val="0"/>
          <w:szCs w:val="20"/>
          <w:lang w:val="en-US" w:eastAsia="zh-CN"/>
        </w:rPr>
        <w:t>R</w:t>
      </w:r>
      <w:r>
        <w:rPr>
          <w:rFonts w:hint="default" w:ascii="Times New Roman" w:hAnsi="Times New Roman" w:eastAsia="微软雅黑"/>
          <w:color w:val="1C1C1C"/>
          <w:kern w:val="0"/>
          <w:szCs w:val="20"/>
          <w:lang w:val="en-US" w:eastAsia="zh-CN"/>
        </w:rPr>
        <w:t xml:space="preserve">eward </w:t>
      </w:r>
      <w:r>
        <w:rPr>
          <w:rFonts w:hint="eastAsia" w:ascii="Times New Roman" w:hAnsi="Times New Roman" w:eastAsia="微软雅黑"/>
          <w:color w:val="1C1C1C"/>
          <w:kern w:val="0"/>
          <w:szCs w:val="20"/>
          <w:lang w:val="en-US" w:eastAsia="zh-CN"/>
        </w:rPr>
        <w:t>H</w:t>
      </w:r>
      <w:r>
        <w:rPr>
          <w:rFonts w:hint="default" w:ascii="Times New Roman" w:hAnsi="Times New Roman" w:eastAsia="微软雅黑"/>
          <w:color w:val="1C1C1C"/>
          <w:kern w:val="0"/>
          <w:szCs w:val="20"/>
          <w:lang w:val="en-US" w:eastAsia="zh-CN"/>
        </w:rPr>
        <w:t>alving</w:t>
      </w:r>
      <w:bookmarkEnd w:id="27"/>
    </w:p>
    <w:p w14:paraId="3DB95382">
      <w:pPr>
        <w:rPr>
          <w:rFonts w:hint="eastAsia"/>
          <w:sz w:val="28"/>
          <w:szCs w:val="36"/>
          <w:lang w:val="en-US" w:eastAsia="zh-CN"/>
        </w:rPr>
      </w:pPr>
      <w:r>
        <w:rPr>
          <w:rFonts w:hint="eastAsia"/>
          <w:sz w:val="28"/>
          <w:szCs w:val="36"/>
          <w:lang w:val="en-US" w:eastAsia="zh-CN"/>
        </w:rPr>
        <w:t xml:space="preserve">Bitcoin halving mechanism </w:t>
      </w:r>
      <w:r>
        <w:rPr>
          <w:rFonts w:hint="default"/>
          <w:sz w:val="28"/>
          <w:szCs w:val="36"/>
          <w:lang w:val="en-US" w:eastAsia="zh-CN"/>
        </w:rPr>
        <w:t>reduces the block reward by 50% every four years</w:t>
      </w:r>
      <w:r>
        <w:rPr>
          <w:rFonts w:hint="eastAsia"/>
          <w:sz w:val="28"/>
          <w:szCs w:val="36"/>
          <w:lang w:val="en-US" w:eastAsia="zh-CN"/>
        </w:rPr>
        <w:t>(210,000 blocks)</w:t>
      </w:r>
      <w:r>
        <w:rPr>
          <w:rFonts w:hint="default"/>
          <w:sz w:val="28"/>
          <w:szCs w:val="36"/>
          <w:lang w:val="en-US" w:eastAsia="zh-CN"/>
        </w:rPr>
        <w:t xml:space="preserve"> and</w:t>
      </w:r>
      <w:r>
        <w:rPr>
          <w:rFonts w:hint="eastAsia"/>
          <w:sz w:val="28"/>
          <w:szCs w:val="36"/>
          <w:lang w:val="en-US" w:eastAsia="zh-CN"/>
        </w:rPr>
        <w:t xml:space="preserve"> has a </w:t>
      </w:r>
      <w:r>
        <w:rPr>
          <w:rFonts w:hint="default"/>
          <w:sz w:val="28"/>
          <w:szCs w:val="36"/>
          <w:lang w:val="en-US" w:eastAsia="zh-CN"/>
        </w:rPr>
        <w:t xml:space="preserve">significant </w:t>
      </w:r>
      <w:r>
        <w:rPr>
          <w:rFonts w:hint="eastAsia"/>
          <w:sz w:val="28"/>
          <w:szCs w:val="36"/>
          <w:lang w:val="en-US" w:eastAsia="zh-CN"/>
        </w:rPr>
        <w:t>ramification</w:t>
      </w:r>
      <w:r>
        <w:rPr>
          <w:rFonts w:hint="default"/>
          <w:sz w:val="28"/>
          <w:szCs w:val="36"/>
          <w:lang w:val="en-US" w:eastAsia="zh-CN"/>
        </w:rPr>
        <w:t>. It introduces built-in scarcity by gradually lowering the pace at which new Bitcoin enters circulation</w:t>
      </w:r>
      <w:r>
        <w:rPr>
          <w:rFonts w:hint="eastAsia"/>
          <w:sz w:val="28"/>
          <w:szCs w:val="36"/>
          <w:lang w:val="en-US" w:eastAsia="zh-CN"/>
        </w:rPr>
        <w:t>.</w:t>
      </w:r>
    </w:p>
    <w:p w14:paraId="243C9817">
      <w:pPr>
        <w:rPr>
          <w:rFonts w:hint="eastAsia"/>
          <w:sz w:val="28"/>
          <w:szCs w:val="36"/>
          <w:lang w:val="en-US" w:eastAsia="zh-CN"/>
        </w:rPr>
      </w:pPr>
      <w:r>
        <w:rPr>
          <w:rFonts w:hint="default"/>
          <w:sz w:val="28"/>
          <w:szCs w:val="36"/>
          <w:lang w:val="en-US" w:eastAsia="zh-CN"/>
        </w:rPr>
        <w:t>Number of halving</w:t>
      </w:r>
      <w:r>
        <w:rPr>
          <w:rFonts w:hint="eastAsia"/>
          <w:sz w:val="28"/>
          <w:szCs w:val="36"/>
          <w:lang w:val="en-US" w:eastAsia="zh-CN"/>
        </w:rPr>
        <w:t xml:space="preserve"> </w:t>
      </w:r>
      <w:r>
        <w:rPr>
          <w:rFonts w:hint="default"/>
          <w:sz w:val="28"/>
          <w:szCs w:val="36"/>
          <w:lang w:val="en-US" w:eastAsia="zh-CN"/>
        </w:rPr>
        <w:t>=</w:t>
      </w:r>
      <w:r>
        <w:rPr>
          <w:rFonts w:hint="eastAsia"/>
          <w:sz w:val="28"/>
          <w:szCs w:val="36"/>
          <w:lang w:val="en-US" w:eastAsia="zh-CN"/>
        </w:rPr>
        <w:t xml:space="preserve"> </w:t>
      </w:r>
      <w:r>
        <w:rPr>
          <w:rFonts w:hint="default"/>
          <w:sz w:val="28"/>
          <w:szCs w:val="36"/>
          <w:lang w:val="en-US" w:eastAsia="zh-CN"/>
        </w:rPr>
        <w:t>Current block height</w:t>
      </w:r>
      <w:r>
        <w:rPr>
          <w:rFonts w:hint="eastAsia"/>
          <w:sz w:val="28"/>
          <w:szCs w:val="36"/>
          <w:lang w:val="en-US" w:eastAsia="zh-CN"/>
        </w:rPr>
        <w:t xml:space="preserve"> / Reward halving interval</w:t>
      </w:r>
    </w:p>
    <w:p w14:paraId="37AE8D2C">
      <w:pPr>
        <w:rPr>
          <w:rFonts w:hint="default"/>
          <w:sz w:val="28"/>
          <w:szCs w:val="36"/>
          <w:lang w:val="en-US" w:eastAsia="zh-CN"/>
        </w:rPr>
      </w:pPr>
      <w:r>
        <w:rPr>
          <w:rFonts w:hint="default"/>
          <w:sz w:val="28"/>
          <w:szCs w:val="36"/>
          <w:lang w:val="en-US" w:eastAsia="zh-CN"/>
        </w:rPr>
        <w:t>Effective mining reward</w:t>
      </w:r>
      <w:r>
        <w:rPr>
          <w:rFonts w:hint="eastAsia"/>
          <w:sz w:val="28"/>
          <w:szCs w:val="36"/>
          <w:lang w:val="en-US" w:eastAsia="zh-CN"/>
        </w:rPr>
        <w:t xml:space="preserve"> </w:t>
      </w:r>
      <w:r>
        <w:rPr>
          <w:rFonts w:hint="default"/>
          <w:sz w:val="28"/>
          <w:szCs w:val="36"/>
          <w:lang w:val="en-US" w:eastAsia="zh-CN"/>
        </w:rPr>
        <w:t>=</w:t>
      </w:r>
      <w:r>
        <w:rPr>
          <w:rFonts w:hint="eastAsia"/>
          <w:sz w:val="28"/>
          <w:szCs w:val="36"/>
          <w:lang w:val="en-US" w:eastAsia="zh-CN"/>
        </w:rPr>
        <w:t xml:space="preserve"> Initial mining reward per block (50)</w:t>
      </w:r>
      <w:r>
        <w:rPr>
          <w:rFonts w:hint="default"/>
          <w:sz w:val="28"/>
          <w:szCs w:val="36"/>
          <w:lang w:val="en-US" w:eastAsia="zh-CN"/>
        </w:rPr>
        <w:t xml:space="preserve"> / 2^(Number of halving)</w:t>
      </w:r>
    </w:p>
    <w:p w14:paraId="345F130B">
      <w:pPr>
        <w:rPr>
          <w:rFonts w:hint="default"/>
          <w:sz w:val="28"/>
          <w:szCs w:val="36"/>
          <w:lang w:val="en-US"/>
        </w:rPr>
      </w:pPr>
      <w:r>
        <w:rPr>
          <w:rFonts w:hint="default"/>
          <w:sz w:val="28"/>
          <w:szCs w:val="36"/>
          <w:lang w:val="en-US"/>
        </w:rPr>
        <w:br w:type="page"/>
      </w:r>
    </w:p>
    <w:p w14:paraId="305714D5">
      <w:pPr>
        <w:pStyle w:val="2"/>
        <w:bidi w:val="0"/>
        <w:ind w:left="1260" w:leftChars="0" w:firstLineChars="0"/>
        <w:jc w:val="both"/>
        <w:rPr>
          <w:rFonts w:hint="default"/>
          <w:lang w:val="en-US" w:eastAsia="zh-CN"/>
        </w:rPr>
      </w:pPr>
      <w:bookmarkStart w:id="28" w:name="_Toc16688"/>
      <w:r>
        <w:rPr>
          <w:rFonts w:hint="default"/>
          <w:lang w:val="en-US" w:eastAsia="zh-CN"/>
        </w:rPr>
        <w:t>Week 2 Lecture 2</w:t>
      </w:r>
      <w:bookmarkEnd w:id="28"/>
    </w:p>
    <w:p w14:paraId="788B8E9A">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9" w:name="_Toc13945"/>
      <w:r>
        <w:rPr>
          <w:rFonts w:hint="default" w:ascii="Times New Roman" w:hAnsi="Times New Roman" w:eastAsia="微软雅黑"/>
          <w:color w:val="1C1C1C"/>
          <w:kern w:val="0"/>
          <w:szCs w:val="20"/>
          <w:lang w:val="en-US" w:eastAsia="zh-CN"/>
        </w:rPr>
        <w:t>Networking Requirements</w:t>
      </w:r>
      <w:bookmarkEnd w:id="29"/>
    </w:p>
    <w:p w14:paraId="5305120A">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Key Primitive</w:t>
      </w:r>
    </w:p>
    <w:p w14:paraId="1DB6F789">
      <w:pPr>
        <w:rPr>
          <w:rFonts w:hint="default"/>
          <w:sz w:val="28"/>
          <w:szCs w:val="36"/>
          <w:lang w:val="en-US"/>
        </w:rPr>
      </w:pPr>
      <w:r>
        <w:rPr>
          <w:rFonts w:hint="default"/>
          <w:sz w:val="28"/>
          <w:szCs w:val="36"/>
          <w:lang w:val="en-US"/>
        </w:rPr>
        <w:t>Broadcast blocks and transactions to all nodes</w:t>
      </w:r>
    </w:p>
    <w:p w14:paraId="6658A07F">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Robustness</w:t>
      </w:r>
    </w:p>
    <w:p w14:paraId="74BD35FB">
      <w:pPr>
        <w:rPr>
          <w:rFonts w:hint="default"/>
          <w:sz w:val="28"/>
          <w:szCs w:val="36"/>
          <w:lang w:val="en-US"/>
        </w:rPr>
      </w:pPr>
      <w:r>
        <w:rPr>
          <w:rFonts w:hint="default"/>
          <w:sz w:val="28"/>
          <w:szCs w:val="36"/>
          <w:lang w:val="en-US"/>
        </w:rPr>
        <w:t>some nodes go offline then new nodes join</w:t>
      </w:r>
    </w:p>
    <w:p w14:paraId="406B9C87">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30" w:name="_Toc19601"/>
      <w:r>
        <w:rPr>
          <w:rFonts w:hint="default" w:ascii="Times New Roman" w:hAnsi="Times New Roman" w:eastAsia="微软雅黑"/>
          <w:color w:val="1C1C1C"/>
          <w:kern w:val="0"/>
          <w:szCs w:val="20"/>
          <w:lang w:val="en-US" w:eastAsia="zh-CN"/>
        </w:rPr>
        <w:t>Types of Network Architecture</w:t>
      </w:r>
      <w:bookmarkEnd w:id="30"/>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6"/>
        <w:gridCol w:w="4266"/>
      </w:tblGrid>
      <w:tr w14:paraId="5B717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82F8FA5">
            <w:pPr>
              <w:rPr>
                <w:rFonts w:hint="default"/>
                <w:sz w:val="28"/>
                <w:szCs w:val="36"/>
                <w:vertAlign w:val="baseline"/>
                <w:lang w:val="en-US"/>
              </w:rPr>
            </w:pPr>
          </w:p>
          <w:p w14:paraId="4BEE2D98">
            <w:pPr>
              <w:rPr>
                <w:rFonts w:hint="default"/>
                <w:sz w:val="28"/>
                <w:szCs w:val="36"/>
                <w:vertAlign w:val="baseline"/>
                <w:lang w:val="en-US"/>
              </w:rPr>
            </w:pPr>
            <w:r>
              <w:rPr>
                <w:rFonts w:hint="default"/>
                <w:sz w:val="28"/>
                <w:szCs w:val="36"/>
                <w:vertAlign w:val="baseline"/>
                <w:lang w:val="en-US"/>
              </w:rPr>
              <w:drawing>
                <wp:inline distT="0" distB="0" distL="114300" distR="114300">
                  <wp:extent cx="2563495" cy="2769235"/>
                  <wp:effectExtent l="0" t="0" r="8255" b="12065"/>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2"/>
                          <a:stretch>
                            <a:fillRect/>
                          </a:stretch>
                        </pic:blipFill>
                        <pic:spPr>
                          <a:xfrm>
                            <a:off x="0" y="0"/>
                            <a:ext cx="2563495" cy="2769235"/>
                          </a:xfrm>
                          <a:prstGeom prst="rect">
                            <a:avLst/>
                          </a:prstGeom>
                        </pic:spPr>
                      </pic:pic>
                    </a:graphicData>
                  </a:graphic>
                </wp:inline>
              </w:drawing>
            </w:r>
          </w:p>
        </w:tc>
        <w:tc>
          <w:tcPr>
            <w:tcW w:w="4261" w:type="dxa"/>
          </w:tcPr>
          <w:p w14:paraId="1D5C7EF7">
            <w:pPr>
              <w:rPr>
                <w:rFonts w:hint="default"/>
                <w:sz w:val="28"/>
                <w:szCs w:val="36"/>
                <w:vertAlign w:val="baseline"/>
                <w:lang w:val="en-US"/>
              </w:rPr>
            </w:pPr>
            <w:r>
              <w:rPr>
                <w:rFonts w:hint="default"/>
                <w:sz w:val="28"/>
                <w:szCs w:val="36"/>
                <w:vertAlign w:val="baseline"/>
                <w:lang w:val="en-US"/>
              </w:rPr>
              <w:drawing>
                <wp:inline distT="0" distB="0" distL="114300" distR="114300">
                  <wp:extent cx="2566670" cy="3308350"/>
                  <wp:effectExtent l="0" t="0" r="5080" b="6350"/>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13"/>
                          <a:stretch>
                            <a:fillRect/>
                          </a:stretch>
                        </pic:blipFill>
                        <pic:spPr>
                          <a:xfrm>
                            <a:off x="0" y="0"/>
                            <a:ext cx="2566670" cy="3308350"/>
                          </a:xfrm>
                          <a:prstGeom prst="rect">
                            <a:avLst/>
                          </a:prstGeom>
                        </pic:spPr>
                      </pic:pic>
                    </a:graphicData>
                  </a:graphic>
                </wp:inline>
              </w:drawing>
            </w:r>
          </w:p>
        </w:tc>
      </w:tr>
    </w:tbl>
    <w:p w14:paraId="4321B2A6">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31" w:name="_Toc22114"/>
      <w:r>
        <w:rPr>
          <w:rFonts w:hint="default" w:ascii="Times New Roman" w:hAnsi="Times New Roman" w:eastAsia="微软雅黑"/>
          <w:color w:val="1C1C1C"/>
          <w:kern w:val="0"/>
          <w:szCs w:val="20"/>
          <w:lang w:val="en-US" w:eastAsia="zh-CN"/>
        </w:rPr>
        <w:t>Data Broadcast</w:t>
      </w:r>
      <w:bookmarkEnd w:id="31"/>
    </w:p>
    <w:p w14:paraId="6AE44317">
      <w:pPr>
        <w:rPr>
          <w:rFonts w:hint="default"/>
          <w:sz w:val="28"/>
          <w:szCs w:val="36"/>
          <w:lang w:val="en-US"/>
        </w:rPr>
      </w:pPr>
      <w:r>
        <w:rPr>
          <w:rFonts w:hint="default"/>
          <w:sz w:val="28"/>
          <w:szCs w:val="36"/>
          <w:lang w:val="en-US"/>
        </w:rPr>
        <w:t>Data the so called transactions are broadcast using Gossip-flooding or epidemic protocol</w:t>
      </w:r>
    </w:p>
    <w:p w14:paraId="2D01C4A5">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32" w:name="_Toc2776"/>
      <w:r>
        <w:rPr>
          <w:rFonts w:hint="default" w:ascii="Times New Roman" w:hAnsi="Times New Roman" w:eastAsia="微软雅黑"/>
          <w:color w:val="1C1C1C"/>
          <w:kern w:val="0"/>
          <w:szCs w:val="20"/>
          <w:lang w:val="en-US" w:eastAsia="zh-CN"/>
        </w:rPr>
        <w:t>Dandelion protocol</w:t>
      </w:r>
      <w:bookmarkEnd w:id="32"/>
    </w:p>
    <w:p w14:paraId="144F0958">
      <w:pPr>
        <w:rPr>
          <w:rFonts w:hint="default"/>
          <w:sz w:val="28"/>
          <w:szCs w:val="36"/>
          <w:lang w:val="en-US"/>
        </w:rPr>
      </w:pPr>
      <w:r>
        <w:rPr>
          <w:rFonts w:hint="default"/>
          <w:sz w:val="28"/>
          <w:szCs w:val="36"/>
          <w:lang w:val="en-US"/>
        </w:rPr>
        <w:t>anonymize the IP address of the original transaction to protect privacy of all</w:t>
      </w:r>
    </w:p>
    <w:p w14:paraId="15F59F0B">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33" w:name="_Toc5419"/>
      <w:r>
        <w:rPr>
          <w:rFonts w:hint="default" w:ascii="Times New Roman" w:hAnsi="Times New Roman" w:eastAsia="微软雅黑"/>
          <w:color w:val="1C1C1C"/>
          <w:kern w:val="0"/>
          <w:szCs w:val="20"/>
          <w:lang w:val="en-US" w:eastAsia="zh-CN"/>
        </w:rPr>
        <w:t>Probability of Detection</w:t>
      </w:r>
      <w:bookmarkEnd w:id="33"/>
    </w:p>
    <w:p w14:paraId="5CA51E4C">
      <w:pPr>
        <w:rPr>
          <w:rFonts w:hint="default"/>
          <w:sz w:val="28"/>
          <w:szCs w:val="36"/>
          <w:lang w:val="en-US"/>
        </w:rPr>
      </w:pPr>
      <w:r>
        <w:rPr>
          <w:rFonts w:hint="default"/>
          <w:sz w:val="28"/>
          <w:szCs w:val="36"/>
          <w:lang w:val="en-US"/>
        </w:rPr>
        <w:t>d-regular trees</w:t>
      </w:r>
    </w:p>
    <w:p w14:paraId="6A9B4ED5">
      <w:pPr>
        <w:rPr>
          <w:rFonts w:hint="default"/>
          <w:sz w:val="28"/>
          <w:szCs w:val="36"/>
          <w:lang w:val="en-US"/>
        </w:rPr>
      </w:pPr>
      <w:r>
        <w:rPr>
          <w:rFonts w:hint="default"/>
          <w:sz w:val="28"/>
          <w:szCs w:val="36"/>
          <w:lang w:val="en-US"/>
        </w:rPr>
        <w:t>Anonymity Metric</w:t>
      </w:r>
    </w:p>
    <w:p w14:paraId="0B74B746">
      <w:pPr>
        <w:rPr>
          <w:rFonts w:hint="default"/>
          <w:sz w:val="28"/>
          <w:szCs w:val="36"/>
          <w:lang w:val="en-US"/>
        </w:rPr>
      </w:pPr>
      <w:r>
        <w:rPr>
          <w:rFonts w:hint="default"/>
          <w:sz w:val="28"/>
          <w:szCs w:val="36"/>
          <w:lang w:val="en-US"/>
        </w:rPr>
        <w:t>Estimators</w:t>
      </w:r>
    </w:p>
    <w:p w14:paraId="3EBF2902">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34" w:name="_Toc26302"/>
      <w:r>
        <w:rPr>
          <w:rFonts w:hint="default" w:ascii="Times New Roman" w:hAnsi="Times New Roman" w:eastAsia="微软雅黑"/>
          <w:color w:val="1C1C1C"/>
          <w:kern w:val="0"/>
          <w:szCs w:val="20"/>
          <w:lang w:val="en-US" w:eastAsia="zh-CN"/>
        </w:rPr>
        <w:t>Protocol level attacks</w:t>
      </w:r>
      <w:bookmarkEnd w:id="34"/>
    </w:p>
    <w:p w14:paraId="753A608A">
      <w:pPr>
        <w:rPr>
          <w:rFonts w:hint="default"/>
          <w:sz w:val="28"/>
          <w:szCs w:val="36"/>
          <w:lang w:val="en-US"/>
        </w:rPr>
      </w:pPr>
      <w:r>
        <w:rPr>
          <w:rFonts w:hint="default"/>
          <w:sz w:val="28"/>
          <w:szCs w:val="36"/>
          <w:lang w:val="en-US"/>
        </w:rPr>
        <w:t>Longest Chain Protocol Attack</w:t>
      </w:r>
    </w:p>
    <w:p w14:paraId="3CEE9DEC">
      <w:pPr>
        <w:rPr>
          <w:rFonts w:hint="default"/>
          <w:sz w:val="28"/>
          <w:szCs w:val="36"/>
          <w:lang w:val="en-US"/>
        </w:rPr>
      </w:pPr>
      <w:r>
        <w:rPr>
          <w:rFonts w:hint="default"/>
          <w:sz w:val="28"/>
          <w:szCs w:val="36"/>
          <w:lang w:val="en-US"/>
        </w:rPr>
        <w:t>Double Spend Attack</w:t>
      </w:r>
    </w:p>
    <w:p w14:paraId="42E61865">
      <w:pPr>
        <w:rPr>
          <w:rFonts w:hint="default"/>
          <w:sz w:val="28"/>
          <w:szCs w:val="36"/>
          <w:lang w:val="en-US"/>
        </w:rPr>
      </w:pPr>
      <w:r>
        <w:rPr>
          <w:rFonts w:hint="default"/>
          <w:sz w:val="28"/>
          <w:szCs w:val="36"/>
          <w:lang w:val="en-US"/>
        </w:rPr>
        <w:t>Private attack</w:t>
      </w:r>
    </w:p>
    <w:p w14:paraId="0B574336">
      <w:pPr>
        <w:rPr>
          <w:rFonts w:hint="default"/>
          <w:sz w:val="28"/>
          <w:szCs w:val="36"/>
          <w:lang w:val="en-US"/>
        </w:rPr>
      </w:pPr>
      <w:r>
        <w:rPr>
          <w:rFonts w:hint="default"/>
          <w:sz w:val="28"/>
          <w:szCs w:val="36"/>
          <w:lang w:val="en-US"/>
        </w:rPr>
        <w:t>Balance attack</w:t>
      </w:r>
    </w:p>
    <w:p w14:paraId="3F73E5EC">
      <w:pPr>
        <w:rPr>
          <w:rFonts w:hint="default"/>
          <w:sz w:val="28"/>
          <w:szCs w:val="36"/>
          <w:lang w:val="en-US"/>
        </w:rPr>
      </w:pPr>
      <w:r>
        <w:rPr>
          <w:rFonts w:hint="default"/>
          <w:sz w:val="28"/>
          <w:szCs w:val="36"/>
          <w:lang w:val="en-US"/>
        </w:rPr>
        <w:t>Liveliness attack</w:t>
      </w:r>
    </w:p>
    <w:p w14:paraId="756A2E61">
      <w:pPr>
        <w:rPr>
          <w:rFonts w:hint="default"/>
          <w:sz w:val="28"/>
          <w:szCs w:val="36"/>
          <w:lang w:val="en-US"/>
        </w:rPr>
      </w:pPr>
      <w:r>
        <w:rPr>
          <w:rFonts w:hint="default"/>
          <w:sz w:val="28"/>
          <w:szCs w:val="36"/>
          <w:lang w:val="en-US"/>
        </w:rPr>
        <w:t>Selfish mining attack</w:t>
      </w:r>
    </w:p>
    <w:p w14:paraId="0EEC5646">
      <w:pPr>
        <w:rPr>
          <w:rFonts w:hint="default"/>
          <w:sz w:val="28"/>
          <w:szCs w:val="36"/>
          <w:lang w:val="en-US"/>
        </w:rPr>
      </w:pPr>
      <w:r>
        <w:rPr>
          <w:rFonts w:hint="default"/>
          <w:sz w:val="28"/>
          <w:szCs w:val="36"/>
          <w:lang w:val="en-US"/>
        </w:rPr>
        <w:t>Block withholding attack</w:t>
      </w:r>
    </w:p>
    <w:p w14:paraId="5976C3C2">
      <w:pPr>
        <w:rPr>
          <w:rFonts w:hint="default"/>
          <w:sz w:val="28"/>
          <w:szCs w:val="36"/>
          <w:lang w:val="en-US"/>
        </w:rPr>
      </w:pPr>
      <w:r>
        <w:rPr>
          <w:rFonts w:hint="default"/>
          <w:sz w:val="28"/>
          <w:szCs w:val="36"/>
          <w:lang w:val="en-US"/>
        </w:rPr>
        <w:t>Bribing attack</w:t>
      </w:r>
    </w:p>
    <w:p w14:paraId="74FCFE75">
      <w:pPr>
        <w:rPr>
          <w:rFonts w:hint="default"/>
          <w:sz w:val="28"/>
          <w:szCs w:val="36"/>
          <w:lang w:val="en-US"/>
        </w:rPr>
      </w:pPr>
      <w:r>
        <w:rPr>
          <w:rFonts w:hint="default"/>
          <w:sz w:val="28"/>
          <w:szCs w:val="36"/>
          <w:lang w:val="en-US"/>
        </w:rPr>
        <w:br w:type="page"/>
      </w:r>
    </w:p>
    <w:p w14:paraId="55BE21E9">
      <w:pPr>
        <w:pStyle w:val="2"/>
        <w:bidi w:val="0"/>
        <w:ind w:left="1260" w:leftChars="0" w:firstLineChars="0"/>
        <w:jc w:val="both"/>
        <w:rPr>
          <w:rFonts w:hint="default"/>
          <w:lang w:val="en-US" w:eastAsia="zh-CN"/>
        </w:rPr>
      </w:pPr>
      <w:bookmarkStart w:id="35" w:name="_Toc10572"/>
      <w:r>
        <w:rPr>
          <w:rFonts w:hint="default"/>
          <w:lang w:val="en-US" w:eastAsia="zh-CN"/>
        </w:rPr>
        <w:t>Week 3 Lecture 3</w:t>
      </w:r>
      <w:bookmarkEnd w:id="35"/>
    </w:p>
    <w:p w14:paraId="78F8712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36" w:name="_Toc24828"/>
      <w:r>
        <w:rPr>
          <w:rFonts w:hint="default" w:ascii="Times New Roman" w:hAnsi="Times New Roman" w:eastAsia="微软雅黑"/>
          <w:color w:val="1C1C1C"/>
          <w:kern w:val="0"/>
          <w:szCs w:val="20"/>
          <w:lang w:val="en-US" w:eastAsia="zh-CN"/>
        </w:rPr>
        <w:t>Chain quality</w:t>
      </w:r>
      <w:bookmarkEnd w:id="36"/>
    </w:p>
    <w:p w14:paraId="64834399">
      <w:pPr>
        <w:rPr>
          <w:rFonts w:hint="default"/>
          <w:sz w:val="28"/>
          <w:szCs w:val="36"/>
          <w:lang w:val="en-US"/>
        </w:rPr>
      </w:pPr>
      <w:r>
        <w:rPr>
          <w:rFonts w:hint="default"/>
          <w:sz w:val="28"/>
          <w:szCs w:val="36"/>
          <w:lang w:val="en-US"/>
        </w:rPr>
        <w:drawing>
          <wp:inline distT="0" distB="0" distL="114300" distR="114300">
            <wp:extent cx="5269865" cy="2689860"/>
            <wp:effectExtent l="0" t="0" r="6985" b="15240"/>
            <wp:docPr id="2" name="图片 2" descr="QQ截图2024100514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41005140402"/>
                    <pic:cNvPicPr>
                      <a:picLocks noChangeAspect="1"/>
                    </pic:cNvPicPr>
                  </pic:nvPicPr>
                  <pic:blipFill>
                    <a:blip r:embed="rId14"/>
                    <a:stretch>
                      <a:fillRect/>
                    </a:stretch>
                  </pic:blipFill>
                  <pic:spPr>
                    <a:xfrm>
                      <a:off x="0" y="0"/>
                      <a:ext cx="5269865" cy="2689860"/>
                    </a:xfrm>
                    <a:prstGeom prst="rect">
                      <a:avLst/>
                    </a:prstGeom>
                  </pic:spPr>
                </pic:pic>
              </a:graphicData>
            </a:graphic>
          </wp:inline>
        </w:drawing>
      </w:r>
    </w:p>
    <w:p w14:paraId="274397D8">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37" w:name="_Toc3153"/>
      <w:r>
        <w:rPr>
          <w:rFonts w:hint="default" w:ascii="Times New Roman" w:hAnsi="Times New Roman" w:eastAsia="微软雅黑"/>
          <w:color w:val="1C1C1C"/>
          <w:kern w:val="0"/>
          <w:szCs w:val="20"/>
          <w:lang w:val="en-US" w:eastAsia="zh-CN"/>
        </w:rPr>
        <w:t>Fruit chain</w:t>
      </w:r>
      <w:bookmarkEnd w:id="37"/>
    </w:p>
    <w:p w14:paraId="781249BE">
      <w:pPr>
        <w:rPr>
          <w:rFonts w:hint="default"/>
          <w:sz w:val="28"/>
          <w:szCs w:val="36"/>
          <w:lang w:val="en-US"/>
        </w:rPr>
      </w:pPr>
      <w:r>
        <w:rPr>
          <w:rFonts w:hint="default"/>
          <w:sz w:val="28"/>
          <w:szCs w:val="36"/>
          <w:lang w:val="en-US"/>
        </w:rPr>
        <w:t>Separate transactions &amp; their rewards from blocks in the longest chain</w:t>
      </w:r>
    </w:p>
    <w:p w14:paraId="58D86905">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38" w:name="_Toc25046"/>
      <w:r>
        <w:rPr>
          <w:rFonts w:hint="default" w:ascii="Times New Roman" w:hAnsi="Times New Roman" w:eastAsia="微软雅黑"/>
          <w:color w:val="1C1C1C"/>
          <w:kern w:val="0"/>
          <w:szCs w:val="20"/>
          <w:lang w:val="en-US" w:eastAsia="zh-CN"/>
        </w:rPr>
        <w:t>GHOST(Greedy Heaviest Observed Sub Tree)</w:t>
      </w:r>
      <w:bookmarkEnd w:id="38"/>
    </w:p>
    <w:p w14:paraId="1194E0C5">
      <w:pPr>
        <w:rPr>
          <w:rFonts w:hint="default"/>
          <w:sz w:val="28"/>
          <w:szCs w:val="36"/>
          <w:lang w:val="en-US"/>
        </w:rPr>
      </w:pPr>
      <w:r>
        <w:rPr>
          <w:rFonts w:hint="default"/>
          <w:sz w:val="28"/>
          <w:szCs w:val="36"/>
          <w:lang w:val="en-US"/>
        </w:rPr>
        <w:t>The GHOST chain is harder to displace by a private attack but easier infected by balance attack</w:t>
      </w:r>
    </w:p>
    <w:p w14:paraId="7457C186">
      <w:pPr>
        <w:rPr>
          <w:rFonts w:hint="default"/>
          <w:sz w:val="28"/>
          <w:szCs w:val="36"/>
          <w:lang w:val="en-US"/>
        </w:rPr>
      </w:pPr>
      <w:r>
        <w:rPr>
          <w:rFonts w:hint="default"/>
          <w:sz w:val="28"/>
          <w:szCs w:val="36"/>
          <w:lang w:val="en-US"/>
        </w:rPr>
        <w:drawing>
          <wp:inline distT="0" distB="0" distL="114300" distR="114300">
            <wp:extent cx="5481320" cy="2794635"/>
            <wp:effectExtent l="0" t="0" r="5080" b="5715"/>
            <wp:docPr id="15" name="图片 15" descr="QQ截图2024100514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截图20241005143325"/>
                    <pic:cNvPicPr>
                      <a:picLocks noChangeAspect="1"/>
                    </pic:cNvPicPr>
                  </pic:nvPicPr>
                  <pic:blipFill>
                    <a:blip r:embed="rId15"/>
                    <a:stretch>
                      <a:fillRect/>
                    </a:stretch>
                  </pic:blipFill>
                  <pic:spPr>
                    <a:xfrm>
                      <a:off x="0" y="0"/>
                      <a:ext cx="5481320" cy="2794635"/>
                    </a:xfrm>
                    <a:prstGeom prst="rect">
                      <a:avLst/>
                    </a:prstGeom>
                  </pic:spPr>
                </pic:pic>
              </a:graphicData>
            </a:graphic>
          </wp:inline>
        </w:drawing>
      </w:r>
    </w:p>
    <w:p w14:paraId="1A98B5D7">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39" w:name="_Toc11947"/>
      <w:r>
        <w:rPr>
          <w:rFonts w:hint="default" w:ascii="Times New Roman" w:hAnsi="Times New Roman" w:eastAsia="微软雅黑"/>
          <w:color w:val="1C1C1C"/>
          <w:kern w:val="0"/>
          <w:szCs w:val="20"/>
          <w:lang w:val="en-US" w:eastAsia="zh-CN"/>
        </w:rPr>
        <w:t>Bitcoin-NG(Next Generation)</w:t>
      </w:r>
      <w:bookmarkEnd w:id="39"/>
    </w:p>
    <w:p w14:paraId="78EB120D">
      <w:pPr>
        <w:rPr>
          <w:rFonts w:hint="default"/>
          <w:sz w:val="28"/>
          <w:szCs w:val="36"/>
          <w:lang w:val="en-US"/>
        </w:rPr>
      </w:pPr>
      <w:r>
        <w:rPr>
          <w:rFonts w:hint="default"/>
          <w:sz w:val="28"/>
          <w:szCs w:val="36"/>
          <w:lang w:val="en-US"/>
        </w:rPr>
        <w:t>Positive: Throughput is high because transaction blocks are many in number and only limited by network capacity</w:t>
      </w:r>
    </w:p>
    <w:p w14:paraId="20FCCC4C">
      <w:pPr>
        <w:rPr>
          <w:rFonts w:hint="default"/>
          <w:sz w:val="28"/>
          <w:szCs w:val="36"/>
          <w:lang w:val="en-US"/>
        </w:rPr>
      </w:pPr>
      <w:r>
        <w:rPr>
          <w:rFonts w:hint="default"/>
          <w:sz w:val="28"/>
          <w:szCs w:val="36"/>
          <w:lang w:val="en-US"/>
        </w:rPr>
        <w:t>Negative: Bitcoin-NG is permission-less but does not have the full security of longest chain protocol</w:t>
      </w:r>
    </w:p>
    <w:p w14:paraId="56FD4744">
      <w:pPr>
        <w:rPr>
          <w:rFonts w:hint="default"/>
          <w:sz w:val="28"/>
          <w:szCs w:val="36"/>
          <w:lang w:val="en-US"/>
        </w:rPr>
      </w:pPr>
      <w:r>
        <w:rPr>
          <w:rFonts w:hint="default"/>
          <w:sz w:val="28"/>
          <w:szCs w:val="36"/>
          <w:lang w:val="en-US"/>
        </w:rPr>
        <w:t>Bribing attack on Bitcoin-NG</w:t>
      </w:r>
    </w:p>
    <w:p w14:paraId="70176024">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40" w:name="_Toc9264"/>
      <w:r>
        <w:rPr>
          <w:rFonts w:hint="default" w:ascii="Times New Roman" w:hAnsi="Times New Roman" w:eastAsia="微软雅黑"/>
          <w:color w:val="1C1C1C"/>
          <w:kern w:val="0"/>
          <w:szCs w:val="20"/>
          <w:lang w:val="en-US" w:eastAsia="zh-CN"/>
        </w:rPr>
        <w:t>Blockchain Trilemma</w:t>
      </w:r>
      <w:bookmarkEnd w:id="40"/>
    </w:p>
    <w:p w14:paraId="274BA1B3">
      <w:pPr>
        <w:rPr>
          <w:rFonts w:hint="default"/>
          <w:sz w:val="28"/>
          <w:szCs w:val="36"/>
          <w:lang w:val="en-US"/>
        </w:rPr>
      </w:pPr>
      <w:r>
        <w:rPr>
          <w:rFonts w:hint="default"/>
          <w:sz w:val="28"/>
          <w:szCs w:val="36"/>
          <w:lang w:val="en-US"/>
        </w:rPr>
        <w:drawing>
          <wp:inline distT="0" distB="0" distL="114300" distR="114300">
            <wp:extent cx="5479415" cy="3112135"/>
            <wp:effectExtent l="0" t="0" r="6985" b="12065"/>
            <wp:docPr id="16" name="图片 16" descr="QQ截图2024100514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截图20241005145058"/>
                    <pic:cNvPicPr>
                      <a:picLocks noChangeAspect="1"/>
                    </pic:cNvPicPr>
                  </pic:nvPicPr>
                  <pic:blipFill>
                    <a:blip r:embed="rId16"/>
                    <a:stretch>
                      <a:fillRect/>
                    </a:stretch>
                  </pic:blipFill>
                  <pic:spPr>
                    <a:xfrm>
                      <a:off x="0" y="0"/>
                      <a:ext cx="5479415" cy="3112135"/>
                    </a:xfrm>
                    <a:prstGeom prst="rect">
                      <a:avLst/>
                    </a:prstGeom>
                  </pic:spPr>
                </pic:pic>
              </a:graphicData>
            </a:graphic>
          </wp:inline>
        </w:drawing>
      </w:r>
    </w:p>
    <w:p w14:paraId="6D80DF58">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41" w:name="_Toc8959"/>
      <w:r>
        <w:rPr>
          <w:rFonts w:hint="default" w:ascii="Times New Roman" w:hAnsi="Times New Roman" w:eastAsia="微软雅黑"/>
          <w:color w:val="1C1C1C"/>
          <w:kern w:val="0"/>
          <w:szCs w:val="20"/>
          <w:lang w:val="en-US" w:eastAsia="zh-CN"/>
        </w:rPr>
        <w:t>Scaling N2S(Node to shard allocation)</w:t>
      </w:r>
      <w:bookmarkEnd w:id="41"/>
    </w:p>
    <w:p w14:paraId="0C584409">
      <w:pPr>
        <w:rPr>
          <w:rFonts w:hint="default"/>
          <w:sz w:val="28"/>
          <w:szCs w:val="36"/>
          <w:lang w:val="en-US"/>
        </w:rPr>
      </w:pPr>
      <w:r>
        <w:rPr>
          <w:rFonts w:hint="default"/>
          <w:sz w:val="28"/>
          <w:szCs w:val="36"/>
          <w:lang w:val="en-US"/>
        </w:rPr>
        <w:drawing>
          <wp:inline distT="0" distB="0" distL="114300" distR="114300">
            <wp:extent cx="5485765" cy="2416175"/>
            <wp:effectExtent l="0" t="0" r="635" b="3175"/>
            <wp:docPr id="3" name="图片 3" descr="QQ截图2024100514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41005145901"/>
                    <pic:cNvPicPr>
                      <a:picLocks noChangeAspect="1"/>
                    </pic:cNvPicPr>
                  </pic:nvPicPr>
                  <pic:blipFill>
                    <a:blip r:embed="rId17"/>
                    <a:stretch>
                      <a:fillRect/>
                    </a:stretch>
                  </pic:blipFill>
                  <pic:spPr>
                    <a:xfrm>
                      <a:off x="0" y="0"/>
                      <a:ext cx="5485765" cy="2416175"/>
                    </a:xfrm>
                    <a:prstGeom prst="rect">
                      <a:avLst/>
                    </a:prstGeom>
                  </pic:spPr>
                </pic:pic>
              </a:graphicData>
            </a:graphic>
          </wp:inline>
        </w:drawing>
      </w:r>
    </w:p>
    <w:p w14:paraId="42C1CBEA">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42" w:name="_Toc28202"/>
      <w:r>
        <w:rPr>
          <w:rFonts w:hint="default" w:ascii="Times New Roman" w:hAnsi="Times New Roman" w:eastAsia="微软雅黑"/>
          <w:color w:val="1C1C1C"/>
          <w:kern w:val="0"/>
          <w:szCs w:val="20"/>
          <w:lang w:val="en-US" w:eastAsia="zh-CN"/>
        </w:rPr>
        <w:t>Uni-consensus</w:t>
      </w:r>
      <w:bookmarkEnd w:id="42"/>
    </w:p>
    <w:p w14:paraId="6EF8D550">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Proposer chain</w:t>
      </w:r>
    </w:p>
    <w:p w14:paraId="74EDD1D4">
      <w:pPr>
        <w:rPr>
          <w:rFonts w:hint="default"/>
          <w:sz w:val="28"/>
          <w:szCs w:val="36"/>
          <w:lang w:val="en-US"/>
        </w:rPr>
      </w:pPr>
      <w:r>
        <w:rPr>
          <w:rFonts w:hint="default"/>
          <w:sz w:val="28"/>
          <w:szCs w:val="36"/>
          <w:lang w:val="en-US"/>
        </w:rPr>
        <w:t>Every node maintains a proposer chain therefore adversarial majority in a shard does not violate safety</w:t>
      </w:r>
    </w:p>
    <w:p w14:paraId="7C031F63">
      <w:pPr>
        <w:rPr>
          <w:rFonts w:hint="default"/>
          <w:sz w:val="28"/>
          <w:szCs w:val="36"/>
          <w:lang w:val="en-US"/>
        </w:rPr>
      </w:pPr>
    </w:p>
    <w:p w14:paraId="0B081DE8">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43" w:name="_Toc17620"/>
      <w:r>
        <w:rPr>
          <w:rFonts w:hint="default" w:ascii="Times New Roman" w:hAnsi="Times New Roman" w:eastAsia="微软雅黑"/>
          <w:color w:val="1C1C1C"/>
          <w:kern w:val="0"/>
          <w:szCs w:val="20"/>
          <w:lang w:val="en-US" w:eastAsia="zh-CN"/>
        </w:rPr>
        <w:t>Multi-consensus</w:t>
      </w:r>
      <w:bookmarkEnd w:id="43"/>
    </w:p>
    <w:p w14:paraId="4B4305F9">
      <w:pPr>
        <w:rPr>
          <w:rFonts w:hint="default"/>
          <w:sz w:val="28"/>
          <w:szCs w:val="36"/>
          <w:lang w:val="en-US"/>
        </w:rPr>
      </w:pPr>
      <w:r>
        <w:rPr>
          <w:rFonts w:hint="default"/>
          <w:sz w:val="28"/>
          <w:szCs w:val="36"/>
          <w:lang w:val="en-US"/>
        </w:rPr>
        <w:t>Assumption: Each shard has honest majority</w:t>
      </w:r>
    </w:p>
    <w:p w14:paraId="2E17B37A">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Interactive fraud-proof</w:t>
      </w:r>
    </w:p>
    <w:p w14:paraId="119F8204">
      <w:pPr>
        <w:rPr>
          <w:rFonts w:hint="default"/>
          <w:sz w:val="28"/>
          <w:szCs w:val="36"/>
          <w:lang w:val="en-US"/>
        </w:rPr>
      </w:pPr>
      <w:r>
        <w:rPr>
          <w:rFonts w:hint="default"/>
          <w:sz w:val="28"/>
          <w:szCs w:val="36"/>
          <w:lang w:val="en-US"/>
        </w:rPr>
        <w:t>Interactive fraud proof mechanism for detecting incorrect state commitments</w:t>
      </w:r>
    </w:p>
    <w:p w14:paraId="2B3C42D9">
      <w:pPr>
        <w:rPr>
          <w:rFonts w:hint="default"/>
          <w:sz w:val="28"/>
          <w:szCs w:val="36"/>
          <w:lang w:val="en-US"/>
        </w:rPr>
      </w:pPr>
      <w:r>
        <w:rPr>
          <w:rFonts w:hint="default"/>
          <w:sz w:val="28"/>
          <w:szCs w:val="36"/>
          <w:lang w:val="en-US"/>
        </w:rPr>
        <w:br w:type="page"/>
      </w:r>
    </w:p>
    <w:p w14:paraId="0A03D434">
      <w:pPr>
        <w:pStyle w:val="2"/>
        <w:bidi w:val="0"/>
        <w:ind w:left="1260" w:leftChars="0" w:firstLineChars="0"/>
        <w:jc w:val="both"/>
        <w:rPr>
          <w:rFonts w:hint="default"/>
          <w:lang w:val="en-US" w:eastAsia="zh-CN"/>
        </w:rPr>
      </w:pPr>
      <w:bookmarkStart w:id="44" w:name="_Toc11141"/>
      <w:r>
        <w:rPr>
          <w:rFonts w:hint="default"/>
          <w:lang w:val="en-US" w:eastAsia="zh-CN"/>
        </w:rPr>
        <w:t>Week 4 Lecture 4</w:t>
      </w:r>
      <w:bookmarkEnd w:id="44"/>
    </w:p>
    <w:p w14:paraId="51A66FE5">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45" w:name="_Toc15828"/>
      <w:r>
        <w:rPr>
          <w:rFonts w:hint="default" w:ascii="Times New Roman" w:hAnsi="Times New Roman" w:eastAsia="微软雅黑"/>
          <w:color w:val="1C1C1C"/>
          <w:kern w:val="0"/>
          <w:szCs w:val="20"/>
          <w:lang w:val="en-US" w:eastAsia="zh-CN"/>
        </w:rPr>
        <w:t>Proof of Stake</w:t>
      </w:r>
      <w:bookmarkEnd w:id="45"/>
    </w:p>
    <w:p w14:paraId="69BD84BA">
      <w:pPr>
        <w:rPr>
          <w:rFonts w:hint="default"/>
          <w:sz w:val="28"/>
          <w:szCs w:val="36"/>
          <w:lang w:val="en-US"/>
        </w:rPr>
      </w:pPr>
      <w:r>
        <w:rPr>
          <w:rFonts w:hint="default"/>
          <w:sz w:val="28"/>
          <w:szCs w:val="36"/>
          <w:lang w:val="en-US"/>
        </w:rPr>
        <w:t>Allow meaningful participation based on stake block proposers own coins</w:t>
      </w:r>
    </w:p>
    <w:p w14:paraId="24C73EE2">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46" w:name="_Toc24686"/>
      <w:r>
        <w:rPr>
          <w:rFonts w:hint="default" w:ascii="Times New Roman" w:hAnsi="Times New Roman" w:eastAsia="微软雅黑"/>
          <w:color w:val="1C1C1C"/>
          <w:kern w:val="0"/>
          <w:szCs w:val="20"/>
          <w:lang w:val="en-US" w:eastAsia="zh-CN"/>
        </w:rPr>
        <w:t>NaS(Nothing at Stake Attack)</w:t>
      </w:r>
      <w:bookmarkEnd w:id="46"/>
    </w:p>
    <w:p w14:paraId="070871B7">
      <w:pPr>
        <w:rPr>
          <w:rFonts w:hint="default"/>
          <w:sz w:val="28"/>
          <w:szCs w:val="36"/>
          <w:lang w:val="en-US"/>
        </w:rPr>
      </w:pPr>
      <w:r>
        <w:rPr>
          <w:rFonts w:hint="default"/>
          <w:sz w:val="28"/>
          <w:szCs w:val="36"/>
          <w:lang w:val="en-US"/>
        </w:rPr>
        <w:t>Adversary deviates can grow on all blocks even Genesis</w:t>
      </w:r>
    </w:p>
    <w:p w14:paraId="28B1F366">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47" w:name="_Toc9728"/>
      <w:r>
        <w:rPr>
          <w:rFonts w:hint="default" w:ascii="Times New Roman" w:hAnsi="Times New Roman" w:eastAsia="微软雅黑"/>
          <w:color w:val="1C1C1C"/>
          <w:kern w:val="0"/>
          <w:szCs w:val="20"/>
          <w:lang w:val="en-US" w:eastAsia="zh-CN"/>
        </w:rPr>
        <w:t>Main concepts in Blockchain</w:t>
      </w:r>
      <w:bookmarkEnd w:id="47"/>
    </w:p>
    <w:p w14:paraId="398E998F">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Layer 1</w:t>
      </w:r>
    </w:p>
    <w:p w14:paraId="77CF907D">
      <w:pPr>
        <w:rPr>
          <w:rFonts w:hint="default"/>
          <w:sz w:val="28"/>
          <w:szCs w:val="36"/>
          <w:lang w:val="en-US" w:eastAsia="zh-CN"/>
        </w:rPr>
      </w:pPr>
      <w:r>
        <w:rPr>
          <w:rFonts w:hint="default"/>
          <w:sz w:val="28"/>
          <w:szCs w:val="36"/>
          <w:lang w:val="en-US" w:eastAsia="zh-CN"/>
        </w:rPr>
        <w:t>Layer 1 is the base blockchain. Ethereum and Bitcoin are both layer 1 blockchains because they are the underlying foundation that various layer 2 networks build on top of</w:t>
      </w:r>
    </w:p>
    <w:p w14:paraId="1E40AD2D">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Simple Payment Verification</w:t>
      </w:r>
    </w:p>
    <w:p w14:paraId="2A9EB026">
      <w:pPr>
        <w:rPr>
          <w:rFonts w:hint="default"/>
          <w:sz w:val="28"/>
          <w:szCs w:val="36"/>
          <w:lang w:val="en-US"/>
        </w:rPr>
      </w:pPr>
      <w:r>
        <w:rPr>
          <w:rFonts w:hint="default"/>
          <w:sz w:val="28"/>
          <w:szCs w:val="36"/>
          <w:lang w:val="en-US"/>
        </w:rPr>
        <w:t>Download chain of block headers from main node</w:t>
      </w:r>
    </w:p>
    <w:p w14:paraId="29D7CEC1">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Layer 2 Scaling</w:t>
      </w:r>
    </w:p>
    <w:p w14:paraId="51424468">
      <w:pPr>
        <w:rPr>
          <w:rFonts w:hint="default"/>
          <w:sz w:val="28"/>
          <w:szCs w:val="36"/>
          <w:lang w:val="en-US"/>
        </w:rPr>
      </w:pPr>
      <w:r>
        <w:rPr>
          <w:rFonts w:hint="default"/>
          <w:sz w:val="28"/>
          <w:szCs w:val="36"/>
          <w:lang w:val="en-US"/>
        </w:rPr>
        <w:t>Layer 2 projects will post their transaction data onto Ethereum, relying on Ethereum for data availability to increase transaction throughput</w:t>
      </w:r>
    </w:p>
    <w:p w14:paraId="71F03C2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48" w:name="_Toc24411"/>
      <w:r>
        <w:rPr>
          <w:rFonts w:hint="default" w:ascii="Times New Roman" w:hAnsi="Times New Roman" w:eastAsia="微软雅黑"/>
          <w:color w:val="1C1C1C"/>
          <w:kern w:val="0"/>
          <w:szCs w:val="20"/>
          <w:lang w:val="en-US" w:eastAsia="zh-CN"/>
        </w:rPr>
        <w:t>Data Availability Attack</w:t>
      </w:r>
      <w:bookmarkEnd w:id="48"/>
    </w:p>
    <w:p w14:paraId="0DBFDBD9">
      <w:pPr>
        <w:rPr>
          <w:rFonts w:hint="default"/>
          <w:sz w:val="28"/>
          <w:szCs w:val="36"/>
          <w:lang w:val="en-US"/>
        </w:rPr>
      </w:pPr>
      <w:r>
        <w:rPr>
          <w:rFonts w:hint="default"/>
          <w:sz w:val="28"/>
          <w:szCs w:val="36"/>
          <w:lang w:val="en-US"/>
        </w:rPr>
        <w:t>A malicious block producer publishes a block header so that it is impossible for honest full nodes to validate the block and generate the fraud proof</w:t>
      </w:r>
    </w:p>
    <w:p w14:paraId="228008FC">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49" w:name="_Toc7807"/>
      <w:r>
        <w:rPr>
          <w:rFonts w:hint="default" w:ascii="Times New Roman" w:hAnsi="Times New Roman" w:eastAsia="微软雅黑"/>
          <w:color w:val="1C1C1C"/>
          <w:kern w:val="0"/>
          <w:szCs w:val="20"/>
          <w:lang w:val="en-US" w:eastAsia="zh-CN"/>
        </w:rPr>
        <w:t>Incorrect-coding Attack</w:t>
      </w:r>
      <w:bookmarkEnd w:id="49"/>
    </w:p>
    <w:p w14:paraId="21BC8F4D">
      <w:pPr>
        <w:rPr>
          <w:rFonts w:hint="default"/>
          <w:sz w:val="28"/>
          <w:szCs w:val="36"/>
          <w:lang w:val="en-US"/>
        </w:rPr>
      </w:pPr>
      <w:r>
        <w:rPr>
          <w:rFonts w:hint="default"/>
          <w:sz w:val="28"/>
          <w:szCs w:val="36"/>
          <w:lang w:val="en-US"/>
        </w:rPr>
        <w:t>Attack the computer system or cryptocurrency codes other then attack blockchain directly</w:t>
      </w:r>
    </w:p>
    <w:p w14:paraId="0265646F">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50" w:name="_Toc17188"/>
      <w:r>
        <w:rPr>
          <w:rFonts w:hint="default" w:ascii="Times New Roman" w:hAnsi="Times New Roman" w:eastAsia="微软雅黑"/>
          <w:color w:val="1C1C1C"/>
          <w:kern w:val="0"/>
          <w:szCs w:val="20"/>
          <w:lang w:val="en-US" w:eastAsia="zh-CN"/>
        </w:rPr>
        <w:t>Reentrancy Attack</w:t>
      </w:r>
      <w:bookmarkEnd w:id="50"/>
    </w:p>
    <w:p w14:paraId="4F2CC4C7">
      <w:pPr>
        <w:rPr>
          <w:rFonts w:hint="default"/>
          <w:sz w:val="28"/>
          <w:szCs w:val="36"/>
          <w:lang w:val="en-US" w:eastAsia="zh-CN"/>
        </w:rPr>
      </w:pPr>
      <w:r>
        <w:rPr>
          <w:rFonts w:hint="default"/>
          <w:sz w:val="28"/>
          <w:szCs w:val="36"/>
          <w:lang w:val="en-US" w:eastAsia="zh-CN"/>
        </w:rPr>
        <w:t>A reentrancy attack exploits the vulnerability in smart contracts when a function makes an external call to another contract before updating its own state</w:t>
      </w:r>
    </w:p>
    <w:p w14:paraId="67EED5D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51" w:name="_Toc1013"/>
      <w:r>
        <w:rPr>
          <w:rFonts w:hint="default" w:ascii="Times New Roman" w:hAnsi="Times New Roman" w:eastAsia="微软雅黑"/>
          <w:color w:val="1C1C1C"/>
          <w:kern w:val="0"/>
          <w:szCs w:val="20"/>
          <w:lang w:val="en-US" w:eastAsia="zh-CN"/>
        </w:rPr>
        <w:t>Timestamp Dependence Attack</w:t>
      </w:r>
      <w:bookmarkEnd w:id="51"/>
    </w:p>
    <w:p w14:paraId="144AC4CF">
      <w:pPr>
        <w:rPr>
          <w:rFonts w:hint="default"/>
          <w:sz w:val="28"/>
          <w:szCs w:val="36"/>
          <w:lang w:val="en-US"/>
        </w:rPr>
      </w:pPr>
      <w:r>
        <w:rPr>
          <w:rFonts w:hint="default"/>
          <w:sz w:val="28"/>
          <w:szCs w:val="36"/>
          <w:lang w:val="en-US"/>
        </w:rPr>
        <w:t>Smart contracts often use block.timestamp for time-sensitive functions.</w:t>
      </w:r>
    </w:p>
    <w:p w14:paraId="1EDB1D39">
      <w:pPr>
        <w:rPr>
          <w:rFonts w:hint="default"/>
          <w:sz w:val="28"/>
          <w:szCs w:val="36"/>
          <w:lang w:val="en-US"/>
        </w:rPr>
      </w:pPr>
      <w:r>
        <w:rPr>
          <w:rFonts w:hint="default"/>
          <w:sz w:val="28"/>
          <w:szCs w:val="36"/>
          <w:lang w:val="en-US"/>
        </w:rPr>
        <w:t>However, miners can slightly adjust this timestamp, creating a vulnerability where they can manipulate the timing to gain an unfair advantage.</w:t>
      </w:r>
    </w:p>
    <w:p w14:paraId="41FD785A">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52" w:name="_Toc30327"/>
      <w:r>
        <w:rPr>
          <w:rFonts w:hint="default" w:ascii="Times New Roman" w:hAnsi="Times New Roman" w:eastAsia="微软雅黑"/>
          <w:color w:val="1C1C1C"/>
          <w:kern w:val="0"/>
          <w:szCs w:val="20"/>
          <w:lang w:val="en-US" w:eastAsia="zh-CN"/>
        </w:rPr>
        <w:t>Front running Attack</w:t>
      </w:r>
      <w:bookmarkEnd w:id="52"/>
    </w:p>
    <w:p w14:paraId="059E2DA2">
      <w:pPr>
        <w:rPr>
          <w:rFonts w:hint="default"/>
          <w:sz w:val="28"/>
          <w:szCs w:val="36"/>
          <w:lang w:val="en-US"/>
        </w:rPr>
      </w:pPr>
      <w:r>
        <w:rPr>
          <w:rFonts w:hint="default"/>
          <w:sz w:val="28"/>
          <w:szCs w:val="36"/>
          <w:lang w:val="en-US"/>
        </w:rPr>
        <w:t>Attackers observe the memory pool and place their own transactions with higher gas fees to be processed before the target transaction, leading to potential financial losses and disruption of smart contract functionality</w:t>
      </w:r>
    </w:p>
    <w:p w14:paraId="35263894">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53" w:name="_Toc31874"/>
      <w:r>
        <w:rPr>
          <w:rFonts w:hint="default" w:ascii="Times New Roman" w:hAnsi="Times New Roman" w:eastAsia="微软雅黑"/>
          <w:color w:val="1C1C1C"/>
          <w:kern w:val="0"/>
          <w:szCs w:val="20"/>
          <w:lang w:val="en-US" w:eastAsia="zh-CN"/>
        </w:rPr>
        <w:t>DDoS(Distributed Denial of Service Attack)</w:t>
      </w:r>
      <w:bookmarkEnd w:id="53"/>
    </w:p>
    <w:p w14:paraId="3573EA0C">
      <w:pPr>
        <w:rPr>
          <w:rFonts w:hint="default"/>
          <w:sz w:val="28"/>
          <w:szCs w:val="36"/>
          <w:lang w:val="en-US"/>
        </w:rPr>
      </w:pPr>
      <w:r>
        <w:rPr>
          <w:rFonts w:hint="default"/>
          <w:sz w:val="28"/>
          <w:szCs w:val="36"/>
          <w:lang w:val="en-US"/>
        </w:rPr>
        <w:t>exhaust critical resources such as gas, CPU cycles, or storage</w:t>
      </w:r>
    </w:p>
    <w:p w14:paraId="0FCFCF5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54" w:name="_Toc7256"/>
      <w:r>
        <w:rPr>
          <w:rFonts w:hint="default" w:ascii="Times New Roman" w:hAnsi="Times New Roman" w:eastAsia="微软雅黑"/>
          <w:color w:val="1C1C1C"/>
          <w:kern w:val="0"/>
          <w:szCs w:val="20"/>
          <w:lang w:val="en-US" w:eastAsia="zh-CN"/>
        </w:rPr>
        <w:t>Logic Error Attack</w:t>
      </w:r>
      <w:bookmarkEnd w:id="54"/>
    </w:p>
    <w:p w14:paraId="4349EE37">
      <w:pPr>
        <w:rPr>
          <w:rFonts w:hint="default"/>
          <w:sz w:val="28"/>
          <w:szCs w:val="36"/>
          <w:lang w:val="en-US"/>
        </w:rPr>
      </w:pPr>
      <w:r>
        <w:rPr>
          <w:rFonts w:hint="default"/>
          <w:sz w:val="28"/>
          <w:szCs w:val="36"/>
          <w:lang w:val="en-US"/>
        </w:rPr>
        <w:t>Logic errors, or business logic vulnerabilities, are subtle flaws found in smart contracts</w:t>
      </w:r>
    </w:p>
    <w:p w14:paraId="568FF8D3">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55" w:name="_Toc1762"/>
      <w:r>
        <w:rPr>
          <w:rFonts w:hint="default" w:ascii="Times New Roman" w:hAnsi="Times New Roman" w:eastAsia="微软雅黑"/>
          <w:color w:val="1C1C1C"/>
          <w:kern w:val="0"/>
          <w:szCs w:val="20"/>
          <w:lang w:val="en-US" w:eastAsia="zh-CN"/>
        </w:rPr>
        <w:t>Insecure Randomness Attack</w:t>
      </w:r>
      <w:bookmarkEnd w:id="55"/>
    </w:p>
    <w:p w14:paraId="7AEA4A9D">
      <w:pPr>
        <w:rPr>
          <w:rFonts w:hint="default"/>
          <w:sz w:val="28"/>
          <w:szCs w:val="36"/>
          <w:lang w:val="en-US"/>
        </w:rPr>
      </w:pPr>
      <w:r>
        <w:rPr>
          <w:rFonts w:hint="default"/>
          <w:sz w:val="28"/>
          <w:szCs w:val="36"/>
          <w:lang w:val="en-US"/>
        </w:rPr>
        <w:t>Predictability or influence over a supposedly random number can allow attackers to exploit contracts for their benefit</w:t>
      </w:r>
    </w:p>
    <w:p w14:paraId="2500854F">
      <w:pPr>
        <w:rPr>
          <w:rFonts w:hint="default"/>
          <w:sz w:val="28"/>
          <w:szCs w:val="36"/>
          <w:lang w:val="en-US"/>
        </w:rPr>
      </w:pPr>
      <w:r>
        <w:rPr>
          <w:rFonts w:hint="default"/>
          <w:sz w:val="28"/>
          <w:szCs w:val="36"/>
          <w:lang w:val="en-US"/>
        </w:rPr>
        <w:br w:type="page"/>
      </w:r>
    </w:p>
    <w:p w14:paraId="0DC87CE6">
      <w:pPr>
        <w:pStyle w:val="2"/>
        <w:bidi w:val="0"/>
        <w:ind w:left="1260" w:leftChars="0" w:firstLineChars="0"/>
        <w:jc w:val="both"/>
        <w:rPr>
          <w:rFonts w:hint="default"/>
          <w:lang w:val="en-US" w:eastAsia="zh-CN"/>
        </w:rPr>
      </w:pPr>
      <w:bookmarkStart w:id="56" w:name="_Toc2390"/>
      <w:r>
        <w:rPr>
          <w:rFonts w:hint="default"/>
          <w:lang w:val="en-US" w:eastAsia="zh-CN"/>
        </w:rPr>
        <w:t>Week 5 Lecture 5</w:t>
      </w:r>
      <w:bookmarkEnd w:id="56"/>
    </w:p>
    <w:p w14:paraId="7305EB6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57" w:name="_Toc6966"/>
      <w:r>
        <w:rPr>
          <w:rFonts w:hint="default" w:ascii="Times New Roman" w:hAnsi="Times New Roman" w:eastAsia="微软雅黑"/>
          <w:color w:val="1C1C1C"/>
          <w:kern w:val="0"/>
          <w:szCs w:val="20"/>
          <w:lang w:val="en-US" w:eastAsia="zh-CN"/>
        </w:rPr>
        <w:t>Write Smart Contract Code together</w:t>
      </w:r>
      <w:bookmarkEnd w:id="57"/>
    </w:p>
    <w:p w14:paraId="7E1A611B">
      <w:pPr>
        <w:rPr>
          <w:rFonts w:hint="default"/>
          <w:sz w:val="28"/>
          <w:szCs w:val="36"/>
          <w:lang w:val="en-US"/>
        </w:rPr>
      </w:pPr>
      <w:r>
        <w:rPr>
          <w:rFonts w:hint="default"/>
          <w:sz w:val="28"/>
          <w:szCs w:val="36"/>
          <w:lang w:val="en-US"/>
        </w:rPr>
        <w:t>Practice lecture</w:t>
      </w:r>
      <w:r>
        <w:rPr>
          <w:rFonts w:hint="default"/>
          <w:sz w:val="28"/>
          <w:szCs w:val="36"/>
          <w:lang w:val="en-US"/>
        </w:rPr>
        <w:br w:type="page"/>
      </w:r>
    </w:p>
    <w:p w14:paraId="4FCDB390">
      <w:pPr>
        <w:pStyle w:val="2"/>
        <w:bidi w:val="0"/>
        <w:ind w:left="1260" w:leftChars="0" w:firstLineChars="0"/>
        <w:jc w:val="both"/>
        <w:rPr>
          <w:rFonts w:hint="default"/>
          <w:lang w:val="en-US" w:eastAsia="zh-CN"/>
        </w:rPr>
      </w:pPr>
      <w:bookmarkStart w:id="58" w:name="_Toc15246"/>
      <w:r>
        <w:rPr>
          <w:rFonts w:hint="default"/>
          <w:lang w:val="en-US" w:eastAsia="zh-CN"/>
        </w:rPr>
        <w:t>Week 6 Lecture 6</w:t>
      </w:r>
      <w:bookmarkEnd w:id="58"/>
    </w:p>
    <w:p w14:paraId="3FB9CA4D">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59" w:name="_Toc13194"/>
      <w:r>
        <w:rPr>
          <w:rFonts w:hint="default" w:ascii="Times New Roman" w:hAnsi="Times New Roman" w:eastAsia="微软雅黑"/>
          <w:color w:val="1C1C1C"/>
          <w:kern w:val="0"/>
          <w:szCs w:val="20"/>
          <w:lang w:val="en-US" w:eastAsia="zh-CN"/>
        </w:rPr>
        <w:t>Sidechain</w:t>
      </w:r>
      <w:bookmarkEnd w:id="59"/>
    </w:p>
    <w:p w14:paraId="78279AEA">
      <w:pPr>
        <w:rPr>
          <w:rFonts w:hint="default"/>
          <w:sz w:val="28"/>
          <w:szCs w:val="36"/>
          <w:lang w:val="en-US"/>
        </w:rPr>
      </w:pPr>
      <w:r>
        <w:rPr>
          <w:rFonts w:hint="default"/>
          <w:sz w:val="28"/>
          <w:szCs w:val="36"/>
          <w:lang w:val="en-US"/>
        </w:rPr>
        <w:t>maintain a blockchain pegged to Ethereum</w:t>
      </w:r>
    </w:p>
    <w:p w14:paraId="066F9085">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0" w:name="_Toc28608"/>
      <w:r>
        <w:rPr>
          <w:rFonts w:hint="default" w:ascii="Times New Roman" w:hAnsi="Times New Roman" w:eastAsia="微软雅黑"/>
          <w:color w:val="1C1C1C"/>
          <w:kern w:val="0"/>
          <w:szCs w:val="20"/>
          <w:lang w:val="en-US" w:eastAsia="zh-CN"/>
        </w:rPr>
        <w:t>Payment channel</w:t>
      </w:r>
      <w:bookmarkEnd w:id="60"/>
    </w:p>
    <w:p w14:paraId="223EB7FC">
      <w:pPr>
        <w:rPr>
          <w:rFonts w:hint="default"/>
          <w:sz w:val="28"/>
          <w:szCs w:val="36"/>
          <w:lang w:val="en-US"/>
        </w:rPr>
      </w:pPr>
      <w:r>
        <w:rPr>
          <w:rFonts w:hint="default"/>
          <w:sz w:val="28"/>
          <w:szCs w:val="36"/>
          <w:lang w:val="en-US"/>
        </w:rPr>
        <w:t>Make payment off chain</w:t>
      </w:r>
    </w:p>
    <w:p w14:paraId="5D446F3C">
      <w:pPr>
        <w:numPr>
          <w:ilvl w:val="1"/>
          <w:numId w:val="2"/>
        </w:numPr>
        <w:bidi w:val="0"/>
        <w:spacing w:after="50" w:afterLines="50" w:line="440" w:lineRule="exact"/>
        <w:rPr>
          <w:rFonts w:hint="default" w:ascii="Calibri" w:hAnsi="Calibri" w:eastAsia="微软雅黑" w:cs="Calibri"/>
          <w:color w:val="1C1C1C"/>
          <w:sz w:val="28"/>
          <w:szCs w:val="28"/>
          <w:lang w:val="en-US" w:eastAsia="zh-CN" w:bidi="ar-SA"/>
        </w:rPr>
      </w:pPr>
      <w:r>
        <w:rPr>
          <w:rFonts w:hint="default" w:ascii="Calibri" w:hAnsi="Calibri" w:eastAsia="微软雅黑" w:cs="Calibri"/>
          <w:color w:val="1C1C1C"/>
          <w:sz w:val="28"/>
          <w:szCs w:val="28"/>
          <w:lang w:val="en-US" w:eastAsia="zh-CN" w:bidi="ar-SA"/>
        </w:rPr>
        <w:t>One-way payment channel</w:t>
      </w:r>
    </w:p>
    <w:p w14:paraId="1768AE2F">
      <w:pPr>
        <w:numPr>
          <w:ilvl w:val="1"/>
          <w:numId w:val="2"/>
        </w:numPr>
        <w:bidi w:val="0"/>
        <w:spacing w:after="50" w:afterLines="50" w:line="440" w:lineRule="exact"/>
        <w:rPr>
          <w:rFonts w:hint="default" w:ascii="Calibri" w:hAnsi="Calibri" w:eastAsia="微软雅黑" w:cs="Calibri"/>
          <w:color w:val="1C1C1C"/>
          <w:sz w:val="28"/>
          <w:szCs w:val="28"/>
          <w:lang w:val="en-US" w:eastAsia="zh-CN" w:bidi="ar-SA"/>
        </w:rPr>
      </w:pPr>
      <w:r>
        <w:rPr>
          <w:rFonts w:hint="default" w:ascii="Calibri" w:hAnsi="Calibri" w:eastAsia="微软雅黑" w:cs="Calibri"/>
          <w:color w:val="1C1C1C"/>
          <w:sz w:val="28"/>
          <w:szCs w:val="28"/>
          <w:lang w:val="en-US" w:eastAsia="zh-CN" w:bidi="ar-SA"/>
        </w:rPr>
        <w:t>Two-way payment channel</w:t>
      </w:r>
    </w:p>
    <w:p w14:paraId="45D1CE79">
      <w:pPr>
        <w:numPr>
          <w:ilvl w:val="1"/>
          <w:numId w:val="2"/>
        </w:numPr>
        <w:bidi w:val="0"/>
        <w:spacing w:after="50" w:afterLines="50" w:line="440" w:lineRule="exact"/>
        <w:rPr>
          <w:rFonts w:hint="default" w:ascii="Calibri" w:hAnsi="Calibri" w:eastAsia="微软雅黑" w:cs="Calibri"/>
          <w:color w:val="1C1C1C"/>
          <w:sz w:val="28"/>
          <w:szCs w:val="28"/>
          <w:lang w:val="en-US" w:eastAsia="zh-CN" w:bidi="ar-SA"/>
        </w:rPr>
      </w:pPr>
      <w:r>
        <w:rPr>
          <w:rFonts w:hint="default" w:ascii="Calibri" w:hAnsi="Calibri" w:eastAsia="微软雅黑" w:cs="Calibri"/>
          <w:color w:val="1C1C1C"/>
          <w:sz w:val="28"/>
          <w:szCs w:val="28"/>
          <w:lang w:val="en-US" w:eastAsia="zh-CN" w:bidi="ar-SA"/>
        </w:rPr>
        <w:t>Commitment transaction</w:t>
      </w:r>
    </w:p>
    <w:p w14:paraId="7BBC2CAD">
      <w:pPr>
        <w:numPr>
          <w:ilvl w:val="1"/>
          <w:numId w:val="2"/>
        </w:numPr>
        <w:bidi w:val="0"/>
        <w:spacing w:after="50" w:afterLines="50" w:line="440" w:lineRule="exact"/>
        <w:rPr>
          <w:rFonts w:hint="default" w:ascii="Calibri" w:hAnsi="Calibri" w:eastAsia="微软雅黑" w:cs="Calibri"/>
          <w:color w:val="1C1C1C"/>
          <w:sz w:val="28"/>
          <w:szCs w:val="28"/>
          <w:lang w:val="en-US" w:eastAsia="zh-CN" w:bidi="ar-SA"/>
        </w:rPr>
      </w:pPr>
      <w:r>
        <w:rPr>
          <w:rFonts w:hint="default" w:ascii="Calibri" w:hAnsi="Calibri" w:eastAsia="微软雅黑" w:cs="Calibri"/>
          <w:color w:val="1C1C1C"/>
          <w:sz w:val="28"/>
          <w:szCs w:val="28"/>
          <w:lang w:val="en-US" w:eastAsia="zh-CN" w:bidi="ar-SA"/>
        </w:rPr>
        <w:t>Opening transaction broadcast</w:t>
      </w:r>
    </w:p>
    <w:p w14:paraId="3EFA341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1" w:name="_Toc272"/>
      <w:r>
        <w:rPr>
          <w:rFonts w:hint="default" w:ascii="Times New Roman" w:hAnsi="Times New Roman" w:eastAsia="微软雅黑"/>
          <w:color w:val="1C1C1C"/>
          <w:kern w:val="0"/>
          <w:szCs w:val="20"/>
          <w:lang w:val="en-US" w:eastAsia="zh-CN"/>
        </w:rPr>
        <w:t>Multisig</w:t>
      </w:r>
      <w:bookmarkEnd w:id="61"/>
    </w:p>
    <w:p w14:paraId="79D765C3">
      <w:pPr>
        <w:rPr>
          <w:rFonts w:hint="default"/>
          <w:sz w:val="28"/>
          <w:szCs w:val="36"/>
          <w:lang w:val="en-US"/>
        </w:rPr>
      </w:pPr>
      <w:r>
        <w:rPr>
          <w:rFonts w:hint="default"/>
          <w:sz w:val="28"/>
          <w:szCs w:val="36"/>
          <w:lang w:val="en-US"/>
        </w:rPr>
        <w:t>Locking transaction has to be signed by k out of n pub keys</w:t>
      </w:r>
    </w:p>
    <w:p w14:paraId="34387E6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2" w:name="_Toc9209"/>
      <w:r>
        <w:rPr>
          <w:rFonts w:hint="default" w:ascii="Times New Roman" w:hAnsi="Times New Roman" w:eastAsia="微软雅黑"/>
          <w:color w:val="1C1C1C"/>
          <w:kern w:val="0"/>
          <w:szCs w:val="20"/>
          <w:lang w:val="en-US" w:eastAsia="zh-CN"/>
        </w:rPr>
        <w:t>Lightening network</w:t>
      </w:r>
      <w:bookmarkEnd w:id="62"/>
    </w:p>
    <w:p w14:paraId="1A2194CC">
      <w:pPr>
        <w:rPr>
          <w:rFonts w:hint="default"/>
          <w:sz w:val="28"/>
          <w:szCs w:val="36"/>
          <w:lang w:val="en-US" w:eastAsia="zh-CN"/>
        </w:rPr>
      </w:pPr>
      <w:r>
        <w:rPr>
          <w:rFonts w:hint="default"/>
          <w:sz w:val="28"/>
          <w:szCs w:val="36"/>
          <w:lang w:val="en-US" w:eastAsia="zh-CN"/>
        </w:rPr>
        <w:t>Base fee - 1 Satoshi per forward</w:t>
      </w:r>
    </w:p>
    <w:p w14:paraId="06A9458A">
      <w:pPr>
        <w:rPr>
          <w:rFonts w:hint="default"/>
          <w:sz w:val="28"/>
          <w:szCs w:val="36"/>
          <w:lang w:val="en-US" w:eastAsia="zh-CN"/>
        </w:rPr>
      </w:pPr>
      <w:r>
        <w:rPr>
          <w:rFonts w:hint="default"/>
          <w:sz w:val="28"/>
          <w:szCs w:val="36"/>
          <w:lang w:val="en-US" w:eastAsia="zh-CN"/>
        </w:rPr>
        <w:t>Fee rate – 0.5 Satoshi per million – 0.00005%</w:t>
      </w:r>
    </w:p>
    <w:p w14:paraId="2202F239">
      <w:pPr>
        <w:rPr>
          <w:rFonts w:hint="default"/>
          <w:sz w:val="28"/>
          <w:szCs w:val="36"/>
          <w:lang w:val="en-US" w:eastAsia="zh-CN"/>
        </w:rPr>
      </w:pPr>
      <w:r>
        <w:rPr>
          <w:rFonts w:hint="default"/>
          <w:sz w:val="28"/>
          <w:szCs w:val="36"/>
          <w:lang w:val="en-US" w:eastAsia="zh-CN"/>
        </w:rPr>
        <w:t>Total fees = Amount*(Fee rate) + Base fee</w:t>
      </w:r>
    </w:p>
    <w:p w14:paraId="421E3D4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3" w:name="_Toc31908"/>
      <w:r>
        <w:rPr>
          <w:rFonts w:hint="default" w:ascii="Times New Roman" w:hAnsi="Times New Roman" w:eastAsia="微软雅黑"/>
          <w:color w:val="1C1C1C"/>
          <w:kern w:val="0"/>
          <w:szCs w:val="20"/>
          <w:lang w:val="en-US" w:eastAsia="zh-CN"/>
        </w:rPr>
        <w:t>Fraud proof</w:t>
      </w:r>
      <w:bookmarkEnd w:id="63"/>
    </w:p>
    <w:p w14:paraId="0B322C4C">
      <w:pPr>
        <w:rPr>
          <w:rFonts w:hint="default"/>
          <w:sz w:val="28"/>
          <w:szCs w:val="36"/>
          <w:lang w:val="en-US" w:eastAsia="zh-CN"/>
        </w:rPr>
      </w:pPr>
      <w:r>
        <w:rPr>
          <w:rFonts w:hint="default"/>
          <w:sz w:val="28"/>
          <w:szCs w:val="36"/>
          <w:lang w:val="en-US" w:eastAsia="zh-CN"/>
        </w:rPr>
        <w:t>The fraud proof is sufficient to execute the batch and compute the post-state root</w:t>
      </w:r>
    </w:p>
    <w:p w14:paraId="12E1A346">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4" w:name="_Toc7328"/>
      <w:r>
        <w:rPr>
          <w:rFonts w:hint="default" w:ascii="Times New Roman" w:hAnsi="Times New Roman" w:eastAsia="微软雅黑"/>
          <w:color w:val="1C1C1C"/>
          <w:kern w:val="0"/>
          <w:szCs w:val="20"/>
          <w:lang w:val="en-US" w:eastAsia="zh-CN"/>
        </w:rPr>
        <w:t>Rollup</w:t>
      </w:r>
      <w:bookmarkEnd w:id="64"/>
    </w:p>
    <w:p w14:paraId="75CFFFB9">
      <w:pPr>
        <w:rPr>
          <w:rFonts w:hint="default"/>
          <w:sz w:val="28"/>
          <w:szCs w:val="36"/>
          <w:lang w:val="en-US"/>
        </w:rPr>
      </w:pPr>
      <w:r>
        <w:rPr>
          <w:rFonts w:hint="default"/>
          <w:sz w:val="28"/>
          <w:szCs w:val="36"/>
          <w:lang w:val="en-US"/>
        </w:rPr>
        <w:t>Execute transactions off-chain Report compressed data on-chain</w:t>
      </w:r>
    </w:p>
    <w:p w14:paraId="7CA9530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5" w:name="_Toc13346"/>
      <w:r>
        <w:rPr>
          <w:rFonts w:hint="default" w:ascii="Times New Roman" w:hAnsi="Times New Roman" w:eastAsia="微软雅黑"/>
          <w:color w:val="1C1C1C"/>
          <w:kern w:val="0"/>
          <w:szCs w:val="20"/>
          <w:lang w:val="en-US" w:eastAsia="zh-CN"/>
        </w:rPr>
        <w:t>Optimistic Rollups: pros and cons</w:t>
      </w:r>
      <w:bookmarkEnd w:id="65"/>
    </w:p>
    <w:tbl>
      <w:tblPr>
        <w:tblStyle w:val="13"/>
        <w:tblW w:w="87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0" w:type="dxa"/>
          <w:bottom w:w="0" w:type="dxa"/>
          <w:right w:w="0" w:type="dxa"/>
        </w:tblCellMar>
      </w:tblPr>
      <w:tblGrid>
        <w:gridCol w:w="4348"/>
        <w:gridCol w:w="4377"/>
      </w:tblGrid>
      <w:tr w14:paraId="47FD50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90" w:hRule="atLeast"/>
          <w:jc w:val="center"/>
        </w:trPr>
        <w:tc>
          <w:tcPr>
            <w:tcW w:w="4348" w:type="dxa"/>
            <w:shd w:val="clear" w:color="auto" w:fill="auto"/>
            <w:tcMar>
              <w:top w:w="48" w:type="dxa"/>
              <w:left w:w="97" w:type="dxa"/>
              <w:bottom w:w="48" w:type="dxa"/>
              <w:right w:w="97" w:type="dxa"/>
            </w:tcMar>
            <w:vAlign w:val="center"/>
          </w:tcPr>
          <w:p w14:paraId="56DBF519">
            <w:pPr>
              <w:jc w:val="center"/>
              <w:rPr>
                <w:rFonts w:hint="default"/>
                <w:sz w:val="28"/>
                <w:szCs w:val="36"/>
                <w:lang w:val="en-US"/>
              </w:rPr>
            </w:pPr>
            <w:r>
              <w:rPr>
                <w:rFonts w:hint="default"/>
                <w:sz w:val="28"/>
                <w:szCs w:val="36"/>
                <w:lang w:val="en-US"/>
              </w:rPr>
              <w:t>Pros</w:t>
            </w:r>
          </w:p>
        </w:tc>
        <w:tc>
          <w:tcPr>
            <w:tcW w:w="4377" w:type="dxa"/>
            <w:shd w:val="clear" w:color="auto" w:fill="auto"/>
            <w:tcMar>
              <w:top w:w="48" w:type="dxa"/>
              <w:left w:w="97" w:type="dxa"/>
              <w:bottom w:w="48" w:type="dxa"/>
              <w:right w:w="97" w:type="dxa"/>
            </w:tcMar>
            <w:vAlign w:val="center"/>
          </w:tcPr>
          <w:p w14:paraId="6405099B">
            <w:pPr>
              <w:jc w:val="center"/>
              <w:rPr>
                <w:rFonts w:hint="default"/>
                <w:sz w:val="28"/>
                <w:szCs w:val="36"/>
                <w:lang w:val="en-US"/>
              </w:rPr>
            </w:pPr>
            <w:r>
              <w:rPr>
                <w:rFonts w:hint="default"/>
                <w:sz w:val="28"/>
                <w:szCs w:val="36"/>
                <w:lang w:val="en-US"/>
              </w:rPr>
              <w:t>Cons</w:t>
            </w:r>
          </w:p>
        </w:tc>
      </w:tr>
      <w:tr w14:paraId="563E3C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90" w:hRule="atLeast"/>
          <w:jc w:val="center"/>
        </w:trPr>
        <w:tc>
          <w:tcPr>
            <w:tcW w:w="4348" w:type="dxa"/>
            <w:shd w:val="clear" w:color="auto" w:fill="auto"/>
            <w:tcMar>
              <w:top w:w="48" w:type="dxa"/>
              <w:left w:w="97" w:type="dxa"/>
              <w:bottom w:w="48" w:type="dxa"/>
              <w:right w:w="97" w:type="dxa"/>
            </w:tcMar>
            <w:vAlign w:val="center"/>
          </w:tcPr>
          <w:p w14:paraId="7F850D93">
            <w:pPr>
              <w:jc w:val="center"/>
              <w:rPr>
                <w:rFonts w:hint="default"/>
                <w:sz w:val="28"/>
                <w:szCs w:val="36"/>
                <w:lang w:val="en-US"/>
              </w:rPr>
            </w:pPr>
            <w:r>
              <w:rPr>
                <w:rFonts w:hint="default"/>
                <w:sz w:val="28"/>
                <w:szCs w:val="36"/>
                <w:lang w:val="en-US"/>
              </w:rPr>
              <w:t>Offers massive improvements in scalability without sacrificing security</w:t>
            </w:r>
          </w:p>
        </w:tc>
        <w:tc>
          <w:tcPr>
            <w:tcW w:w="4377" w:type="dxa"/>
            <w:shd w:val="clear" w:color="auto" w:fill="auto"/>
            <w:tcMar>
              <w:top w:w="48" w:type="dxa"/>
              <w:left w:w="97" w:type="dxa"/>
              <w:bottom w:w="48" w:type="dxa"/>
              <w:right w:w="97" w:type="dxa"/>
            </w:tcMar>
            <w:vAlign w:val="center"/>
          </w:tcPr>
          <w:p w14:paraId="0A3FA85F">
            <w:pPr>
              <w:jc w:val="center"/>
              <w:rPr>
                <w:rFonts w:hint="default"/>
                <w:sz w:val="28"/>
                <w:szCs w:val="36"/>
                <w:lang w:val="en-US"/>
              </w:rPr>
            </w:pPr>
            <w:r>
              <w:rPr>
                <w:rFonts w:hint="default"/>
                <w:sz w:val="28"/>
                <w:szCs w:val="36"/>
                <w:lang w:val="en-US"/>
              </w:rPr>
              <w:t>Security model relies on at least one honest node executing rollup transactions and submitting fraud proofs</w:t>
            </w:r>
          </w:p>
        </w:tc>
      </w:tr>
      <w:tr w14:paraId="2DAD09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90" w:hRule="atLeast"/>
          <w:jc w:val="center"/>
        </w:trPr>
        <w:tc>
          <w:tcPr>
            <w:tcW w:w="4348" w:type="dxa"/>
            <w:shd w:val="clear" w:color="auto" w:fill="auto"/>
            <w:tcMar>
              <w:top w:w="48" w:type="dxa"/>
              <w:left w:w="97" w:type="dxa"/>
              <w:bottom w:w="48" w:type="dxa"/>
              <w:right w:w="97" w:type="dxa"/>
            </w:tcMar>
            <w:vAlign w:val="center"/>
          </w:tcPr>
          <w:p w14:paraId="5E8BE58C">
            <w:pPr>
              <w:jc w:val="center"/>
              <w:rPr>
                <w:rFonts w:hint="default"/>
                <w:sz w:val="28"/>
                <w:szCs w:val="36"/>
                <w:lang w:val="en-US"/>
              </w:rPr>
            </w:pPr>
            <w:r>
              <w:rPr>
                <w:rFonts w:hint="default"/>
                <w:sz w:val="28"/>
                <w:szCs w:val="36"/>
                <w:lang w:val="en-US"/>
              </w:rPr>
              <w:t>Permissionless (anyone can force the chain to advance by executing transactions and posting assertions)</w:t>
            </w:r>
          </w:p>
        </w:tc>
        <w:tc>
          <w:tcPr>
            <w:tcW w:w="4377" w:type="dxa"/>
            <w:shd w:val="clear" w:color="auto" w:fill="auto"/>
            <w:tcMar>
              <w:top w:w="48" w:type="dxa"/>
              <w:left w:w="97" w:type="dxa"/>
              <w:bottom w:w="48" w:type="dxa"/>
              <w:right w:w="97" w:type="dxa"/>
            </w:tcMar>
            <w:vAlign w:val="center"/>
          </w:tcPr>
          <w:p w14:paraId="32973C2E">
            <w:pPr>
              <w:jc w:val="center"/>
              <w:rPr>
                <w:rFonts w:hint="default"/>
                <w:sz w:val="28"/>
                <w:szCs w:val="36"/>
                <w:lang w:val="en-US"/>
              </w:rPr>
            </w:pPr>
            <w:r>
              <w:rPr>
                <w:rFonts w:hint="default"/>
                <w:sz w:val="28"/>
                <w:szCs w:val="36"/>
                <w:lang w:val="en-US"/>
              </w:rPr>
              <w:t>Users must wait for the one-week challenge period to expire before withdrawing funds back to Ethereum</w:t>
            </w:r>
          </w:p>
        </w:tc>
      </w:tr>
      <w:tr w14:paraId="7E6FAB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90" w:hRule="atLeast"/>
          <w:jc w:val="center"/>
        </w:trPr>
        <w:tc>
          <w:tcPr>
            <w:tcW w:w="4348" w:type="dxa"/>
            <w:shd w:val="clear" w:color="auto" w:fill="auto"/>
            <w:tcMar>
              <w:top w:w="48" w:type="dxa"/>
              <w:left w:w="97" w:type="dxa"/>
              <w:bottom w:w="48" w:type="dxa"/>
              <w:right w:w="97" w:type="dxa"/>
            </w:tcMar>
            <w:vAlign w:val="center"/>
          </w:tcPr>
          <w:p w14:paraId="58DD7CAF">
            <w:pPr>
              <w:jc w:val="center"/>
              <w:rPr>
                <w:rFonts w:hint="default"/>
                <w:sz w:val="28"/>
                <w:szCs w:val="36"/>
                <w:lang w:val="en-US"/>
              </w:rPr>
            </w:pPr>
            <w:r>
              <w:rPr>
                <w:rFonts w:hint="default"/>
                <w:sz w:val="28"/>
                <w:szCs w:val="36"/>
                <w:lang w:val="en-US"/>
              </w:rPr>
              <w:t>Compatibility with EVM and Solidity allows developers to port Ethereum-native smart contracts to rollups</w:t>
            </w:r>
          </w:p>
        </w:tc>
        <w:tc>
          <w:tcPr>
            <w:tcW w:w="4377" w:type="dxa"/>
            <w:shd w:val="clear" w:color="auto" w:fill="auto"/>
            <w:tcMar>
              <w:top w:w="48" w:type="dxa"/>
              <w:left w:w="97" w:type="dxa"/>
              <w:bottom w:w="48" w:type="dxa"/>
              <w:right w:w="97" w:type="dxa"/>
            </w:tcMar>
            <w:vAlign w:val="center"/>
          </w:tcPr>
          <w:p w14:paraId="6382D15E">
            <w:pPr>
              <w:jc w:val="center"/>
              <w:rPr>
                <w:rFonts w:hint="default"/>
                <w:sz w:val="28"/>
                <w:szCs w:val="36"/>
                <w:lang w:val="en-US"/>
              </w:rPr>
            </w:pPr>
            <w:r>
              <w:rPr>
                <w:rFonts w:hint="default"/>
                <w:sz w:val="28"/>
                <w:szCs w:val="36"/>
                <w:lang w:val="en-US"/>
              </w:rPr>
              <w:t>Rollups must post all transaction data on-chain, which can increase costs.</w:t>
            </w:r>
          </w:p>
        </w:tc>
      </w:tr>
    </w:tbl>
    <w:p w14:paraId="0784CBD8">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6" w:name="_Toc26349"/>
      <w:r>
        <w:rPr>
          <w:rFonts w:hint="default" w:ascii="Times New Roman" w:hAnsi="Times New Roman" w:eastAsia="微软雅黑"/>
          <w:color w:val="1C1C1C"/>
          <w:kern w:val="0"/>
          <w:szCs w:val="20"/>
          <w:lang w:val="en-US" w:eastAsia="zh-CN"/>
        </w:rPr>
        <w:t>ZK Rollup</w:t>
      </w:r>
      <w:bookmarkEnd w:id="66"/>
    </w:p>
    <w:p w14:paraId="42A98386">
      <w:pPr>
        <w:rPr>
          <w:rFonts w:hint="default"/>
          <w:sz w:val="28"/>
          <w:szCs w:val="36"/>
          <w:lang w:val="en-US"/>
        </w:rPr>
      </w:pPr>
      <w:r>
        <w:rPr>
          <w:rFonts w:hint="default"/>
          <w:sz w:val="28"/>
          <w:szCs w:val="36"/>
          <w:lang w:val="en-US"/>
        </w:rPr>
        <w:t>A ZK rollup coordinator generates a SNARK proof π that proves it knows the private transactions such that the post-state is correctly updated from the prestate</w:t>
      </w:r>
    </w:p>
    <w:p w14:paraId="130698D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7" w:name="_Toc898"/>
      <w:r>
        <w:rPr>
          <w:rFonts w:hint="default" w:ascii="Times New Roman" w:hAnsi="Times New Roman" w:eastAsia="微软雅黑"/>
          <w:color w:val="1C1C1C"/>
          <w:kern w:val="0"/>
          <w:szCs w:val="20"/>
          <w:lang w:val="en-US" w:eastAsia="zh-CN"/>
        </w:rPr>
        <w:t>ZK Rollups: pros and cons</w:t>
      </w:r>
      <w:bookmarkEnd w:id="67"/>
    </w:p>
    <w:tbl>
      <w:tblPr>
        <w:tblStyle w:val="13"/>
        <w:tblW w:w="8687" w:type="dxa"/>
        <w:tblInd w:w="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0" w:type="dxa"/>
          <w:bottom w:w="0" w:type="dxa"/>
          <w:right w:w="0" w:type="dxa"/>
        </w:tblCellMar>
      </w:tblPr>
      <w:tblGrid>
        <w:gridCol w:w="3725"/>
        <w:gridCol w:w="4962"/>
      </w:tblGrid>
      <w:tr w14:paraId="304703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99" w:hRule="atLeast"/>
        </w:trPr>
        <w:tc>
          <w:tcPr>
            <w:tcW w:w="3725" w:type="dxa"/>
            <w:shd w:val="clear" w:color="auto" w:fill="auto"/>
            <w:tcMar>
              <w:top w:w="46" w:type="dxa"/>
              <w:left w:w="93" w:type="dxa"/>
              <w:bottom w:w="46" w:type="dxa"/>
              <w:right w:w="93" w:type="dxa"/>
            </w:tcMar>
            <w:vAlign w:val="center"/>
          </w:tcPr>
          <w:p w14:paraId="1C61F226">
            <w:pPr>
              <w:jc w:val="center"/>
              <w:rPr>
                <w:rFonts w:hint="default"/>
                <w:sz w:val="28"/>
                <w:szCs w:val="36"/>
                <w:lang w:val="en-US"/>
              </w:rPr>
            </w:pPr>
            <w:r>
              <w:rPr>
                <w:rFonts w:hint="default"/>
                <w:sz w:val="28"/>
                <w:szCs w:val="36"/>
                <w:lang w:val="en-US"/>
              </w:rPr>
              <w:t>Pros</w:t>
            </w:r>
          </w:p>
        </w:tc>
        <w:tc>
          <w:tcPr>
            <w:tcW w:w="4962" w:type="dxa"/>
            <w:shd w:val="clear" w:color="auto" w:fill="auto"/>
            <w:tcMar>
              <w:top w:w="46" w:type="dxa"/>
              <w:left w:w="93" w:type="dxa"/>
              <w:bottom w:w="46" w:type="dxa"/>
              <w:right w:w="93" w:type="dxa"/>
            </w:tcMar>
            <w:vAlign w:val="center"/>
          </w:tcPr>
          <w:p w14:paraId="237FA8C7">
            <w:pPr>
              <w:jc w:val="center"/>
              <w:rPr>
                <w:rFonts w:hint="default"/>
                <w:sz w:val="28"/>
                <w:szCs w:val="36"/>
                <w:lang w:val="en-US"/>
              </w:rPr>
            </w:pPr>
            <w:r>
              <w:rPr>
                <w:rFonts w:hint="default"/>
                <w:sz w:val="28"/>
                <w:szCs w:val="36"/>
                <w:lang w:val="en-US"/>
              </w:rPr>
              <w:t>Cons</w:t>
            </w:r>
          </w:p>
        </w:tc>
      </w:tr>
      <w:tr w14:paraId="377C3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0" w:hRule="atLeast"/>
        </w:trPr>
        <w:tc>
          <w:tcPr>
            <w:tcW w:w="3725" w:type="dxa"/>
            <w:shd w:val="clear" w:color="auto" w:fill="auto"/>
            <w:tcMar>
              <w:top w:w="46" w:type="dxa"/>
              <w:left w:w="93" w:type="dxa"/>
              <w:bottom w:w="46" w:type="dxa"/>
              <w:right w:w="93" w:type="dxa"/>
            </w:tcMar>
            <w:vAlign w:val="center"/>
          </w:tcPr>
          <w:p w14:paraId="59482F67">
            <w:pPr>
              <w:jc w:val="center"/>
              <w:rPr>
                <w:rFonts w:hint="default"/>
                <w:sz w:val="28"/>
                <w:szCs w:val="36"/>
                <w:lang w:val="en-US"/>
              </w:rPr>
            </w:pPr>
            <w:r>
              <w:rPr>
                <w:rFonts w:hint="default"/>
                <w:sz w:val="28"/>
                <w:szCs w:val="36"/>
                <w:lang w:val="en-US"/>
              </w:rPr>
              <w:t>Short withdrawal delays</w:t>
            </w:r>
          </w:p>
        </w:tc>
        <w:tc>
          <w:tcPr>
            <w:tcW w:w="4962" w:type="dxa"/>
            <w:shd w:val="clear" w:color="auto" w:fill="auto"/>
            <w:tcMar>
              <w:top w:w="46" w:type="dxa"/>
              <w:left w:w="93" w:type="dxa"/>
              <w:bottom w:w="46" w:type="dxa"/>
              <w:right w:w="93" w:type="dxa"/>
            </w:tcMar>
            <w:vAlign w:val="center"/>
          </w:tcPr>
          <w:p w14:paraId="3AEA3272">
            <w:pPr>
              <w:jc w:val="center"/>
              <w:rPr>
                <w:rFonts w:hint="default"/>
                <w:sz w:val="28"/>
                <w:szCs w:val="36"/>
                <w:lang w:val="en-US"/>
              </w:rPr>
            </w:pPr>
            <w:r>
              <w:rPr>
                <w:rFonts w:hint="default"/>
                <w:sz w:val="28"/>
                <w:szCs w:val="36"/>
                <w:lang w:val="en-US"/>
              </w:rPr>
              <w:t>Building EVM-compatible ZK-rollups is difficult due to complexity of ZK technology</w:t>
            </w:r>
          </w:p>
        </w:tc>
      </w:tr>
      <w:tr w14:paraId="42D07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77" w:hRule="atLeast"/>
        </w:trPr>
        <w:tc>
          <w:tcPr>
            <w:tcW w:w="3725" w:type="dxa"/>
            <w:shd w:val="clear" w:color="auto" w:fill="auto"/>
            <w:tcMar>
              <w:top w:w="46" w:type="dxa"/>
              <w:left w:w="93" w:type="dxa"/>
              <w:bottom w:w="46" w:type="dxa"/>
              <w:right w:w="93" w:type="dxa"/>
            </w:tcMar>
            <w:vAlign w:val="center"/>
          </w:tcPr>
          <w:p w14:paraId="7E9006B6">
            <w:pPr>
              <w:jc w:val="center"/>
              <w:rPr>
                <w:rFonts w:hint="default"/>
                <w:sz w:val="28"/>
                <w:szCs w:val="36"/>
                <w:lang w:val="en-US"/>
              </w:rPr>
            </w:pPr>
            <w:r>
              <w:rPr>
                <w:rFonts w:hint="default"/>
                <w:sz w:val="28"/>
                <w:szCs w:val="36"/>
                <w:lang w:val="en-US"/>
              </w:rPr>
              <w:t>Relies only on trustless cryptographic mechanisms for security</w:t>
            </w:r>
          </w:p>
        </w:tc>
        <w:tc>
          <w:tcPr>
            <w:tcW w:w="4962" w:type="dxa"/>
            <w:shd w:val="clear" w:color="auto" w:fill="auto"/>
            <w:tcMar>
              <w:top w:w="46" w:type="dxa"/>
              <w:left w:w="93" w:type="dxa"/>
              <w:bottom w:w="46" w:type="dxa"/>
              <w:right w:w="93" w:type="dxa"/>
            </w:tcMar>
            <w:vAlign w:val="center"/>
          </w:tcPr>
          <w:p w14:paraId="70895091">
            <w:pPr>
              <w:jc w:val="center"/>
              <w:rPr>
                <w:rFonts w:hint="default"/>
                <w:sz w:val="28"/>
                <w:szCs w:val="36"/>
                <w:lang w:val="en-US"/>
              </w:rPr>
            </w:pPr>
            <w:r>
              <w:rPr>
                <w:rFonts w:hint="default"/>
                <w:sz w:val="28"/>
                <w:szCs w:val="36"/>
                <w:lang w:val="en-US"/>
              </w:rPr>
              <w:t>High cost on computing and verifying validity proofs</w:t>
            </w:r>
          </w:p>
        </w:tc>
      </w:tr>
      <w:tr w14:paraId="5E14E2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29" w:hRule="atLeast"/>
        </w:trPr>
        <w:tc>
          <w:tcPr>
            <w:tcW w:w="3725" w:type="dxa"/>
            <w:shd w:val="clear" w:color="auto" w:fill="auto"/>
            <w:tcMar>
              <w:top w:w="46" w:type="dxa"/>
              <w:left w:w="93" w:type="dxa"/>
              <w:bottom w:w="46" w:type="dxa"/>
              <w:right w:w="93" w:type="dxa"/>
            </w:tcMar>
            <w:vAlign w:val="center"/>
          </w:tcPr>
          <w:p w14:paraId="49A78832">
            <w:pPr>
              <w:jc w:val="center"/>
              <w:rPr>
                <w:rFonts w:hint="default"/>
                <w:sz w:val="28"/>
                <w:szCs w:val="36"/>
                <w:lang w:val="en-US"/>
              </w:rPr>
            </w:pPr>
            <w:r>
              <w:rPr>
                <w:rFonts w:hint="default"/>
                <w:sz w:val="28"/>
                <w:szCs w:val="36"/>
                <w:lang w:val="en-US"/>
              </w:rPr>
              <w:t>Only TX summaries on chain</w:t>
            </w:r>
          </w:p>
        </w:tc>
        <w:tc>
          <w:tcPr>
            <w:tcW w:w="4962" w:type="dxa"/>
            <w:shd w:val="clear" w:color="auto" w:fill="auto"/>
            <w:tcMar>
              <w:top w:w="46" w:type="dxa"/>
              <w:left w:w="93" w:type="dxa"/>
              <w:bottom w:w="46" w:type="dxa"/>
              <w:right w:w="93" w:type="dxa"/>
            </w:tcMar>
            <w:vAlign w:val="center"/>
          </w:tcPr>
          <w:p w14:paraId="0BC0F7BE">
            <w:pPr>
              <w:jc w:val="center"/>
              <w:rPr>
                <w:rFonts w:hint="default"/>
                <w:sz w:val="28"/>
                <w:szCs w:val="36"/>
                <w:lang w:val="en-US"/>
              </w:rPr>
            </w:pPr>
            <w:r>
              <w:rPr>
                <w:rFonts w:hint="default"/>
                <w:sz w:val="28"/>
                <w:szCs w:val="36"/>
                <w:lang w:val="en-US"/>
              </w:rPr>
              <w:t>Some proving systems (e.g., ZK-SNARK) require a trusted setup</w:t>
            </w:r>
          </w:p>
        </w:tc>
      </w:tr>
    </w:tbl>
    <w:p w14:paraId="340C6A3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8" w:name="_Toc27666"/>
      <w:r>
        <w:rPr>
          <w:rFonts w:hint="default" w:ascii="Times New Roman" w:hAnsi="Times New Roman" w:eastAsia="微软雅黑"/>
          <w:color w:val="1C1C1C"/>
          <w:kern w:val="0"/>
          <w:szCs w:val="20"/>
          <w:lang w:val="en-US" w:eastAsia="zh-CN"/>
        </w:rPr>
        <w:t>Data compression of an individual transaction</w:t>
      </w:r>
      <w:bookmarkEnd w:id="68"/>
    </w:p>
    <w:tbl>
      <w:tblPr>
        <w:tblStyle w:val="13"/>
        <w:tblW w:w="8725" w:type="dxa"/>
        <w:tblInd w:w="1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0" w:type="dxa"/>
          <w:bottom w:w="0" w:type="dxa"/>
          <w:right w:w="0" w:type="dxa"/>
        </w:tblCellMar>
      </w:tblPr>
      <w:tblGrid>
        <w:gridCol w:w="1750"/>
        <w:gridCol w:w="2338"/>
        <w:gridCol w:w="4637"/>
      </w:tblGrid>
      <w:tr w14:paraId="055CEF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446" w:hRule="atLeast"/>
        </w:trPr>
        <w:tc>
          <w:tcPr>
            <w:tcW w:w="1750" w:type="dxa"/>
            <w:shd w:val="clear" w:color="auto" w:fill="auto"/>
            <w:tcMar>
              <w:top w:w="90" w:type="dxa"/>
              <w:left w:w="195" w:type="dxa"/>
              <w:bottom w:w="90" w:type="dxa"/>
              <w:right w:w="195" w:type="dxa"/>
            </w:tcMar>
            <w:vAlign w:val="center"/>
          </w:tcPr>
          <w:p w14:paraId="40E4586B">
            <w:pPr>
              <w:jc w:val="center"/>
              <w:rPr>
                <w:rFonts w:hint="default"/>
                <w:sz w:val="28"/>
                <w:szCs w:val="36"/>
                <w:lang w:val="en-US"/>
              </w:rPr>
            </w:pPr>
            <w:r>
              <w:rPr>
                <w:rFonts w:hint="default"/>
                <w:sz w:val="28"/>
                <w:szCs w:val="36"/>
                <w:lang w:val="en-US"/>
              </w:rPr>
              <w:t>Parameter</w:t>
            </w:r>
          </w:p>
        </w:tc>
        <w:tc>
          <w:tcPr>
            <w:tcW w:w="2338" w:type="dxa"/>
            <w:shd w:val="clear" w:color="auto" w:fill="auto"/>
            <w:tcMar>
              <w:top w:w="90" w:type="dxa"/>
              <w:left w:w="195" w:type="dxa"/>
              <w:bottom w:w="90" w:type="dxa"/>
              <w:right w:w="195" w:type="dxa"/>
            </w:tcMar>
            <w:vAlign w:val="center"/>
          </w:tcPr>
          <w:p w14:paraId="202BD627">
            <w:pPr>
              <w:jc w:val="center"/>
              <w:rPr>
                <w:rFonts w:hint="default"/>
                <w:sz w:val="28"/>
                <w:szCs w:val="36"/>
                <w:lang w:val="en-US"/>
              </w:rPr>
            </w:pPr>
            <w:r>
              <w:rPr>
                <w:rFonts w:hint="default"/>
                <w:sz w:val="28"/>
                <w:szCs w:val="36"/>
                <w:lang w:val="en-US"/>
              </w:rPr>
              <w:t>Ethereum</w:t>
            </w:r>
          </w:p>
        </w:tc>
        <w:tc>
          <w:tcPr>
            <w:tcW w:w="4637" w:type="dxa"/>
            <w:shd w:val="clear" w:color="auto" w:fill="auto"/>
            <w:tcMar>
              <w:top w:w="90" w:type="dxa"/>
              <w:left w:w="195" w:type="dxa"/>
              <w:bottom w:w="90" w:type="dxa"/>
              <w:right w:w="195" w:type="dxa"/>
            </w:tcMar>
            <w:vAlign w:val="center"/>
          </w:tcPr>
          <w:p w14:paraId="0E32EBF4">
            <w:pPr>
              <w:jc w:val="center"/>
              <w:rPr>
                <w:rFonts w:hint="default"/>
                <w:sz w:val="28"/>
                <w:szCs w:val="36"/>
                <w:lang w:val="en-US"/>
              </w:rPr>
            </w:pPr>
            <w:r>
              <w:rPr>
                <w:rFonts w:hint="default"/>
                <w:sz w:val="28"/>
                <w:szCs w:val="36"/>
                <w:lang w:val="en-US"/>
              </w:rPr>
              <w:t>Rollup</w:t>
            </w:r>
          </w:p>
        </w:tc>
      </w:tr>
      <w:tr w14:paraId="76377A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90" w:hRule="atLeast"/>
        </w:trPr>
        <w:tc>
          <w:tcPr>
            <w:tcW w:w="1750" w:type="dxa"/>
            <w:shd w:val="clear" w:color="auto" w:fill="auto"/>
            <w:tcMar>
              <w:top w:w="90" w:type="dxa"/>
              <w:left w:w="195" w:type="dxa"/>
              <w:bottom w:w="90" w:type="dxa"/>
              <w:right w:w="195" w:type="dxa"/>
            </w:tcMar>
            <w:vAlign w:val="center"/>
          </w:tcPr>
          <w:p w14:paraId="4D86F228">
            <w:pPr>
              <w:jc w:val="center"/>
              <w:rPr>
                <w:rFonts w:hint="default"/>
                <w:sz w:val="28"/>
                <w:szCs w:val="36"/>
                <w:lang w:val="en-US"/>
              </w:rPr>
            </w:pPr>
            <w:r>
              <w:rPr>
                <w:rFonts w:hint="default"/>
                <w:sz w:val="28"/>
                <w:szCs w:val="36"/>
                <w:lang w:val="en-US"/>
              </w:rPr>
              <w:t>Nonce</w:t>
            </w:r>
          </w:p>
        </w:tc>
        <w:tc>
          <w:tcPr>
            <w:tcW w:w="2338" w:type="dxa"/>
            <w:shd w:val="clear" w:color="auto" w:fill="auto"/>
            <w:tcMar>
              <w:top w:w="90" w:type="dxa"/>
              <w:left w:w="195" w:type="dxa"/>
              <w:bottom w:w="90" w:type="dxa"/>
              <w:right w:w="195" w:type="dxa"/>
            </w:tcMar>
            <w:vAlign w:val="center"/>
          </w:tcPr>
          <w:p w14:paraId="25E3D5C8">
            <w:pPr>
              <w:jc w:val="center"/>
              <w:rPr>
                <w:rFonts w:hint="default"/>
                <w:sz w:val="28"/>
                <w:szCs w:val="36"/>
                <w:lang w:val="en-US"/>
              </w:rPr>
            </w:pPr>
            <w:r>
              <w:rPr>
                <w:rFonts w:hint="default"/>
                <w:sz w:val="28"/>
                <w:szCs w:val="36"/>
                <w:lang w:val="en-US"/>
              </w:rPr>
              <w:t>~3</w:t>
            </w:r>
          </w:p>
        </w:tc>
        <w:tc>
          <w:tcPr>
            <w:tcW w:w="4637" w:type="dxa"/>
            <w:shd w:val="clear" w:color="auto" w:fill="auto"/>
            <w:tcMar>
              <w:top w:w="90" w:type="dxa"/>
              <w:left w:w="195" w:type="dxa"/>
              <w:bottom w:w="90" w:type="dxa"/>
              <w:right w:w="195" w:type="dxa"/>
            </w:tcMar>
            <w:vAlign w:val="center"/>
          </w:tcPr>
          <w:p w14:paraId="03F9F7FB">
            <w:pPr>
              <w:jc w:val="center"/>
              <w:rPr>
                <w:rFonts w:hint="default"/>
                <w:sz w:val="28"/>
                <w:szCs w:val="36"/>
                <w:lang w:val="en-US"/>
              </w:rPr>
            </w:pPr>
            <w:r>
              <w:rPr>
                <w:rFonts w:hint="default"/>
                <w:sz w:val="28"/>
                <w:szCs w:val="36"/>
                <w:lang w:val="en-US"/>
              </w:rPr>
              <w:t>0</w:t>
            </w:r>
          </w:p>
        </w:tc>
      </w:tr>
      <w:tr w14:paraId="1CF3D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0" w:hRule="atLeast"/>
        </w:trPr>
        <w:tc>
          <w:tcPr>
            <w:tcW w:w="1750" w:type="dxa"/>
            <w:shd w:val="clear" w:color="auto" w:fill="auto"/>
            <w:tcMar>
              <w:top w:w="90" w:type="dxa"/>
              <w:left w:w="195" w:type="dxa"/>
              <w:bottom w:w="90" w:type="dxa"/>
              <w:right w:w="195" w:type="dxa"/>
            </w:tcMar>
            <w:vAlign w:val="center"/>
          </w:tcPr>
          <w:p w14:paraId="4250BEE4">
            <w:pPr>
              <w:jc w:val="center"/>
              <w:rPr>
                <w:rFonts w:hint="default"/>
                <w:sz w:val="28"/>
                <w:szCs w:val="36"/>
                <w:lang w:val="en-US"/>
              </w:rPr>
            </w:pPr>
            <w:r>
              <w:rPr>
                <w:rFonts w:hint="default"/>
                <w:sz w:val="28"/>
                <w:szCs w:val="36"/>
                <w:lang w:val="en-US"/>
              </w:rPr>
              <w:t>Gasprice</w:t>
            </w:r>
          </w:p>
        </w:tc>
        <w:tc>
          <w:tcPr>
            <w:tcW w:w="2338" w:type="dxa"/>
            <w:shd w:val="clear" w:color="auto" w:fill="auto"/>
            <w:tcMar>
              <w:top w:w="90" w:type="dxa"/>
              <w:left w:w="195" w:type="dxa"/>
              <w:bottom w:w="90" w:type="dxa"/>
              <w:right w:w="195" w:type="dxa"/>
            </w:tcMar>
            <w:vAlign w:val="center"/>
          </w:tcPr>
          <w:p w14:paraId="1463D900">
            <w:pPr>
              <w:jc w:val="center"/>
              <w:rPr>
                <w:rFonts w:hint="default"/>
                <w:sz w:val="28"/>
                <w:szCs w:val="36"/>
                <w:lang w:val="en-US"/>
              </w:rPr>
            </w:pPr>
            <w:r>
              <w:rPr>
                <w:rFonts w:hint="default"/>
                <w:sz w:val="28"/>
                <w:szCs w:val="36"/>
                <w:lang w:val="en-US"/>
              </w:rPr>
              <w:t>~8</w:t>
            </w:r>
          </w:p>
        </w:tc>
        <w:tc>
          <w:tcPr>
            <w:tcW w:w="4637" w:type="dxa"/>
            <w:shd w:val="clear" w:color="auto" w:fill="auto"/>
            <w:tcMar>
              <w:top w:w="90" w:type="dxa"/>
              <w:left w:w="195" w:type="dxa"/>
              <w:bottom w:w="90" w:type="dxa"/>
              <w:right w:w="195" w:type="dxa"/>
            </w:tcMar>
            <w:vAlign w:val="center"/>
          </w:tcPr>
          <w:p w14:paraId="02A06D3F">
            <w:pPr>
              <w:jc w:val="center"/>
              <w:rPr>
                <w:rFonts w:hint="default"/>
                <w:sz w:val="28"/>
                <w:szCs w:val="36"/>
                <w:lang w:val="en-US"/>
              </w:rPr>
            </w:pPr>
            <w:r>
              <w:rPr>
                <w:rFonts w:hint="default"/>
                <w:sz w:val="28"/>
                <w:szCs w:val="36"/>
                <w:lang w:val="en-US"/>
              </w:rPr>
              <w:t>0-0.5</w:t>
            </w:r>
          </w:p>
        </w:tc>
      </w:tr>
      <w:tr w14:paraId="549E1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90" w:hRule="atLeast"/>
        </w:trPr>
        <w:tc>
          <w:tcPr>
            <w:tcW w:w="1750" w:type="dxa"/>
            <w:shd w:val="clear" w:color="auto" w:fill="auto"/>
            <w:tcMar>
              <w:top w:w="90" w:type="dxa"/>
              <w:left w:w="195" w:type="dxa"/>
              <w:bottom w:w="90" w:type="dxa"/>
              <w:right w:w="195" w:type="dxa"/>
            </w:tcMar>
            <w:vAlign w:val="center"/>
          </w:tcPr>
          <w:p w14:paraId="6D11197B">
            <w:pPr>
              <w:jc w:val="center"/>
              <w:rPr>
                <w:rFonts w:hint="default"/>
                <w:sz w:val="28"/>
                <w:szCs w:val="36"/>
                <w:lang w:val="en-US"/>
              </w:rPr>
            </w:pPr>
            <w:r>
              <w:rPr>
                <w:rFonts w:hint="default"/>
                <w:sz w:val="28"/>
                <w:szCs w:val="36"/>
                <w:lang w:val="en-US"/>
              </w:rPr>
              <w:t>Gas</w:t>
            </w:r>
          </w:p>
        </w:tc>
        <w:tc>
          <w:tcPr>
            <w:tcW w:w="2338" w:type="dxa"/>
            <w:shd w:val="clear" w:color="auto" w:fill="auto"/>
            <w:tcMar>
              <w:top w:w="90" w:type="dxa"/>
              <w:left w:w="195" w:type="dxa"/>
              <w:bottom w:w="90" w:type="dxa"/>
              <w:right w:w="195" w:type="dxa"/>
            </w:tcMar>
            <w:vAlign w:val="center"/>
          </w:tcPr>
          <w:p w14:paraId="15D7A63A">
            <w:pPr>
              <w:jc w:val="center"/>
              <w:rPr>
                <w:rFonts w:hint="default"/>
                <w:sz w:val="28"/>
                <w:szCs w:val="36"/>
                <w:lang w:val="en-US"/>
              </w:rPr>
            </w:pPr>
            <w:r>
              <w:rPr>
                <w:rFonts w:hint="default"/>
                <w:sz w:val="28"/>
                <w:szCs w:val="36"/>
                <w:lang w:val="en-US"/>
              </w:rPr>
              <w:t>3</w:t>
            </w:r>
          </w:p>
        </w:tc>
        <w:tc>
          <w:tcPr>
            <w:tcW w:w="4637" w:type="dxa"/>
            <w:shd w:val="clear" w:color="auto" w:fill="auto"/>
            <w:tcMar>
              <w:top w:w="90" w:type="dxa"/>
              <w:left w:w="195" w:type="dxa"/>
              <w:bottom w:w="90" w:type="dxa"/>
              <w:right w:w="195" w:type="dxa"/>
            </w:tcMar>
            <w:vAlign w:val="center"/>
          </w:tcPr>
          <w:p w14:paraId="16EDEDF2">
            <w:pPr>
              <w:jc w:val="center"/>
              <w:rPr>
                <w:rFonts w:hint="default"/>
                <w:sz w:val="28"/>
                <w:szCs w:val="36"/>
                <w:lang w:val="en-US"/>
              </w:rPr>
            </w:pPr>
            <w:r>
              <w:rPr>
                <w:rFonts w:hint="default"/>
                <w:sz w:val="28"/>
                <w:szCs w:val="36"/>
                <w:lang w:val="en-US"/>
              </w:rPr>
              <w:t>0-0.5</w:t>
            </w:r>
          </w:p>
        </w:tc>
      </w:tr>
      <w:tr w14:paraId="25B08D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90" w:hRule="atLeast"/>
        </w:trPr>
        <w:tc>
          <w:tcPr>
            <w:tcW w:w="1750" w:type="dxa"/>
            <w:shd w:val="clear" w:color="auto" w:fill="auto"/>
            <w:tcMar>
              <w:top w:w="90" w:type="dxa"/>
              <w:left w:w="195" w:type="dxa"/>
              <w:bottom w:w="90" w:type="dxa"/>
              <w:right w:w="195" w:type="dxa"/>
            </w:tcMar>
            <w:vAlign w:val="center"/>
          </w:tcPr>
          <w:p w14:paraId="5F0821AD">
            <w:pPr>
              <w:jc w:val="center"/>
              <w:rPr>
                <w:rFonts w:hint="default"/>
                <w:sz w:val="28"/>
                <w:szCs w:val="36"/>
                <w:lang w:val="en-US"/>
              </w:rPr>
            </w:pPr>
            <w:r>
              <w:rPr>
                <w:rFonts w:hint="default"/>
                <w:sz w:val="28"/>
                <w:szCs w:val="36"/>
                <w:lang w:val="en-US"/>
              </w:rPr>
              <w:t>To</w:t>
            </w:r>
          </w:p>
        </w:tc>
        <w:tc>
          <w:tcPr>
            <w:tcW w:w="2338" w:type="dxa"/>
            <w:shd w:val="clear" w:color="auto" w:fill="auto"/>
            <w:tcMar>
              <w:top w:w="90" w:type="dxa"/>
              <w:left w:w="195" w:type="dxa"/>
              <w:bottom w:w="90" w:type="dxa"/>
              <w:right w:w="195" w:type="dxa"/>
            </w:tcMar>
            <w:vAlign w:val="center"/>
          </w:tcPr>
          <w:p w14:paraId="22CAF0C4">
            <w:pPr>
              <w:jc w:val="center"/>
              <w:rPr>
                <w:rFonts w:hint="default"/>
                <w:sz w:val="28"/>
                <w:szCs w:val="36"/>
                <w:lang w:val="en-US"/>
              </w:rPr>
            </w:pPr>
            <w:r>
              <w:rPr>
                <w:rFonts w:hint="default"/>
                <w:sz w:val="28"/>
                <w:szCs w:val="36"/>
                <w:lang w:val="en-US"/>
              </w:rPr>
              <w:t>21</w:t>
            </w:r>
          </w:p>
        </w:tc>
        <w:tc>
          <w:tcPr>
            <w:tcW w:w="4637" w:type="dxa"/>
            <w:shd w:val="clear" w:color="auto" w:fill="auto"/>
            <w:tcMar>
              <w:top w:w="90" w:type="dxa"/>
              <w:left w:w="195" w:type="dxa"/>
              <w:bottom w:w="90" w:type="dxa"/>
              <w:right w:w="195" w:type="dxa"/>
            </w:tcMar>
            <w:vAlign w:val="center"/>
          </w:tcPr>
          <w:p w14:paraId="4B6615AC">
            <w:pPr>
              <w:jc w:val="center"/>
              <w:rPr>
                <w:rFonts w:hint="default"/>
                <w:sz w:val="28"/>
                <w:szCs w:val="36"/>
                <w:lang w:val="en-US"/>
              </w:rPr>
            </w:pPr>
            <w:r>
              <w:rPr>
                <w:rFonts w:hint="default"/>
                <w:sz w:val="28"/>
                <w:szCs w:val="36"/>
                <w:lang w:val="en-US"/>
              </w:rPr>
              <w:t>4</w:t>
            </w:r>
          </w:p>
        </w:tc>
      </w:tr>
      <w:tr w14:paraId="3CA83B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0" w:hRule="atLeast"/>
        </w:trPr>
        <w:tc>
          <w:tcPr>
            <w:tcW w:w="1750" w:type="dxa"/>
            <w:shd w:val="clear" w:color="auto" w:fill="auto"/>
            <w:tcMar>
              <w:top w:w="90" w:type="dxa"/>
              <w:left w:w="195" w:type="dxa"/>
              <w:bottom w:w="90" w:type="dxa"/>
              <w:right w:w="195" w:type="dxa"/>
            </w:tcMar>
            <w:vAlign w:val="center"/>
          </w:tcPr>
          <w:p w14:paraId="71FD9A8E">
            <w:pPr>
              <w:jc w:val="center"/>
              <w:rPr>
                <w:rFonts w:hint="default"/>
                <w:sz w:val="28"/>
                <w:szCs w:val="36"/>
                <w:lang w:val="en-US"/>
              </w:rPr>
            </w:pPr>
            <w:r>
              <w:rPr>
                <w:rFonts w:hint="default"/>
                <w:sz w:val="28"/>
                <w:szCs w:val="36"/>
                <w:lang w:val="en-US"/>
              </w:rPr>
              <w:t>Value</w:t>
            </w:r>
          </w:p>
        </w:tc>
        <w:tc>
          <w:tcPr>
            <w:tcW w:w="2338" w:type="dxa"/>
            <w:shd w:val="clear" w:color="auto" w:fill="auto"/>
            <w:tcMar>
              <w:top w:w="90" w:type="dxa"/>
              <w:left w:w="195" w:type="dxa"/>
              <w:bottom w:w="90" w:type="dxa"/>
              <w:right w:w="195" w:type="dxa"/>
            </w:tcMar>
            <w:vAlign w:val="center"/>
          </w:tcPr>
          <w:p w14:paraId="2E4434E0">
            <w:pPr>
              <w:jc w:val="center"/>
              <w:rPr>
                <w:rFonts w:hint="default"/>
                <w:sz w:val="28"/>
                <w:szCs w:val="36"/>
                <w:lang w:val="en-US"/>
              </w:rPr>
            </w:pPr>
            <w:r>
              <w:rPr>
                <w:rFonts w:hint="default"/>
                <w:sz w:val="28"/>
                <w:szCs w:val="36"/>
                <w:lang w:val="en-US"/>
              </w:rPr>
              <w:t>~9</w:t>
            </w:r>
          </w:p>
        </w:tc>
        <w:tc>
          <w:tcPr>
            <w:tcW w:w="4637" w:type="dxa"/>
            <w:shd w:val="clear" w:color="auto" w:fill="auto"/>
            <w:tcMar>
              <w:top w:w="90" w:type="dxa"/>
              <w:left w:w="195" w:type="dxa"/>
              <w:bottom w:w="90" w:type="dxa"/>
              <w:right w:w="195" w:type="dxa"/>
            </w:tcMar>
            <w:vAlign w:val="center"/>
          </w:tcPr>
          <w:p w14:paraId="3F28CD7C">
            <w:pPr>
              <w:jc w:val="center"/>
              <w:rPr>
                <w:rFonts w:hint="default"/>
                <w:sz w:val="28"/>
                <w:szCs w:val="36"/>
                <w:lang w:val="en-US"/>
              </w:rPr>
            </w:pPr>
            <w:r>
              <w:rPr>
                <w:rFonts w:hint="default"/>
                <w:sz w:val="28"/>
                <w:szCs w:val="36"/>
                <w:lang w:val="en-US"/>
              </w:rPr>
              <w:t>~3</w:t>
            </w:r>
          </w:p>
        </w:tc>
      </w:tr>
      <w:tr w14:paraId="17ADE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90" w:hRule="atLeast"/>
        </w:trPr>
        <w:tc>
          <w:tcPr>
            <w:tcW w:w="1750" w:type="dxa"/>
            <w:shd w:val="clear" w:color="auto" w:fill="auto"/>
            <w:tcMar>
              <w:top w:w="90" w:type="dxa"/>
              <w:left w:w="195" w:type="dxa"/>
              <w:bottom w:w="90" w:type="dxa"/>
              <w:right w:w="195" w:type="dxa"/>
            </w:tcMar>
            <w:vAlign w:val="center"/>
          </w:tcPr>
          <w:p w14:paraId="3FA8DD6F">
            <w:pPr>
              <w:jc w:val="center"/>
              <w:rPr>
                <w:rFonts w:hint="default"/>
                <w:sz w:val="28"/>
                <w:szCs w:val="36"/>
                <w:lang w:val="en-US"/>
              </w:rPr>
            </w:pPr>
            <w:r>
              <w:rPr>
                <w:rFonts w:hint="default"/>
                <w:sz w:val="28"/>
                <w:szCs w:val="36"/>
                <w:lang w:val="en-US"/>
              </w:rPr>
              <w:t>Signature</w:t>
            </w:r>
          </w:p>
        </w:tc>
        <w:tc>
          <w:tcPr>
            <w:tcW w:w="2338" w:type="dxa"/>
            <w:shd w:val="clear" w:color="auto" w:fill="auto"/>
            <w:tcMar>
              <w:top w:w="90" w:type="dxa"/>
              <w:left w:w="195" w:type="dxa"/>
              <w:bottom w:w="90" w:type="dxa"/>
              <w:right w:w="195" w:type="dxa"/>
            </w:tcMar>
            <w:vAlign w:val="center"/>
          </w:tcPr>
          <w:p w14:paraId="6B65A234">
            <w:pPr>
              <w:jc w:val="center"/>
              <w:rPr>
                <w:rFonts w:hint="default"/>
                <w:sz w:val="28"/>
                <w:szCs w:val="36"/>
                <w:lang w:val="en-US"/>
              </w:rPr>
            </w:pPr>
            <w:r>
              <w:rPr>
                <w:rFonts w:hint="default"/>
                <w:sz w:val="28"/>
                <w:szCs w:val="36"/>
                <w:lang w:val="en-US"/>
              </w:rPr>
              <w:t>~68 (2 + 33 + 33)</w:t>
            </w:r>
          </w:p>
        </w:tc>
        <w:tc>
          <w:tcPr>
            <w:tcW w:w="4637" w:type="dxa"/>
            <w:shd w:val="clear" w:color="auto" w:fill="auto"/>
            <w:tcMar>
              <w:top w:w="90" w:type="dxa"/>
              <w:left w:w="195" w:type="dxa"/>
              <w:bottom w:w="90" w:type="dxa"/>
              <w:right w:w="195" w:type="dxa"/>
            </w:tcMar>
            <w:vAlign w:val="center"/>
          </w:tcPr>
          <w:p w14:paraId="6E225591">
            <w:pPr>
              <w:jc w:val="center"/>
              <w:rPr>
                <w:rFonts w:hint="default"/>
                <w:sz w:val="28"/>
                <w:szCs w:val="36"/>
                <w:lang w:val="en-US"/>
              </w:rPr>
            </w:pPr>
            <w:r>
              <w:rPr>
                <w:rFonts w:hint="default"/>
                <w:sz w:val="28"/>
                <w:szCs w:val="36"/>
                <w:lang w:val="en-US"/>
              </w:rPr>
              <w:t>~0.5</w:t>
            </w:r>
          </w:p>
        </w:tc>
      </w:tr>
      <w:tr w14:paraId="6CA850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90" w:hRule="atLeast"/>
        </w:trPr>
        <w:tc>
          <w:tcPr>
            <w:tcW w:w="1750" w:type="dxa"/>
            <w:shd w:val="clear" w:color="auto" w:fill="auto"/>
            <w:tcMar>
              <w:top w:w="90" w:type="dxa"/>
              <w:left w:w="195" w:type="dxa"/>
              <w:bottom w:w="90" w:type="dxa"/>
              <w:right w:w="195" w:type="dxa"/>
            </w:tcMar>
            <w:vAlign w:val="center"/>
          </w:tcPr>
          <w:p w14:paraId="548FADE2">
            <w:pPr>
              <w:jc w:val="center"/>
              <w:rPr>
                <w:rFonts w:hint="default"/>
                <w:sz w:val="28"/>
                <w:szCs w:val="36"/>
                <w:lang w:val="en-US"/>
              </w:rPr>
            </w:pPr>
            <w:r>
              <w:rPr>
                <w:rFonts w:hint="default"/>
                <w:sz w:val="28"/>
                <w:szCs w:val="36"/>
                <w:lang w:val="en-US"/>
              </w:rPr>
              <w:t>From</w:t>
            </w:r>
          </w:p>
        </w:tc>
        <w:tc>
          <w:tcPr>
            <w:tcW w:w="2338" w:type="dxa"/>
            <w:shd w:val="clear" w:color="auto" w:fill="auto"/>
            <w:tcMar>
              <w:top w:w="90" w:type="dxa"/>
              <w:left w:w="195" w:type="dxa"/>
              <w:bottom w:w="90" w:type="dxa"/>
              <w:right w:w="195" w:type="dxa"/>
            </w:tcMar>
            <w:vAlign w:val="center"/>
          </w:tcPr>
          <w:p w14:paraId="410C2916">
            <w:pPr>
              <w:jc w:val="center"/>
              <w:rPr>
                <w:rFonts w:hint="default"/>
                <w:sz w:val="28"/>
                <w:szCs w:val="36"/>
                <w:lang w:val="en-US"/>
              </w:rPr>
            </w:pPr>
            <w:r>
              <w:rPr>
                <w:rFonts w:hint="default"/>
                <w:sz w:val="28"/>
                <w:szCs w:val="36"/>
                <w:lang w:val="en-US"/>
              </w:rPr>
              <w:t>0 (recovered from sig)</w:t>
            </w:r>
          </w:p>
        </w:tc>
        <w:tc>
          <w:tcPr>
            <w:tcW w:w="4637" w:type="dxa"/>
            <w:shd w:val="clear" w:color="auto" w:fill="auto"/>
            <w:tcMar>
              <w:top w:w="90" w:type="dxa"/>
              <w:left w:w="195" w:type="dxa"/>
              <w:bottom w:w="90" w:type="dxa"/>
              <w:right w:w="195" w:type="dxa"/>
            </w:tcMar>
            <w:vAlign w:val="center"/>
          </w:tcPr>
          <w:p w14:paraId="655334F0">
            <w:pPr>
              <w:jc w:val="center"/>
              <w:rPr>
                <w:rFonts w:hint="default"/>
                <w:sz w:val="28"/>
                <w:szCs w:val="36"/>
                <w:lang w:val="en-US"/>
              </w:rPr>
            </w:pPr>
            <w:r>
              <w:rPr>
                <w:rFonts w:hint="default"/>
                <w:sz w:val="28"/>
                <w:szCs w:val="36"/>
                <w:lang w:val="en-US"/>
              </w:rPr>
              <w:t>4</w:t>
            </w:r>
          </w:p>
        </w:tc>
      </w:tr>
      <w:tr w14:paraId="57029C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90" w:hRule="atLeast"/>
        </w:trPr>
        <w:tc>
          <w:tcPr>
            <w:tcW w:w="1750" w:type="dxa"/>
            <w:shd w:val="clear" w:color="auto" w:fill="auto"/>
            <w:tcMar>
              <w:top w:w="90" w:type="dxa"/>
              <w:left w:w="195" w:type="dxa"/>
              <w:bottom w:w="90" w:type="dxa"/>
              <w:right w:w="195" w:type="dxa"/>
            </w:tcMar>
            <w:vAlign w:val="center"/>
          </w:tcPr>
          <w:p w14:paraId="0AEDB337">
            <w:pPr>
              <w:jc w:val="center"/>
              <w:rPr>
                <w:rFonts w:hint="default"/>
                <w:sz w:val="28"/>
                <w:szCs w:val="36"/>
                <w:lang w:val="en-US"/>
              </w:rPr>
            </w:pPr>
            <w:r>
              <w:rPr>
                <w:rFonts w:hint="default"/>
                <w:sz w:val="28"/>
                <w:szCs w:val="36"/>
                <w:lang w:val="en-US"/>
              </w:rPr>
              <w:t>Total</w:t>
            </w:r>
          </w:p>
        </w:tc>
        <w:tc>
          <w:tcPr>
            <w:tcW w:w="2338" w:type="dxa"/>
            <w:shd w:val="clear" w:color="auto" w:fill="auto"/>
            <w:tcMar>
              <w:top w:w="90" w:type="dxa"/>
              <w:left w:w="195" w:type="dxa"/>
              <w:bottom w:w="90" w:type="dxa"/>
              <w:right w:w="195" w:type="dxa"/>
            </w:tcMar>
            <w:vAlign w:val="center"/>
          </w:tcPr>
          <w:p w14:paraId="23CAF23F">
            <w:pPr>
              <w:jc w:val="center"/>
              <w:rPr>
                <w:rFonts w:hint="default"/>
                <w:sz w:val="28"/>
                <w:szCs w:val="36"/>
                <w:lang w:val="en-US"/>
              </w:rPr>
            </w:pPr>
            <w:r>
              <w:rPr>
                <w:rFonts w:hint="default"/>
                <w:sz w:val="28"/>
                <w:szCs w:val="36"/>
                <w:lang w:val="en-US"/>
              </w:rPr>
              <w:t>~112 bytes</w:t>
            </w:r>
          </w:p>
        </w:tc>
        <w:tc>
          <w:tcPr>
            <w:tcW w:w="4637" w:type="dxa"/>
            <w:shd w:val="clear" w:color="auto" w:fill="auto"/>
            <w:tcMar>
              <w:top w:w="90" w:type="dxa"/>
              <w:left w:w="195" w:type="dxa"/>
              <w:bottom w:w="90" w:type="dxa"/>
              <w:right w:w="195" w:type="dxa"/>
            </w:tcMar>
            <w:vAlign w:val="center"/>
          </w:tcPr>
          <w:p w14:paraId="7467AF8C">
            <w:pPr>
              <w:jc w:val="center"/>
              <w:rPr>
                <w:rFonts w:hint="default"/>
                <w:sz w:val="28"/>
                <w:szCs w:val="36"/>
                <w:lang w:val="en-US"/>
              </w:rPr>
            </w:pPr>
            <w:r>
              <w:rPr>
                <w:rFonts w:hint="default"/>
                <w:sz w:val="28"/>
                <w:szCs w:val="36"/>
                <w:lang w:val="en-US"/>
              </w:rPr>
              <w:t>~12 bytes</w:t>
            </w:r>
          </w:p>
        </w:tc>
      </w:tr>
    </w:tbl>
    <w:p w14:paraId="59DD3AE7">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9" w:name="_Toc8165"/>
      <w:r>
        <w:rPr>
          <w:rFonts w:hint="default" w:ascii="Times New Roman" w:hAnsi="Times New Roman" w:eastAsia="微软雅黑"/>
          <w:color w:val="1C1C1C"/>
          <w:kern w:val="0"/>
          <w:szCs w:val="20"/>
          <w:lang w:val="en-US" w:eastAsia="zh-CN"/>
        </w:rPr>
        <w:t>Comparison</w:t>
      </w:r>
      <w:bookmarkEnd w:id="69"/>
    </w:p>
    <w:tbl>
      <w:tblPr>
        <w:tblStyle w:val="13"/>
        <w:tblW w:w="8700" w:type="dxa"/>
        <w:tblInd w:w="23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425"/>
        <w:gridCol w:w="2600"/>
        <w:gridCol w:w="2675"/>
      </w:tblGrid>
      <w:tr w14:paraId="6DFA0F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00" w:hRule="atLeast"/>
        </w:trPr>
        <w:tc>
          <w:tcPr>
            <w:tcW w:w="342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01527AC0">
            <w:pPr>
              <w:jc w:val="center"/>
              <w:rPr>
                <w:rFonts w:hint="default"/>
                <w:sz w:val="28"/>
                <w:szCs w:val="36"/>
                <w:lang w:val="en-US"/>
              </w:rPr>
            </w:pPr>
            <w:r>
              <w:rPr>
                <w:rFonts w:hint="default"/>
                <w:sz w:val="28"/>
                <w:szCs w:val="36"/>
                <w:lang w:val="en-US"/>
              </w:rPr>
              <w:t>Property</w:t>
            </w:r>
          </w:p>
        </w:tc>
        <w:tc>
          <w:tcPr>
            <w:tcW w:w="2600"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7EF65C28">
            <w:pPr>
              <w:jc w:val="center"/>
              <w:rPr>
                <w:rFonts w:hint="default"/>
                <w:sz w:val="28"/>
                <w:szCs w:val="36"/>
                <w:lang w:val="en-US"/>
              </w:rPr>
            </w:pPr>
            <w:r>
              <w:rPr>
                <w:rFonts w:hint="default"/>
                <w:sz w:val="28"/>
                <w:szCs w:val="36"/>
                <w:lang w:val="en-US"/>
              </w:rPr>
              <w:t>Optimistic rollups</w:t>
            </w:r>
          </w:p>
        </w:tc>
        <w:tc>
          <w:tcPr>
            <w:tcW w:w="267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349730D6">
            <w:pPr>
              <w:jc w:val="center"/>
              <w:rPr>
                <w:rFonts w:hint="default"/>
                <w:sz w:val="28"/>
                <w:szCs w:val="36"/>
                <w:lang w:val="en-US"/>
              </w:rPr>
            </w:pPr>
            <w:r>
              <w:rPr>
                <w:rFonts w:hint="default"/>
                <w:sz w:val="28"/>
                <w:szCs w:val="36"/>
                <w:lang w:val="en-US"/>
              </w:rPr>
              <w:t>ZK rollups</w:t>
            </w:r>
          </w:p>
        </w:tc>
      </w:tr>
      <w:tr w14:paraId="00C9AF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rPr>
        <w:tc>
          <w:tcPr>
            <w:tcW w:w="342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1749E1BC">
            <w:pPr>
              <w:jc w:val="center"/>
              <w:rPr>
                <w:rFonts w:hint="default"/>
                <w:sz w:val="28"/>
                <w:szCs w:val="36"/>
                <w:lang w:val="en-US"/>
              </w:rPr>
            </w:pPr>
            <w:r>
              <w:rPr>
                <w:rFonts w:hint="default"/>
                <w:sz w:val="28"/>
                <w:szCs w:val="36"/>
                <w:lang w:val="en-US"/>
              </w:rPr>
              <w:t>Fixed gas cost per batch</w:t>
            </w:r>
          </w:p>
        </w:tc>
        <w:tc>
          <w:tcPr>
            <w:tcW w:w="2600"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21D78126">
            <w:pPr>
              <w:jc w:val="center"/>
              <w:rPr>
                <w:rFonts w:hint="default"/>
                <w:sz w:val="28"/>
                <w:szCs w:val="36"/>
                <w:lang w:val="en-US"/>
              </w:rPr>
            </w:pPr>
            <w:r>
              <w:rPr>
                <w:rFonts w:hint="default"/>
                <w:sz w:val="28"/>
                <w:szCs w:val="36"/>
                <w:lang w:val="en-US"/>
              </w:rPr>
              <w:t>~40,000</w:t>
            </w:r>
          </w:p>
        </w:tc>
        <w:tc>
          <w:tcPr>
            <w:tcW w:w="267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5F909B60">
            <w:pPr>
              <w:jc w:val="center"/>
              <w:rPr>
                <w:rFonts w:hint="default"/>
                <w:sz w:val="28"/>
                <w:szCs w:val="36"/>
                <w:lang w:val="en-US"/>
              </w:rPr>
            </w:pPr>
            <w:r>
              <w:rPr>
                <w:rFonts w:hint="default"/>
                <w:sz w:val="28"/>
                <w:szCs w:val="36"/>
                <w:lang w:val="en-US"/>
              </w:rPr>
              <w:t>~500,000</w:t>
            </w:r>
          </w:p>
        </w:tc>
      </w:tr>
      <w:tr w14:paraId="7EE020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atLeast"/>
        </w:trPr>
        <w:tc>
          <w:tcPr>
            <w:tcW w:w="342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5EDAE25B">
            <w:pPr>
              <w:jc w:val="center"/>
              <w:rPr>
                <w:rFonts w:hint="default"/>
                <w:sz w:val="28"/>
                <w:szCs w:val="36"/>
                <w:lang w:val="en-US"/>
              </w:rPr>
            </w:pPr>
            <w:r>
              <w:rPr>
                <w:rFonts w:hint="default"/>
                <w:sz w:val="28"/>
                <w:szCs w:val="36"/>
                <w:lang w:val="en-US"/>
              </w:rPr>
              <w:t>Withdrawal period</w:t>
            </w:r>
          </w:p>
        </w:tc>
        <w:tc>
          <w:tcPr>
            <w:tcW w:w="2600"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7253ED9F">
            <w:pPr>
              <w:jc w:val="center"/>
              <w:rPr>
                <w:rFonts w:hint="default"/>
                <w:sz w:val="28"/>
                <w:szCs w:val="36"/>
                <w:lang w:val="en-US"/>
              </w:rPr>
            </w:pPr>
            <w:r>
              <w:rPr>
                <w:rFonts w:hint="default"/>
                <w:sz w:val="28"/>
                <w:szCs w:val="36"/>
                <w:lang w:val="en-US"/>
              </w:rPr>
              <w:t>~1 week</w:t>
            </w:r>
          </w:p>
        </w:tc>
        <w:tc>
          <w:tcPr>
            <w:tcW w:w="267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11AAE3DA">
            <w:pPr>
              <w:jc w:val="center"/>
              <w:rPr>
                <w:rFonts w:hint="default"/>
                <w:sz w:val="28"/>
                <w:szCs w:val="36"/>
                <w:lang w:val="en-US"/>
              </w:rPr>
            </w:pPr>
            <w:r>
              <w:rPr>
                <w:rFonts w:hint="default"/>
                <w:sz w:val="28"/>
                <w:szCs w:val="36"/>
                <w:lang w:val="en-US"/>
              </w:rPr>
              <w:t>Very fast</w:t>
            </w:r>
          </w:p>
        </w:tc>
      </w:tr>
      <w:tr w14:paraId="072DC2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atLeast"/>
        </w:trPr>
        <w:tc>
          <w:tcPr>
            <w:tcW w:w="342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51788F01">
            <w:pPr>
              <w:jc w:val="center"/>
              <w:rPr>
                <w:rFonts w:hint="default"/>
                <w:sz w:val="28"/>
                <w:szCs w:val="36"/>
                <w:lang w:val="en-US"/>
              </w:rPr>
            </w:pPr>
            <w:r>
              <w:rPr>
                <w:rFonts w:hint="default"/>
                <w:sz w:val="28"/>
                <w:szCs w:val="36"/>
                <w:lang w:val="en-US"/>
              </w:rPr>
              <w:t>Complexity of technology</w:t>
            </w:r>
          </w:p>
        </w:tc>
        <w:tc>
          <w:tcPr>
            <w:tcW w:w="2600"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0ED0ED1D">
            <w:pPr>
              <w:jc w:val="center"/>
              <w:rPr>
                <w:rFonts w:hint="default"/>
                <w:sz w:val="28"/>
                <w:szCs w:val="36"/>
                <w:lang w:val="en-US"/>
              </w:rPr>
            </w:pPr>
            <w:r>
              <w:rPr>
                <w:rFonts w:hint="default"/>
                <w:sz w:val="28"/>
                <w:szCs w:val="36"/>
                <w:lang w:val="en-US"/>
              </w:rPr>
              <w:t>Low</w:t>
            </w:r>
          </w:p>
        </w:tc>
        <w:tc>
          <w:tcPr>
            <w:tcW w:w="267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4BE2B42F">
            <w:pPr>
              <w:jc w:val="center"/>
              <w:rPr>
                <w:rFonts w:hint="default"/>
                <w:sz w:val="28"/>
                <w:szCs w:val="36"/>
                <w:lang w:val="en-US"/>
              </w:rPr>
            </w:pPr>
            <w:r>
              <w:rPr>
                <w:rFonts w:hint="default"/>
                <w:sz w:val="28"/>
                <w:szCs w:val="36"/>
                <w:lang w:val="en-US"/>
              </w:rPr>
              <w:t>High</w:t>
            </w:r>
          </w:p>
        </w:tc>
      </w:tr>
      <w:tr w14:paraId="049687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atLeast"/>
        </w:trPr>
        <w:tc>
          <w:tcPr>
            <w:tcW w:w="342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61BA141E">
            <w:pPr>
              <w:jc w:val="center"/>
              <w:rPr>
                <w:rFonts w:hint="default"/>
                <w:sz w:val="28"/>
                <w:szCs w:val="36"/>
                <w:lang w:val="en-US"/>
              </w:rPr>
            </w:pPr>
            <w:r>
              <w:rPr>
                <w:rFonts w:hint="default"/>
                <w:sz w:val="28"/>
                <w:szCs w:val="36"/>
                <w:lang w:val="en-US"/>
              </w:rPr>
              <w:t>Generalizability</w:t>
            </w:r>
          </w:p>
        </w:tc>
        <w:tc>
          <w:tcPr>
            <w:tcW w:w="2600"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513F6F22">
            <w:pPr>
              <w:jc w:val="center"/>
              <w:rPr>
                <w:rFonts w:hint="default"/>
                <w:sz w:val="28"/>
                <w:szCs w:val="36"/>
                <w:lang w:val="en-US"/>
              </w:rPr>
            </w:pPr>
            <w:r>
              <w:rPr>
                <w:rFonts w:hint="default"/>
                <w:sz w:val="28"/>
                <w:szCs w:val="36"/>
                <w:lang w:val="en-US"/>
              </w:rPr>
              <w:t>Easier</w:t>
            </w:r>
          </w:p>
        </w:tc>
        <w:tc>
          <w:tcPr>
            <w:tcW w:w="267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2F5DC6A9">
            <w:pPr>
              <w:jc w:val="center"/>
              <w:rPr>
                <w:rFonts w:hint="default"/>
                <w:sz w:val="28"/>
                <w:szCs w:val="36"/>
                <w:lang w:val="en-US"/>
              </w:rPr>
            </w:pPr>
            <w:r>
              <w:rPr>
                <w:rFonts w:hint="default"/>
                <w:sz w:val="28"/>
                <w:szCs w:val="36"/>
                <w:lang w:val="en-US"/>
              </w:rPr>
              <w:t>Harder</w:t>
            </w:r>
          </w:p>
        </w:tc>
      </w:tr>
      <w:tr w14:paraId="110281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0" w:hRule="atLeast"/>
        </w:trPr>
        <w:tc>
          <w:tcPr>
            <w:tcW w:w="342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09DBFAF3">
            <w:pPr>
              <w:jc w:val="center"/>
              <w:rPr>
                <w:rFonts w:hint="default"/>
                <w:sz w:val="28"/>
                <w:szCs w:val="36"/>
                <w:lang w:val="en-US"/>
              </w:rPr>
            </w:pPr>
            <w:r>
              <w:rPr>
                <w:rFonts w:hint="default"/>
                <w:sz w:val="28"/>
                <w:szCs w:val="36"/>
                <w:lang w:val="en-US"/>
              </w:rPr>
              <w:t>Per-transaction on-chain gas costs</w:t>
            </w:r>
          </w:p>
        </w:tc>
        <w:tc>
          <w:tcPr>
            <w:tcW w:w="2600"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55DA82F0">
            <w:pPr>
              <w:jc w:val="center"/>
              <w:rPr>
                <w:rFonts w:hint="default"/>
                <w:sz w:val="28"/>
                <w:szCs w:val="36"/>
                <w:lang w:val="en-US"/>
              </w:rPr>
            </w:pPr>
            <w:r>
              <w:rPr>
                <w:rFonts w:hint="default"/>
                <w:sz w:val="28"/>
                <w:szCs w:val="36"/>
                <w:lang w:val="en-US"/>
              </w:rPr>
              <w:t>Higher</w:t>
            </w:r>
          </w:p>
        </w:tc>
        <w:tc>
          <w:tcPr>
            <w:tcW w:w="267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6E7BAEDA">
            <w:pPr>
              <w:jc w:val="center"/>
              <w:rPr>
                <w:rFonts w:hint="default"/>
                <w:sz w:val="28"/>
                <w:szCs w:val="36"/>
                <w:lang w:val="en-US"/>
              </w:rPr>
            </w:pPr>
            <w:r>
              <w:rPr>
                <w:rFonts w:hint="default"/>
                <w:sz w:val="28"/>
                <w:szCs w:val="36"/>
                <w:lang w:val="en-US"/>
              </w:rPr>
              <w:t>Lower</w:t>
            </w:r>
          </w:p>
        </w:tc>
      </w:tr>
      <w:tr w14:paraId="190403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5" w:hRule="atLeast"/>
        </w:trPr>
        <w:tc>
          <w:tcPr>
            <w:tcW w:w="342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6CEF9226">
            <w:pPr>
              <w:jc w:val="center"/>
              <w:rPr>
                <w:rFonts w:hint="default"/>
                <w:sz w:val="28"/>
                <w:szCs w:val="36"/>
                <w:lang w:val="en-US"/>
              </w:rPr>
            </w:pPr>
            <w:r>
              <w:rPr>
                <w:rFonts w:hint="default"/>
                <w:sz w:val="28"/>
                <w:szCs w:val="36"/>
                <w:lang w:val="en-US"/>
              </w:rPr>
              <w:t>Off-chain computation costs</w:t>
            </w:r>
          </w:p>
        </w:tc>
        <w:tc>
          <w:tcPr>
            <w:tcW w:w="2600"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10A5C4ED">
            <w:pPr>
              <w:jc w:val="center"/>
              <w:rPr>
                <w:rFonts w:hint="default"/>
                <w:sz w:val="28"/>
                <w:szCs w:val="36"/>
                <w:lang w:val="en-US"/>
              </w:rPr>
            </w:pPr>
            <w:r>
              <w:rPr>
                <w:rFonts w:hint="default"/>
                <w:sz w:val="28"/>
                <w:szCs w:val="36"/>
                <w:lang w:val="en-US"/>
              </w:rPr>
              <w:t>Lower</w:t>
            </w:r>
          </w:p>
        </w:tc>
        <w:tc>
          <w:tcPr>
            <w:tcW w:w="267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24E8C7BA">
            <w:pPr>
              <w:jc w:val="center"/>
              <w:rPr>
                <w:rFonts w:hint="default"/>
                <w:sz w:val="28"/>
                <w:szCs w:val="36"/>
                <w:lang w:val="en-US"/>
              </w:rPr>
            </w:pPr>
            <w:r>
              <w:rPr>
                <w:rFonts w:hint="default"/>
                <w:sz w:val="28"/>
                <w:szCs w:val="36"/>
                <w:lang w:val="en-US"/>
              </w:rPr>
              <w:t>Higher</w:t>
            </w:r>
          </w:p>
        </w:tc>
      </w:tr>
    </w:tbl>
    <w:p w14:paraId="1B82DB27">
      <w:pPr>
        <w:rPr>
          <w:rFonts w:hint="default"/>
          <w:sz w:val="28"/>
          <w:szCs w:val="36"/>
          <w:lang w:val="en-US"/>
        </w:rPr>
      </w:pPr>
      <w:r>
        <w:rPr>
          <w:rFonts w:hint="default"/>
          <w:sz w:val="28"/>
          <w:szCs w:val="36"/>
          <w:lang w:val="en-US"/>
        </w:rPr>
        <w:br w:type="page"/>
      </w:r>
    </w:p>
    <w:p w14:paraId="380AB0D7">
      <w:pPr>
        <w:pStyle w:val="2"/>
        <w:bidi w:val="0"/>
        <w:ind w:left="1260" w:leftChars="0" w:firstLineChars="0"/>
        <w:jc w:val="both"/>
        <w:rPr>
          <w:rFonts w:hint="default"/>
          <w:lang w:val="en-US" w:eastAsia="zh-CN"/>
        </w:rPr>
      </w:pPr>
      <w:bookmarkStart w:id="70" w:name="_Toc663"/>
      <w:r>
        <w:rPr>
          <w:rFonts w:hint="default"/>
          <w:lang w:val="en-US" w:eastAsia="zh-CN"/>
        </w:rPr>
        <w:t>Week 7 Lecture 7</w:t>
      </w:r>
      <w:bookmarkEnd w:id="70"/>
    </w:p>
    <w:p w14:paraId="0F28650E">
      <w:pPr>
        <w:pStyle w:val="3"/>
        <w:widowControl/>
        <w:shd w:val="clear" w:color="auto" w:fill="DAE3F4" w:themeFill="accent1" w:themeFillTint="33"/>
        <w:spacing w:after="156" w:afterLines="50"/>
        <w:ind w:left="227" w:hanging="227"/>
        <w:jc w:val="left"/>
        <w:rPr>
          <w:rFonts w:hint="eastAsia" w:ascii="Times New Roman" w:hAnsi="Times New Roman" w:eastAsia="微软雅黑"/>
          <w:color w:val="1C1C1C"/>
          <w:kern w:val="0"/>
          <w:szCs w:val="20"/>
          <w:lang w:val="en-US" w:eastAsia="zh-CN"/>
        </w:rPr>
      </w:pPr>
      <w:bookmarkStart w:id="71" w:name="_Toc19442"/>
      <w:r>
        <w:rPr>
          <w:rFonts w:hint="default" w:ascii="Times New Roman" w:hAnsi="Times New Roman" w:eastAsia="微软雅黑"/>
          <w:color w:val="1C1C1C"/>
          <w:kern w:val="0"/>
          <w:szCs w:val="20"/>
          <w:lang w:val="en-US" w:eastAsia="zh-CN"/>
        </w:rPr>
        <w:t>Longest Chain Protocol</w:t>
      </w:r>
      <w:r>
        <w:rPr>
          <w:rFonts w:hint="eastAsia" w:ascii="Times New Roman" w:hAnsi="Times New Roman" w:eastAsia="微软雅黑"/>
          <w:color w:val="1C1C1C"/>
          <w:kern w:val="0"/>
          <w:szCs w:val="20"/>
          <w:lang w:val="en-US" w:eastAsia="zh-CN"/>
        </w:rPr>
        <w:t xml:space="preserve"> Pros and Cons</w:t>
      </w:r>
      <w:bookmarkEnd w:id="71"/>
    </w:p>
    <w:p w14:paraId="654FF6D0">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Liveness</w:t>
      </w:r>
    </w:p>
    <w:p w14:paraId="596275D5">
      <w:pPr>
        <w:rPr>
          <w:rFonts w:hint="default"/>
          <w:sz w:val="28"/>
          <w:szCs w:val="36"/>
          <w:lang w:val="en-US"/>
        </w:rPr>
      </w:pPr>
      <w:r>
        <w:rPr>
          <w:rFonts w:hint="default"/>
          <w:sz w:val="28"/>
          <w:szCs w:val="36"/>
          <w:lang w:val="en-US"/>
        </w:rPr>
        <w:t>Even a single honest miner with a small hash power can extend the longest chain</w:t>
      </w:r>
    </w:p>
    <w:p w14:paraId="406027C8">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Safety</w:t>
      </w:r>
    </w:p>
    <w:p w14:paraId="6C800DF7">
      <w:pPr>
        <w:rPr>
          <w:rFonts w:hint="default"/>
          <w:b/>
          <w:bCs/>
          <w:sz w:val="28"/>
          <w:szCs w:val="36"/>
          <w:lang w:val="en-US"/>
        </w:rPr>
      </w:pPr>
      <w:r>
        <w:rPr>
          <w:rFonts w:hint="default"/>
          <w:sz w:val="28"/>
          <w:szCs w:val="36"/>
          <w:lang w:val="en-US"/>
        </w:rPr>
        <w:t>Guaranteed when hash power of honest nodes is more than 50%</w:t>
      </w:r>
      <w:r>
        <w:rPr>
          <w:rFonts w:hint="eastAsia"/>
          <w:sz w:val="28"/>
          <w:szCs w:val="36"/>
          <w:lang w:val="en-US" w:eastAsia="zh-CN"/>
        </w:rPr>
        <w:t xml:space="preserve"> </w:t>
      </w:r>
      <w:r>
        <w:rPr>
          <w:rFonts w:hint="default"/>
          <w:sz w:val="28"/>
          <w:szCs w:val="36"/>
          <w:lang w:val="en-US"/>
        </w:rPr>
        <w:t>But with 2 caveats</w:t>
      </w:r>
      <w:r>
        <w:rPr>
          <w:rFonts w:hint="eastAsia"/>
          <w:sz w:val="28"/>
          <w:szCs w:val="36"/>
          <w:lang w:val="en-US" w:eastAsia="zh-CN"/>
        </w:rPr>
        <w:t xml:space="preserve"> </w:t>
      </w:r>
      <w:r>
        <w:rPr>
          <w:rFonts w:hint="default"/>
          <w:sz w:val="28"/>
          <w:szCs w:val="36"/>
          <w:lang w:val="en-US" w:eastAsia="zh-CN"/>
        </w:rPr>
        <w:t>(</w:t>
      </w:r>
      <w:r>
        <w:rPr>
          <w:rFonts w:hint="default"/>
          <w:sz w:val="28"/>
          <w:szCs w:val="36"/>
          <w:lang w:val="en-US"/>
        </w:rPr>
        <w:t>Probabilistic guarantee</w:t>
      </w:r>
      <w:r>
        <w:rPr>
          <w:rFonts w:hint="eastAsia"/>
          <w:sz w:val="28"/>
          <w:szCs w:val="36"/>
          <w:lang w:val="en-US" w:eastAsia="zh-CN"/>
        </w:rPr>
        <w:t xml:space="preserve"> </w:t>
      </w:r>
      <w:r>
        <w:rPr>
          <w:rFonts w:hint="default"/>
          <w:sz w:val="28"/>
          <w:szCs w:val="36"/>
          <w:lang w:val="en-US"/>
        </w:rPr>
        <w:t>Network/must be synchronous</w:t>
      </w:r>
      <w:r>
        <w:rPr>
          <w:rFonts w:hint="default"/>
          <w:sz w:val="28"/>
          <w:szCs w:val="36"/>
          <w:lang w:val="en-US" w:eastAsia="zh-CN"/>
        </w:rPr>
        <w:t>)</w:t>
      </w:r>
    </w:p>
    <w:p w14:paraId="17B3536D">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72" w:name="_Toc6078"/>
      <w:r>
        <w:rPr>
          <w:rFonts w:hint="default" w:ascii="Times New Roman" w:hAnsi="Times New Roman" w:eastAsia="微软雅黑"/>
          <w:color w:val="1C1C1C"/>
          <w:kern w:val="0"/>
          <w:szCs w:val="20"/>
          <w:lang w:val="en-US" w:eastAsia="zh-CN"/>
        </w:rPr>
        <w:t>BFT Byzantine Fault Tolerant Protocols</w:t>
      </w:r>
      <w:bookmarkEnd w:id="72"/>
    </w:p>
    <w:p w14:paraId="389A09A0">
      <w:pPr>
        <w:rPr>
          <w:rFonts w:hint="default"/>
          <w:sz w:val="28"/>
          <w:szCs w:val="36"/>
          <w:lang w:val="en-US"/>
        </w:rPr>
      </w:pPr>
      <w:r>
        <w:rPr>
          <w:rFonts w:hint="default"/>
          <w:sz w:val="28"/>
          <w:szCs w:val="36"/>
          <w:lang w:val="en-US"/>
        </w:rPr>
        <w:t>Deterministic safety even under asynchronous network</w:t>
      </w:r>
    </w:p>
    <w:p w14:paraId="0D8BEE76">
      <w:pPr>
        <w:rPr>
          <w:rFonts w:hint="default"/>
          <w:sz w:val="28"/>
          <w:szCs w:val="36"/>
          <w:lang w:val="en-US"/>
        </w:rPr>
      </w:pPr>
      <w:r>
        <w:rPr>
          <w:rFonts w:hint="default"/>
          <w:sz w:val="28"/>
          <w:szCs w:val="36"/>
          <w:lang w:val="en-US"/>
        </w:rPr>
        <w:drawing>
          <wp:inline distT="0" distB="0" distL="114300" distR="114300">
            <wp:extent cx="5481320" cy="1847850"/>
            <wp:effectExtent l="0" t="0" r="5080" b="0"/>
            <wp:docPr id="5" name="图片 5" descr="微信截图_2024102321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41023213240"/>
                    <pic:cNvPicPr>
                      <a:picLocks noChangeAspect="1"/>
                    </pic:cNvPicPr>
                  </pic:nvPicPr>
                  <pic:blipFill>
                    <a:blip r:embed="rId18"/>
                    <a:stretch>
                      <a:fillRect/>
                    </a:stretch>
                  </pic:blipFill>
                  <pic:spPr>
                    <a:xfrm>
                      <a:off x="0" y="0"/>
                      <a:ext cx="5481320" cy="1847850"/>
                    </a:xfrm>
                    <a:prstGeom prst="rect">
                      <a:avLst/>
                    </a:prstGeom>
                  </pic:spPr>
                </pic:pic>
              </a:graphicData>
            </a:graphic>
          </wp:inline>
        </w:drawing>
      </w:r>
    </w:p>
    <w:p w14:paraId="0108F14B">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73" w:name="_Toc2101"/>
      <w:r>
        <w:rPr>
          <w:rFonts w:hint="default" w:ascii="Times New Roman" w:hAnsi="Times New Roman" w:eastAsia="微软雅黑"/>
          <w:color w:val="1C1C1C"/>
          <w:kern w:val="0"/>
          <w:szCs w:val="20"/>
          <w:lang w:val="en-US" w:eastAsia="zh-CN"/>
        </w:rPr>
        <w:t>Streamlet Confirmation Rule</w:t>
      </w:r>
      <w:bookmarkEnd w:id="73"/>
    </w:p>
    <w:p w14:paraId="47434327">
      <w:pPr>
        <w:rPr>
          <w:rFonts w:hint="default"/>
          <w:sz w:val="28"/>
          <w:szCs w:val="36"/>
          <w:lang w:val="en-US"/>
        </w:rPr>
      </w:pPr>
      <w:r>
        <w:rPr>
          <w:rFonts w:hint="default"/>
          <w:sz w:val="28"/>
          <w:szCs w:val="36"/>
          <w:lang w:val="en-US"/>
        </w:rPr>
        <w:t>confirming a block as soon as it is notarized is not safe</w:t>
      </w:r>
    </w:p>
    <w:p w14:paraId="7DDA08E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74" w:name="_Toc6380"/>
      <w:r>
        <w:rPr>
          <w:rFonts w:hint="default" w:ascii="Times New Roman" w:hAnsi="Times New Roman" w:eastAsia="微软雅黑"/>
          <w:color w:val="1C1C1C"/>
          <w:kern w:val="0"/>
          <w:szCs w:val="20"/>
          <w:lang w:val="en-US" w:eastAsia="zh-CN"/>
        </w:rPr>
        <w:t>From Streamlet to Hotstuff</w:t>
      </w:r>
      <w:bookmarkEnd w:id="74"/>
    </w:p>
    <w:p w14:paraId="758B54A9">
      <w:pPr>
        <w:rPr>
          <w:rFonts w:hint="default"/>
          <w:sz w:val="28"/>
          <w:szCs w:val="36"/>
          <w:lang w:val="en-US"/>
        </w:rPr>
      </w:pPr>
      <w:r>
        <w:rPr>
          <w:rFonts w:hint="default"/>
          <w:sz w:val="28"/>
          <w:szCs w:val="36"/>
          <w:lang w:val="en-US"/>
        </w:rPr>
        <w:t>Every node keeps the QC with the highest round number it knows of</w:t>
      </w:r>
    </w:p>
    <w:p w14:paraId="484988EB">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75" w:name="_Toc26466"/>
      <w:r>
        <w:rPr>
          <w:rFonts w:hint="default" w:ascii="Times New Roman" w:hAnsi="Times New Roman" w:eastAsia="微软雅黑"/>
          <w:color w:val="1C1C1C"/>
          <w:kern w:val="0"/>
          <w:szCs w:val="20"/>
          <w:lang w:val="en-US" w:eastAsia="zh-CN"/>
        </w:rPr>
        <w:t>Clock Synchronization</w:t>
      </w:r>
      <w:bookmarkEnd w:id="75"/>
    </w:p>
    <w:p w14:paraId="28DD79DC">
      <w:pPr>
        <w:rPr>
          <w:rFonts w:hint="default"/>
          <w:sz w:val="28"/>
          <w:szCs w:val="36"/>
          <w:lang w:val="en-US"/>
        </w:rPr>
      </w:pPr>
      <w:r>
        <w:rPr>
          <w:rFonts w:hint="default"/>
          <w:sz w:val="28"/>
          <w:szCs w:val="36"/>
          <w:lang w:val="en-US"/>
        </w:rPr>
        <w:t>HotStuff does not require round synchronization for safety</w:t>
      </w:r>
    </w:p>
    <w:p w14:paraId="070CF614">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76" w:name="_Toc17765"/>
      <w:r>
        <w:rPr>
          <w:rFonts w:hint="default" w:ascii="Times New Roman" w:hAnsi="Times New Roman" w:eastAsia="微软雅黑"/>
          <w:color w:val="1C1C1C"/>
          <w:kern w:val="0"/>
          <w:szCs w:val="20"/>
          <w:lang w:val="en-US" w:eastAsia="zh-CN"/>
        </w:rPr>
        <w:t>Comparison</w:t>
      </w:r>
      <w:bookmarkEnd w:id="76"/>
    </w:p>
    <w:p w14:paraId="3BF9CEA9">
      <w:pPr>
        <w:rPr>
          <w:rFonts w:hint="default"/>
          <w:sz w:val="28"/>
          <w:szCs w:val="36"/>
          <w:lang w:val="en-US"/>
        </w:rPr>
      </w:pPr>
      <w:r>
        <w:rPr>
          <w:rFonts w:hint="default"/>
          <w:sz w:val="28"/>
          <w:szCs w:val="36"/>
          <w:lang w:val="en-US"/>
        </w:rPr>
        <w:drawing>
          <wp:inline distT="0" distB="0" distL="114300" distR="114300">
            <wp:extent cx="5480685" cy="2176145"/>
            <wp:effectExtent l="0" t="0" r="5715" b="14605"/>
            <wp:docPr id="17" name="图片 17" descr="微信截图_2024102321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241023213822"/>
                    <pic:cNvPicPr>
                      <a:picLocks noChangeAspect="1"/>
                    </pic:cNvPicPr>
                  </pic:nvPicPr>
                  <pic:blipFill>
                    <a:blip r:embed="rId19"/>
                    <a:stretch>
                      <a:fillRect/>
                    </a:stretch>
                  </pic:blipFill>
                  <pic:spPr>
                    <a:xfrm>
                      <a:off x="0" y="0"/>
                      <a:ext cx="5480685" cy="2176145"/>
                    </a:xfrm>
                    <a:prstGeom prst="rect">
                      <a:avLst/>
                    </a:prstGeom>
                  </pic:spPr>
                </pic:pic>
              </a:graphicData>
            </a:graphic>
          </wp:inline>
        </w:drawing>
      </w:r>
    </w:p>
    <w:p w14:paraId="20E2ACC6">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77" w:name="_Toc11677"/>
      <w:r>
        <w:rPr>
          <w:rFonts w:hint="default" w:ascii="Times New Roman" w:hAnsi="Times New Roman" w:eastAsia="微软雅黑"/>
          <w:color w:val="1C1C1C"/>
          <w:kern w:val="0"/>
          <w:szCs w:val="20"/>
          <w:lang w:val="en-US" w:eastAsia="zh-CN"/>
        </w:rPr>
        <w:t>Hybrid Consensus</w:t>
      </w:r>
      <w:bookmarkEnd w:id="77"/>
    </w:p>
    <w:p w14:paraId="774AE0AC">
      <w:pPr>
        <w:rPr>
          <w:rFonts w:hint="default"/>
          <w:sz w:val="28"/>
          <w:szCs w:val="36"/>
          <w:lang w:val="en-US"/>
        </w:rPr>
      </w:pPr>
      <w:r>
        <w:rPr>
          <w:rFonts w:hint="default"/>
          <w:sz w:val="28"/>
          <w:szCs w:val="36"/>
          <w:lang w:val="en-US"/>
        </w:rPr>
        <w:t>Bring HotStuff to PoW for fast confirmation</w:t>
      </w:r>
    </w:p>
    <w:p w14:paraId="1D527484">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78" w:name="_Toc4831"/>
      <w:r>
        <w:rPr>
          <w:rFonts w:hint="default" w:ascii="Times New Roman" w:hAnsi="Times New Roman" w:eastAsia="微软雅黑"/>
          <w:color w:val="1C1C1C"/>
          <w:kern w:val="0"/>
          <w:szCs w:val="20"/>
          <w:lang w:val="en-US" w:eastAsia="zh-CN"/>
        </w:rPr>
        <w:t>Finality and Availability</w:t>
      </w:r>
      <w:bookmarkEnd w:id="78"/>
    </w:p>
    <w:p w14:paraId="60696BEE">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Availability:</w:t>
      </w:r>
    </w:p>
    <w:p w14:paraId="26A34A15">
      <w:pPr>
        <w:rPr>
          <w:rFonts w:hint="default"/>
          <w:sz w:val="28"/>
          <w:szCs w:val="36"/>
          <w:lang w:val="en-US"/>
        </w:rPr>
      </w:pPr>
      <w:r>
        <w:rPr>
          <w:rFonts w:hint="default"/>
          <w:sz w:val="28"/>
          <w:szCs w:val="36"/>
          <w:lang w:val="en-US"/>
        </w:rPr>
        <w:t>a protocol that remains live and safe, despite variable participation</w:t>
      </w:r>
    </w:p>
    <w:p w14:paraId="3BAABEB4">
      <w:pPr>
        <w:rPr>
          <w:rFonts w:hint="default"/>
          <w:sz w:val="28"/>
          <w:szCs w:val="36"/>
          <w:lang w:val="en-US"/>
        </w:rPr>
      </w:pPr>
      <w:r>
        <w:rPr>
          <w:rFonts w:hint="default"/>
          <w:sz w:val="28"/>
          <w:szCs w:val="36"/>
          <w:lang w:val="en-US"/>
        </w:rPr>
        <w:t>PoW longest chain has this property</w:t>
      </w:r>
    </w:p>
    <w:p w14:paraId="079CB6EE">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Finality:</w:t>
      </w:r>
    </w:p>
    <w:p w14:paraId="608DBB3A">
      <w:pPr>
        <w:rPr>
          <w:rFonts w:hint="default"/>
          <w:sz w:val="28"/>
          <w:szCs w:val="36"/>
          <w:lang w:val="en-US"/>
        </w:rPr>
      </w:pPr>
      <w:r>
        <w:rPr>
          <w:rFonts w:hint="default"/>
          <w:sz w:val="28"/>
          <w:szCs w:val="36"/>
          <w:lang w:val="en-US"/>
        </w:rPr>
        <w:t xml:space="preserve">a protocol that remains safe, despite asynchrony </w:t>
      </w:r>
    </w:p>
    <w:p w14:paraId="6397E6BC">
      <w:pPr>
        <w:rPr>
          <w:rFonts w:hint="default"/>
          <w:sz w:val="28"/>
          <w:szCs w:val="36"/>
          <w:lang w:val="en-US"/>
        </w:rPr>
      </w:pPr>
      <w:r>
        <w:rPr>
          <w:rFonts w:hint="default"/>
          <w:sz w:val="28"/>
          <w:szCs w:val="36"/>
          <w:lang w:val="en-US"/>
        </w:rPr>
        <w:t>BFT protocol has this property</w:t>
      </w:r>
    </w:p>
    <w:p w14:paraId="270EF160">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79" w:name="_Toc23367"/>
      <w:r>
        <w:rPr>
          <w:rFonts w:hint="default" w:ascii="Times New Roman" w:hAnsi="Times New Roman" w:eastAsia="微软雅黑"/>
          <w:color w:val="1C1C1C"/>
          <w:kern w:val="0"/>
          <w:szCs w:val="20"/>
          <w:lang w:val="en-US" w:eastAsia="zh-CN"/>
        </w:rPr>
        <w:t>CAP</w:t>
      </w:r>
      <w:bookmarkEnd w:id="79"/>
    </w:p>
    <w:p w14:paraId="0B0C9BCE">
      <w:pPr>
        <w:rPr>
          <w:rFonts w:hint="default"/>
          <w:sz w:val="28"/>
          <w:szCs w:val="36"/>
          <w:lang w:val="en-US"/>
        </w:rPr>
      </w:pPr>
      <w:r>
        <w:rPr>
          <w:rFonts w:hint="default"/>
          <w:sz w:val="28"/>
          <w:szCs w:val="36"/>
          <w:lang w:val="en-US"/>
        </w:rPr>
        <w:t>Consistency/Availability/Partition Tolerance</w:t>
      </w:r>
    </w:p>
    <w:p w14:paraId="2FEDF50C">
      <w:pPr>
        <w:rPr>
          <w:rFonts w:hint="default"/>
          <w:sz w:val="28"/>
          <w:szCs w:val="36"/>
          <w:lang w:val="en-US"/>
        </w:rPr>
      </w:pPr>
      <w:r>
        <w:rPr>
          <w:rFonts w:hint="default"/>
          <w:sz w:val="28"/>
          <w:szCs w:val="36"/>
          <w:lang w:val="en-US"/>
        </w:rPr>
        <w:t>Blockchain CAP Theorem says NO</w:t>
      </w:r>
    </w:p>
    <w:p w14:paraId="6442E81E">
      <w:pPr>
        <w:rPr>
          <w:rFonts w:hint="default"/>
          <w:sz w:val="28"/>
          <w:szCs w:val="36"/>
          <w:lang w:val="en-US"/>
        </w:rPr>
      </w:pPr>
      <w:r>
        <w:rPr>
          <w:rFonts w:hint="default"/>
          <w:sz w:val="28"/>
          <w:szCs w:val="36"/>
          <w:lang w:val="en-US"/>
        </w:rPr>
        <w:drawing>
          <wp:inline distT="0" distB="0" distL="114300" distR="114300">
            <wp:extent cx="4752975" cy="1914525"/>
            <wp:effectExtent l="0" t="0" r="9525" b="9525"/>
            <wp:docPr id="18" name="图片 18" descr="微信截图_2024102321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241023214141"/>
                    <pic:cNvPicPr>
                      <a:picLocks noChangeAspect="1"/>
                    </pic:cNvPicPr>
                  </pic:nvPicPr>
                  <pic:blipFill>
                    <a:blip r:embed="rId20"/>
                    <a:stretch>
                      <a:fillRect/>
                    </a:stretch>
                  </pic:blipFill>
                  <pic:spPr>
                    <a:xfrm>
                      <a:off x="0" y="0"/>
                      <a:ext cx="4752975" cy="1914525"/>
                    </a:xfrm>
                    <a:prstGeom prst="rect">
                      <a:avLst/>
                    </a:prstGeom>
                  </pic:spPr>
                </pic:pic>
              </a:graphicData>
            </a:graphic>
          </wp:inline>
        </w:drawing>
      </w:r>
    </w:p>
    <w:p w14:paraId="2F1E025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80" w:name="_Toc25529"/>
      <w:r>
        <w:rPr>
          <w:rFonts w:hint="default" w:ascii="Times New Roman" w:hAnsi="Times New Roman" w:eastAsia="微软雅黑"/>
          <w:color w:val="1C1C1C"/>
          <w:kern w:val="0"/>
          <w:szCs w:val="20"/>
          <w:lang w:val="en-US" w:eastAsia="zh-CN"/>
        </w:rPr>
        <w:t>Checkpoints</w:t>
      </w:r>
      <w:bookmarkEnd w:id="80"/>
    </w:p>
    <w:p w14:paraId="11E53B09">
      <w:pPr>
        <w:rPr>
          <w:rFonts w:hint="default"/>
          <w:sz w:val="28"/>
          <w:szCs w:val="36"/>
          <w:lang w:val="en-US"/>
        </w:rPr>
      </w:pPr>
      <w:r>
        <w:rPr>
          <w:rFonts w:hint="default"/>
          <w:sz w:val="28"/>
          <w:szCs w:val="36"/>
          <w:lang w:val="en-US"/>
        </w:rPr>
        <w:t>entire chain leading up to prospective checkpoint block</w:t>
      </w:r>
    </w:p>
    <w:p w14:paraId="77B059AD">
      <w:pPr>
        <w:rPr>
          <w:rFonts w:hint="default"/>
          <w:sz w:val="28"/>
          <w:szCs w:val="36"/>
          <w:lang w:val="en-US"/>
        </w:rPr>
      </w:pPr>
      <w:r>
        <w:rPr>
          <w:rFonts w:hint="default"/>
          <w:sz w:val="28"/>
          <w:szCs w:val="36"/>
          <w:lang w:val="en-US"/>
        </w:rPr>
        <w:br w:type="page"/>
      </w:r>
    </w:p>
    <w:p w14:paraId="7ECF5FC7">
      <w:pPr>
        <w:pStyle w:val="2"/>
        <w:bidi w:val="0"/>
        <w:ind w:left="1260" w:leftChars="0" w:firstLineChars="0"/>
        <w:jc w:val="both"/>
        <w:rPr>
          <w:rFonts w:hint="default"/>
          <w:lang w:val="en-US" w:eastAsia="zh-CN"/>
        </w:rPr>
      </w:pPr>
      <w:bookmarkStart w:id="81" w:name="_Toc1749"/>
      <w:r>
        <w:rPr>
          <w:rFonts w:hint="default"/>
          <w:lang w:val="en-US" w:eastAsia="zh-CN"/>
        </w:rPr>
        <w:t xml:space="preserve">Week </w:t>
      </w:r>
      <w:r>
        <w:rPr>
          <w:rFonts w:hint="eastAsia"/>
          <w:lang w:val="en-US" w:eastAsia="zh-CN"/>
        </w:rPr>
        <w:t>8</w:t>
      </w:r>
      <w:r>
        <w:rPr>
          <w:rFonts w:hint="default"/>
          <w:lang w:val="en-US" w:eastAsia="zh-CN"/>
        </w:rPr>
        <w:t xml:space="preserve"> Lecture </w:t>
      </w:r>
      <w:r>
        <w:rPr>
          <w:rFonts w:hint="eastAsia"/>
          <w:lang w:val="en-US" w:eastAsia="zh-CN"/>
        </w:rPr>
        <w:t>8</w:t>
      </w:r>
      <w:bookmarkEnd w:id="81"/>
    </w:p>
    <w:p w14:paraId="71F5F7C9">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82" w:name="_Toc983"/>
      <w:r>
        <w:rPr>
          <w:rFonts w:hint="default" w:ascii="Times New Roman" w:hAnsi="Times New Roman" w:eastAsia="微软雅黑"/>
          <w:color w:val="1C1C1C"/>
          <w:kern w:val="0"/>
          <w:szCs w:val="20"/>
          <w:lang w:val="en-US" w:eastAsia="zh-CN"/>
        </w:rPr>
        <w:t>Legislative</w:t>
      </w:r>
      <w:r>
        <w:rPr>
          <w:rFonts w:hint="eastAsia" w:ascii="Times New Roman" w:hAnsi="Times New Roman" w:eastAsia="微软雅黑"/>
          <w:color w:val="1C1C1C"/>
          <w:kern w:val="0"/>
          <w:szCs w:val="20"/>
          <w:lang w:val="en-US" w:eastAsia="zh-CN"/>
        </w:rPr>
        <w:t xml:space="preserve"> </w:t>
      </w:r>
      <w:r>
        <w:rPr>
          <w:rFonts w:hint="default" w:ascii="Times New Roman" w:hAnsi="Times New Roman" w:eastAsia="微软雅黑"/>
          <w:color w:val="1C1C1C"/>
          <w:kern w:val="0"/>
          <w:szCs w:val="20"/>
          <w:lang w:val="en-US" w:eastAsia="zh-CN"/>
        </w:rPr>
        <w:t>BFT Protocols</w:t>
      </w:r>
      <w:bookmarkEnd w:id="82"/>
    </w:p>
    <w:p w14:paraId="501A8426">
      <w:pPr>
        <w:rPr>
          <w:rFonts w:hint="default"/>
          <w:sz w:val="28"/>
          <w:szCs w:val="36"/>
          <w:lang w:val="en-US" w:eastAsia="zh-CN"/>
        </w:rPr>
      </w:pPr>
      <w:r>
        <w:rPr>
          <w:rFonts w:hint="default"/>
          <w:sz w:val="28"/>
          <w:szCs w:val="36"/>
          <w:lang w:val="en-US" w:eastAsia="zh-CN"/>
        </w:rPr>
        <w:t>When f≤t , non-faulty parties eventually agree on the same sequence of values.</w:t>
      </w:r>
    </w:p>
    <w:p w14:paraId="0251D7DA">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83" w:name="_Toc18111"/>
      <w:r>
        <w:rPr>
          <w:rFonts w:hint="default" w:ascii="Times New Roman" w:hAnsi="Times New Roman" w:eastAsia="微软雅黑"/>
          <w:color w:val="1C1C1C"/>
          <w:kern w:val="0"/>
          <w:szCs w:val="20"/>
          <w:lang w:val="en-US" w:eastAsia="zh-CN"/>
        </w:rPr>
        <w:t>Forensic Support</w:t>
      </w:r>
      <w:bookmarkEnd w:id="83"/>
    </w:p>
    <w:p w14:paraId="6DC69BB4">
      <w:pPr>
        <w:rPr>
          <w:rFonts w:hint="default"/>
          <w:sz w:val="28"/>
          <w:szCs w:val="36"/>
          <w:lang w:val="en-US" w:eastAsia="zh-CN"/>
        </w:rPr>
      </w:pPr>
      <w:r>
        <w:rPr>
          <w:rFonts w:hint="eastAsia"/>
          <w:sz w:val="28"/>
          <w:szCs w:val="36"/>
          <w:lang w:val="en-US" w:eastAsia="zh-CN"/>
        </w:rPr>
        <w:t>P</w:t>
      </w:r>
      <w:r>
        <w:rPr>
          <w:rFonts w:hint="default"/>
          <w:sz w:val="28"/>
          <w:szCs w:val="36"/>
          <w:lang w:val="en-US" w:eastAsia="zh-CN"/>
        </w:rPr>
        <w:t>rovide irrefutable evidence of bad behavior</w:t>
      </w:r>
    </w:p>
    <w:p w14:paraId="03149079">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84" w:name="_Toc18802"/>
      <w:r>
        <w:rPr>
          <w:rFonts w:hint="default" w:ascii="Times New Roman" w:hAnsi="Times New Roman" w:eastAsia="微软雅黑"/>
          <w:color w:val="1C1C1C"/>
          <w:kern w:val="0"/>
          <w:szCs w:val="20"/>
          <w:lang w:val="en-US" w:eastAsia="zh-CN"/>
        </w:rPr>
        <w:t>HotStuff</w:t>
      </w:r>
      <w:bookmarkEnd w:id="84"/>
    </w:p>
    <w:p w14:paraId="3A54A8B3">
      <w:pPr>
        <w:rPr>
          <w:rFonts w:hint="default"/>
          <w:sz w:val="28"/>
          <w:szCs w:val="36"/>
          <w:lang w:val="en-US" w:eastAsia="zh-CN"/>
        </w:rPr>
      </w:pPr>
      <w:r>
        <w:rPr>
          <w:rFonts w:hint="default"/>
          <w:sz w:val="28"/>
          <w:szCs w:val="36"/>
          <w:lang w:val="en-US" w:eastAsia="zh-CN"/>
        </w:rPr>
        <w:t>Partially synchronous protocol, tolerates 1/3 Byzantine faults (n = 3t + 1)</w:t>
      </w:r>
    </w:p>
    <w:p w14:paraId="50C2990D">
      <w:pPr>
        <w:rPr>
          <w:rFonts w:hint="default"/>
          <w:sz w:val="28"/>
          <w:szCs w:val="36"/>
          <w:lang w:val="en-US" w:eastAsia="zh-CN"/>
        </w:rPr>
      </w:pPr>
      <w:r>
        <w:rPr>
          <w:rFonts w:hint="default"/>
          <w:sz w:val="28"/>
          <w:szCs w:val="36"/>
          <w:lang w:val="en-US" w:eastAsia="zh-CN"/>
        </w:rPr>
        <w:t>Linear communication complexity and responsiveness</w:t>
      </w:r>
    </w:p>
    <w:p w14:paraId="3C0363FB">
      <w:pPr>
        <w:rPr>
          <w:rFonts w:hint="default"/>
          <w:sz w:val="28"/>
          <w:szCs w:val="36"/>
          <w:lang w:val="en-US" w:eastAsia="zh-CN"/>
        </w:rPr>
      </w:pPr>
      <w:r>
        <w:rPr>
          <w:rFonts w:hint="default"/>
          <w:sz w:val="28"/>
          <w:szCs w:val="36"/>
          <w:lang w:val="en-US" w:eastAsia="zh-CN"/>
        </w:rPr>
        <w:t>Consensus engine for</w:t>
      </w:r>
      <w:r>
        <w:rPr>
          <w:rFonts w:hint="eastAsia"/>
          <w:sz w:val="28"/>
          <w:szCs w:val="36"/>
          <w:lang w:val="en-US" w:eastAsia="zh-CN"/>
        </w:rPr>
        <w:t xml:space="preserve"> </w:t>
      </w:r>
      <w:r>
        <w:rPr>
          <w:rFonts w:hint="default"/>
          <w:sz w:val="28"/>
          <w:szCs w:val="36"/>
          <w:lang w:val="en-US" w:eastAsia="zh-CN"/>
        </w:rPr>
        <w:t>multiple blockchains</w:t>
      </w:r>
    </w:p>
    <w:p w14:paraId="33A9B7BA">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85" w:name="_Toc13193"/>
      <w:r>
        <w:rPr>
          <w:rFonts w:hint="default" w:ascii="Times New Roman" w:hAnsi="Times New Roman" w:eastAsia="微软雅黑"/>
          <w:color w:val="1C1C1C"/>
          <w:kern w:val="0"/>
          <w:szCs w:val="20"/>
          <w:lang w:val="en-US" w:eastAsia="zh-CN"/>
        </w:rPr>
        <w:t>Algorand BA</w:t>
      </w:r>
      <w:bookmarkEnd w:id="85"/>
    </w:p>
    <w:p w14:paraId="0E9762C8">
      <w:pPr>
        <w:rPr>
          <w:rFonts w:hint="default"/>
          <w:sz w:val="28"/>
          <w:szCs w:val="36"/>
          <w:lang w:val="en-US" w:eastAsia="zh-CN"/>
        </w:rPr>
      </w:pPr>
      <w:r>
        <w:rPr>
          <w:rFonts w:hint="default"/>
          <w:sz w:val="28"/>
          <w:szCs w:val="36"/>
          <w:lang w:val="en-US" w:eastAsia="zh-CN"/>
        </w:rPr>
        <w:t>Synchronous protocol, tolerating 1/3 faults</w:t>
      </w:r>
    </w:p>
    <w:p w14:paraId="13538E8D">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86" w:name="_Toc24928"/>
      <w:r>
        <w:rPr>
          <w:rFonts w:hint="default" w:ascii="Times New Roman" w:hAnsi="Times New Roman" w:eastAsia="微软雅黑"/>
          <w:color w:val="1C1C1C"/>
          <w:kern w:val="0"/>
          <w:szCs w:val="20"/>
          <w:lang w:val="en-US" w:eastAsia="zh-CN"/>
        </w:rPr>
        <w:t>UTXO Model</w:t>
      </w:r>
      <w:bookmarkEnd w:id="86"/>
    </w:p>
    <w:p w14:paraId="68E72830">
      <w:pPr>
        <w:rPr>
          <w:rFonts w:hint="default"/>
          <w:sz w:val="28"/>
          <w:szCs w:val="36"/>
          <w:lang w:val="en-US" w:eastAsia="zh-CN"/>
        </w:rPr>
      </w:pPr>
      <w:r>
        <w:rPr>
          <w:rFonts w:hint="default"/>
          <w:sz w:val="28"/>
          <w:szCs w:val="36"/>
          <w:lang w:val="en-US" w:eastAsia="zh-CN"/>
        </w:rPr>
        <w:t>One can create many public keys</w:t>
      </w:r>
      <w:r>
        <w:rPr>
          <w:rFonts w:hint="eastAsia"/>
          <w:sz w:val="28"/>
          <w:szCs w:val="36"/>
          <w:lang w:val="en-US" w:eastAsia="zh-CN"/>
        </w:rPr>
        <w:t xml:space="preserve"> to keep privacy</w:t>
      </w:r>
    </w:p>
    <w:p w14:paraId="74EDB19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87" w:name="_Toc2932"/>
      <w:r>
        <w:rPr>
          <w:rFonts w:hint="default" w:ascii="Times New Roman" w:hAnsi="Times New Roman" w:eastAsia="微软雅黑"/>
          <w:color w:val="1C1C1C"/>
          <w:kern w:val="0"/>
          <w:szCs w:val="20"/>
          <w:lang w:val="en-US" w:eastAsia="zh-CN"/>
        </w:rPr>
        <w:t>Trusted Third-party Mixer</w:t>
      </w:r>
      <w:bookmarkEnd w:id="87"/>
    </w:p>
    <w:p w14:paraId="235C4167">
      <w:pPr>
        <w:rPr>
          <w:rFonts w:hint="default"/>
          <w:sz w:val="28"/>
          <w:szCs w:val="36"/>
          <w:lang w:val="en-US" w:eastAsia="zh-CN"/>
        </w:rPr>
      </w:pPr>
      <w:r>
        <w:rPr>
          <w:rFonts w:hint="default"/>
          <w:sz w:val="28"/>
          <w:szCs w:val="36"/>
          <w:lang w:val="en-US" w:eastAsia="zh-CN"/>
        </w:rPr>
        <w:t>Laundry service</w:t>
      </w:r>
      <w:r>
        <w:rPr>
          <w:rFonts w:hint="eastAsia"/>
          <w:sz w:val="28"/>
          <w:szCs w:val="36"/>
          <w:lang w:val="en-US" w:eastAsia="zh-CN"/>
        </w:rPr>
        <w:t xml:space="preserve"> Exchanges the coins</w:t>
      </w:r>
    </w:p>
    <w:p w14:paraId="2D044CA0">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88" w:name="_Toc19102"/>
      <w:r>
        <w:rPr>
          <w:rFonts w:hint="default" w:ascii="Times New Roman" w:hAnsi="Times New Roman" w:eastAsia="微软雅黑"/>
          <w:color w:val="1C1C1C"/>
          <w:kern w:val="0"/>
          <w:szCs w:val="20"/>
          <w:lang w:val="en-US" w:eastAsia="zh-CN"/>
        </w:rPr>
        <w:t>Zerocoin</w:t>
      </w:r>
      <w:bookmarkEnd w:id="88"/>
    </w:p>
    <w:p w14:paraId="61FA2581">
      <w:pPr>
        <w:rPr>
          <w:rFonts w:hint="default"/>
          <w:sz w:val="28"/>
          <w:szCs w:val="36"/>
          <w:lang w:val="en-US" w:eastAsia="zh-CN"/>
        </w:rPr>
      </w:pPr>
      <w:r>
        <w:rPr>
          <w:rFonts w:hint="default"/>
          <w:sz w:val="28"/>
          <w:szCs w:val="36"/>
          <w:lang w:val="en-US" w:eastAsia="zh-CN"/>
        </w:rPr>
        <w:drawing>
          <wp:inline distT="0" distB="0" distL="114300" distR="114300">
            <wp:extent cx="5194300" cy="2432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5194300" cy="2432685"/>
                    </a:xfrm>
                    <a:prstGeom prst="rect">
                      <a:avLst/>
                    </a:prstGeom>
                  </pic:spPr>
                </pic:pic>
              </a:graphicData>
            </a:graphic>
          </wp:inline>
        </w:drawing>
      </w:r>
    </w:p>
    <w:p w14:paraId="1F773AEC">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89" w:name="_Toc3164"/>
      <w:r>
        <w:rPr>
          <w:rFonts w:hint="default" w:ascii="Times New Roman" w:hAnsi="Times New Roman" w:eastAsia="微软雅黑"/>
          <w:color w:val="1C1C1C"/>
          <w:kern w:val="0"/>
          <w:szCs w:val="20"/>
          <w:lang w:val="en-US" w:eastAsia="zh-CN"/>
        </w:rPr>
        <w:t>Security Requirements</w:t>
      </w:r>
      <w:bookmarkEnd w:id="89"/>
    </w:p>
    <w:p w14:paraId="4744B4AB">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 xml:space="preserve">Completeness </w:t>
      </w:r>
    </w:p>
    <w:p w14:paraId="0462ED30">
      <w:pPr>
        <w:rPr>
          <w:rFonts w:hint="default"/>
          <w:sz w:val="28"/>
          <w:szCs w:val="36"/>
          <w:lang w:val="en-US" w:eastAsia="zh-CN"/>
        </w:rPr>
      </w:pPr>
      <w:r>
        <w:rPr>
          <w:rFonts w:hint="default"/>
          <w:sz w:val="28"/>
          <w:szCs w:val="36"/>
          <w:lang w:val="en-US" w:eastAsia="zh-CN"/>
        </w:rPr>
        <w:t>An honest prov</w:t>
      </w:r>
      <w:r>
        <w:rPr>
          <w:rFonts w:hint="eastAsia"/>
          <w:sz w:val="28"/>
          <w:szCs w:val="36"/>
          <w:lang w:val="en-US" w:eastAsia="zh-CN"/>
        </w:rPr>
        <w:t>e</w:t>
      </w:r>
      <w:r>
        <w:rPr>
          <w:rFonts w:hint="default"/>
          <w:sz w:val="28"/>
          <w:szCs w:val="36"/>
          <w:lang w:val="en-US" w:eastAsia="zh-CN"/>
        </w:rPr>
        <w:t>r with a valid witness can always convince an honest verifier</w:t>
      </w:r>
    </w:p>
    <w:p w14:paraId="37CDD8B4">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Soundness</w:t>
      </w:r>
    </w:p>
    <w:p w14:paraId="3B30C2AF">
      <w:pPr>
        <w:rPr>
          <w:rFonts w:hint="default"/>
          <w:sz w:val="28"/>
          <w:szCs w:val="36"/>
          <w:lang w:val="en-US" w:eastAsia="zh-CN"/>
        </w:rPr>
      </w:pPr>
      <w:r>
        <w:rPr>
          <w:rFonts w:hint="default"/>
          <w:sz w:val="28"/>
          <w:szCs w:val="36"/>
          <w:lang w:val="en-US" w:eastAsia="zh-CN"/>
        </w:rPr>
        <w:t>An honest verifier cannot accept a proof if x∉L</w:t>
      </w:r>
    </w:p>
    <w:p w14:paraId="3DBE747C">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Zero-knowledge</w:t>
      </w:r>
    </w:p>
    <w:p w14:paraId="63D3BB7D">
      <w:pPr>
        <w:rPr>
          <w:rFonts w:hint="default"/>
          <w:sz w:val="28"/>
          <w:szCs w:val="36"/>
          <w:lang w:val="en-US" w:eastAsia="zh-CN"/>
        </w:rPr>
      </w:pPr>
      <w:r>
        <w:rPr>
          <w:rFonts w:hint="default"/>
          <w:sz w:val="28"/>
          <w:szCs w:val="36"/>
          <w:lang w:val="en-US" w:eastAsia="zh-CN"/>
        </w:rPr>
        <w:t>The proof does not reveal any information about w</w:t>
      </w:r>
    </w:p>
    <w:p w14:paraId="4B4D2D1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90" w:name="_Toc25376"/>
      <w:r>
        <w:rPr>
          <w:rFonts w:hint="default" w:ascii="Times New Roman" w:hAnsi="Times New Roman" w:eastAsia="微软雅黑"/>
          <w:color w:val="1C1C1C"/>
          <w:kern w:val="0"/>
          <w:szCs w:val="20"/>
          <w:lang w:val="en-US" w:eastAsia="zh-CN"/>
        </w:rPr>
        <w:t>Privacy Bridge</w:t>
      </w:r>
      <w:bookmarkEnd w:id="90"/>
    </w:p>
    <w:p w14:paraId="2E24F8ED">
      <w:pPr>
        <w:rPr>
          <w:rFonts w:hint="default"/>
          <w:sz w:val="28"/>
          <w:szCs w:val="36"/>
          <w:lang w:val="en-US" w:eastAsia="zh-CN"/>
        </w:rPr>
      </w:pPr>
      <w:r>
        <w:rPr>
          <w:rFonts w:hint="default"/>
          <w:sz w:val="28"/>
          <w:szCs w:val="36"/>
          <w:lang w:val="en-US" w:eastAsia="zh-CN"/>
        </w:rPr>
        <w:drawing>
          <wp:inline distT="0" distB="0" distL="114300" distR="114300">
            <wp:extent cx="4551680" cy="2155190"/>
            <wp:effectExtent l="0" t="0" r="7620" b="3810"/>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Content Placeholder 3"/>
                    <pic:cNvPicPr>
                      <a:picLocks noGrp="1" noChangeAspect="1"/>
                    </pic:cNvPicPr>
                  </pic:nvPicPr>
                  <pic:blipFill>
                    <a:blip r:embed="rId22"/>
                    <a:stretch>
                      <a:fillRect/>
                    </a:stretch>
                  </pic:blipFill>
                  <pic:spPr>
                    <a:xfrm>
                      <a:off x="0" y="0"/>
                      <a:ext cx="4551680" cy="2155190"/>
                    </a:xfrm>
                    <a:prstGeom prst="rect">
                      <a:avLst/>
                    </a:prstGeom>
                  </pic:spPr>
                </pic:pic>
              </a:graphicData>
            </a:graphic>
          </wp:inline>
        </w:drawing>
      </w:r>
    </w:p>
    <w:p w14:paraId="0B951D0B">
      <w:pPr>
        <w:rPr>
          <w:rFonts w:hint="default"/>
          <w:sz w:val="28"/>
          <w:szCs w:val="36"/>
          <w:lang w:val="en-US" w:eastAsia="zh-CN"/>
        </w:rPr>
      </w:pPr>
      <w:r>
        <w:rPr>
          <w:rFonts w:hint="default"/>
          <w:sz w:val="28"/>
          <w:szCs w:val="36"/>
          <w:lang w:val="en-US" w:eastAsia="zh-CN"/>
        </w:rPr>
        <w:br w:type="page"/>
      </w:r>
    </w:p>
    <w:p w14:paraId="7F38B737">
      <w:pPr>
        <w:widowControl w:val="0"/>
        <w:numPr>
          <w:ilvl w:val="0"/>
          <w:numId w:val="1"/>
        </w:numPr>
        <w:bidi w:val="0"/>
        <w:spacing w:line="240" w:lineRule="auto"/>
        <w:ind w:left="1260" w:leftChars="0" w:firstLine="0" w:firstLineChars="0"/>
        <w:jc w:val="both"/>
        <w:outlineLvl w:val="0"/>
        <w:rPr>
          <w:rFonts w:hint="default" w:asciiTheme="minorHAnsi" w:hAnsiTheme="minorHAnsi" w:eastAsiaTheme="minorEastAsia" w:cstheme="minorBidi"/>
          <w:spacing w:val="15"/>
          <w:kern w:val="2"/>
          <w:sz w:val="48"/>
          <w:szCs w:val="22"/>
          <w:lang w:val="en-US" w:eastAsia="zh-CN" w:bidi="ar-SA"/>
        </w:rPr>
      </w:pPr>
      <w:bookmarkStart w:id="91" w:name="_Toc32196"/>
      <w:r>
        <w:rPr>
          <w:rFonts w:hint="default" w:asciiTheme="minorHAnsi" w:hAnsiTheme="minorHAnsi" w:eastAsiaTheme="minorEastAsia" w:cstheme="minorBidi"/>
          <w:spacing w:val="15"/>
          <w:kern w:val="2"/>
          <w:sz w:val="48"/>
          <w:szCs w:val="22"/>
          <w:lang w:val="en-US" w:eastAsia="zh-CN" w:bidi="ar-SA"/>
        </w:rPr>
        <w:t xml:space="preserve">Week </w:t>
      </w:r>
      <w:r>
        <w:rPr>
          <w:rFonts w:hint="eastAsia" w:asciiTheme="minorHAnsi" w:hAnsiTheme="minorHAnsi" w:eastAsiaTheme="minorEastAsia" w:cstheme="minorBidi"/>
          <w:spacing w:val="15"/>
          <w:kern w:val="2"/>
          <w:sz w:val="48"/>
          <w:szCs w:val="22"/>
          <w:lang w:val="en-US" w:eastAsia="zh-CN" w:bidi="ar-SA"/>
        </w:rPr>
        <w:t>9</w:t>
      </w:r>
      <w:r>
        <w:rPr>
          <w:rFonts w:hint="default" w:asciiTheme="minorHAnsi" w:hAnsiTheme="minorHAnsi" w:eastAsiaTheme="minorEastAsia" w:cstheme="minorBidi"/>
          <w:spacing w:val="15"/>
          <w:kern w:val="2"/>
          <w:sz w:val="48"/>
          <w:szCs w:val="22"/>
          <w:lang w:val="en-US" w:eastAsia="zh-CN" w:bidi="ar-SA"/>
        </w:rPr>
        <w:t xml:space="preserve"> Lecture </w:t>
      </w:r>
      <w:r>
        <w:rPr>
          <w:rFonts w:hint="eastAsia" w:asciiTheme="minorHAnsi" w:hAnsiTheme="minorHAnsi" w:eastAsiaTheme="minorEastAsia" w:cstheme="minorBidi"/>
          <w:spacing w:val="15"/>
          <w:kern w:val="2"/>
          <w:sz w:val="48"/>
          <w:szCs w:val="22"/>
          <w:lang w:val="en-US" w:eastAsia="zh-CN" w:bidi="ar-SA"/>
        </w:rPr>
        <w:t>9</w:t>
      </w:r>
      <w:bookmarkEnd w:id="91"/>
    </w:p>
    <w:p w14:paraId="6676CA8F">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92" w:name="_Toc14392"/>
      <w:r>
        <w:rPr>
          <w:rFonts w:hint="default" w:ascii="Times New Roman" w:hAnsi="Times New Roman" w:eastAsia="微软雅黑"/>
          <w:color w:val="1C1C1C"/>
          <w:kern w:val="0"/>
          <w:szCs w:val="20"/>
          <w:lang w:val="en-US" w:eastAsia="zh-CN"/>
        </w:rPr>
        <w:t>Interoperability in blockchains</w:t>
      </w:r>
      <w:bookmarkEnd w:id="92"/>
    </w:p>
    <w:p w14:paraId="5887B724">
      <w:pPr>
        <w:rPr>
          <w:rFonts w:hint="default"/>
          <w:sz w:val="28"/>
          <w:szCs w:val="36"/>
          <w:lang w:val="en-US" w:eastAsia="zh-CN"/>
        </w:rPr>
      </w:pPr>
      <w:r>
        <w:rPr>
          <w:rFonts w:hint="default"/>
          <w:sz w:val="28"/>
          <w:szCs w:val="36"/>
          <w:lang w:val="en-US" w:eastAsia="zh-CN"/>
        </w:rPr>
        <w:t>move assets from one blockchain to another</w:t>
      </w:r>
    </w:p>
    <w:p w14:paraId="33A046E3">
      <w:pPr>
        <w:rPr>
          <w:rFonts w:hint="default"/>
          <w:sz w:val="28"/>
          <w:szCs w:val="36"/>
          <w:lang w:val="en-US" w:eastAsia="zh-CN"/>
        </w:rPr>
      </w:pPr>
      <w:r>
        <w:rPr>
          <w:rFonts w:hint="default"/>
          <w:sz w:val="28"/>
          <w:szCs w:val="36"/>
          <w:lang w:val="en-US" w:eastAsia="zh-CN"/>
        </w:rPr>
        <w:t>Example: move BTC from Bitcoin blockchain to ETH in Ethereum</w:t>
      </w:r>
    </w:p>
    <w:p w14:paraId="1C003954">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93" w:name="_Toc29741"/>
      <w:r>
        <w:rPr>
          <w:rFonts w:hint="default" w:ascii="Times New Roman" w:hAnsi="Times New Roman" w:eastAsia="微软雅黑"/>
          <w:color w:val="1C1C1C"/>
          <w:kern w:val="0"/>
          <w:szCs w:val="20"/>
          <w:lang w:val="en-US" w:eastAsia="zh-CN"/>
        </w:rPr>
        <w:t>Wrapped Bitcoin</w:t>
      </w:r>
      <w:bookmarkEnd w:id="93"/>
    </w:p>
    <w:p w14:paraId="2F46644A">
      <w:pPr>
        <w:rPr>
          <w:rFonts w:hint="default"/>
          <w:sz w:val="28"/>
          <w:szCs w:val="36"/>
          <w:lang w:val="en-US" w:eastAsia="zh-CN"/>
        </w:rPr>
      </w:pPr>
      <w:r>
        <w:rPr>
          <w:rFonts w:hint="default"/>
          <w:sz w:val="28"/>
          <w:szCs w:val="36"/>
          <w:lang w:val="en-US" w:eastAsia="zh-CN"/>
        </w:rPr>
        <w:t>Lock BTC on Bitcoin and get equivalent amount of WBTC on Ethereum</w:t>
      </w:r>
    </w:p>
    <w:p w14:paraId="0FF45CF9">
      <w:pPr>
        <w:rPr>
          <w:rFonts w:hint="default"/>
          <w:sz w:val="28"/>
          <w:szCs w:val="36"/>
          <w:lang w:val="en-US" w:eastAsia="zh-CN"/>
        </w:rPr>
      </w:pPr>
      <w:r>
        <w:rPr>
          <w:rFonts w:hint="default"/>
          <w:sz w:val="28"/>
          <w:szCs w:val="36"/>
          <w:lang w:val="en-US" w:eastAsia="zh-CN"/>
        </w:rPr>
        <w:t>WBTC is a new token in the Ethereum blockchain (tracks value of BTC)</w:t>
      </w:r>
    </w:p>
    <w:p w14:paraId="0EB07007">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94" w:name="_Toc7950"/>
      <w:r>
        <w:rPr>
          <w:rFonts w:hint="default" w:ascii="Times New Roman" w:hAnsi="Times New Roman" w:eastAsia="微软雅黑"/>
          <w:color w:val="1C1C1C"/>
          <w:kern w:val="0"/>
          <w:szCs w:val="20"/>
          <w:lang w:val="en-US" w:eastAsia="zh-CN"/>
        </w:rPr>
        <w:t>More Decentralized Solutions</w:t>
      </w:r>
      <w:bookmarkEnd w:id="94"/>
    </w:p>
    <w:p w14:paraId="5C4B39F6">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External layer of trust</w:t>
      </w:r>
    </w:p>
    <w:p w14:paraId="420C4790">
      <w:pPr>
        <w:rPr>
          <w:rFonts w:hint="default"/>
          <w:sz w:val="28"/>
          <w:szCs w:val="36"/>
          <w:lang w:val="en-US" w:eastAsia="zh-CN"/>
        </w:rPr>
      </w:pPr>
      <w:r>
        <w:rPr>
          <w:rFonts w:hint="default"/>
          <w:sz w:val="28"/>
          <w:szCs w:val="36"/>
          <w:lang w:val="en-US" w:eastAsia="zh-CN"/>
        </w:rPr>
        <w:t>Committee of validators</w:t>
      </w:r>
    </w:p>
    <w:p w14:paraId="45CA9BA2">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Atomic swaps</w:t>
      </w:r>
    </w:p>
    <w:p w14:paraId="714384E1">
      <w:pPr>
        <w:rPr>
          <w:rFonts w:hint="default"/>
          <w:sz w:val="28"/>
          <w:szCs w:val="36"/>
          <w:lang w:val="en-US" w:eastAsia="zh-CN"/>
        </w:rPr>
      </w:pPr>
      <w:r>
        <w:rPr>
          <w:rFonts w:hint="default"/>
          <w:sz w:val="28"/>
          <w:szCs w:val="36"/>
          <w:lang w:val="en-US" w:eastAsia="zh-CN"/>
        </w:rPr>
        <w:t>HTLC</w:t>
      </w:r>
    </w:p>
    <w:p w14:paraId="687AB4F9">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95" w:name="_Toc24608"/>
      <w:r>
        <w:rPr>
          <w:rFonts w:hint="default" w:ascii="Times New Roman" w:hAnsi="Times New Roman" w:eastAsia="微软雅黑"/>
          <w:color w:val="1C1C1C"/>
          <w:kern w:val="0"/>
          <w:szCs w:val="20"/>
          <w:lang w:val="en-US" w:eastAsia="zh-CN"/>
        </w:rPr>
        <w:t>Hash TimeLock Contract (HTLC)</w:t>
      </w:r>
      <w:bookmarkEnd w:id="95"/>
    </w:p>
    <w:p w14:paraId="0C96290D">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Hashlock key</w:t>
      </w:r>
    </w:p>
    <w:p w14:paraId="4A789FC2">
      <w:pPr>
        <w:rPr>
          <w:rFonts w:hint="default"/>
          <w:sz w:val="28"/>
          <w:szCs w:val="36"/>
          <w:lang w:val="en-US" w:eastAsia="zh-CN"/>
        </w:rPr>
      </w:pPr>
      <w:r>
        <w:rPr>
          <w:rFonts w:hint="default"/>
          <w:sz w:val="28"/>
          <w:szCs w:val="36"/>
          <w:lang w:val="en-US" w:eastAsia="zh-CN"/>
        </w:rPr>
        <w:t>Restrict spending an output until some specific data is provided by the recipient.</w:t>
      </w:r>
    </w:p>
    <w:p w14:paraId="078253A0">
      <w:pPr>
        <w:rPr>
          <w:rFonts w:hint="default"/>
          <w:sz w:val="28"/>
          <w:szCs w:val="36"/>
          <w:lang w:val="en-US" w:eastAsia="zh-CN"/>
        </w:rPr>
      </w:pPr>
      <w:r>
        <w:rPr>
          <w:rFonts w:hint="default"/>
          <w:sz w:val="28"/>
          <w:szCs w:val="36"/>
          <w:lang w:val="en-US" w:eastAsia="zh-CN"/>
        </w:rPr>
        <w:t>The recipient can spend the output by providing that data and a valid signature in a predetermined time limit.</w:t>
      </w:r>
    </w:p>
    <w:p w14:paraId="651CA947">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Timelock key</w:t>
      </w:r>
    </w:p>
    <w:p w14:paraId="21BD0279">
      <w:pPr>
        <w:rPr>
          <w:rFonts w:hint="default"/>
          <w:sz w:val="28"/>
          <w:szCs w:val="36"/>
          <w:lang w:val="en-US" w:eastAsia="zh-CN"/>
        </w:rPr>
      </w:pPr>
      <w:r>
        <w:rPr>
          <w:rFonts w:hint="default"/>
          <w:sz w:val="28"/>
          <w:szCs w:val="36"/>
          <w:lang w:val="en-US" w:eastAsia="zh-CN"/>
        </w:rPr>
        <w:t>If the proof is not submitted within a time limit, the coins are returned to the original owner. </w:t>
      </w:r>
    </w:p>
    <w:p w14:paraId="37FD1835">
      <w:pPr>
        <w:rPr>
          <w:rFonts w:hint="default"/>
          <w:sz w:val="28"/>
          <w:szCs w:val="36"/>
          <w:lang w:val="en-US" w:eastAsia="zh-CN"/>
        </w:rPr>
      </w:pPr>
      <w:r>
        <w:rPr>
          <w:rFonts w:hint="default"/>
          <w:sz w:val="28"/>
          <w:szCs w:val="36"/>
          <w:lang w:val="en-US" w:eastAsia="zh-CN"/>
        </w:rPr>
        <w:t>In other words, the owner can spend the output by providing a valid signature after the time limit is passed.</w:t>
      </w:r>
    </w:p>
    <w:p w14:paraId="17E45A85">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96" w:name="_Toc32253"/>
      <w:r>
        <w:rPr>
          <w:rFonts w:hint="default" w:ascii="Times New Roman" w:hAnsi="Times New Roman" w:eastAsia="微软雅黑"/>
          <w:color w:val="1C1C1C"/>
          <w:kern w:val="0"/>
          <w:szCs w:val="20"/>
          <w:lang w:val="en-US" w:eastAsia="zh-CN"/>
        </w:rPr>
        <w:t>Atomic Swap</w:t>
      </w:r>
      <w:bookmarkEnd w:id="96"/>
    </w:p>
    <w:p w14:paraId="5162289E">
      <w:pPr>
        <w:rPr>
          <w:rFonts w:hint="default"/>
          <w:sz w:val="28"/>
          <w:szCs w:val="36"/>
          <w:lang w:val="en-US" w:eastAsia="zh-CN"/>
        </w:rPr>
      </w:pPr>
      <w:r>
        <w:rPr>
          <w:rFonts w:hint="eastAsia"/>
          <w:sz w:val="28"/>
          <w:szCs w:val="36"/>
          <w:lang w:val="en-US" w:eastAsia="zh-CN"/>
        </w:rPr>
        <w:t xml:space="preserve">Swap simultaneously </w:t>
      </w:r>
    </w:p>
    <w:p w14:paraId="2B0727DB">
      <w:pPr>
        <w:rPr>
          <w:rFonts w:hint="default"/>
          <w:sz w:val="28"/>
          <w:szCs w:val="36"/>
          <w:lang w:val="en-US" w:eastAsia="zh-CN"/>
        </w:rPr>
      </w:pPr>
      <w:r>
        <w:rPr>
          <w:rFonts w:hint="default"/>
          <w:sz w:val="28"/>
          <w:szCs w:val="36"/>
          <w:lang w:val="en-US" w:eastAsia="zh-CN"/>
        </w:rPr>
        <w:t xml:space="preserve">Need a </w:t>
      </w:r>
      <w:r>
        <w:rPr>
          <w:rFonts w:hint="eastAsia"/>
          <w:sz w:val="28"/>
          <w:szCs w:val="36"/>
          <w:lang w:val="en-US" w:eastAsia="zh-CN"/>
        </w:rPr>
        <w:t>counter party</w:t>
      </w:r>
      <w:r>
        <w:rPr>
          <w:rFonts w:hint="default"/>
          <w:sz w:val="28"/>
          <w:szCs w:val="36"/>
          <w:lang w:val="en-US" w:eastAsia="zh-CN"/>
        </w:rPr>
        <w:t xml:space="preserve"> for every swap; hard to create a market</w:t>
      </w:r>
    </w:p>
    <w:p w14:paraId="58F15F5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97" w:name="_Toc20121"/>
      <w:r>
        <w:rPr>
          <w:rFonts w:hint="default" w:ascii="Times New Roman" w:hAnsi="Times New Roman" w:eastAsia="微软雅黑"/>
          <w:color w:val="1C1C1C"/>
          <w:kern w:val="0"/>
          <w:szCs w:val="20"/>
          <w:lang w:val="en-US" w:eastAsia="zh-CN"/>
        </w:rPr>
        <w:t>Trustless and Trusted Bridges</w:t>
      </w:r>
      <w:bookmarkEnd w:id="97"/>
    </w:p>
    <w:p w14:paraId="79CB9593">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Trusted: validator-based bridges</w:t>
      </w:r>
    </w:p>
    <w:p w14:paraId="7784102A">
      <w:pPr>
        <w:numPr>
          <w:numId w:val="0"/>
        </w:numPr>
        <w:ind w:leftChars="0"/>
        <w:rPr>
          <w:rFonts w:hint="default"/>
          <w:sz w:val="28"/>
          <w:szCs w:val="36"/>
          <w:lang w:val="en-US" w:eastAsia="zh-CN"/>
        </w:rPr>
      </w:pPr>
      <w:r>
        <w:rPr>
          <w:rFonts w:hint="default"/>
          <w:sz w:val="28"/>
          <w:szCs w:val="36"/>
          <w:lang w:val="en-US" w:eastAsia="zh-CN"/>
        </w:rPr>
        <w:t>Validators move the data from one blockchain to another</w:t>
      </w:r>
    </w:p>
    <w:p w14:paraId="5064945E">
      <w:pPr>
        <w:numPr>
          <w:numId w:val="0"/>
        </w:numPr>
        <w:ind w:leftChars="0"/>
        <w:rPr>
          <w:rFonts w:hint="default"/>
          <w:sz w:val="28"/>
          <w:szCs w:val="36"/>
          <w:lang w:val="en-US" w:eastAsia="zh-CN"/>
        </w:rPr>
      </w:pPr>
      <w:r>
        <w:rPr>
          <w:rFonts w:hint="default"/>
          <w:sz w:val="28"/>
          <w:szCs w:val="36"/>
          <w:lang w:val="en-US" w:eastAsia="zh-CN"/>
        </w:rPr>
        <w:t>Off-chain verification module</w:t>
      </w:r>
    </w:p>
    <w:p w14:paraId="4AC93333">
      <w:pPr>
        <w:numPr>
          <w:numId w:val="0"/>
        </w:numPr>
        <w:ind w:leftChars="0"/>
        <w:rPr>
          <w:rFonts w:hint="default"/>
          <w:sz w:val="28"/>
          <w:szCs w:val="36"/>
          <w:lang w:val="en-US" w:eastAsia="zh-CN"/>
        </w:rPr>
      </w:pPr>
      <w:r>
        <w:rPr>
          <w:rFonts w:hint="default"/>
          <w:sz w:val="28"/>
          <w:szCs w:val="36"/>
          <w:lang w:val="en-US" w:eastAsia="zh-CN"/>
        </w:rPr>
        <w:t>Trust to committee of validators for the verification module</w:t>
      </w:r>
    </w:p>
    <w:p w14:paraId="5C1D7A57">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Trustless: light client and zero-knowledge bridges</w:t>
      </w:r>
    </w:p>
    <w:p w14:paraId="7DEB4C38">
      <w:pPr>
        <w:numPr>
          <w:numId w:val="0"/>
        </w:numPr>
        <w:ind w:leftChars="0"/>
        <w:rPr>
          <w:rFonts w:hint="default"/>
          <w:sz w:val="28"/>
          <w:szCs w:val="36"/>
          <w:lang w:val="en-US" w:eastAsia="zh-CN"/>
        </w:rPr>
      </w:pPr>
      <w:r>
        <w:rPr>
          <w:rFonts w:hint="default"/>
          <w:sz w:val="28"/>
          <w:szCs w:val="36"/>
          <w:lang w:val="en-US" w:eastAsia="zh-CN"/>
        </w:rPr>
        <w:t>Relayer nodes move the data from one blockchain to another</w:t>
      </w:r>
    </w:p>
    <w:p w14:paraId="474CB827">
      <w:pPr>
        <w:numPr>
          <w:numId w:val="0"/>
        </w:numPr>
        <w:ind w:leftChars="0"/>
        <w:rPr>
          <w:rFonts w:hint="default"/>
          <w:sz w:val="28"/>
          <w:szCs w:val="36"/>
          <w:lang w:val="en-US" w:eastAsia="zh-CN"/>
        </w:rPr>
      </w:pPr>
      <w:r>
        <w:rPr>
          <w:rFonts w:hint="default"/>
          <w:sz w:val="28"/>
          <w:szCs w:val="36"/>
          <w:lang w:val="en-US" w:eastAsia="zh-CN"/>
        </w:rPr>
        <w:t>On-chain verification module</w:t>
      </w:r>
    </w:p>
    <w:p w14:paraId="32A0B6C2">
      <w:pPr>
        <w:numPr>
          <w:numId w:val="0"/>
        </w:numPr>
        <w:ind w:leftChars="0"/>
        <w:rPr>
          <w:rFonts w:hint="default"/>
          <w:sz w:val="28"/>
          <w:szCs w:val="36"/>
          <w:lang w:val="en-US" w:eastAsia="zh-CN"/>
        </w:rPr>
      </w:pPr>
      <w:r>
        <w:rPr>
          <w:rFonts w:hint="default"/>
          <w:sz w:val="28"/>
          <w:szCs w:val="36"/>
          <w:lang w:val="en-US" w:eastAsia="zh-CN"/>
        </w:rPr>
        <w:t>Hard to scale for many blockchains</w:t>
      </w:r>
    </w:p>
    <w:p w14:paraId="43AB68FC">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98" w:name="_Toc13790"/>
      <w:r>
        <w:rPr>
          <w:rFonts w:hint="default" w:ascii="Times New Roman" w:hAnsi="Times New Roman" w:eastAsia="微软雅黑"/>
          <w:color w:val="1C1C1C"/>
          <w:kern w:val="0"/>
          <w:szCs w:val="20"/>
          <w:lang w:val="en-US" w:eastAsia="zh-CN"/>
        </w:rPr>
        <w:t>Validator-based Bridges</w:t>
      </w:r>
      <w:bookmarkEnd w:id="98"/>
    </w:p>
    <w:p w14:paraId="70981C03">
      <w:pPr>
        <w:rPr>
          <w:rFonts w:hint="default"/>
          <w:sz w:val="28"/>
          <w:szCs w:val="36"/>
          <w:lang w:val="en-US" w:eastAsia="zh-CN"/>
        </w:rPr>
      </w:pPr>
      <w:r>
        <w:rPr>
          <w:rFonts w:hint="default"/>
          <w:sz w:val="28"/>
          <w:szCs w:val="36"/>
          <w:lang w:val="en-US" w:eastAsia="zh-CN"/>
        </w:rPr>
        <w:t>Use Multisig or Threshold Signature Scheme (TSS)</w:t>
      </w:r>
    </w:p>
    <w:p w14:paraId="116D693A">
      <w:pPr>
        <w:rPr>
          <w:rFonts w:hint="default"/>
          <w:sz w:val="28"/>
          <w:szCs w:val="36"/>
          <w:lang w:val="en-US" w:eastAsia="zh-CN"/>
        </w:rPr>
      </w:pPr>
      <w:r>
        <w:rPr>
          <w:rFonts w:hint="default"/>
          <w:sz w:val="28"/>
          <w:szCs w:val="36"/>
          <w:lang w:val="en-US" w:eastAsia="zh-CN"/>
        </w:rPr>
        <w:t>Not safe in practice - many attacks</w:t>
      </w:r>
    </w:p>
    <w:p w14:paraId="109328ED">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99" w:name="_Toc11698"/>
      <w:r>
        <w:rPr>
          <w:rFonts w:hint="default" w:ascii="Times New Roman" w:hAnsi="Times New Roman" w:eastAsia="微软雅黑"/>
          <w:color w:val="1C1C1C"/>
          <w:kern w:val="0"/>
          <w:szCs w:val="20"/>
          <w:lang w:val="en-US" w:eastAsia="zh-CN"/>
        </w:rPr>
        <w:t>Bitcoin Light Client Bridge</w:t>
      </w:r>
      <w:bookmarkEnd w:id="99"/>
    </w:p>
    <w:p w14:paraId="4EAE866D">
      <w:pPr>
        <w:rPr>
          <w:rFonts w:hint="default"/>
          <w:sz w:val="28"/>
          <w:szCs w:val="36"/>
          <w:lang w:val="en-US" w:eastAsia="zh-CN"/>
        </w:rPr>
      </w:pPr>
      <w:r>
        <w:rPr>
          <w:rFonts w:hint="default"/>
          <w:sz w:val="28"/>
          <w:szCs w:val="36"/>
          <w:lang w:val="en-US" w:eastAsia="zh-CN"/>
        </w:rPr>
        <w:t>A Bitcoin light client implemented on another blockchain (e.g. Ethereum) can verify any data that gets included on the Bitcoin blockchain.</w:t>
      </w:r>
    </w:p>
    <w:p w14:paraId="513D3A95">
      <w:pPr>
        <w:rPr>
          <w:rFonts w:hint="default"/>
          <w:sz w:val="28"/>
          <w:szCs w:val="36"/>
          <w:lang w:val="en-US" w:eastAsia="zh-CN"/>
        </w:rPr>
      </w:pPr>
      <w:r>
        <w:rPr>
          <w:rFonts w:hint="default"/>
          <w:sz w:val="28"/>
          <w:szCs w:val="36"/>
          <w:lang w:val="en-US" w:eastAsia="zh-CN"/>
        </w:rPr>
        <w:t>Destination blockchain needs to be programmable.</w:t>
      </w:r>
    </w:p>
    <w:p w14:paraId="0715472D">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00" w:name="_Toc21115"/>
      <w:r>
        <w:rPr>
          <w:rFonts w:hint="default" w:ascii="Times New Roman" w:hAnsi="Times New Roman" w:eastAsia="微软雅黑"/>
          <w:color w:val="1C1C1C"/>
          <w:kern w:val="0"/>
          <w:szCs w:val="20"/>
          <w:lang w:val="en-US" w:eastAsia="zh-CN"/>
        </w:rPr>
        <w:t>What is DeFi</w:t>
      </w:r>
      <w:bookmarkEnd w:id="100"/>
    </w:p>
    <w:p w14:paraId="544D50B8">
      <w:pPr>
        <w:rPr>
          <w:rFonts w:hint="default"/>
          <w:sz w:val="28"/>
          <w:szCs w:val="36"/>
          <w:lang w:val="en-US" w:eastAsia="zh-CN"/>
        </w:rPr>
      </w:pPr>
      <w:r>
        <w:rPr>
          <w:rFonts w:hint="default"/>
          <w:sz w:val="28"/>
          <w:szCs w:val="36"/>
          <w:lang w:val="en-US" w:eastAsia="zh-CN"/>
        </w:rPr>
        <w:t xml:space="preserve">DeFi is tokenized finance on decentralized platforms </w:t>
      </w:r>
    </w:p>
    <w:p w14:paraId="23C0B81B">
      <w:pPr>
        <w:rPr>
          <w:rFonts w:hint="eastAsia"/>
          <w:sz w:val="28"/>
          <w:szCs w:val="36"/>
          <w:lang w:val="en-US" w:eastAsia="zh-CN"/>
        </w:rPr>
      </w:pPr>
      <w:r>
        <w:rPr>
          <w:rFonts w:hint="default"/>
          <w:sz w:val="28"/>
          <w:szCs w:val="36"/>
          <w:lang w:val="en-US" w:eastAsia="zh-CN"/>
        </w:rPr>
        <w:t>DeFi is Non-custodial</w:t>
      </w:r>
      <w:r>
        <w:rPr>
          <w:rFonts w:hint="eastAsia"/>
          <w:sz w:val="28"/>
          <w:szCs w:val="36"/>
          <w:lang w:val="en-US" w:eastAsia="zh-CN"/>
        </w:rPr>
        <w:t xml:space="preserve"> that Users control ownership of their assets</w:t>
      </w:r>
    </w:p>
    <w:p w14:paraId="7F20CE4D">
      <w:pPr>
        <w:rPr>
          <w:rFonts w:hint="default"/>
          <w:sz w:val="28"/>
          <w:szCs w:val="36"/>
          <w:lang w:val="en-US" w:eastAsia="zh-CN"/>
        </w:rPr>
      </w:pPr>
      <w:r>
        <w:rPr>
          <w:rFonts w:hint="default"/>
          <w:sz w:val="28"/>
          <w:szCs w:val="36"/>
          <w:lang w:val="en-US" w:eastAsia="zh-CN"/>
        </w:rPr>
        <w:t>DeFi is Permissionless</w:t>
      </w:r>
      <w:r>
        <w:rPr>
          <w:rFonts w:hint="eastAsia"/>
          <w:sz w:val="28"/>
          <w:szCs w:val="36"/>
          <w:lang w:val="en-US" w:eastAsia="zh-CN"/>
        </w:rPr>
        <w:t xml:space="preserve"> that Anyone can participate and interact with contracts</w:t>
      </w:r>
    </w:p>
    <w:p w14:paraId="3422F2EB">
      <w:pPr>
        <w:rPr>
          <w:rFonts w:hint="eastAsia"/>
          <w:sz w:val="28"/>
          <w:szCs w:val="36"/>
          <w:lang w:val="en-US" w:eastAsia="zh-CN"/>
        </w:rPr>
      </w:pPr>
      <w:r>
        <w:rPr>
          <w:rFonts w:hint="default"/>
          <w:sz w:val="28"/>
          <w:szCs w:val="36"/>
          <w:lang w:val="en-US" w:eastAsia="zh-CN"/>
        </w:rPr>
        <w:t>DeFi is Composable</w:t>
      </w:r>
      <w:r>
        <w:rPr>
          <w:rFonts w:hint="eastAsia"/>
          <w:sz w:val="28"/>
          <w:szCs w:val="36"/>
          <w:lang w:val="en-US" w:eastAsia="zh-CN"/>
        </w:rPr>
        <w:t xml:space="preserve"> that Interoperability across financial instruments</w:t>
      </w:r>
    </w:p>
    <w:p w14:paraId="2CA41CA9">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01" w:name="_Toc16321"/>
      <w:r>
        <w:rPr>
          <w:rFonts w:hint="default" w:ascii="Times New Roman" w:hAnsi="Times New Roman" w:eastAsia="微软雅黑"/>
          <w:color w:val="1C1C1C"/>
          <w:kern w:val="0"/>
          <w:szCs w:val="20"/>
          <w:lang w:val="en-US" w:eastAsia="zh-CN"/>
        </w:rPr>
        <w:t>DeFi elements are smart contracts</w:t>
      </w:r>
      <w:bookmarkEnd w:id="101"/>
    </w:p>
    <w:p w14:paraId="4F370F06">
      <w:pPr>
        <w:rPr>
          <w:rFonts w:hint="default"/>
          <w:sz w:val="28"/>
          <w:szCs w:val="36"/>
          <w:lang w:val="en-US" w:eastAsia="zh-CN"/>
        </w:rPr>
      </w:pPr>
      <w:r>
        <w:rPr>
          <w:rFonts w:hint="default"/>
          <w:sz w:val="28"/>
          <w:szCs w:val="36"/>
          <w:lang w:val="en-US" w:eastAsia="zh-CN"/>
        </w:rPr>
        <w:t xml:space="preserve">Each element implemented via smart contracts </w:t>
      </w:r>
    </w:p>
    <w:p w14:paraId="7EEE1D31">
      <w:pPr>
        <w:rPr>
          <w:rFonts w:hint="default"/>
          <w:sz w:val="28"/>
          <w:szCs w:val="36"/>
          <w:lang w:val="en-US" w:eastAsia="zh-CN"/>
        </w:rPr>
      </w:pPr>
      <w:r>
        <w:rPr>
          <w:rFonts w:hint="default"/>
          <w:sz w:val="28"/>
          <w:szCs w:val="36"/>
          <w:lang w:val="en-US" w:eastAsia="zh-CN"/>
        </w:rPr>
        <w:t xml:space="preserve">Smart contracts “manage” the input/output of the tokens </w:t>
      </w:r>
    </w:p>
    <w:p w14:paraId="76106CD4">
      <w:pPr>
        <w:rPr>
          <w:rFonts w:hint="default"/>
          <w:sz w:val="28"/>
          <w:szCs w:val="36"/>
          <w:lang w:val="en-US" w:eastAsia="zh-CN"/>
        </w:rPr>
      </w:pPr>
      <w:r>
        <w:rPr>
          <w:rFonts w:hint="default"/>
          <w:sz w:val="28"/>
          <w:szCs w:val="36"/>
          <w:lang w:val="en-US" w:eastAsia="zh-CN"/>
        </w:rPr>
        <w:t>Smart contracts “regulate” the logic of the DeFi element</w:t>
      </w:r>
    </w:p>
    <w:p w14:paraId="1413B8ED">
      <w:pPr>
        <w:rPr>
          <w:rFonts w:hint="default"/>
          <w:sz w:val="28"/>
          <w:szCs w:val="36"/>
          <w:lang w:val="en-US" w:eastAsia="zh-CN"/>
        </w:rPr>
      </w:pPr>
      <w:r>
        <w:rPr>
          <w:rFonts w:hint="default"/>
          <w:sz w:val="28"/>
          <w:szCs w:val="36"/>
          <w:lang w:val="en-US" w:eastAsia="zh-CN"/>
        </w:rPr>
        <w:t>The underlying blockchain ledger maintains the time sequence ordered contract operations</w:t>
      </w:r>
    </w:p>
    <w:p w14:paraId="66F14A3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02" w:name="_Toc9151"/>
      <w:r>
        <w:rPr>
          <w:rFonts w:hint="default" w:ascii="Times New Roman" w:hAnsi="Times New Roman" w:eastAsia="微软雅黑"/>
          <w:color w:val="1C1C1C"/>
          <w:kern w:val="0"/>
          <w:szCs w:val="20"/>
          <w:lang w:val="en-US" w:eastAsia="zh-CN"/>
        </w:rPr>
        <w:t>Nine elements of DeFi</w:t>
      </w:r>
      <w:bookmarkEnd w:id="102"/>
      <w:r>
        <w:rPr>
          <w:rFonts w:hint="default" w:ascii="Times New Roman" w:hAnsi="Times New Roman" w:eastAsia="微软雅黑"/>
          <w:color w:val="1C1C1C"/>
          <w:kern w:val="0"/>
          <w:szCs w:val="20"/>
          <w:lang w:val="en-US" w:eastAsia="zh-CN"/>
        </w:rPr>
        <w:t xml:space="preserve"> </w:t>
      </w:r>
    </w:p>
    <w:p w14:paraId="7E461003">
      <w:pPr>
        <w:rPr>
          <w:rFonts w:hint="default"/>
          <w:sz w:val="28"/>
          <w:szCs w:val="36"/>
          <w:lang w:val="en-US" w:eastAsia="zh-CN"/>
        </w:rPr>
      </w:pPr>
      <w:r>
        <w:rPr>
          <w:rFonts w:hint="default"/>
          <w:sz w:val="28"/>
          <w:szCs w:val="36"/>
          <w:lang w:val="en-US" w:eastAsia="zh-CN"/>
        </w:rPr>
        <w:t xml:space="preserve">Token transfers: native blockchain transactions </w:t>
      </w:r>
    </w:p>
    <w:p w14:paraId="612CE3E3">
      <w:pPr>
        <w:rPr>
          <w:rFonts w:hint="default"/>
          <w:sz w:val="28"/>
          <w:szCs w:val="36"/>
          <w:lang w:val="en-US" w:eastAsia="zh-CN"/>
        </w:rPr>
      </w:pPr>
      <w:r>
        <w:rPr>
          <w:rFonts w:hint="default"/>
          <w:sz w:val="28"/>
          <w:szCs w:val="36"/>
          <w:lang w:val="en-US" w:eastAsia="zh-CN"/>
        </w:rPr>
        <w:t>Market making via smart contracts</w:t>
      </w:r>
    </w:p>
    <w:p w14:paraId="1E5AAAE7">
      <w:pPr>
        <w:rPr>
          <w:rFonts w:hint="default"/>
          <w:sz w:val="28"/>
          <w:szCs w:val="36"/>
          <w:lang w:val="en-US" w:eastAsia="zh-CN"/>
        </w:rPr>
      </w:pPr>
      <w:r>
        <w:rPr>
          <w:rFonts w:hint="default"/>
          <w:sz w:val="28"/>
          <w:szCs w:val="36"/>
          <w:lang w:val="en-US" w:eastAsia="zh-CN"/>
        </w:rPr>
        <w:t xml:space="preserve">Oracles: importing external data </w:t>
      </w:r>
    </w:p>
    <w:p w14:paraId="551088B8">
      <w:pPr>
        <w:rPr>
          <w:rFonts w:hint="default"/>
          <w:sz w:val="28"/>
          <w:szCs w:val="36"/>
          <w:lang w:val="en-US" w:eastAsia="zh-CN"/>
        </w:rPr>
      </w:pPr>
      <w:r>
        <w:rPr>
          <w:rFonts w:hint="default"/>
          <w:sz w:val="28"/>
          <w:szCs w:val="36"/>
          <w:lang w:val="en-US" w:eastAsia="zh-CN"/>
        </w:rPr>
        <w:t xml:space="preserve">Borrow/Lending: banking functionality </w:t>
      </w:r>
    </w:p>
    <w:p w14:paraId="075C51BF">
      <w:pPr>
        <w:rPr>
          <w:rFonts w:hint="default"/>
          <w:sz w:val="28"/>
          <w:szCs w:val="36"/>
          <w:lang w:val="en-US" w:eastAsia="zh-CN"/>
        </w:rPr>
      </w:pPr>
      <w:r>
        <w:rPr>
          <w:rFonts w:hint="default"/>
          <w:sz w:val="28"/>
          <w:szCs w:val="36"/>
          <w:lang w:val="en-US" w:eastAsia="zh-CN"/>
        </w:rPr>
        <w:t>Cross border finance: bridges, wrapped tokens</w:t>
      </w:r>
    </w:p>
    <w:p w14:paraId="22FB046E">
      <w:pPr>
        <w:rPr>
          <w:rFonts w:hint="default"/>
          <w:sz w:val="28"/>
          <w:szCs w:val="36"/>
          <w:lang w:val="en-US" w:eastAsia="zh-CN"/>
        </w:rPr>
      </w:pPr>
      <w:r>
        <w:rPr>
          <w:rFonts w:hint="default"/>
          <w:sz w:val="28"/>
          <w:szCs w:val="36"/>
          <w:lang w:val="en-US" w:eastAsia="zh-CN"/>
        </w:rPr>
        <w:t>Stable coins: tying tokens to fiat</w:t>
      </w:r>
    </w:p>
    <w:p w14:paraId="57CD35E3">
      <w:pPr>
        <w:rPr>
          <w:rFonts w:hint="default"/>
          <w:sz w:val="28"/>
          <w:szCs w:val="36"/>
          <w:lang w:val="en-US" w:eastAsia="zh-CN"/>
        </w:rPr>
      </w:pPr>
      <w:r>
        <w:rPr>
          <w:rFonts w:hint="default"/>
          <w:sz w:val="28"/>
          <w:szCs w:val="36"/>
          <w:lang w:val="en-US" w:eastAsia="zh-CN"/>
        </w:rPr>
        <w:t>Synthetics and Perpetuals: self-adapting financial instruments</w:t>
      </w:r>
    </w:p>
    <w:p w14:paraId="752752E2">
      <w:pPr>
        <w:rPr>
          <w:rFonts w:hint="default"/>
          <w:sz w:val="28"/>
          <w:szCs w:val="36"/>
          <w:lang w:val="en-US" w:eastAsia="zh-CN"/>
        </w:rPr>
      </w:pPr>
      <w:r>
        <w:rPr>
          <w:rFonts w:hint="default"/>
          <w:sz w:val="28"/>
          <w:szCs w:val="36"/>
          <w:lang w:val="en-US" w:eastAsia="zh-CN"/>
        </w:rPr>
        <w:t>NFT: digital collectibles</w:t>
      </w:r>
    </w:p>
    <w:p w14:paraId="48582152">
      <w:pPr>
        <w:rPr>
          <w:rFonts w:hint="default"/>
          <w:sz w:val="28"/>
          <w:szCs w:val="36"/>
          <w:lang w:val="en-US" w:eastAsia="zh-CN"/>
        </w:rPr>
      </w:pPr>
      <w:r>
        <w:rPr>
          <w:rFonts w:hint="default"/>
          <w:sz w:val="28"/>
          <w:szCs w:val="36"/>
          <w:lang w:val="en-US" w:eastAsia="zh-CN"/>
        </w:rPr>
        <w:t xml:space="preserve">DAO: tokenized governance </w:t>
      </w:r>
    </w:p>
    <w:p w14:paraId="62F11A5A">
      <w:pPr>
        <w:rPr>
          <w:rFonts w:hint="default"/>
          <w:sz w:val="28"/>
          <w:szCs w:val="36"/>
          <w:lang w:val="en-US" w:eastAsia="zh-CN"/>
        </w:rPr>
      </w:pPr>
      <w:r>
        <w:rPr>
          <w:rFonts w:hint="default"/>
          <w:sz w:val="28"/>
          <w:szCs w:val="36"/>
          <w:lang w:val="en-US" w:eastAsia="zh-CN"/>
        </w:rPr>
        <w:br w:type="page"/>
      </w:r>
    </w:p>
    <w:p w14:paraId="53DFC6DC">
      <w:pPr>
        <w:widowControl w:val="0"/>
        <w:numPr>
          <w:ilvl w:val="0"/>
          <w:numId w:val="1"/>
        </w:numPr>
        <w:bidi w:val="0"/>
        <w:spacing w:line="240" w:lineRule="auto"/>
        <w:ind w:left="1260" w:leftChars="0" w:firstLine="0" w:firstLineChars="0"/>
        <w:jc w:val="both"/>
        <w:outlineLvl w:val="0"/>
        <w:rPr>
          <w:rFonts w:hint="default" w:asciiTheme="minorHAnsi" w:hAnsiTheme="minorHAnsi" w:eastAsiaTheme="minorEastAsia" w:cstheme="minorBidi"/>
          <w:spacing w:val="15"/>
          <w:kern w:val="2"/>
          <w:sz w:val="48"/>
          <w:szCs w:val="22"/>
          <w:lang w:val="en-US" w:eastAsia="zh-CN" w:bidi="ar-SA"/>
        </w:rPr>
      </w:pPr>
      <w:bookmarkStart w:id="103" w:name="_Toc30787"/>
      <w:r>
        <w:rPr>
          <w:rFonts w:hint="default" w:asciiTheme="minorHAnsi" w:hAnsiTheme="minorHAnsi" w:eastAsiaTheme="minorEastAsia" w:cstheme="minorBidi"/>
          <w:spacing w:val="15"/>
          <w:kern w:val="2"/>
          <w:sz w:val="48"/>
          <w:szCs w:val="22"/>
          <w:lang w:val="en-US" w:eastAsia="zh-CN" w:bidi="ar-SA"/>
        </w:rPr>
        <w:t xml:space="preserve">Week </w:t>
      </w:r>
      <w:r>
        <w:rPr>
          <w:rFonts w:hint="eastAsia" w:cstheme="minorBidi"/>
          <w:spacing w:val="15"/>
          <w:kern w:val="2"/>
          <w:sz w:val="48"/>
          <w:szCs w:val="22"/>
          <w:lang w:val="en-US" w:eastAsia="zh-CN" w:bidi="ar-SA"/>
        </w:rPr>
        <w:t>10</w:t>
      </w:r>
      <w:r>
        <w:rPr>
          <w:rFonts w:hint="default" w:asciiTheme="minorHAnsi" w:hAnsiTheme="minorHAnsi" w:eastAsiaTheme="minorEastAsia" w:cstheme="minorBidi"/>
          <w:spacing w:val="15"/>
          <w:kern w:val="2"/>
          <w:sz w:val="48"/>
          <w:szCs w:val="22"/>
          <w:lang w:val="en-US" w:eastAsia="zh-CN" w:bidi="ar-SA"/>
        </w:rPr>
        <w:t xml:space="preserve"> Lecture </w:t>
      </w:r>
      <w:r>
        <w:rPr>
          <w:rFonts w:hint="eastAsia" w:cstheme="minorBidi"/>
          <w:spacing w:val="15"/>
          <w:kern w:val="2"/>
          <w:sz w:val="48"/>
          <w:szCs w:val="22"/>
          <w:lang w:val="en-US" w:eastAsia="zh-CN" w:bidi="ar-SA"/>
        </w:rPr>
        <w:t>10</w:t>
      </w:r>
      <w:bookmarkEnd w:id="103"/>
    </w:p>
    <w:p w14:paraId="733DCDF8">
      <w:pPr>
        <w:rPr>
          <w:rFonts w:hint="default"/>
          <w:sz w:val="28"/>
          <w:szCs w:val="36"/>
          <w:lang w:val="en-US" w:eastAsia="zh-CN"/>
        </w:rPr>
      </w:pPr>
    </w:p>
    <w:p w14:paraId="2E62311E">
      <w:pPr>
        <w:rPr>
          <w:rFonts w:hint="default"/>
          <w:sz w:val="28"/>
          <w:szCs w:val="36"/>
          <w:lang w:val="en-US" w:eastAsia="zh-CN"/>
        </w:rPr>
      </w:pPr>
    </w:p>
    <w:p w14:paraId="0E13EF3D">
      <w:pPr>
        <w:rPr>
          <w:rFonts w:hint="default"/>
          <w:sz w:val="28"/>
          <w:szCs w:val="36"/>
          <w:lang w:val="en-US" w:eastAsia="zh-CN"/>
        </w:rPr>
      </w:pPr>
    </w:p>
    <w:p w14:paraId="0A4CD147">
      <w:pPr>
        <w:rPr>
          <w:rFonts w:hint="default"/>
          <w:sz w:val="28"/>
          <w:szCs w:val="36"/>
          <w:lang w:val="en-US" w:eastAsia="zh-CN"/>
        </w:rPr>
      </w:pPr>
    </w:p>
    <w:p w14:paraId="3A7E18BB">
      <w:pPr>
        <w:rPr>
          <w:rFonts w:hint="default"/>
          <w:sz w:val="28"/>
          <w:szCs w:val="36"/>
          <w:lang w:val="en-US" w:eastAsia="zh-CN"/>
        </w:rPr>
      </w:pPr>
    </w:p>
    <w:p w14:paraId="033B7121">
      <w:pPr>
        <w:rPr>
          <w:rFonts w:hint="default"/>
          <w:sz w:val="28"/>
          <w:szCs w:val="36"/>
          <w:lang w:val="en-US" w:eastAsia="zh-CN"/>
        </w:rPr>
      </w:pPr>
    </w:p>
    <w:p w14:paraId="5F056457">
      <w:pPr>
        <w:rPr>
          <w:rFonts w:hint="default"/>
          <w:sz w:val="28"/>
          <w:szCs w:val="36"/>
          <w:lang w:val="en-US" w:eastAsia="zh-CN"/>
        </w:rPr>
      </w:pPr>
    </w:p>
    <w:p w14:paraId="61E68C6F">
      <w:pPr>
        <w:rPr>
          <w:rFonts w:hint="default"/>
          <w:sz w:val="28"/>
          <w:szCs w:val="36"/>
          <w:lang w:val="en-US" w:eastAsia="zh-CN"/>
        </w:rPr>
      </w:pPr>
    </w:p>
    <w:p w14:paraId="1A21A84D">
      <w:pPr>
        <w:rPr>
          <w:rFonts w:hint="default"/>
          <w:sz w:val="28"/>
          <w:szCs w:val="36"/>
          <w:lang w:val="en-US" w:eastAsia="zh-CN"/>
        </w:rPr>
      </w:pPr>
    </w:p>
    <w:p w14:paraId="69C53565">
      <w:pPr>
        <w:rPr>
          <w:rFonts w:hint="default"/>
          <w:sz w:val="28"/>
          <w:szCs w:val="36"/>
          <w:lang w:val="en-US" w:eastAsia="zh-CN"/>
        </w:rPr>
      </w:pPr>
    </w:p>
    <w:p w14:paraId="170E36C5">
      <w:pPr>
        <w:rPr>
          <w:rFonts w:hint="default"/>
          <w:sz w:val="28"/>
          <w:szCs w:val="36"/>
          <w:lang w:val="en-US" w:eastAsia="zh-CN"/>
        </w:rPr>
      </w:pPr>
    </w:p>
    <w:p w14:paraId="49060566">
      <w:pPr>
        <w:rPr>
          <w:rFonts w:hint="default"/>
          <w:sz w:val="28"/>
          <w:szCs w:val="36"/>
          <w:lang w:val="en-US" w:eastAsia="zh-CN"/>
        </w:rPr>
      </w:pPr>
    </w:p>
    <w:p w14:paraId="36F9EB96">
      <w:pPr>
        <w:rPr>
          <w:rFonts w:hint="default"/>
          <w:sz w:val="28"/>
          <w:szCs w:val="36"/>
          <w:lang w:val="en-US" w:eastAsia="zh-CN"/>
        </w:rPr>
      </w:pPr>
    </w:p>
    <w:p w14:paraId="59D2F880">
      <w:pPr>
        <w:rPr>
          <w:rFonts w:hint="default"/>
          <w:sz w:val="28"/>
          <w:szCs w:val="36"/>
          <w:lang w:val="en-US" w:eastAsia="zh-CN"/>
        </w:rPr>
      </w:pPr>
    </w:p>
    <w:p w14:paraId="13D710F5">
      <w:pPr>
        <w:rPr>
          <w:rFonts w:hint="default"/>
          <w:sz w:val="28"/>
          <w:szCs w:val="36"/>
          <w:lang w:val="en-US" w:eastAsia="zh-CN"/>
        </w:rPr>
      </w:pPr>
    </w:p>
    <w:p w14:paraId="269A1DF6">
      <w:pPr>
        <w:rPr>
          <w:rFonts w:hint="default"/>
          <w:sz w:val="28"/>
          <w:szCs w:val="36"/>
          <w:lang w:val="en-US" w:eastAsia="zh-CN"/>
        </w:rPr>
      </w:pPr>
    </w:p>
    <w:p w14:paraId="06B15A22">
      <w:pPr>
        <w:rPr>
          <w:rFonts w:hint="default"/>
          <w:sz w:val="28"/>
          <w:szCs w:val="36"/>
          <w:lang w:val="en-US" w:eastAsia="zh-CN"/>
        </w:rPr>
      </w:pPr>
    </w:p>
    <w:p w14:paraId="5D4543FD">
      <w:pPr>
        <w:rPr>
          <w:rFonts w:hint="default"/>
          <w:sz w:val="28"/>
          <w:szCs w:val="36"/>
          <w:lang w:val="en-US" w:eastAsia="zh-CN"/>
        </w:rPr>
      </w:pPr>
    </w:p>
    <w:p w14:paraId="46EE028C">
      <w:pPr>
        <w:rPr>
          <w:rFonts w:hint="default"/>
          <w:sz w:val="28"/>
          <w:szCs w:val="36"/>
          <w:lang w:val="en-US" w:eastAsia="zh-CN"/>
        </w:rPr>
      </w:pPr>
    </w:p>
    <w:p w14:paraId="392AACC9">
      <w:pPr>
        <w:rPr>
          <w:rFonts w:hint="default"/>
          <w:sz w:val="28"/>
          <w:szCs w:val="36"/>
          <w:lang w:val="en-US" w:eastAsia="zh-CN"/>
        </w:rPr>
      </w:pPr>
    </w:p>
    <w:p w14:paraId="389A6818">
      <w:pPr>
        <w:rPr>
          <w:rFonts w:hint="default"/>
          <w:sz w:val="28"/>
          <w:szCs w:val="36"/>
          <w:lang w:val="en-US" w:eastAsia="zh-CN"/>
        </w:rPr>
      </w:pPr>
    </w:p>
    <w:p w14:paraId="6E353691">
      <w:pPr>
        <w:rPr>
          <w:rFonts w:hint="default"/>
          <w:sz w:val="28"/>
          <w:szCs w:val="36"/>
          <w:lang w:val="en-US" w:eastAsia="zh-CN"/>
        </w:rPr>
      </w:pPr>
    </w:p>
    <w:p w14:paraId="6FDA7EFA">
      <w:pPr>
        <w:rPr>
          <w:rFonts w:hint="default"/>
          <w:sz w:val="28"/>
          <w:szCs w:val="36"/>
          <w:lang w:val="en-US" w:eastAsia="zh-CN"/>
        </w:rPr>
      </w:pPr>
    </w:p>
    <w:p w14:paraId="1416BD36">
      <w:pPr>
        <w:rPr>
          <w:rFonts w:hint="default"/>
          <w:sz w:val="28"/>
          <w:szCs w:val="36"/>
          <w:lang w:val="en-US" w:eastAsia="zh-CN"/>
        </w:rPr>
      </w:pPr>
    </w:p>
    <w:p w14:paraId="37746168">
      <w:pPr>
        <w:rPr>
          <w:rFonts w:hint="default"/>
          <w:sz w:val="28"/>
          <w:szCs w:val="36"/>
          <w:lang w:val="en-US" w:eastAsia="zh-CN"/>
        </w:rPr>
      </w:pPr>
    </w:p>
    <w:p w14:paraId="011F4239">
      <w:pPr>
        <w:rPr>
          <w:rFonts w:hint="default"/>
          <w:sz w:val="28"/>
          <w:szCs w:val="36"/>
          <w:lang w:val="en-US" w:eastAsia="zh-CN"/>
        </w:rPr>
      </w:pPr>
    </w:p>
    <w:p w14:paraId="20B5A1B7">
      <w:pPr>
        <w:rPr>
          <w:rFonts w:hint="default"/>
          <w:sz w:val="28"/>
          <w:szCs w:val="36"/>
          <w:lang w:val="en-US" w:eastAsia="zh-CN"/>
        </w:rPr>
      </w:pPr>
    </w:p>
    <w:p w14:paraId="3AF47B8A">
      <w:pPr>
        <w:rPr>
          <w:rFonts w:hint="default"/>
          <w:sz w:val="28"/>
          <w:szCs w:val="36"/>
          <w:lang w:val="en-US" w:eastAsia="zh-CN"/>
        </w:rPr>
      </w:pPr>
    </w:p>
    <w:p w14:paraId="3E479D11">
      <w:pPr>
        <w:rPr>
          <w:rFonts w:hint="default"/>
          <w:sz w:val="28"/>
          <w:szCs w:val="36"/>
          <w:lang w:val="en-US" w:eastAsia="zh-CN"/>
        </w:rPr>
      </w:pPr>
    </w:p>
    <w:p w14:paraId="0B314240">
      <w:pPr>
        <w:rPr>
          <w:rFonts w:hint="default"/>
          <w:sz w:val="28"/>
          <w:szCs w:val="36"/>
          <w:lang w:val="en-US" w:eastAsia="zh-CN"/>
        </w:rPr>
      </w:pPr>
    </w:p>
    <w:p w14:paraId="0C8DD162">
      <w:pPr>
        <w:rPr>
          <w:rFonts w:hint="default"/>
          <w:sz w:val="28"/>
          <w:szCs w:val="36"/>
          <w:lang w:val="en-US" w:eastAsia="zh-CN"/>
        </w:rPr>
      </w:pPr>
    </w:p>
    <w:p w14:paraId="6329E29A">
      <w:pPr>
        <w:rPr>
          <w:rFonts w:hint="default"/>
          <w:sz w:val="28"/>
          <w:szCs w:val="36"/>
          <w:lang w:val="en-US" w:eastAsia="zh-CN"/>
        </w:rPr>
      </w:pPr>
    </w:p>
    <w:p w14:paraId="3463FE03">
      <w:pPr>
        <w:rPr>
          <w:rFonts w:hint="default"/>
          <w:sz w:val="28"/>
          <w:szCs w:val="36"/>
          <w:lang w:val="en-US" w:eastAsia="zh-CN"/>
        </w:rPr>
      </w:pPr>
    </w:p>
    <w:p w14:paraId="11D16022">
      <w:pPr>
        <w:rPr>
          <w:rFonts w:hint="default"/>
          <w:sz w:val="28"/>
          <w:szCs w:val="36"/>
          <w:lang w:val="en-US" w:eastAsia="zh-CN"/>
        </w:rPr>
      </w:pPr>
    </w:p>
    <w:p w14:paraId="4B27F18E">
      <w:pPr>
        <w:rPr>
          <w:rFonts w:hint="default"/>
          <w:sz w:val="28"/>
          <w:szCs w:val="36"/>
          <w:lang w:val="en-US" w:eastAsia="zh-CN"/>
        </w:rPr>
      </w:pPr>
    </w:p>
    <w:p w14:paraId="38A95A6A">
      <w:pPr>
        <w:rPr>
          <w:rFonts w:hint="default"/>
          <w:sz w:val="28"/>
          <w:szCs w:val="36"/>
          <w:lang w:val="en-US" w:eastAsia="zh-CN"/>
        </w:rPr>
      </w:pPr>
    </w:p>
    <w:p w14:paraId="4DA1448F">
      <w:pPr>
        <w:rPr>
          <w:rFonts w:hint="default"/>
          <w:sz w:val="28"/>
          <w:szCs w:val="36"/>
          <w:lang w:val="en-US" w:eastAsia="zh-CN"/>
        </w:rPr>
      </w:pPr>
    </w:p>
    <w:p w14:paraId="25588787">
      <w:pPr>
        <w:rPr>
          <w:rFonts w:hint="default"/>
          <w:sz w:val="28"/>
          <w:szCs w:val="36"/>
          <w:lang w:val="en-US" w:eastAsia="zh-CN"/>
        </w:rPr>
      </w:pPr>
    </w:p>
    <w:p w14:paraId="1ECDD754">
      <w:pPr>
        <w:rPr>
          <w:rFonts w:hint="default"/>
          <w:sz w:val="28"/>
          <w:szCs w:val="36"/>
          <w:lang w:val="en-US" w:eastAsia="zh-CN"/>
        </w:rPr>
      </w:pPr>
    </w:p>
    <w:p w14:paraId="0470423A">
      <w:pPr>
        <w:rPr>
          <w:rFonts w:hint="default"/>
          <w:sz w:val="28"/>
          <w:szCs w:val="36"/>
          <w:lang w:val="en-US" w:eastAsia="zh-CN"/>
        </w:rPr>
      </w:pPr>
    </w:p>
    <w:p w14:paraId="521E68C4">
      <w:pPr>
        <w:rPr>
          <w:rFonts w:hint="default"/>
          <w:sz w:val="28"/>
          <w:szCs w:val="36"/>
          <w:lang w:val="en-US" w:eastAsia="zh-CN"/>
        </w:rPr>
      </w:pPr>
    </w:p>
    <w:p w14:paraId="13F6E4B2">
      <w:pPr>
        <w:rPr>
          <w:rFonts w:hint="default"/>
          <w:sz w:val="28"/>
          <w:szCs w:val="36"/>
          <w:lang w:val="en-US" w:eastAsia="zh-CN"/>
        </w:rPr>
      </w:pPr>
    </w:p>
    <w:p w14:paraId="7858F28D">
      <w:pPr>
        <w:rPr>
          <w:rFonts w:hint="default"/>
          <w:sz w:val="28"/>
          <w:szCs w:val="36"/>
          <w:lang w:val="en-US" w:eastAsia="zh-CN"/>
        </w:rPr>
      </w:pPr>
    </w:p>
    <w:p w14:paraId="03EA2C7E">
      <w:pPr>
        <w:rPr>
          <w:rFonts w:hint="default"/>
          <w:sz w:val="28"/>
          <w:szCs w:val="36"/>
          <w:lang w:val="en-US" w:eastAsia="zh-CN"/>
        </w:rPr>
      </w:pPr>
    </w:p>
    <w:p w14:paraId="3288F8FB">
      <w:pPr>
        <w:rPr>
          <w:rFonts w:hint="default"/>
          <w:sz w:val="28"/>
          <w:szCs w:val="36"/>
          <w:lang w:val="en-US" w:eastAsia="zh-CN"/>
        </w:rPr>
      </w:pPr>
    </w:p>
    <w:p w14:paraId="23F76C3B">
      <w:pPr>
        <w:rPr>
          <w:rFonts w:hint="default"/>
          <w:sz w:val="28"/>
          <w:szCs w:val="36"/>
          <w:lang w:val="en-US" w:eastAsia="zh-CN"/>
        </w:rPr>
      </w:pPr>
    </w:p>
    <w:p w14:paraId="2AC6A580">
      <w:pPr>
        <w:rPr>
          <w:rFonts w:hint="default"/>
          <w:sz w:val="28"/>
          <w:szCs w:val="36"/>
          <w:lang w:val="en-US" w:eastAsia="zh-CN"/>
        </w:rPr>
      </w:pPr>
    </w:p>
    <w:p w14:paraId="215FB64E">
      <w:pPr>
        <w:rPr>
          <w:rFonts w:hint="default"/>
          <w:sz w:val="28"/>
          <w:szCs w:val="36"/>
          <w:lang w:val="en-US" w:eastAsia="zh-CN"/>
        </w:rPr>
      </w:pPr>
    </w:p>
    <w:p w14:paraId="4AF408DC">
      <w:pPr>
        <w:rPr>
          <w:rFonts w:hint="default"/>
          <w:sz w:val="28"/>
          <w:szCs w:val="36"/>
          <w:lang w:val="en-US" w:eastAsia="zh-CN"/>
        </w:rPr>
      </w:pPr>
    </w:p>
    <w:p w14:paraId="7B19B9CD">
      <w:pPr>
        <w:rPr>
          <w:rFonts w:hint="default"/>
          <w:sz w:val="28"/>
          <w:szCs w:val="36"/>
          <w:lang w:val="en-US" w:eastAsia="zh-CN"/>
        </w:rPr>
      </w:pPr>
    </w:p>
    <w:p w14:paraId="75A48A42">
      <w:pPr>
        <w:rPr>
          <w:rFonts w:hint="default"/>
          <w:sz w:val="28"/>
          <w:szCs w:val="36"/>
          <w:lang w:val="en-US" w:eastAsia="zh-CN"/>
        </w:rPr>
      </w:pPr>
    </w:p>
    <w:p w14:paraId="494D9B7A">
      <w:pPr>
        <w:rPr>
          <w:rFonts w:hint="default"/>
          <w:sz w:val="28"/>
          <w:szCs w:val="36"/>
          <w:lang w:val="en-US" w:eastAsia="zh-CN"/>
        </w:rPr>
      </w:pPr>
    </w:p>
    <w:p w14:paraId="5CD83B43">
      <w:pPr>
        <w:rPr>
          <w:rFonts w:hint="default"/>
          <w:sz w:val="28"/>
          <w:szCs w:val="36"/>
          <w:lang w:val="en-US" w:eastAsia="zh-CN"/>
        </w:rPr>
      </w:pPr>
    </w:p>
    <w:p w14:paraId="334B53BC">
      <w:pPr>
        <w:rPr>
          <w:rFonts w:hint="default"/>
          <w:sz w:val="28"/>
          <w:szCs w:val="36"/>
          <w:lang w:val="en-US" w:eastAsia="zh-CN"/>
        </w:rPr>
      </w:pPr>
    </w:p>
    <w:p w14:paraId="1C746A4F">
      <w:pPr>
        <w:rPr>
          <w:rFonts w:hint="default"/>
          <w:sz w:val="28"/>
          <w:szCs w:val="36"/>
          <w:lang w:val="en-US" w:eastAsia="zh-CN"/>
        </w:rPr>
      </w:pPr>
    </w:p>
    <w:sectPr>
      <w:footerReference r:id="rId3" w:type="default"/>
      <w:pgSz w:w="12240" w:h="15840"/>
      <w:pgMar w:top="1440" w:right="1800" w:bottom="1440" w:left="1800" w:header="720" w:footer="720" w:gutter="0"/>
      <w:pgNumType w:fmt="numberInDash"/>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3EE2D6">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8A35CA">
                          <w:pPr>
                            <w:pStyle w:val="8"/>
                          </w:pP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  \* MERGEFORMAT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w:t>
                          </w:r>
                          <w:r>
                            <w:rPr>
                              <w:rFonts w:ascii="Times New Roman" w:hAnsi="Times New Roman" w:eastAsia="宋体"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14:paraId="468A35CA">
                    <w:pPr>
                      <w:pStyle w:val="8"/>
                    </w:pP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  \* MERGEFORMAT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w:t>
                    </w:r>
                    <w:r>
                      <w:rPr>
                        <w:rFonts w:ascii="Times New Roman" w:hAnsi="Times New Roman" w:eastAsia="宋体" w:cs="Times New Roman"/>
                        <w:sz w:val="21"/>
                        <w:szCs w:val="21"/>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B4B1D"/>
    <w:multiLevelType w:val="multilevel"/>
    <w:tmpl w:val="000B4B1D"/>
    <w:lvl w:ilvl="0" w:tentative="0">
      <w:start w:val="1"/>
      <w:numFmt w:val="decimal"/>
      <w:lvlText w:val="第%1步"/>
      <w:lvlJc w:val="left"/>
      <w:pPr>
        <w:tabs>
          <w:tab w:val="left" w:pos="400"/>
        </w:tabs>
        <w:ind w:left="800" w:hanging="800"/>
      </w:pPr>
      <w:rPr>
        <w:rFonts w:hint="default" w:ascii="Arial" w:hAnsi="Arial" w:eastAsia="微软雅黑"/>
        <w:b/>
        <w:bCs w:val="0"/>
        <w:i w:val="0"/>
        <w:iCs w:val="0"/>
        <w:caps w:val="0"/>
        <w:smallCaps w:val="0"/>
        <w:strike w:val="0"/>
        <w:dstrike w:val="0"/>
        <w:outline w:val="0"/>
        <w:shadow w:val="0"/>
        <w:emboss w:val="0"/>
        <w:imprint w:val="0"/>
        <w:vanish w:val="0"/>
        <w:color w:val="1C1C1C"/>
        <w:spacing w:val="0"/>
        <w:position w:val="0"/>
        <w:sz w:val="22"/>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1" w:tentative="0">
      <w:start w:val="1"/>
      <w:numFmt w:val="decimal"/>
      <w:pStyle w:val="24"/>
      <w:lvlText w:val="%2."/>
      <w:lvlJc w:val="left"/>
      <w:pPr>
        <w:ind w:left="1021" w:hanging="341"/>
      </w:pPr>
      <w:rPr>
        <w:rFonts w:hint="default" w:ascii="Arial" w:hAnsi="Arial" w:eastAsia="微软雅黑"/>
        <w:b w:val="0"/>
        <w:i w:val="0"/>
        <w:color w:val="1C1C1C"/>
        <w:sz w:val="22"/>
      </w:rPr>
    </w:lvl>
    <w:lvl w:ilvl="2" w:tentative="0">
      <w:start w:val="1"/>
      <w:numFmt w:val="lowerLetter"/>
      <w:suff w:val="space"/>
      <w:lvlText w:val="%3. "/>
      <w:lvlJc w:val="left"/>
      <w:pPr>
        <w:ind w:left="1412" w:hanging="306"/>
      </w:pPr>
      <w:rPr>
        <w:rFonts w:hint="default" w:ascii="Arial" w:hAnsi="Arial" w:eastAsia="微软雅黑"/>
        <w:b w:val="0"/>
        <w:i w:val="0"/>
        <w:color w:val="1C1C1C"/>
        <w:sz w:val="22"/>
      </w:rPr>
    </w:lvl>
    <w:lvl w:ilvl="3" w:tentative="0">
      <w:start w:val="1"/>
      <w:numFmt w:val="lowerRoman"/>
      <w:suff w:val="space"/>
      <w:lvlText w:val="%4. "/>
      <w:lvlJc w:val="right"/>
      <w:pPr>
        <w:ind w:left="1673" w:firstLine="0"/>
      </w:pPr>
      <w:rPr>
        <w:rFonts w:hint="default" w:ascii="Arial" w:hAnsi="Arial" w:eastAsia="微软雅黑"/>
        <w:b w:val="0"/>
        <w:i w:val="0"/>
        <w:color w:val="1C1C1C"/>
        <w:sz w:val="22"/>
      </w:rPr>
    </w:lvl>
    <w:lvl w:ilvl="4" w:tentative="0">
      <w:start w:val="1"/>
      <w:numFmt w:val="decimal"/>
      <w:suff w:val="space"/>
      <w:lvlText w:val="%5) "/>
      <w:lvlJc w:val="left"/>
      <w:pPr>
        <w:ind w:left="1985" w:hanging="324"/>
      </w:pPr>
      <w:rPr>
        <w:rFonts w:hint="default" w:ascii="Arial" w:hAnsi="Arial" w:eastAsia="微软雅黑"/>
        <w:b w:val="0"/>
        <w:i w:val="0"/>
        <w:color w:val="1C1C1C"/>
        <w:sz w:val="22"/>
      </w:rPr>
    </w:lvl>
    <w:lvl w:ilvl="5" w:tentative="0">
      <w:start w:val="1"/>
      <w:numFmt w:val="lowerLetter"/>
      <w:suff w:val="space"/>
      <w:lvlText w:val="%6) "/>
      <w:lvlJc w:val="right"/>
      <w:pPr>
        <w:ind w:left="2325" w:firstLine="0"/>
      </w:pPr>
      <w:rPr>
        <w:rFonts w:hint="default" w:ascii="Arial" w:hAnsi="Arial" w:eastAsia="微软雅黑"/>
        <w:b w:val="0"/>
        <w:i w:val="0"/>
        <w:color w:val="1C1C1C"/>
        <w:sz w:val="22"/>
      </w:rPr>
    </w:lvl>
    <w:lvl w:ilvl="6" w:tentative="0">
      <w:start w:val="1"/>
      <w:numFmt w:val="none"/>
      <w:lvlText w:val=""/>
      <w:lvlJc w:val="left"/>
      <w:pPr>
        <w:ind w:left="3827" w:hanging="1276"/>
      </w:pPr>
      <w:rPr>
        <w:rFonts w:hint="eastAsia"/>
      </w:rPr>
    </w:lvl>
    <w:lvl w:ilvl="7" w:tentative="0">
      <w:start w:val="1"/>
      <w:numFmt w:val="none"/>
      <w:lvlText w:val=""/>
      <w:lvlJc w:val="left"/>
      <w:pPr>
        <w:ind w:left="4394" w:hanging="1418"/>
      </w:pPr>
      <w:rPr>
        <w:rFonts w:hint="eastAsia"/>
      </w:rPr>
    </w:lvl>
    <w:lvl w:ilvl="8" w:tentative="0">
      <w:start w:val="1"/>
      <w:numFmt w:val="none"/>
      <w:lvlText w:val=""/>
      <w:lvlJc w:val="left"/>
      <w:pPr>
        <w:ind w:left="5102" w:hanging="1700"/>
      </w:pPr>
      <w:rPr>
        <w:rFonts w:hint="eastAsia"/>
      </w:rPr>
    </w:lvl>
  </w:abstractNum>
  <w:abstractNum w:abstractNumId="1">
    <w:nsid w:val="0DBF13BC"/>
    <w:multiLevelType w:val="multilevel"/>
    <w:tmpl w:val="0DBF13BC"/>
    <w:lvl w:ilvl="0" w:tentative="0">
      <w:start w:val="1"/>
      <w:numFmt w:val="bullet"/>
      <w:lvlText w:val=""/>
      <w:lvlJc w:val="left"/>
      <w:pPr>
        <w:ind w:left="420" w:hanging="420"/>
      </w:pPr>
      <w:rPr>
        <w:rFonts w:hint="default" w:ascii="Wingdings" w:hAnsi="Wingdings"/>
      </w:rPr>
    </w:lvl>
    <w:lvl w:ilvl="1" w:tentative="0">
      <w:start w:val="1"/>
      <w:numFmt w:val="bullet"/>
      <w:pStyle w:val="23"/>
      <w:lvlText w:val=""/>
      <w:lvlJc w:val="left"/>
      <w:pPr>
        <w:ind w:left="760" w:hanging="363"/>
      </w:pPr>
      <w:rPr>
        <w:rFonts w:hint="default" w:ascii="Wingdings" w:hAnsi="Wingdings"/>
      </w:rPr>
    </w:lvl>
    <w:lvl w:ilvl="2" w:tentative="0">
      <w:start w:val="1"/>
      <w:numFmt w:val="bullet"/>
      <w:lvlText w:val=""/>
      <w:lvlJc w:val="left"/>
      <w:pPr>
        <w:ind w:left="1100" w:hanging="420"/>
      </w:pPr>
      <w:rPr>
        <w:rFonts w:hint="default" w:ascii="Wingdings" w:hAnsi="Wingdings"/>
        <w:b w:val="0"/>
        <w:i w:val="0"/>
        <w:color w:val="auto"/>
        <w:sz w:val="22"/>
      </w:rPr>
    </w:lvl>
    <w:lvl w:ilvl="3" w:tentative="0">
      <w:start w:val="1"/>
      <w:numFmt w:val="decimal"/>
      <w:lvlText w:val="%4."/>
      <w:lvlJc w:val="left"/>
      <w:pPr>
        <w:ind w:left="1440" w:hanging="420"/>
      </w:pPr>
      <w:rPr>
        <w:rFonts w:hint="default" w:ascii="Arial" w:hAnsi="Arial" w:eastAsia="微软雅黑"/>
        <w:b w:val="0"/>
        <w:i w:val="0"/>
        <w:color w:val="auto"/>
        <w:sz w:val="22"/>
      </w:rPr>
    </w:lvl>
    <w:lvl w:ilvl="4" w:tentative="0">
      <w:start w:val="1"/>
      <w:numFmt w:val="lowerLetter"/>
      <w:lvlText w:val="%5."/>
      <w:lvlJc w:val="left"/>
      <w:pPr>
        <w:ind w:left="1780" w:hanging="420"/>
      </w:pPr>
      <w:rPr>
        <w:rFonts w:hint="default" w:ascii="Arial" w:hAnsi="Arial" w:eastAsia="微软雅黑"/>
        <w:b w:val="0"/>
        <w:i w:val="0"/>
        <w:color w:val="auto"/>
        <w:sz w:val="22"/>
      </w:rPr>
    </w:lvl>
    <w:lvl w:ilvl="5" w:tentative="0">
      <w:start w:val="1"/>
      <w:numFmt w:val="lowerRoman"/>
      <w:lvlText w:val="%6."/>
      <w:lvlJc w:val="left"/>
      <w:pPr>
        <w:ind w:left="2120" w:hanging="420"/>
      </w:pPr>
      <w:rPr>
        <w:rFonts w:hint="default" w:ascii="Arial" w:hAnsi="Arial" w:eastAsia="微软雅黑"/>
        <w:b w:val="0"/>
        <w:i w:val="0"/>
        <w:sz w:val="22"/>
      </w:rPr>
    </w:lvl>
    <w:lvl w:ilvl="6" w:tentative="0">
      <w:start w:val="1"/>
      <w:numFmt w:val="bullet"/>
      <w:lvlText w:val=""/>
      <w:lvlJc w:val="left"/>
      <w:pPr>
        <w:ind w:left="2460" w:hanging="420"/>
      </w:pPr>
      <w:rPr>
        <w:rFonts w:hint="default" w:ascii="Wingdings" w:hAnsi="Wingdings"/>
      </w:rPr>
    </w:lvl>
    <w:lvl w:ilvl="7" w:tentative="0">
      <w:start w:val="1"/>
      <w:numFmt w:val="bullet"/>
      <w:lvlText w:val=""/>
      <w:lvlJc w:val="left"/>
      <w:pPr>
        <w:ind w:left="2800" w:hanging="420"/>
      </w:pPr>
      <w:rPr>
        <w:rFonts w:hint="default" w:ascii="Wingdings" w:hAnsi="Wingdings"/>
      </w:rPr>
    </w:lvl>
    <w:lvl w:ilvl="8" w:tentative="0">
      <w:start w:val="1"/>
      <w:numFmt w:val="bullet"/>
      <w:lvlText w:val=""/>
      <w:lvlJc w:val="left"/>
      <w:pPr>
        <w:ind w:left="3140" w:hanging="420"/>
      </w:pPr>
      <w:rPr>
        <w:rFonts w:hint="default" w:ascii="Wingdings" w:hAnsi="Wingdings"/>
      </w:rPr>
    </w:lvl>
  </w:abstractNum>
  <w:abstractNum w:abstractNumId="2">
    <w:nsid w:val="10694A9E"/>
    <w:multiLevelType w:val="multilevel"/>
    <w:tmpl w:val="10694A9E"/>
    <w:lvl w:ilvl="0" w:tentative="0">
      <w:start w:val="1"/>
      <w:numFmt w:val="decimal"/>
      <w:pStyle w:val="2"/>
      <w:suff w:val="space"/>
      <w:lvlText w:val="第%1章"/>
      <w:lvlJc w:val="left"/>
      <w:pPr>
        <w:ind w:left="2409" w:hanging="425"/>
      </w:pPr>
      <w:rPr>
        <w:rFonts w:hint="eastAsia"/>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1" w:tentative="0">
      <w:start w:val="1"/>
      <w:numFmt w:val="decimal"/>
      <w:pStyle w:val="3"/>
      <w:suff w:val="space"/>
      <w:lvlText w:val="%1.%2"/>
      <w:lvlJc w:val="left"/>
      <w:pPr>
        <w:ind w:left="3770" w:hanging="227"/>
      </w:pPr>
      <w:rPr>
        <w:rFonts w:hint="eastAsia"/>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2" w:tentative="0">
      <w:start w:val="1"/>
      <w:numFmt w:val="decimal"/>
      <w:pStyle w:val="4"/>
      <w:suff w:val="space"/>
      <w:lvlText w:val="%1.%2.%3"/>
      <w:lvlJc w:val="left"/>
      <w:pPr>
        <w:ind w:left="0" w:firstLine="0"/>
      </w:pPr>
      <w:rPr>
        <w:rFonts w:hint="eastAsia"/>
      </w:rPr>
    </w:lvl>
    <w:lvl w:ilvl="3" w:tentative="0">
      <w:start w:val="1"/>
      <w:numFmt w:val="decimal"/>
      <w:suff w:val="space"/>
      <w:lvlText w:val="%1.%2.%3.%4"/>
      <w:lvlJc w:val="left"/>
      <w:pPr>
        <w:ind w:left="1474" w:hanging="1474"/>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E0OWY1NDEwMGY4MTU4NzNkY2U3YjBlOTI0YzQ4Y2EifQ=="/>
  </w:docVars>
  <w:rsids>
    <w:rsidRoot w:val="00000000"/>
    <w:rsid w:val="000E23D0"/>
    <w:rsid w:val="00A04A3F"/>
    <w:rsid w:val="00AE7B6B"/>
    <w:rsid w:val="00B32802"/>
    <w:rsid w:val="00FC2797"/>
    <w:rsid w:val="01812906"/>
    <w:rsid w:val="01CE57D5"/>
    <w:rsid w:val="01EF53CB"/>
    <w:rsid w:val="01F53E70"/>
    <w:rsid w:val="02514F32"/>
    <w:rsid w:val="025A529E"/>
    <w:rsid w:val="02604079"/>
    <w:rsid w:val="027065D6"/>
    <w:rsid w:val="02DA1328"/>
    <w:rsid w:val="0311210E"/>
    <w:rsid w:val="031D7BE7"/>
    <w:rsid w:val="03E85F94"/>
    <w:rsid w:val="04132376"/>
    <w:rsid w:val="047B5516"/>
    <w:rsid w:val="05AF5900"/>
    <w:rsid w:val="05C06A16"/>
    <w:rsid w:val="065E125E"/>
    <w:rsid w:val="06A00CED"/>
    <w:rsid w:val="06C10CC6"/>
    <w:rsid w:val="06CB1391"/>
    <w:rsid w:val="06D56C36"/>
    <w:rsid w:val="070B6B66"/>
    <w:rsid w:val="07216F76"/>
    <w:rsid w:val="08335FC6"/>
    <w:rsid w:val="08407581"/>
    <w:rsid w:val="0928090E"/>
    <w:rsid w:val="092B4A96"/>
    <w:rsid w:val="09D85DEF"/>
    <w:rsid w:val="09EC6316"/>
    <w:rsid w:val="0A9357F1"/>
    <w:rsid w:val="0B471F19"/>
    <w:rsid w:val="0BAE21B6"/>
    <w:rsid w:val="0BB023D2"/>
    <w:rsid w:val="0BDE0CED"/>
    <w:rsid w:val="0C0019C2"/>
    <w:rsid w:val="0CDC7BD6"/>
    <w:rsid w:val="0CE6107F"/>
    <w:rsid w:val="0DEC6CD8"/>
    <w:rsid w:val="0E252179"/>
    <w:rsid w:val="0E6F4C5D"/>
    <w:rsid w:val="0F0E46F6"/>
    <w:rsid w:val="0F672DA8"/>
    <w:rsid w:val="0FCF7E38"/>
    <w:rsid w:val="10FF5901"/>
    <w:rsid w:val="11E9219A"/>
    <w:rsid w:val="125346D7"/>
    <w:rsid w:val="1279265C"/>
    <w:rsid w:val="12C5331C"/>
    <w:rsid w:val="13160D6D"/>
    <w:rsid w:val="13B62550"/>
    <w:rsid w:val="149C6E76"/>
    <w:rsid w:val="14B80E6A"/>
    <w:rsid w:val="1594517B"/>
    <w:rsid w:val="159A7EE7"/>
    <w:rsid w:val="15AE34DE"/>
    <w:rsid w:val="162B3126"/>
    <w:rsid w:val="16E62919"/>
    <w:rsid w:val="17380C6C"/>
    <w:rsid w:val="17590BA8"/>
    <w:rsid w:val="17E21D1B"/>
    <w:rsid w:val="18471E4C"/>
    <w:rsid w:val="1849484D"/>
    <w:rsid w:val="18D90850"/>
    <w:rsid w:val="19B04194"/>
    <w:rsid w:val="19B73841"/>
    <w:rsid w:val="19C21CBE"/>
    <w:rsid w:val="1A48632F"/>
    <w:rsid w:val="1B753A8E"/>
    <w:rsid w:val="1C4C3A51"/>
    <w:rsid w:val="1C8132F9"/>
    <w:rsid w:val="1D333462"/>
    <w:rsid w:val="1E2F4B8E"/>
    <w:rsid w:val="1E895758"/>
    <w:rsid w:val="1F093DC0"/>
    <w:rsid w:val="1F904C95"/>
    <w:rsid w:val="1FB75A45"/>
    <w:rsid w:val="202C5966"/>
    <w:rsid w:val="2045657D"/>
    <w:rsid w:val="20D9173B"/>
    <w:rsid w:val="210A75D2"/>
    <w:rsid w:val="21637078"/>
    <w:rsid w:val="21960483"/>
    <w:rsid w:val="219C4B33"/>
    <w:rsid w:val="21E474DA"/>
    <w:rsid w:val="2201517F"/>
    <w:rsid w:val="22486A69"/>
    <w:rsid w:val="22AA7987"/>
    <w:rsid w:val="23025FD0"/>
    <w:rsid w:val="23321F70"/>
    <w:rsid w:val="238E2849"/>
    <w:rsid w:val="24F93487"/>
    <w:rsid w:val="256A0987"/>
    <w:rsid w:val="25741BC9"/>
    <w:rsid w:val="25822B6C"/>
    <w:rsid w:val="25DC3359"/>
    <w:rsid w:val="26D365B9"/>
    <w:rsid w:val="26D76788"/>
    <w:rsid w:val="27107AC2"/>
    <w:rsid w:val="27C30817"/>
    <w:rsid w:val="27D5007C"/>
    <w:rsid w:val="28036F75"/>
    <w:rsid w:val="2865086A"/>
    <w:rsid w:val="287E11AF"/>
    <w:rsid w:val="288D3349"/>
    <w:rsid w:val="2953641F"/>
    <w:rsid w:val="29956B4B"/>
    <w:rsid w:val="2A4B6E88"/>
    <w:rsid w:val="2A685B48"/>
    <w:rsid w:val="2ACB6A10"/>
    <w:rsid w:val="2AD4606F"/>
    <w:rsid w:val="2C2B4BF7"/>
    <w:rsid w:val="2C5F50DB"/>
    <w:rsid w:val="2C8608B9"/>
    <w:rsid w:val="2CE865B6"/>
    <w:rsid w:val="2CF03F0D"/>
    <w:rsid w:val="2D0C61FE"/>
    <w:rsid w:val="2D390F13"/>
    <w:rsid w:val="2DBE000D"/>
    <w:rsid w:val="2DC773DC"/>
    <w:rsid w:val="2DD368F5"/>
    <w:rsid w:val="2E185BFF"/>
    <w:rsid w:val="2ECC182A"/>
    <w:rsid w:val="2EDD0FB3"/>
    <w:rsid w:val="2EE970F3"/>
    <w:rsid w:val="2F1C566D"/>
    <w:rsid w:val="2F5E7E82"/>
    <w:rsid w:val="2FA96665"/>
    <w:rsid w:val="2FAC25B8"/>
    <w:rsid w:val="3049232A"/>
    <w:rsid w:val="30A13E86"/>
    <w:rsid w:val="31376556"/>
    <w:rsid w:val="315463D9"/>
    <w:rsid w:val="31620F1D"/>
    <w:rsid w:val="31DE638C"/>
    <w:rsid w:val="31F868E2"/>
    <w:rsid w:val="320B7627"/>
    <w:rsid w:val="32226614"/>
    <w:rsid w:val="32B048E2"/>
    <w:rsid w:val="32C723BD"/>
    <w:rsid w:val="32F64FD4"/>
    <w:rsid w:val="330573F8"/>
    <w:rsid w:val="337F78AD"/>
    <w:rsid w:val="33C95D0C"/>
    <w:rsid w:val="346A2F15"/>
    <w:rsid w:val="34E24122"/>
    <w:rsid w:val="350376E2"/>
    <w:rsid w:val="35535C09"/>
    <w:rsid w:val="35AC3F2B"/>
    <w:rsid w:val="36052861"/>
    <w:rsid w:val="367C48AF"/>
    <w:rsid w:val="3719129B"/>
    <w:rsid w:val="379654F9"/>
    <w:rsid w:val="38DD0AF9"/>
    <w:rsid w:val="392E6561"/>
    <w:rsid w:val="39692B2A"/>
    <w:rsid w:val="3A057441"/>
    <w:rsid w:val="3A1A0893"/>
    <w:rsid w:val="3A21057F"/>
    <w:rsid w:val="3A43163F"/>
    <w:rsid w:val="3A443A11"/>
    <w:rsid w:val="3A833EB4"/>
    <w:rsid w:val="3A880F88"/>
    <w:rsid w:val="3B054865"/>
    <w:rsid w:val="3B56003F"/>
    <w:rsid w:val="3B7255C9"/>
    <w:rsid w:val="3BB52F69"/>
    <w:rsid w:val="3C0158A9"/>
    <w:rsid w:val="3C472393"/>
    <w:rsid w:val="3C5C2F90"/>
    <w:rsid w:val="3C94095B"/>
    <w:rsid w:val="3CCF5F1D"/>
    <w:rsid w:val="3D9E73F0"/>
    <w:rsid w:val="3DDD3086"/>
    <w:rsid w:val="3E5F07F8"/>
    <w:rsid w:val="3EE22191"/>
    <w:rsid w:val="3F0917EC"/>
    <w:rsid w:val="3F0F7E52"/>
    <w:rsid w:val="3F281CA4"/>
    <w:rsid w:val="3F911D8A"/>
    <w:rsid w:val="40B372CC"/>
    <w:rsid w:val="40CF5A56"/>
    <w:rsid w:val="40F025E8"/>
    <w:rsid w:val="40F307B1"/>
    <w:rsid w:val="41822D54"/>
    <w:rsid w:val="41BE4C97"/>
    <w:rsid w:val="41C20B21"/>
    <w:rsid w:val="428978E8"/>
    <w:rsid w:val="42A44060"/>
    <w:rsid w:val="42AC04F6"/>
    <w:rsid w:val="4359788B"/>
    <w:rsid w:val="43EE4CD4"/>
    <w:rsid w:val="43F06C9D"/>
    <w:rsid w:val="44663880"/>
    <w:rsid w:val="45F46220"/>
    <w:rsid w:val="46357646"/>
    <w:rsid w:val="46A30FC5"/>
    <w:rsid w:val="46AB2F2D"/>
    <w:rsid w:val="46D97B65"/>
    <w:rsid w:val="477737C9"/>
    <w:rsid w:val="47976A73"/>
    <w:rsid w:val="47B74AF5"/>
    <w:rsid w:val="48E01B3C"/>
    <w:rsid w:val="48FA69F8"/>
    <w:rsid w:val="48FD5F50"/>
    <w:rsid w:val="498966DE"/>
    <w:rsid w:val="499A347E"/>
    <w:rsid w:val="49BA5298"/>
    <w:rsid w:val="4A581829"/>
    <w:rsid w:val="4A646DA2"/>
    <w:rsid w:val="4AAE7501"/>
    <w:rsid w:val="4B247D97"/>
    <w:rsid w:val="4B33752B"/>
    <w:rsid w:val="4B49577D"/>
    <w:rsid w:val="4B717577"/>
    <w:rsid w:val="4BCA664B"/>
    <w:rsid w:val="4CAF01E6"/>
    <w:rsid w:val="4CFB6C7C"/>
    <w:rsid w:val="4D812AEE"/>
    <w:rsid w:val="4DC45AC7"/>
    <w:rsid w:val="4DCD4A93"/>
    <w:rsid w:val="4E4236F5"/>
    <w:rsid w:val="4E7A5D0E"/>
    <w:rsid w:val="4F900DE7"/>
    <w:rsid w:val="50305133"/>
    <w:rsid w:val="50BD1BFC"/>
    <w:rsid w:val="50D931FE"/>
    <w:rsid w:val="51760A9E"/>
    <w:rsid w:val="52796FD4"/>
    <w:rsid w:val="52822881"/>
    <w:rsid w:val="52834BB8"/>
    <w:rsid w:val="52C03038"/>
    <w:rsid w:val="52D47D21"/>
    <w:rsid w:val="53215939"/>
    <w:rsid w:val="53C91561"/>
    <w:rsid w:val="53E67701"/>
    <w:rsid w:val="540146E3"/>
    <w:rsid w:val="540F4366"/>
    <w:rsid w:val="54413310"/>
    <w:rsid w:val="54624EF6"/>
    <w:rsid w:val="546E12B4"/>
    <w:rsid w:val="54CB713D"/>
    <w:rsid w:val="54F9581D"/>
    <w:rsid w:val="55144405"/>
    <w:rsid w:val="55620BB0"/>
    <w:rsid w:val="55641BC1"/>
    <w:rsid w:val="558812B5"/>
    <w:rsid w:val="55F06C20"/>
    <w:rsid w:val="567D422C"/>
    <w:rsid w:val="56C31025"/>
    <w:rsid w:val="56C72414"/>
    <w:rsid w:val="56EB7E78"/>
    <w:rsid w:val="574911FA"/>
    <w:rsid w:val="57F11C90"/>
    <w:rsid w:val="58A67F87"/>
    <w:rsid w:val="58BB52D6"/>
    <w:rsid w:val="58C60389"/>
    <w:rsid w:val="594459A1"/>
    <w:rsid w:val="59452F61"/>
    <w:rsid w:val="594D0863"/>
    <w:rsid w:val="595A2BE5"/>
    <w:rsid w:val="5967574D"/>
    <w:rsid w:val="596F2552"/>
    <w:rsid w:val="598E5607"/>
    <w:rsid w:val="59AD6558"/>
    <w:rsid w:val="59DE1485"/>
    <w:rsid w:val="5A2E4F00"/>
    <w:rsid w:val="5A5F5B13"/>
    <w:rsid w:val="5B2C52A0"/>
    <w:rsid w:val="5B3A245B"/>
    <w:rsid w:val="5B5F2152"/>
    <w:rsid w:val="5BC54A84"/>
    <w:rsid w:val="5C1028F2"/>
    <w:rsid w:val="5C8851AE"/>
    <w:rsid w:val="5CB811A1"/>
    <w:rsid w:val="5CC26A34"/>
    <w:rsid w:val="5CD100AD"/>
    <w:rsid w:val="5E001039"/>
    <w:rsid w:val="5EDF1F8F"/>
    <w:rsid w:val="5F2328B8"/>
    <w:rsid w:val="5F767D2F"/>
    <w:rsid w:val="600D354B"/>
    <w:rsid w:val="61E97616"/>
    <w:rsid w:val="61F06D48"/>
    <w:rsid w:val="61FE4668"/>
    <w:rsid w:val="62C24859"/>
    <w:rsid w:val="63784FB5"/>
    <w:rsid w:val="63C0717D"/>
    <w:rsid w:val="63C312EA"/>
    <w:rsid w:val="63C542CA"/>
    <w:rsid w:val="643C1282"/>
    <w:rsid w:val="644E6E29"/>
    <w:rsid w:val="6460175B"/>
    <w:rsid w:val="64726C1C"/>
    <w:rsid w:val="64763170"/>
    <w:rsid w:val="64FF1C37"/>
    <w:rsid w:val="65412D45"/>
    <w:rsid w:val="65AA5DA5"/>
    <w:rsid w:val="66462D74"/>
    <w:rsid w:val="66474AFD"/>
    <w:rsid w:val="665705F5"/>
    <w:rsid w:val="6672630C"/>
    <w:rsid w:val="66DE3CA1"/>
    <w:rsid w:val="67A27FD6"/>
    <w:rsid w:val="67B562A1"/>
    <w:rsid w:val="67FB1A94"/>
    <w:rsid w:val="683010FE"/>
    <w:rsid w:val="68A613C0"/>
    <w:rsid w:val="68DE2E46"/>
    <w:rsid w:val="68EB6230"/>
    <w:rsid w:val="691529A6"/>
    <w:rsid w:val="691A5DF7"/>
    <w:rsid w:val="696472C8"/>
    <w:rsid w:val="697068B5"/>
    <w:rsid w:val="69C9180A"/>
    <w:rsid w:val="69E91EAC"/>
    <w:rsid w:val="6A2D3898"/>
    <w:rsid w:val="6A3D16F6"/>
    <w:rsid w:val="6A405F8C"/>
    <w:rsid w:val="6A475399"/>
    <w:rsid w:val="6A670756"/>
    <w:rsid w:val="6A710989"/>
    <w:rsid w:val="6ABA1153"/>
    <w:rsid w:val="6AF877DC"/>
    <w:rsid w:val="6B0845B4"/>
    <w:rsid w:val="6B145217"/>
    <w:rsid w:val="6B255A9F"/>
    <w:rsid w:val="6B497572"/>
    <w:rsid w:val="6BD876C0"/>
    <w:rsid w:val="6C251DDC"/>
    <w:rsid w:val="6C372009"/>
    <w:rsid w:val="6D274AC8"/>
    <w:rsid w:val="6D8A12B0"/>
    <w:rsid w:val="6D8B563E"/>
    <w:rsid w:val="6DB511D9"/>
    <w:rsid w:val="6DB54DF7"/>
    <w:rsid w:val="6DF25401"/>
    <w:rsid w:val="6E4362D7"/>
    <w:rsid w:val="6E451123"/>
    <w:rsid w:val="6E5A23B5"/>
    <w:rsid w:val="6E7E313B"/>
    <w:rsid w:val="6EFC7DD2"/>
    <w:rsid w:val="6F2D1FAE"/>
    <w:rsid w:val="6F6A1399"/>
    <w:rsid w:val="6F813F2F"/>
    <w:rsid w:val="6F8A55B1"/>
    <w:rsid w:val="6F9633C9"/>
    <w:rsid w:val="704646C8"/>
    <w:rsid w:val="70607AE9"/>
    <w:rsid w:val="71A32B1D"/>
    <w:rsid w:val="71B4459D"/>
    <w:rsid w:val="720F6228"/>
    <w:rsid w:val="72520E26"/>
    <w:rsid w:val="72EF7E69"/>
    <w:rsid w:val="738F4D76"/>
    <w:rsid w:val="73C46110"/>
    <w:rsid w:val="748A428C"/>
    <w:rsid w:val="74C818FE"/>
    <w:rsid w:val="75E02001"/>
    <w:rsid w:val="760D0CD1"/>
    <w:rsid w:val="764006CC"/>
    <w:rsid w:val="7660136C"/>
    <w:rsid w:val="771A7BE6"/>
    <w:rsid w:val="772B7660"/>
    <w:rsid w:val="774A4354"/>
    <w:rsid w:val="77644AB2"/>
    <w:rsid w:val="77762915"/>
    <w:rsid w:val="780E4CEF"/>
    <w:rsid w:val="78C96856"/>
    <w:rsid w:val="792408D3"/>
    <w:rsid w:val="7A517514"/>
    <w:rsid w:val="7AC07266"/>
    <w:rsid w:val="7B3C10A1"/>
    <w:rsid w:val="7B732F2B"/>
    <w:rsid w:val="7B75534E"/>
    <w:rsid w:val="7BA52ABD"/>
    <w:rsid w:val="7BBA7EA7"/>
    <w:rsid w:val="7C413482"/>
    <w:rsid w:val="7D050D78"/>
    <w:rsid w:val="7D1E4180"/>
    <w:rsid w:val="7D210740"/>
    <w:rsid w:val="7DAF2E3D"/>
    <w:rsid w:val="7E1429F3"/>
    <w:rsid w:val="7ECC54FD"/>
    <w:rsid w:val="7EEE5375"/>
    <w:rsid w:val="7EFE2FDA"/>
    <w:rsid w:val="7F491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numPr>
        <w:ilvl w:val="0"/>
        <w:numId w:val="1"/>
      </w:numPr>
      <w:spacing w:line="240" w:lineRule="auto"/>
      <w:ind w:firstLine="0" w:firstLineChars="0"/>
      <w:jc w:val="center"/>
      <w:outlineLvl w:val="0"/>
    </w:pPr>
    <w:rPr>
      <w:spacing w:val="15"/>
      <w:sz w:val="48"/>
      <w:szCs w:val="22"/>
    </w:rPr>
  </w:style>
  <w:style w:type="paragraph" w:styleId="3">
    <w:name w:val="heading 2"/>
    <w:basedOn w:val="1"/>
    <w:next w:val="1"/>
    <w:qFormat/>
    <w:uiPriority w:val="9"/>
    <w:pPr>
      <w:numPr>
        <w:ilvl w:val="1"/>
        <w:numId w:val="1"/>
      </w:numPr>
      <w:pBdr>
        <w:top w:val="single" w:color="DAE3F4" w:themeColor="accent1" w:themeTint="33" w:sz="24" w:space="0"/>
        <w:left w:val="single" w:color="DAE3F4" w:themeColor="accent1" w:themeTint="33" w:sz="24" w:space="0"/>
        <w:bottom w:val="single" w:color="DAE3F4" w:themeColor="accent1" w:themeTint="33" w:sz="24" w:space="0"/>
        <w:right w:val="single" w:color="DAE3F4" w:themeColor="accent1" w:themeTint="33" w:sz="24" w:space="0"/>
      </w:pBdr>
      <w:shd w:val="clear" w:color="auto" w:fill="DAE3F4" w:themeFill="accent1" w:themeFillTint="33"/>
      <w:spacing w:before="260" w:line="240" w:lineRule="auto"/>
      <w:ind w:left="0" w:firstLine="0" w:firstLineChars="0"/>
      <w:outlineLvl w:val="1"/>
    </w:pPr>
    <w:rPr>
      <w:b/>
      <w:spacing w:val="15"/>
      <w:sz w:val="32"/>
    </w:rPr>
  </w:style>
  <w:style w:type="paragraph" w:styleId="4">
    <w:name w:val="heading 3"/>
    <w:basedOn w:val="1"/>
    <w:next w:val="1"/>
    <w:qFormat/>
    <w:uiPriority w:val="9"/>
    <w:pPr>
      <w:numPr>
        <w:ilvl w:val="2"/>
        <w:numId w:val="1"/>
      </w:numPr>
      <w:spacing w:before="260" w:line="240" w:lineRule="auto"/>
      <w:ind w:firstLineChars="0"/>
      <w:outlineLvl w:val="2"/>
    </w:pPr>
    <w:rPr>
      <w:spacing w:val="15"/>
      <w:sz w:val="28"/>
    </w:rPr>
  </w:style>
  <w:style w:type="paragraph" w:styleId="5">
    <w:name w:val="heading 4"/>
    <w:next w:val="1"/>
    <w:unhideWhenUsed/>
    <w:qFormat/>
    <w:uiPriority w:val="0"/>
    <w:pPr>
      <w:keepNext/>
      <w:keepLines/>
      <w:widowControl w:val="0"/>
      <w:spacing w:before="280" w:beforeLines="0" w:beforeAutospacing="0" w:after="290" w:afterLines="0" w:afterAutospacing="0" w:line="372" w:lineRule="auto"/>
      <w:jc w:val="both"/>
      <w:outlineLvl w:val="3"/>
    </w:pPr>
    <w:rPr>
      <w:rFonts w:ascii="Arial" w:hAnsi="Arial" w:eastAsia="黑体" w:cstheme="minorBidi"/>
      <w:b/>
      <w:kern w:val="2"/>
      <w:sz w:val="28"/>
      <w:szCs w:val="24"/>
      <w:lang w:val="en-US" w:eastAsia="zh-CN" w:bidi="ar-SA"/>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yperlink"/>
    <w:basedOn w:val="15"/>
    <w:qFormat/>
    <w:uiPriority w:val="0"/>
    <w:rPr>
      <w:color w:val="0000FF"/>
      <w:u w:val="single"/>
    </w:rPr>
  </w:style>
  <w:style w:type="paragraph" w:customStyle="1" w:styleId="18">
    <w:name w:val="代码文本"/>
    <w:basedOn w:val="1"/>
    <w:autoRedefine/>
    <w:qFormat/>
    <w:uiPriority w:val="0"/>
    <w:pPr>
      <w:pBdr>
        <w:left w:val="single" w:color="BEBEBE" w:sz="24" w:space="4"/>
      </w:pBdr>
      <w:shd w:val="clear" w:color="auto" w:fill="F1F1F1"/>
      <w:spacing w:after="50" w:afterLines="50" w:line="300" w:lineRule="exact"/>
    </w:pPr>
    <w:rPr>
      <w:rFonts w:hint="eastAsia" w:ascii="Arial" w:hAnsi="Arial" w:eastAsia="微软雅黑" w:cs="Times New Roman"/>
      <w:color w:val="4A72F3"/>
      <w:sz w:val="22"/>
    </w:rPr>
  </w:style>
  <w:style w:type="paragraph" w:customStyle="1" w:styleId="19">
    <w:name w:val="二级标题1.1  1.2  1.3"/>
    <w:basedOn w:val="20"/>
    <w:next w:val="1"/>
    <w:autoRedefine/>
    <w:semiHidden/>
    <w:qFormat/>
    <w:uiPriority w:val="0"/>
    <w:pPr>
      <w:pBdr>
        <w:top w:val="none" w:color="auto" w:sz="0" w:space="0"/>
        <w:left w:val="none" w:color="auto" w:sz="0" w:space="0"/>
        <w:bottom w:val="none" w:color="auto" w:sz="0" w:space="0"/>
        <w:right w:val="none" w:color="auto" w:sz="0" w:space="0"/>
      </w:pBdr>
      <w:shd w:val="clear" w:color="auto" w:fill="E6E9EF"/>
      <w:spacing w:before="260" w:beforeLines="0" w:after="50" w:afterLines="50" w:line="240" w:lineRule="auto"/>
      <w:outlineLvl w:val="1"/>
    </w:pPr>
    <w:rPr>
      <w:rFonts w:eastAsia="微软雅黑"/>
      <w:b/>
      <w:caps w:val="0"/>
      <w:color w:val="1C1C1C"/>
      <w:sz w:val="32"/>
      <w14:textFill>
        <w14:solidFill>
          <w14:srgbClr w14:val="1C1C1C">
            <w14:lumMod w14:val="75000"/>
            <w14:lumOff w14:val="25000"/>
          </w14:srgbClr>
        </w14:solidFill>
      </w14:textFill>
    </w:rPr>
  </w:style>
  <w:style w:type="paragraph" w:customStyle="1" w:styleId="20">
    <w:name w:val="大章节标题"/>
    <w:basedOn w:val="2"/>
    <w:autoRedefine/>
    <w:semiHidden/>
    <w:qFormat/>
    <w:uiPriority w:val="0"/>
    <w:pPr>
      <w:pBdr>
        <w:top w:val="single" w:color="DAE3F4" w:themeColor="accent1" w:themeTint="33" w:sz="24" w:space="0"/>
        <w:left w:val="single" w:color="DAE3F4" w:themeColor="accent1" w:themeTint="33" w:sz="24" w:space="0"/>
        <w:bottom w:val="single" w:color="DAE3F4" w:themeColor="accent1" w:themeTint="33" w:sz="24" w:space="0"/>
        <w:right w:val="single" w:color="DAE3F4" w:themeColor="accent1" w:themeTint="33" w:sz="24" w:space="0"/>
      </w:pBdr>
      <w:shd w:val="clear" w:color="auto" w:fill="DAE3F4" w:themeFill="accent1" w:themeFillTint="33"/>
      <w:spacing w:before="312" w:beforeLines="100" w:after="312" w:afterLines="100" w:line="300" w:lineRule="auto"/>
    </w:pPr>
    <w:rPr>
      <w:rFonts w:eastAsiaTheme="majorEastAsia"/>
      <w:caps/>
      <w:color w:val="404040" w:themeColor="text1" w:themeTint="BF"/>
      <w:sz w:val="28"/>
      <w14:textFill>
        <w14:solidFill>
          <w14:schemeClr w14:val="tx1">
            <w14:lumMod w14:val="75000"/>
            <w14:lumOff w14:val="25000"/>
          </w14:schemeClr>
        </w14:solidFill>
      </w14:textFill>
    </w:rPr>
  </w:style>
  <w:style w:type="character" w:customStyle="1" w:styleId="21">
    <w:name w:val="AISHU-fu Char"/>
    <w:basedOn w:val="15"/>
    <w:link w:val="22"/>
    <w:autoRedefine/>
    <w:semiHidden/>
    <w:qFormat/>
    <w:uiPriority w:val="0"/>
    <w:rPr>
      <w:rFonts w:asciiTheme="majorEastAsia" w:hAnsiTheme="majorEastAsia" w:eastAsiaTheme="majorEastAsia"/>
      <w:color w:val="3F3F3F" w:themeColor="text1" w:themeTint="BF"/>
      <w:sz w:val="32"/>
      <w14:textFill>
        <w14:gradFill>
          <w14:gsLst>
            <w14:gs w14:pos="100000">
              <w14:srgbClr w14:val="7C3773"/>
            </w14:gs>
            <w14:gs w14:pos="29000">
              <w14:srgbClr w14:val="C40E4B"/>
            </w14:gs>
          </w14:gsLst>
          <w14:lin w14:ang="2700000" w14:scaled="0"/>
        </w14:gradFill>
      </w14:textFill>
    </w:rPr>
  </w:style>
  <w:style w:type="paragraph" w:customStyle="1" w:styleId="22">
    <w:name w:val="AISHU-fu"/>
    <w:basedOn w:val="1"/>
    <w:link w:val="21"/>
    <w:autoRedefine/>
    <w:semiHidden/>
    <w:qFormat/>
    <w:uiPriority w:val="0"/>
    <w:pPr>
      <w:spacing w:after="780" w:afterLines="250" w:line="240" w:lineRule="auto"/>
      <w:jc w:val="center"/>
    </w:pPr>
    <w:rPr>
      <w:rFonts w:asciiTheme="majorEastAsia" w:hAnsiTheme="majorEastAsia" w:eastAsiaTheme="majorEastAsia"/>
      <w:color w:val="3F3F3F" w:themeColor="text1" w:themeTint="BF"/>
      <w:sz w:val="32"/>
      <w14:textFill>
        <w14:gradFill>
          <w14:gsLst>
            <w14:gs w14:pos="100000">
              <w14:srgbClr w14:val="7C3773"/>
            </w14:gs>
            <w14:gs w14:pos="29000">
              <w14:srgbClr w14:val="C40E4B"/>
            </w14:gs>
          </w14:gsLst>
          <w14:lin w14:ang="2700000" w14:scaled="0"/>
        </w14:gradFill>
      </w14:textFill>
    </w:rPr>
  </w:style>
  <w:style w:type="paragraph" w:customStyle="1" w:styleId="23">
    <w:name w:val="二级项目符号"/>
    <w:basedOn w:val="24"/>
    <w:autoRedefine/>
    <w:qFormat/>
    <w:uiPriority w:val="0"/>
    <w:pPr>
      <w:numPr>
        <w:numId w:val="2"/>
      </w:numPr>
    </w:pPr>
  </w:style>
  <w:style w:type="paragraph" w:customStyle="1" w:styleId="24">
    <w:name w:val="二级编号"/>
    <w:autoRedefine/>
    <w:qFormat/>
    <w:uiPriority w:val="0"/>
    <w:pPr>
      <w:numPr>
        <w:ilvl w:val="1"/>
        <w:numId w:val="3"/>
      </w:numPr>
      <w:spacing w:after="50" w:afterLines="50" w:line="440" w:lineRule="exact"/>
    </w:pPr>
    <w:rPr>
      <w:rFonts w:ascii="Arial" w:hAnsi="Arial" w:eastAsia="微软雅黑" w:cstheme="minorBidi"/>
      <w:color w:val="1C1C1C"/>
      <w:sz w:val="22"/>
      <w:lang w:val="en-US" w:eastAsia="zh-CN" w:bidi="ar-SA"/>
    </w:rPr>
  </w:style>
  <w:style w:type="paragraph" w:customStyle="1" w:styleId="25">
    <w:name w:val="WPSOffice手动目录 1"/>
    <w:qFormat/>
    <w:uiPriority w:val="0"/>
    <w:pPr>
      <w:ind w:leftChars="0"/>
    </w:pPr>
    <w:rPr>
      <w:rFonts w:ascii="Times New Roman" w:hAnsi="Times New Roman" w:eastAsia="宋体" w:cs="Times New Roman"/>
      <w:sz w:val="20"/>
      <w:szCs w:val="20"/>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2167</Words>
  <Characters>11548</Characters>
  <Lines>0</Lines>
  <Paragraphs>0</Paragraphs>
  <TotalTime>0</TotalTime>
  <ScaleCrop>false</ScaleCrop>
  <LinksUpToDate>false</LinksUpToDate>
  <CharactersWithSpaces>13323</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敢于拼我</cp:lastModifiedBy>
  <dcterms:modified xsi:type="dcterms:W3CDTF">2024-10-28T10:55:39Z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8E0C6A1E626F42328C2214C6C3F0B903</vt:lpwstr>
  </property>
  <property fmtid="{D5CDD505-2E9C-101B-9397-08002B2CF9AE}" pid="4" name="KSOSaveFontToCloudKey">
    <vt:lpwstr>590610_btnclosed</vt:lpwstr>
  </property>
</Properties>
</file>