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DD" w:rsidRPr="002E7F3D" w:rsidRDefault="00BF39DD" w:rsidP="00BF39DD">
      <w:pPr>
        <w:wordWrap w:val="0"/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附录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B</w:t>
      </w:r>
      <w:r w:rsidRPr="002E7F3D">
        <w:rPr>
          <w:rFonts w:ascii="Times-Roman" w:hAnsi="Times-Roman" w:cs="Times-Roman"/>
          <w:color w:val="FFFFFF" w:themeColor="background1"/>
          <w:kern w:val="0"/>
          <w:sz w:val="36"/>
          <w:szCs w:val="28"/>
        </w:rPr>
        <w:t xml:space="preserve"> </w:t>
      </w:r>
    </w:p>
    <w:p w:rsidR="00BF39DD" w:rsidRDefault="00BF39DD" w:rsidP="00BF39DD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16</w:t>
      </w:r>
      <w:r>
        <w:rPr>
          <w:rFonts w:hint="eastAsia"/>
          <w:kern w:val="0"/>
        </w:rPr>
        <w:t>位</w:t>
      </w:r>
      <w:r>
        <w:rPr>
          <w:rFonts w:hint="eastAsia"/>
          <w:kern w:val="0"/>
        </w:rPr>
        <w:t>Thumb</w:t>
      </w:r>
      <w:r>
        <w:rPr>
          <w:rFonts w:hint="eastAsia"/>
          <w:kern w:val="0"/>
        </w:rPr>
        <w:t>指令及架构版本</w:t>
      </w:r>
    </w:p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B.1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不同</w:t>
      </w:r>
      <w:r w:rsidRPr="0081394A">
        <w:rPr>
          <w:rStyle w:val="af1"/>
          <w:rFonts w:hint="eastAsia"/>
        </w:rPr>
        <w:t>ARM</w:t>
      </w:r>
      <w:r w:rsidRPr="0081394A">
        <w:rPr>
          <w:rStyle w:val="af1"/>
          <w:rFonts w:hint="eastAsia"/>
        </w:rPr>
        <w:t>架构版本下对</w:t>
      </w:r>
      <w:r w:rsidRPr="0081394A">
        <w:rPr>
          <w:rStyle w:val="af1"/>
          <w:rFonts w:hint="eastAsia"/>
        </w:rPr>
        <w:t>16</w:t>
      </w:r>
      <w:r w:rsidRPr="0081394A">
        <w:rPr>
          <w:rStyle w:val="af1"/>
          <w:rFonts w:hint="eastAsia"/>
        </w:rPr>
        <w:t>位指令的改动</w:t>
      </w:r>
    </w:p>
    <w:tbl>
      <w:tblPr>
        <w:tblStyle w:val="-10"/>
        <w:tblW w:w="0" w:type="auto"/>
        <w:tblLook w:val="04A0"/>
      </w:tblPr>
      <w:tblGrid>
        <w:gridCol w:w="2093"/>
        <w:gridCol w:w="567"/>
        <w:gridCol w:w="567"/>
        <w:gridCol w:w="567"/>
        <w:gridCol w:w="4728"/>
      </w:tblGrid>
      <w:tr w:rsidR="00BF39DD" w:rsidTr="00E31959">
        <w:trPr>
          <w:cnfStyle w:val="100000000000"/>
        </w:trPr>
        <w:tc>
          <w:tcPr>
            <w:cnfStyle w:val="001000000000"/>
            <w:tcW w:w="2093" w:type="dxa"/>
          </w:tcPr>
          <w:p w:rsidR="00BF39DD" w:rsidRDefault="00BF39DD" w:rsidP="00E31959">
            <w:r>
              <w:rPr>
                <w:rFonts w:hint="eastAsia"/>
              </w:rPr>
              <w:t>指令</w:t>
            </w:r>
          </w:p>
        </w:tc>
        <w:tc>
          <w:tcPr>
            <w:tcW w:w="5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v4T</w:t>
            </w:r>
          </w:p>
        </w:tc>
        <w:tc>
          <w:tcPr>
            <w:tcW w:w="5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v5T</w:t>
            </w:r>
          </w:p>
        </w:tc>
        <w:tc>
          <w:tcPr>
            <w:tcW w:w="5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v6</w:t>
            </w:r>
          </w:p>
        </w:tc>
        <w:tc>
          <w:tcPr>
            <w:tcW w:w="472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Cortex-M3(v7-M)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BKPT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BLX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只能使用</w:t>
            </w:r>
            <w:r w:rsidRPr="00497E2B">
              <w:rPr>
                <w:rFonts w:hint="eastAsia"/>
                <w:color w:val="000000" w:themeColor="text1"/>
              </w:rPr>
              <w:t>BLX  &lt;reg&gt;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CBZ,CBNZ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CPS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CPSIE  &lt;i/f&gt;,  CPSID  &lt;i/f&gt;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CPY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NOP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IT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REV(</w:t>
            </w:r>
            <w:r w:rsidRPr="00497E2B">
              <w:rPr>
                <w:rFonts w:hint="eastAsia"/>
                <w:color w:val="000000" w:themeColor="text1"/>
              </w:rPr>
              <w:t>多种形式</w:t>
            </w:r>
            <w:r w:rsidRPr="00497E2B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SEV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SETEND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SWI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改为</w:t>
            </w:r>
            <w:r w:rsidRPr="00497E2B">
              <w:rPr>
                <w:rFonts w:hint="eastAsia"/>
                <w:color w:val="000000" w:themeColor="text1"/>
              </w:rPr>
              <w:t>SVC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SXTB,SXTH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UXTB,UXTH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10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2093" w:type="dxa"/>
          </w:tcPr>
          <w:p w:rsidR="00BF39DD" w:rsidRPr="00497E2B" w:rsidRDefault="00BF39DD" w:rsidP="00E31959">
            <w:pPr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WFI,WFE</w:t>
            </w: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4728" w:type="dxa"/>
          </w:tcPr>
          <w:p w:rsidR="00BF39DD" w:rsidRPr="00497E2B" w:rsidRDefault="00BF39DD" w:rsidP="00E31959">
            <w:pPr>
              <w:cnfStyle w:val="000000010000"/>
              <w:rPr>
                <w:color w:val="000000" w:themeColor="text1"/>
              </w:rPr>
            </w:pPr>
            <w:r w:rsidRPr="00497E2B">
              <w:rPr>
                <w:rFonts w:hint="eastAsia"/>
                <w:color w:val="000000" w:themeColor="text1"/>
              </w:rPr>
              <w:t>Y</w:t>
            </w:r>
          </w:p>
        </w:tc>
      </w:tr>
    </w:tbl>
    <w:p w:rsidR="00BF39DD" w:rsidRPr="007105DB" w:rsidRDefault="00BF39DD" w:rsidP="00BF39DD"/>
    <w:p w:rsidR="00BF39DD" w:rsidRDefault="00BF39DD" w:rsidP="00BF39DD"/>
    <w:p w:rsidR="00BF39DD" w:rsidRDefault="00BF39DD" w:rsidP="00BF39DD">
      <w:pPr>
        <w:widowControl/>
        <w:jc w:val="left"/>
      </w:pPr>
      <w:r>
        <w:br w:type="page"/>
      </w:r>
    </w:p>
    <w:p w:rsidR="00BF39DD" w:rsidRDefault="00BF39DD" w:rsidP="00BF39DD"/>
    <w:p w:rsidR="00BF39DD" w:rsidRPr="002E7F3D" w:rsidRDefault="00BF39DD" w:rsidP="00BF39DD">
      <w:pPr>
        <w:wordWrap w:val="0"/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附录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C</w:t>
      </w:r>
      <w:r w:rsidRPr="002E7F3D">
        <w:rPr>
          <w:rFonts w:ascii="Times-Roman" w:hAnsi="Times-Roman" w:cs="Times-Roman"/>
          <w:color w:val="FFFFFF" w:themeColor="background1"/>
          <w:kern w:val="0"/>
          <w:sz w:val="36"/>
          <w:szCs w:val="28"/>
        </w:rPr>
        <w:t xml:space="preserve"> </w:t>
      </w:r>
    </w:p>
    <w:p w:rsidR="00BF39DD" w:rsidRPr="00BF39DD" w:rsidRDefault="00BF39DD" w:rsidP="00BF39DD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Cortex-M3</w:t>
      </w:r>
      <w:r>
        <w:rPr>
          <w:rFonts w:hint="eastAsia"/>
          <w:kern w:val="0"/>
        </w:rPr>
        <w:t>异常快速参考</w:t>
      </w:r>
    </w:p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C.1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异常一览表</w:t>
      </w:r>
    </w:p>
    <w:tbl>
      <w:tblPr>
        <w:tblStyle w:val="1-11"/>
        <w:tblW w:w="0" w:type="auto"/>
        <w:tblLayout w:type="fixed"/>
        <w:tblLook w:val="04A0"/>
      </w:tblPr>
      <w:tblGrid>
        <w:gridCol w:w="646"/>
        <w:gridCol w:w="1022"/>
        <w:gridCol w:w="1203"/>
        <w:gridCol w:w="3108"/>
        <w:gridCol w:w="2543"/>
      </w:tblGrid>
      <w:tr w:rsidR="00BF39DD" w:rsidTr="00E31959">
        <w:trPr>
          <w:cnfStyle w:val="10000000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编号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类型</w:t>
            </w:r>
          </w:p>
        </w:tc>
        <w:tc>
          <w:tcPr>
            <w:tcW w:w="1203" w:type="dxa"/>
          </w:tcPr>
          <w:p w:rsidR="00BF39DD" w:rsidRPr="00623E69" w:rsidRDefault="00BF39DD" w:rsidP="00E31959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优先级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简介</w:t>
            </w:r>
          </w:p>
        </w:tc>
        <w:tc>
          <w:tcPr>
            <w:tcW w:w="2543" w:type="dxa"/>
          </w:tcPr>
          <w:p w:rsidR="00BF39DD" w:rsidRPr="00623E69" w:rsidRDefault="00BF39DD" w:rsidP="00E31959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1203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没有异常在运行</w:t>
            </w:r>
          </w:p>
        </w:tc>
        <w:tc>
          <w:tcPr>
            <w:tcW w:w="2543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复位</w:t>
            </w:r>
          </w:p>
        </w:tc>
        <w:tc>
          <w:tcPr>
            <w:tcW w:w="1203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-3（最高）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复位</w:t>
            </w:r>
          </w:p>
        </w:tc>
        <w:tc>
          <w:tcPr>
            <w:tcW w:w="2543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总是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NMI</w:t>
            </w:r>
          </w:p>
        </w:tc>
        <w:tc>
          <w:tcPr>
            <w:tcW w:w="1203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-2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不可屏蔽中断（来自外部NMI输入脚）</w:t>
            </w:r>
          </w:p>
        </w:tc>
        <w:tc>
          <w:tcPr>
            <w:tcW w:w="2543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总是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硬</w:t>
            </w:r>
            <w:r>
              <w:rPr>
                <w:rFonts w:ascii="微软雅黑" w:eastAsia="微软雅黑" w:hAnsi="微软雅黑" w:hint="eastAsia"/>
                <w:sz w:val="18"/>
              </w:rPr>
              <w:t>fault</w:t>
            </w:r>
          </w:p>
        </w:tc>
        <w:tc>
          <w:tcPr>
            <w:tcW w:w="1203" w:type="dxa"/>
          </w:tcPr>
          <w:p w:rsidR="00BF39DD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-1</w:t>
            </w:r>
          </w:p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所有被除能的fault，都将“上访”</w:t>
            </w:r>
            <w:r>
              <w:rPr>
                <w:rFonts w:ascii="微软雅黑" w:eastAsia="微软雅黑" w:hAnsi="微软雅黑" w:hint="eastAsia"/>
                <w:sz w:val="18"/>
              </w:rPr>
              <w:t>(escalation)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成硬</w:t>
            </w:r>
            <w:r>
              <w:rPr>
                <w:rFonts w:ascii="微软雅黑" w:eastAsia="微软雅黑" w:hAnsi="微软雅黑" w:hint="eastAsia"/>
                <w:sz w:val="18"/>
              </w:rPr>
              <w:t>fault。只要FAULTMASK没有置位，硬fault服务例程就被强制执行。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ault被除能的原因包括被禁用，或者被PRIMASK/BASEPRI掩蔽</w:t>
            </w:r>
          </w:p>
        </w:tc>
        <w:tc>
          <w:tcPr>
            <w:tcW w:w="2543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总是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Mem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Manage fault</w:t>
            </w:r>
          </w:p>
        </w:tc>
        <w:tc>
          <w:tcPr>
            <w:tcW w:w="1203" w:type="dxa"/>
          </w:tcPr>
          <w:p w:rsidR="00BF39DD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</w:rPr>
              <w:t>000_ED18</w:t>
            </w:r>
          </w:p>
        </w:tc>
        <w:tc>
          <w:tcPr>
            <w:tcW w:w="3108" w:type="dxa"/>
          </w:tcPr>
          <w:p w:rsidR="00BF39DD" w:rsidRPr="00AE4996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存储器管理fault，MPU访问犯规以及访问非法位置</w:t>
            </w:r>
            <w:r>
              <w:rPr>
                <w:rFonts w:ascii="微软雅黑" w:eastAsia="微软雅黑" w:hAnsi="微软雅黑" w:hint="eastAsia"/>
                <w:sz w:val="18"/>
              </w:rPr>
              <w:t>均可引发。企图在“非执行区”取指也会引发此fault</w:t>
            </w:r>
          </w:p>
        </w:tc>
        <w:tc>
          <w:tcPr>
            <w:tcW w:w="2543" w:type="dxa"/>
          </w:tcPr>
          <w:p w:rsidR="00BF39DD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NVIC SHCSR.16</w:t>
            </w:r>
          </w:p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E000_ED24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总线fault</w:t>
            </w:r>
          </w:p>
        </w:tc>
        <w:tc>
          <w:tcPr>
            <w:tcW w:w="1203" w:type="dxa"/>
          </w:tcPr>
          <w:p w:rsidR="00BF39DD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E000_ED19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从总线系统收到了错误响应，原因可以是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预取流产（Abort）或数据流产</w:t>
            </w:r>
            <w:r>
              <w:rPr>
                <w:rFonts w:ascii="微软雅黑" w:eastAsia="微软雅黑" w:hAnsi="微软雅黑" w:hint="eastAsia"/>
                <w:sz w:val="18"/>
              </w:rPr>
              <w:t>，或者企图访问协处理器</w:t>
            </w:r>
          </w:p>
        </w:tc>
        <w:tc>
          <w:tcPr>
            <w:tcW w:w="2543" w:type="dxa"/>
          </w:tcPr>
          <w:p w:rsidR="00BF39DD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NVIC SHCSR.17</w:t>
            </w:r>
          </w:p>
          <w:p w:rsidR="00BF39DD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E000_ED24</w:t>
            </w:r>
          </w:p>
        </w:tc>
      </w:tr>
      <w:tr w:rsidR="00BF39DD" w:rsidRPr="006D1FF1" w:rsidTr="00E31959">
        <w:trPr>
          <w:cnfStyle w:val="00000010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用法</w:t>
            </w:r>
          </w:p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/>
                <w:sz w:val="18"/>
              </w:rPr>
              <w:t>F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ault</w:t>
            </w:r>
          </w:p>
        </w:tc>
        <w:tc>
          <w:tcPr>
            <w:tcW w:w="1203" w:type="dxa"/>
          </w:tcPr>
          <w:p w:rsidR="00BF39DD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E000_ED1A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由于程序错误导致的异常</w:t>
            </w:r>
            <w:r>
              <w:rPr>
                <w:rFonts w:ascii="微软雅黑" w:eastAsia="微软雅黑" w:hAnsi="微软雅黑" w:hint="eastAsia"/>
                <w:sz w:val="18"/>
              </w:rPr>
              <w:t>。通常是使用了一条无效指令，或者是非法的状态转换，例如尝试切换到ARM状态</w:t>
            </w:r>
          </w:p>
        </w:tc>
        <w:tc>
          <w:tcPr>
            <w:tcW w:w="2543" w:type="dxa"/>
          </w:tcPr>
          <w:p w:rsidR="00BF39DD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NVIC SHCSR.18</w:t>
            </w:r>
          </w:p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E000_ED24</w:t>
            </w:r>
          </w:p>
        </w:tc>
      </w:tr>
      <w:tr w:rsidR="00BF39DD" w:rsidRPr="006D1FF1" w:rsidTr="00E31959">
        <w:trPr>
          <w:cnfStyle w:val="00000001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7-10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保留</w:t>
            </w:r>
          </w:p>
        </w:tc>
        <w:tc>
          <w:tcPr>
            <w:tcW w:w="1203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2543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</w:p>
        </w:tc>
      </w:tr>
      <w:tr w:rsidR="00BF39DD" w:rsidRPr="006D1FF1" w:rsidTr="00E31959">
        <w:trPr>
          <w:cnfStyle w:val="00000010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11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SVCall</w:t>
            </w:r>
          </w:p>
        </w:tc>
        <w:tc>
          <w:tcPr>
            <w:tcW w:w="1203" w:type="dxa"/>
          </w:tcPr>
          <w:p w:rsidR="00BF39DD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E000_ED1F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执行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系统服务调用</w:t>
            </w:r>
            <w:r>
              <w:rPr>
                <w:rFonts w:ascii="微软雅黑" w:eastAsia="微软雅黑" w:hAnsi="微软雅黑" w:hint="eastAsia"/>
                <w:sz w:val="18"/>
              </w:rPr>
              <w:t>指令（SVC）引发的异常</w:t>
            </w:r>
          </w:p>
        </w:tc>
        <w:tc>
          <w:tcPr>
            <w:tcW w:w="2543" w:type="dxa"/>
          </w:tcPr>
          <w:p w:rsidR="00BF39DD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总是</w:t>
            </w:r>
          </w:p>
        </w:tc>
      </w:tr>
      <w:tr w:rsidR="00BF39DD" w:rsidRPr="00B84547" w:rsidTr="00E31959">
        <w:trPr>
          <w:cnfStyle w:val="00000001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12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调试监视器</w:t>
            </w:r>
          </w:p>
        </w:tc>
        <w:tc>
          <w:tcPr>
            <w:tcW w:w="1203" w:type="dxa"/>
          </w:tcPr>
          <w:p w:rsidR="00BF39DD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E000_ED20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调试监视器（断点，数据观察点，或者是外部调试请求</w:t>
            </w:r>
          </w:p>
        </w:tc>
        <w:tc>
          <w:tcPr>
            <w:tcW w:w="2543" w:type="dxa"/>
          </w:tcPr>
          <w:p w:rsidR="00BF39DD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NVIC DEMCR.16</w:t>
            </w:r>
          </w:p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E000_EDFC</w:t>
            </w:r>
          </w:p>
        </w:tc>
      </w:tr>
      <w:tr w:rsidR="00BF39DD" w:rsidRPr="00B84547" w:rsidTr="00E31959">
        <w:trPr>
          <w:cnfStyle w:val="00000010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13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保留</w:t>
            </w:r>
          </w:p>
        </w:tc>
        <w:tc>
          <w:tcPr>
            <w:tcW w:w="1203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2543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</w:p>
        </w:tc>
      </w:tr>
      <w:tr w:rsidR="00BF39DD" w:rsidRPr="00B84547" w:rsidTr="00E31959">
        <w:trPr>
          <w:cnfStyle w:val="00000001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14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PendSV</w:t>
            </w:r>
          </w:p>
        </w:tc>
        <w:tc>
          <w:tcPr>
            <w:tcW w:w="1203" w:type="dxa"/>
          </w:tcPr>
          <w:p w:rsidR="00BF39DD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E000_ED22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为系统设备而设的“可悬挂请求”（pendable request）</w:t>
            </w:r>
          </w:p>
        </w:tc>
        <w:tc>
          <w:tcPr>
            <w:tcW w:w="2543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总是</w:t>
            </w:r>
          </w:p>
        </w:tc>
      </w:tr>
      <w:tr w:rsidR="00BF39DD" w:rsidRPr="00B84547" w:rsidTr="00E31959">
        <w:trPr>
          <w:cnfStyle w:val="000000100000"/>
        </w:trPr>
        <w:tc>
          <w:tcPr>
            <w:cnfStyle w:val="001000000000"/>
            <w:tcW w:w="646" w:type="dxa"/>
          </w:tcPr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15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SysTick</w:t>
            </w:r>
          </w:p>
        </w:tc>
        <w:tc>
          <w:tcPr>
            <w:tcW w:w="1203" w:type="dxa"/>
          </w:tcPr>
          <w:p w:rsidR="00BF39DD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E000_ED23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系统滴答定时器（也就是周期性溢出的时基定时器——译注）</w:t>
            </w:r>
          </w:p>
        </w:tc>
        <w:tc>
          <w:tcPr>
            <w:tcW w:w="2543" w:type="dxa"/>
          </w:tcPr>
          <w:p w:rsidR="00BF39DD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SysTick CTRLSTAT.1</w:t>
            </w:r>
          </w:p>
          <w:p w:rsidR="00BF39DD" w:rsidRPr="00623E69" w:rsidRDefault="00BF39DD" w:rsidP="00E31959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E000_E010</w:t>
            </w:r>
          </w:p>
        </w:tc>
      </w:tr>
      <w:tr w:rsidR="00BF39DD" w:rsidRPr="00B84547" w:rsidTr="00E31959">
        <w:trPr>
          <w:cnfStyle w:val="000000010000"/>
        </w:trPr>
        <w:tc>
          <w:tcPr>
            <w:cnfStyle w:val="001000000000"/>
            <w:tcW w:w="646" w:type="dxa"/>
          </w:tcPr>
          <w:p w:rsidR="00BF39DD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16-</w:t>
            </w:r>
          </w:p>
          <w:p w:rsidR="00BF39DD" w:rsidRPr="00623E69" w:rsidRDefault="00BF39DD" w:rsidP="00E3195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255</w:t>
            </w:r>
          </w:p>
        </w:tc>
        <w:tc>
          <w:tcPr>
            <w:tcW w:w="1022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IRQ</w:t>
            </w:r>
          </w:p>
        </w:tc>
        <w:tc>
          <w:tcPr>
            <w:tcW w:w="1203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E000_E400</w:t>
            </w:r>
          </w:p>
        </w:tc>
        <w:tc>
          <w:tcPr>
            <w:tcW w:w="3108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多达240条外部中断</w:t>
            </w:r>
          </w:p>
        </w:tc>
        <w:tc>
          <w:tcPr>
            <w:tcW w:w="2543" w:type="dxa"/>
          </w:tcPr>
          <w:p w:rsidR="00BF39DD" w:rsidRPr="00623E69" w:rsidRDefault="00BF39DD" w:rsidP="00E31959">
            <w:pPr>
              <w:cnfStyle w:val="00000001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NVIC SETENA寄存器阵列</w:t>
            </w:r>
          </w:p>
        </w:tc>
      </w:tr>
    </w:tbl>
    <w:p w:rsidR="00BF39DD" w:rsidRDefault="00BF39DD" w:rsidP="00BF39DD"/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lastRenderedPageBreak/>
        <w:t>表</w:t>
      </w:r>
      <w:r w:rsidRPr="0081394A">
        <w:rPr>
          <w:rStyle w:val="af1"/>
          <w:rFonts w:hint="eastAsia"/>
        </w:rPr>
        <w:t>C.2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自动入栈后堆栈中的内容以及</w:t>
      </w:r>
      <w:r w:rsidRPr="0081394A">
        <w:rPr>
          <w:rStyle w:val="af1"/>
          <w:rFonts w:hint="eastAsia"/>
        </w:rPr>
        <w:t>SP</w:t>
      </w:r>
      <w:r w:rsidRPr="0081394A">
        <w:rPr>
          <w:rStyle w:val="af1"/>
          <w:rFonts w:hint="eastAsia"/>
        </w:rPr>
        <w:t>的调整</w:t>
      </w:r>
    </w:p>
    <w:tbl>
      <w:tblPr>
        <w:tblStyle w:val="-11"/>
        <w:tblW w:w="0" w:type="auto"/>
        <w:tblLook w:val="04A0"/>
      </w:tblPr>
      <w:tblGrid>
        <w:gridCol w:w="1384"/>
        <w:gridCol w:w="1134"/>
        <w:gridCol w:w="6004"/>
      </w:tblGrid>
      <w:tr w:rsidR="00BF39DD" w:rsidTr="00E31959">
        <w:trPr>
          <w:cnfStyle w:val="100000000000"/>
        </w:trPr>
        <w:tc>
          <w:tcPr>
            <w:cnfStyle w:val="001000000000"/>
            <w:tcW w:w="1384" w:type="dxa"/>
          </w:tcPr>
          <w:p w:rsidR="00BF39DD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地址</w:t>
            </w:r>
          </w:p>
        </w:tc>
        <w:tc>
          <w:tcPr>
            <w:tcW w:w="1134" w:type="dxa"/>
          </w:tcPr>
          <w:p w:rsidR="00BF39DD" w:rsidRDefault="00BF39DD" w:rsidP="00E3195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寄存器</w:t>
            </w:r>
          </w:p>
        </w:tc>
        <w:tc>
          <w:tcPr>
            <w:tcW w:w="6004" w:type="dxa"/>
          </w:tcPr>
          <w:p w:rsidR="00BF39DD" w:rsidRDefault="00BF39DD" w:rsidP="00E3195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被保存的顺序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38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旧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SP (N-0)</w:t>
            </w:r>
          </w:p>
        </w:tc>
        <w:tc>
          <w:tcPr>
            <w:tcW w:w="113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原先已压入的内容</w:t>
            </w:r>
          </w:p>
        </w:tc>
        <w:tc>
          <w:tcPr>
            <w:tcW w:w="600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-</w:t>
            </w:r>
          </w:p>
        </w:tc>
      </w:tr>
      <w:tr w:rsidR="00BF39DD" w:rsidTr="00E31959">
        <w:tc>
          <w:tcPr>
            <w:cnfStyle w:val="001000000000"/>
            <w:tcW w:w="138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(N-4)</w:t>
            </w:r>
          </w:p>
        </w:tc>
        <w:tc>
          <w:tcPr>
            <w:tcW w:w="113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xPSR</w:t>
            </w:r>
          </w:p>
        </w:tc>
        <w:tc>
          <w:tcPr>
            <w:tcW w:w="600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38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(N-8)</w:t>
            </w:r>
          </w:p>
        </w:tc>
        <w:tc>
          <w:tcPr>
            <w:tcW w:w="113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PC</w:t>
            </w:r>
          </w:p>
        </w:tc>
        <w:tc>
          <w:tcPr>
            <w:tcW w:w="600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BF39DD" w:rsidTr="00E31959">
        <w:tc>
          <w:tcPr>
            <w:cnfStyle w:val="001000000000"/>
            <w:tcW w:w="138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(N-12)</w:t>
            </w:r>
          </w:p>
        </w:tc>
        <w:tc>
          <w:tcPr>
            <w:tcW w:w="113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LR</w:t>
            </w:r>
          </w:p>
        </w:tc>
        <w:tc>
          <w:tcPr>
            <w:tcW w:w="600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8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38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(N-16)</w:t>
            </w:r>
          </w:p>
        </w:tc>
        <w:tc>
          <w:tcPr>
            <w:tcW w:w="113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R12</w:t>
            </w:r>
          </w:p>
        </w:tc>
        <w:tc>
          <w:tcPr>
            <w:tcW w:w="600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7</w:t>
            </w:r>
          </w:p>
        </w:tc>
      </w:tr>
      <w:tr w:rsidR="00BF39DD" w:rsidTr="00E31959">
        <w:tc>
          <w:tcPr>
            <w:cnfStyle w:val="001000000000"/>
            <w:tcW w:w="138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(N-20)</w:t>
            </w:r>
          </w:p>
        </w:tc>
        <w:tc>
          <w:tcPr>
            <w:tcW w:w="113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R3</w:t>
            </w:r>
          </w:p>
        </w:tc>
        <w:tc>
          <w:tcPr>
            <w:tcW w:w="600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6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38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(N-24)</w:t>
            </w:r>
          </w:p>
        </w:tc>
        <w:tc>
          <w:tcPr>
            <w:tcW w:w="113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R2</w:t>
            </w:r>
          </w:p>
        </w:tc>
        <w:tc>
          <w:tcPr>
            <w:tcW w:w="600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5</w:t>
            </w:r>
          </w:p>
        </w:tc>
      </w:tr>
      <w:tr w:rsidR="00BF39DD" w:rsidTr="00E31959">
        <w:tc>
          <w:tcPr>
            <w:cnfStyle w:val="001000000000"/>
            <w:tcW w:w="138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(N-28)</w:t>
            </w:r>
          </w:p>
        </w:tc>
        <w:tc>
          <w:tcPr>
            <w:tcW w:w="113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R1</w:t>
            </w:r>
          </w:p>
        </w:tc>
        <w:tc>
          <w:tcPr>
            <w:tcW w:w="600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38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新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SP (N-32)</w:t>
            </w:r>
          </w:p>
        </w:tc>
        <w:tc>
          <w:tcPr>
            <w:tcW w:w="113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R0</w:t>
            </w:r>
          </w:p>
        </w:tc>
        <w:tc>
          <w:tcPr>
            <w:tcW w:w="6004" w:type="dxa"/>
          </w:tcPr>
          <w:p w:rsidR="00BF39DD" w:rsidRPr="006273D0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BF39DD" w:rsidTr="00E31959">
        <w:tc>
          <w:tcPr>
            <w:cnfStyle w:val="001000000000"/>
            <w:tcW w:w="8522" w:type="dxa"/>
            <w:gridSpan w:val="3"/>
          </w:tcPr>
          <w:p w:rsidR="00BF39DD" w:rsidRPr="001425A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b w:val="0"/>
                <w:color w:val="000000" w:themeColor="text1"/>
                <w:kern w:val="0"/>
                <w:szCs w:val="21"/>
              </w:rPr>
            </w:pPr>
            <w:r w:rsidRPr="001425A0">
              <w:rPr>
                <w:rFonts w:asciiTheme="minorHAnsi" w:eastAsiaTheme="minorEastAsia" w:hAnsiTheme="minorHAnsi" w:cs="ZapfDingbats" w:hint="eastAsia"/>
                <w:b w:val="0"/>
                <w:color w:val="000000" w:themeColor="text1"/>
                <w:kern w:val="0"/>
                <w:szCs w:val="21"/>
              </w:rPr>
              <w:t>注意：</w:t>
            </w:r>
            <w:r>
              <w:rPr>
                <w:rFonts w:asciiTheme="minorHAnsi" w:eastAsiaTheme="minorEastAsia" w:hAnsiTheme="minorHAnsi" w:cs="ZapfDingbats" w:hint="eastAsia"/>
                <w:b w:val="0"/>
                <w:color w:val="000000" w:themeColor="text1"/>
                <w:kern w:val="0"/>
                <w:szCs w:val="21"/>
              </w:rPr>
              <w:t>如果启用了堆栈的双字对齐特性，但是</w:t>
            </w:r>
            <w:r>
              <w:rPr>
                <w:rFonts w:asciiTheme="minorHAnsi" w:eastAsiaTheme="minorEastAsia" w:hAnsiTheme="minorHAnsi" w:cs="ZapfDingbats" w:hint="eastAsia"/>
                <w:b w:val="0"/>
                <w:color w:val="000000" w:themeColor="text1"/>
                <w:kern w:val="0"/>
                <w:szCs w:val="21"/>
              </w:rPr>
              <w:t>SP</w:t>
            </w:r>
            <w:r>
              <w:rPr>
                <w:rFonts w:asciiTheme="minorHAnsi" w:eastAsiaTheme="minorEastAsia" w:hAnsiTheme="minorHAnsi" w:cs="ZapfDingbats" w:hint="eastAsia"/>
                <w:b w:val="0"/>
                <w:color w:val="000000" w:themeColor="text1"/>
                <w:kern w:val="0"/>
                <w:szCs w:val="21"/>
              </w:rPr>
              <w:t>却没能对齐到双字，则堆栈帧的顶部有可能从</w:t>
            </w:r>
            <w:r>
              <w:rPr>
                <w:rFonts w:asciiTheme="minorHAnsi" w:eastAsiaTheme="minorEastAsia" w:hAnsiTheme="minorHAnsi" w:cs="ZapfDingbats" w:hint="eastAsia"/>
                <w:b w:val="0"/>
                <w:color w:val="000000" w:themeColor="text1"/>
                <w:kern w:val="0"/>
                <w:szCs w:val="21"/>
              </w:rPr>
              <w:t>((OLD_SP-4) AND 0xFFFF_FFF8)</w:t>
            </w:r>
            <w:r>
              <w:rPr>
                <w:rFonts w:asciiTheme="minorHAnsi" w:eastAsiaTheme="minorEastAsia" w:hAnsiTheme="minorHAnsi" w:cs="ZapfDingbats" w:hint="eastAsia"/>
                <w:b w:val="0"/>
                <w:color w:val="000000" w:themeColor="text1"/>
                <w:kern w:val="0"/>
                <w:szCs w:val="21"/>
              </w:rPr>
              <w:t>处开始，且其余的内容被向下错位一个字</w:t>
            </w:r>
          </w:p>
        </w:tc>
      </w:tr>
    </w:tbl>
    <w:p w:rsidR="00BF39DD" w:rsidRPr="001425A0" w:rsidRDefault="00BF39DD" w:rsidP="00BF39DD"/>
    <w:p w:rsidR="00BF39DD" w:rsidRDefault="00BF39DD" w:rsidP="00BF39DD"/>
    <w:p w:rsidR="00BF39DD" w:rsidRDefault="00BF39DD" w:rsidP="00BF39DD"/>
    <w:p w:rsidR="00BF39DD" w:rsidRDefault="00BF39DD" w:rsidP="00BF39DD">
      <w:pPr>
        <w:widowControl/>
        <w:jc w:val="left"/>
      </w:pPr>
      <w:r>
        <w:br w:type="page"/>
      </w:r>
    </w:p>
    <w:p w:rsidR="00BF39DD" w:rsidRPr="002E7F3D" w:rsidRDefault="00BF39DD" w:rsidP="00BF39DD">
      <w:pPr>
        <w:wordWrap w:val="0"/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lastRenderedPageBreak/>
        <w:t>附录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D</w:t>
      </w:r>
      <w:r w:rsidRPr="002E7F3D">
        <w:rPr>
          <w:rFonts w:ascii="Times-Roman" w:hAnsi="Times-Roman" w:cs="Times-Roman"/>
          <w:color w:val="FFFFFF" w:themeColor="background1"/>
          <w:kern w:val="0"/>
          <w:sz w:val="36"/>
          <w:szCs w:val="28"/>
        </w:rPr>
        <w:t xml:space="preserve"> </w:t>
      </w:r>
    </w:p>
    <w:p w:rsidR="00BF39DD" w:rsidRDefault="00BF39DD" w:rsidP="00BF39DD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NVIC</w:t>
      </w:r>
      <w:r>
        <w:rPr>
          <w:rFonts w:hint="eastAsia"/>
          <w:kern w:val="0"/>
        </w:rPr>
        <w:t>寄存器小结</w:t>
      </w:r>
    </w:p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D.1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中断控制器类型寄存器</w:t>
      </w:r>
      <w:r w:rsidRPr="0081394A">
        <w:rPr>
          <w:rStyle w:val="af1"/>
          <w:rFonts w:hint="eastAsia"/>
        </w:rPr>
        <w:t>ICTR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ab/>
        <w:t>0xE000_E004</w:t>
      </w:r>
      <w:r w:rsidRPr="0081394A">
        <w:rPr>
          <w:rStyle w:val="af1"/>
          <w:rFonts w:hint="eastAsia"/>
        </w:rPr>
        <w:tab/>
      </w:r>
    </w:p>
    <w:tbl>
      <w:tblPr>
        <w:tblStyle w:val="-111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27EE5" w:rsidRDefault="00BF39DD" w:rsidP="00E31959">
            <w:r w:rsidRPr="00227EE5">
              <w:rPr>
                <w:rFonts w:hint="eastAsia"/>
              </w:rPr>
              <w:t>4:0</w:t>
            </w:r>
          </w:p>
        </w:tc>
        <w:tc>
          <w:tcPr>
            <w:tcW w:w="1448" w:type="dxa"/>
          </w:tcPr>
          <w:p w:rsidR="00BF39DD" w:rsidRPr="00227EE5" w:rsidRDefault="00BF39DD" w:rsidP="00E31959">
            <w:pPr>
              <w:cnfStyle w:val="000000100000"/>
            </w:pPr>
            <w:r w:rsidRPr="00227EE5">
              <w:rPr>
                <w:rFonts w:hint="eastAsia"/>
              </w:rPr>
              <w:t>INTLINESUM</w:t>
            </w:r>
          </w:p>
        </w:tc>
        <w:tc>
          <w:tcPr>
            <w:tcW w:w="842" w:type="dxa"/>
          </w:tcPr>
          <w:p w:rsidR="00BF39DD" w:rsidRPr="00227EE5" w:rsidRDefault="00BF39DD" w:rsidP="00E31959">
            <w:pPr>
              <w:cnfStyle w:val="000000100000"/>
            </w:pPr>
            <w:r w:rsidRPr="00227EE5">
              <w:rPr>
                <w:rFonts w:hint="eastAsia"/>
              </w:rPr>
              <w:t>R</w:t>
            </w:r>
          </w:p>
        </w:tc>
        <w:tc>
          <w:tcPr>
            <w:tcW w:w="967" w:type="dxa"/>
          </w:tcPr>
          <w:p w:rsidR="00BF39DD" w:rsidRPr="00227EE5" w:rsidRDefault="00BF39DD" w:rsidP="00E31959">
            <w:pPr>
              <w:cnfStyle w:val="000000100000"/>
            </w:pPr>
            <w:r w:rsidRPr="00227EE5">
              <w:rPr>
                <w:rFonts w:hint="eastAsia"/>
              </w:rPr>
              <w:t>-</w:t>
            </w:r>
          </w:p>
        </w:tc>
        <w:tc>
          <w:tcPr>
            <w:tcW w:w="4656" w:type="dxa"/>
          </w:tcPr>
          <w:p w:rsidR="00BF39DD" w:rsidRPr="00227EE5" w:rsidRDefault="00BF39DD" w:rsidP="00E31959">
            <w:pPr>
              <w:cnfStyle w:val="000000100000"/>
            </w:pPr>
            <w:r w:rsidRPr="00227EE5">
              <w:rPr>
                <w:rFonts w:hint="eastAsia"/>
              </w:rPr>
              <w:t>中断输入的数量，以</w:t>
            </w:r>
            <w:r w:rsidRPr="00227EE5">
              <w:rPr>
                <w:rFonts w:hint="eastAsia"/>
              </w:rPr>
              <w:t>32</w:t>
            </w:r>
            <w:r w:rsidRPr="00227EE5">
              <w:rPr>
                <w:rFonts w:hint="eastAsia"/>
              </w:rPr>
              <w:t>为粒度，如</w:t>
            </w:r>
          </w:p>
          <w:p w:rsidR="00BF39DD" w:rsidRPr="00227EE5" w:rsidRDefault="00BF39DD" w:rsidP="00E31959">
            <w:pPr>
              <w:cnfStyle w:val="000000100000"/>
            </w:pPr>
            <w:r w:rsidRPr="00227EE5">
              <w:rPr>
                <w:rFonts w:hint="eastAsia"/>
              </w:rPr>
              <w:t>0=1</w:t>
            </w:r>
            <w:r w:rsidRPr="00227EE5">
              <w:rPr>
                <w:rFonts w:hint="eastAsia"/>
              </w:rPr>
              <w:t>至</w:t>
            </w:r>
            <w:r w:rsidRPr="00227EE5">
              <w:rPr>
                <w:rFonts w:hint="eastAsia"/>
              </w:rPr>
              <w:t>32</w:t>
            </w:r>
          </w:p>
          <w:p w:rsidR="00BF39DD" w:rsidRPr="00227EE5" w:rsidRDefault="00BF39DD" w:rsidP="00E31959">
            <w:pPr>
              <w:cnfStyle w:val="000000100000"/>
            </w:pPr>
            <w:r w:rsidRPr="00227EE5">
              <w:rPr>
                <w:rFonts w:hint="eastAsia"/>
              </w:rPr>
              <w:t>1=33</w:t>
            </w:r>
            <w:r w:rsidRPr="00227EE5">
              <w:rPr>
                <w:rFonts w:hint="eastAsia"/>
              </w:rPr>
              <w:t>至</w:t>
            </w:r>
            <w:r w:rsidRPr="00227EE5">
              <w:rPr>
                <w:rFonts w:hint="eastAsia"/>
              </w:rPr>
              <w:t>64</w:t>
            </w:r>
          </w:p>
          <w:p w:rsidR="00BF39DD" w:rsidRPr="00227EE5" w:rsidRDefault="00BF39DD" w:rsidP="00E31959">
            <w:pPr>
              <w:cnfStyle w:val="000000100000"/>
            </w:pPr>
            <w:r w:rsidRPr="00227EE5">
              <w:rPr>
                <w:rFonts w:hint="eastAsia"/>
              </w:rPr>
              <w:t>2=65</w:t>
            </w:r>
            <w:r w:rsidRPr="00227EE5">
              <w:rPr>
                <w:rFonts w:hint="eastAsia"/>
              </w:rPr>
              <w:t>至</w:t>
            </w:r>
            <w:r w:rsidRPr="00227EE5">
              <w:rPr>
                <w:rFonts w:hint="eastAsia"/>
              </w:rPr>
              <w:t>96</w:t>
            </w:r>
          </w:p>
          <w:p w:rsidR="00BF39DD" w:rsidRPr="00227EE5" w:rsidRDefault="00BF39DD" w:rsidP="00E31959">
            <w:pPr>
              <w:cnfStyle w:val="000000100000"/>
            </w:pPr>
            <w:r w:rsidRPr="00227EE5">
              <w:t>…</w:t>
            </w:r>
          </w:p>
        </w:tc>
      </w:tr>
    </w:tbl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D.2</w:t>
      </w:r>
      <w:r w:rsidRPr="0081394A">
        <w:rPr>
          <w:rStyle w:val="af1"/>
          <w:rFonts w:hint="eastAsia"/>
        </w:rPr>
        <w:tab/>
        <w:t>SysTick</w:t>
      </w:r>
      <w:r w:rsidRPr="0081394A">
        <w:rPr>
          <w:rStyle w:val="af1"/>
          <w:rFonts w:hint="eastAsia"/>
        </w:rPr>
        <w:t>控制及状态寄存器（地址：</w:t>
      </w:r>
      <w:r w:rsidRPr="0081394A">
        <w:rPr>
          <w:rStyle w:val="af1"/>
          <w:rFonts w:hint="eastAsia"/>
        </w:rPr>
        <w:t>0xE000_E010</w:t>
      </w:r>
      <w:r w:rsidRPr="0081394A">
        <w:rPr>
          <w:rStyle w:val="af1"/>
          <w:rFonts w:hint="eastAsia"/>
        </w:rPr>
        <w:t>）</w:t>
      </w:r>
    </w:p>
    <w:tbl>
      <w:tblPr>
        <w:tblStyle w:val="-3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27EE5" w:rsidRDefault="00BF39DD" w:rsidP="00E31959">
            <w:pPr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16</w:t>
            </w:r>
          </w:p>
        </w:tc>
        <w:tc>
          <w:tcPr>
            <w:tcW w:w="1448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COUNTFLAG</w:t>
            </w:r>
          </w:p>
        </w:tc>
        <w:tc>
          <w:tcPr>
            <w:tcW w:w="842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R</w:t>
            </w:r>
          </w:p>
        </w:tc>
        <w:tc>
          <w:tcPr>
            <w:tcW w:w="967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</w:t>
            </w:r>
          </w:p>
        </w:tc>
        <w:tc>
          <w:tcPr>
            <w:tcW w:w="4656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如果在上次读取本寄存器后，</w:t>
            </w:r>
            <w:r w:rsidRPr="00227EE5">
              <w:rPr>
                <w:rFonts w:hint="eastAsia"/>
                <w:color w:val="auto"/>
              </w:rPr>
              <w:t>SysTick</w:t>
            </w:r>
            <w:r w:rsidRPr="00227EE5">
              <w:rPr>
                <w:rFonts w:hint="eastAsia"/>
                <w:color w:val="auto"/>
              </w:rPr>
              <w:t>已经数到了</w:t>
            </w:r>
            <w:r w:rsidRPr="00227EE5">
              <w:rPr>
                <w:rFonts w:hint="eastAsia"/>
                <w:color w:val="auto"/>
              </w:rPr>
              <w:t>0</w:t>
            </w:r>
            <w:r w:rsidRPr="00227EE5">
              <w:rPr>
                <w:rFonts w:hint="eastAsia"/>
                <w:color w:val="auto"/>
              </w:rPr>
              <w:t>，则该位为</w:t>
            </w:r>
            <w:r w:rsidRPr="00227EE5">
              <w:rPr>
                <w:rFonts w:hint="eastAsia"/>
                <w:color w:val="auto"/>
              </w:rPr>
              <w:t>1</w:t>
            </w:r>
            <w:r w:rsidRPr="00227EE5">
              <w:rPr>
                <w:rFonts w:hint="eastAsia"/>
                <w:color w:val="auto"/>
              </w:rPr>
              <w:t>。如果读取该位，该位将自动清零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227EE5" w:rsidRDefault="00BF39DD" w:rsidP="00E31959">
            <w:pPr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2</w:t>
            </w:r>
          </w:p>
        </w:tc>
        <w:tc>
          <w:tcPr>
            <w:tcW w:w="1448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CLKSOURCE</w:t>
            </w:r>
          </w:p>
        </w:tc>
        <w:tc>
          <w:tcPr>
            <w:tcW w:w="842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R/W</w:t>
            </w:r>
          </w:p>
        </w:tc>
        <w:tc>
          <w:tcPr>
            <w:tcW w:w="967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</w:t>
            </w:r>
          </w:p>
        </w:tc>
        <w:tc>
          <w:tcPr>
            <w:tcW w:w="4656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0=</w:t>
            </w:r>
            <w:r w:rsidRPr="00227EE5">
              <w:rPr>
                <w:rFonts w:hint="eastAsia"/>
                <w:color w:val="auto"/>
              </w:rPr>
              <w:t>外部时钟源</w:t>
            </w:r>
            <w:r w:rsidRPr="00227EE5">
              <w:rPr>
                <w:rFonts w:hint="eastAsia"/>
                <w:color w:val="auto"/>
              </w:rPr>
              <w:t>(STCLK)</w:t>
            </w:r>
          </w:p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1=</w:t>
            </w:r>
            <w:r w:rsidRPr="00227EE5">
              <w:rPr>
                <w:rFonts w:hint="eastAsia"/>
                <w:color w:val="auto"/>
              </w:rPr>
              <w:t>内核时钟</w:t>
            </w:r>
            <w:r w:rsidRPr="00227EE5">
              <w:rPr>
                <w:rFonts w:hint="eastAsia"/>
                <w:color w:val="auto"/>
              </w:rPr>
              <w:t>(FCLK)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27EE5" w:rsidRDefault="00BF39DD" w:rsidP="00E31959">
            <w:pPr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1</w:t>
            </w:r>
          </w:p>
        </w:tc>
        <w:tc>
          <w:tcPr>
            <w:tcW w:w="1448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TICKINT</w:t>
            </w:r>
          </w:p>
        </w:tc>
        <w:tc>
          <w:tcPr>
            <w:tcW w:w="842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R/W</w:t>
            </w:r>
          </w:p>
        </w:tc>
        <w:tc>
          <w:tcPr>
            <w:tcW w:w="967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</w:t>
            </w:r>
          </w:p>
        </w:tc>
        <w:tc>
          <w:tcPr>
            <w:tcW w:w="4656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1=SysTick</w:t>
            </w:r>
            <w:r w:rsidRPr="00227EE5">
              <w:rPr>
                <w:rFonts w:hint="eastAsia"/>
                <w:color w:val="auto"/>
              </w:rPr>
              <w:t>倒数到</w:t>
            </w:r>
            <w:r w:rsidRPr="00227EE5">
              <w:rPr>
                <w:rFonts w:hint="eastAsia"/>
                <w:color w:val="auto"/>
              </w:rPr>
              <w:t>0</w:t>
            </w:r>
            <w:r w:rsidRPr="00227EE5">
              <w:rPr>
                <w:rFonts w:hint="eastAsia"/>
                <w:color w:val="auto"/>
              </w:rPr>
              <w:t>时产生</w:t>
            </w:r>
            <w:r w:rsidRPr="00227EE5">
              <w:rPr>
                <w:rFonts w:hint="eastAsia"/>
                <w:color w:val="auto"/>
              </w:rPr>
              <w:t>SysTick</w:t>
            </w:r>
            <w:r w:rsidRPr="00227EE5">
              <w:rPr>
                <w:rFonts w:hint="eastAsia"/>
                <w:color w:val="auto"/>
              </w:rPr>
              <w:t>异常请求</w:t>
            </w:r>
          </w:p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0=</w:t>
            </w:r>
            <w:r w:rsidRPr="00227EE5">
              <w:rPr>
                <w:rFonts w:hint="eastAsia"/>
                <w:color w:val="auto"/>
              </w:rPr>
              <w:t>数到</w:t>
            </w:r>
            <w:r w:rsidRPr="00227EE5">
              <w:rPr>
                <w:rFonts w:hint="eastAsia"/>
                <w:color w:val="auto"/>
              </w:rPr>
              <w:t>0</w:t>
            </w:r>
            <w:r w:rsidRPr="00227EE5">
              <w:rPr>
                <w:rFonts w:hint="eastAsia"/>
                <w:color w:val="auto"/>
              </w:rPr>
              <w:t>时无动作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227EE5" w:rsidRDefault="00BF39DD" w:rsidP="00E31959">
            <w:pPr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</w:t>
            </w:r>
          </w:p>
        </w:tc>
        <w:tc>
          <w:tcPr>
            <w:tcW w:w="1448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ENABLE</w:t>
            </w:r>
          </w:p>
        </w:tc>
        <w:tc>
          <w:tcPr>
            <w:tcW w:w="842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R/W</w:t>
            </w:r>
          </w:p>
        </w:tc>
        <w:tc>
          <w:tcPr>
            <w:tcW w:w="967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</w:t>
            </w:r>
          </w:p>
        </w:tc>
        <w:tc>
          <w:tcPr>
            <w:tcW w:w="4656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SysTick</w:t>
            </w:r>
            <w:r w:rsidRPr="00227EE5">
              <w:rPr>
                <w:rFonts w:hint="eastAsia"/>
                <w:color w:val="auto"/>
              </w:rPr>
              <w:t>定时器的使能位</w:t>
            </w:r>
          </w:p>
        </w:tc>
      </w:tr>
    </w:tbl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D.3</w:t>
      </w:r>
      <w:r w:rsidRPr="0081394A">
        <w:rPr>
          <w:rStyle w:val="af1"/>
          <w:rFonts w:hint="eastAsia"/>
        </w:rPr>
        <w:tab/>
        <w:t>SysTick</w:t>
      </w:r>
      <w:r w:rsidRPr="0081394A">
        <w:rPr>
          <w:rStyle w:val="af1"/>
          <w:rFonts w:hint="eastAsia"/>
        </w:rPr>
        <w:t>重装载数值寄存器（地址：</w:t>
      </w:r>
      <w:r w:rsidRPr="0081394A">
        <w:rPr>
          <w:rStyle w:val="af1"/>
          <w:rFonts w:hint="eastAsia"/>
        </w:rPr>
        <w:t>0xE000_E014</w:t>
      </w:r>
      <w:r w:rsidRPr="0081394A">
        <w:rPr>
          <w:rStyle w:val="af1"/>
          <w:rFonts w:hint="eastAsia"/>
        </w:rPr>
        <w:t>）</w:t>
      </w:r>
    </w:p>
    <w:tbl>
      <w:tblPr>
        <w:tblStyle w:val="-11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23:0</w:t>
            </w:r>
          </w:p>
        </w:tc>
        <w:tc>
          <w:tcPr>
            <w:tcW w:w="1448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RELOAD</w:t>
            </w:r>
          </w:p>
        </w:tc>
        <w:tc>
          <w:tcPr>
            <w:tcW w:w="84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67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65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当倒数至零时，将被重装载的值</w:t>
            </w:r>
          </w:p>
        </w:tc>
      </w:tr>
    </w:tbl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D.4</w:t>
      </w:r>
      <w:r w:rsidRPr="0081394A">
        <w:rPr>
          <w:rStyle w:val="af1"/>
          <w:rFonts w:hint="eastAsia"/>
        </w:rPr>
        <w:tab/>
        <w:t>SysTick</w:t>
      </w:r>
      <w:r w:rsidRPr="0081394A">
        <w:rPr>
          <w:rStyle w:val="af1"/>
          <w:rFonts w:hint="eastAsia"/>
        </w:rPr>
        <w:t>当前数值寄存器（地址：</w:t>
      </w:r>
      <w:r w:rsidRPr="0081394A">
        <w:rPr>
          <w:rStyle w:val="af1"/>
          <w:rFonts w:hint="eastAsia"/>
        </w:rPr>
        <w:t>0xE000_E018</w:t>
      </w:r>
      <w:r w:rsidRPr="0081394A">
        <w:rPr>
          <w:rStyle w:val="af1"/>
          <w:rFonts w:hint="eastAsia"/>
        </w:rPr>
        <w:t>）</w:t>
      </w:r>
    </w:p>
    <w:tbl>
      <w:tblPr>
        <w:tblStyle w:val="-11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27EE5" w:rsidRDefault="00BF39DD" w:rsidP="00E31959">
            <w:pPr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23:0</w:t>
            </w:r>
          </w:p>
        </w:tc>
        <w:tc>
          <w:tcPr>
            <w:tcW w:w="1448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CURRENT</w:t>
            </w:r>
          </w:p>
        </w:tc>
        <w:tc>
          <w:tcPr>
            <w:tcW w:w="842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R/Wc</w:t>
            </w:r>
          </w:p>
        </w:tc>
        <w:tc>
          <w:tcPr>
            <w:tcW w:w="967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</w:t>
            </w:r>
          </w:p>
        </w:tc>
        <w:tc>
          <w:tcPr>
            <w:tcW w:w="4656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读取时返回当前倒计数的值，写它则使之清零，同时还会清除在</w:t>
            </w:r>
            <w:r w:rsidRPr="00227EE5">
              <w:rPr>
                <w:rFonts w:hint="eastAsia"/>
                <w:color w:val="auto"/>
              </w:rPr>
              <w:t>SysTick</w:t>
            </w:r>
            <w:r w:rsidRPr="00227EE5">
              <w:rPr>
                <w:rFonts w:hint="eastAsia"/>
                <w:color w:val="auto"/>
              </w:rPr>
              <w:t>控制及状态寄存器中的</w:t>
            </w:r>
            <w:r w:rsidRPr="00227EE5">
              <w:rPr>
                <w:rFonts w:hint="eastAsia"/>
                <w:color w:val="auto"/>
              </w:rPr>
              <w:t>COUNTFLAG</w:t>
            </w:r>
            <w:r w:rsidRPr="00227EE5">
              <w:rPr>
                <w:rFonts w:hint="eastAsia"/>
                <w:color w:val="auto"/>
              </w:rPr>
              <w:t>标志</w:t>
            </w:r>
          </w:p>
        </w:tc>
      </w:tr>
    </w:tbl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D.5</w:t>
      </w:r>
      <w:r w:rsidRPr="0081394A">
        <w:rPr>
          <w:rStyle w:val="af1"/>
          <w:rFonts w:hint="eastAsia"/>
        </w:rPr>
        <w:tab/>
        <w:t>SysTick</w:t>
      </w:r>
      <w:r w:rsidRPr="0081394A">
        <w:rPr>
          <w:rStyle w:val="af1"/>
          <w:rFonts w:hint="eastAsia"/>
        </w:rPr>
        <w:t>校准数值寄存器（地址：</w:t>
      </w:r>
      <w:r w:rsidRPr="0081394A">
        <w:rPr>
          <w:rStyle w:val="af1"/>
          <w:rFonts w:hint="eastAsia"/>
        </w:rPr>
        <w:t>0xE000_E01C</w:t>
      </w:r>
      <w:r w:rsidRPr="0081394A">
        <w:rPr>
          <w:rStyle w:val="af1"/>
          <w:rFonts w:hint="eastAsia"/>
        </w:rPr>
        <w:t>）</w:t>
      </w:r>
    </w:p>
    <w:tbl>
      <w:tblPr>
        <w:tblStyle w:val="-4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27EE5" w:rsidRDefault="00BF39DD" w:rsidP="00E31959">
            <w:pPr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31</w:t>
            </w:r>
          </w:p>
        </w:tc>
        <w:tc>
          <w:tcPr>
            <w:tcW w:w="1448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NOREF</w:t>
            </w:r>
          </w:p>
        </w:tc>
        <w:tc>
          <w:tcPr>
            <w:tcW w:w="842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R</w:t>
            </w:r>
          </w:p>
        </w:tc>
        <w:tc>
          <w:tcPr>
            <w:tcW w:w="967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-</w:t>
            </w:r>
          </w:p>
        </w:tc>
        <w:tc>
          <w:tcPr>
            <w:tcW w:w="4656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1=</w:t>
            </w:r>
            <w:r w:rsidRPr="00227EE5">
              <w:rPr>
                <w:rFonts w:hint="eastAsia"/>
                <w:color w:val="auto"/>
              </w:rPr>
              <w:t>没有外部参考时钟（</w:t>
            </w:r>
            <w:r w:rsidRPr="00227EE5">
              <w:rPr>
                <w:rFonts w:hint="eastAsia"/>
                <w:color w:val="auto"/>
              </w:rPr>
              <w:t>STCLK</w:t>
            </w:r>
            <w:r w:rsidRPr="00227EE5">
              <w:rPr>
                <w:rFonts w:hint="eastAsia"/>
                <w:color w:val="auto"/>
              </w:rPr>
              <w:t>不可用）</w:t>
            </w:r>
          </w:p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0=</w:t>
            </w:r>
            <w:r w:rsidRPr="00227EE5">
              <w:rPr>
                <w:rFonts w:hint="eastAsia"/>
                <w:color w:val="auto"/>
              </w:rPr>
              <w:t>外部参考时钟可用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227EE5" w:rsidRDefault="00BF39DD" w:rsidP="00E31959">
            <w:pPr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30</w:t>
            </w:r>
          </w:p>
        </w:tc>
        <w:tc>
          <w:tcPr>
            <w:tcW w:w="1448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SKEW</w:t>
            </w:r>
          </w:p>
        </w:tc>
        <w:tc>
          <w:tcPr>
            <w:tcW w:w="842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R</w:t>
            </w:r>
          </w:p>
        </w:tc>
        <w:tc>
          <w:tcPr>
            <w:tcW w:w="967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-</w:t>
            </w:r>
          </w:p>
        </w:tc>
        <w:tc>
          <w:tcPr>
            <w:tcW w:w="4656" w:type="dxa"/>
          </w:tcPr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1=</w:t>
            </w:r>
            <w:r w:rsidRPr="00227EE5">
              <w:rPr>
                <w:rFonts w:hint="eastAsia"/>
                <w:color w:val="auto"/>
              </w:rPr>
              <w:t>校准值不是准确的</w:t>
            </w:r>
            <w:r w:rsidRPr="00227EE5">
              <w:rPr>
                <w:rFonts w:hint="eastAsia"/>
                <w:color w:val="auto"/>
              </w:rPr>
              <w:t>10ms</w:t>
            </w:r>
          </w:p>
          <w:p w:rsidR="00BF39DD" w:rsidRPr="00227EE5" w:rsidRDefault="00BF39DD" w:rsidP="00E31959">
            <w:pPr>
              <w:cnfStyle w:val="0000000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0=</w:t>
            </w:r>
            <w:r w:rsidRPr="00227EE5">
              <w:rPr>
                <w:rFonts w:hint="eastAsia"/>
                <w:color w:val="auto"/>
              </w:rPr>
              <w:t>校准值是准确的</w:t>
            </w:r>
            <w:r w:rsidRPr="00227EE5">
              <w:rPr>
                <w:rFonts w:hint="eastAsia"/>
                <w:color w:val="auto"/>
              </w:rPr>
              <w:t>10ms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27EE5" w:rsidRDefault="00BF39DD" w:rsidP="00E31959">
            <w:pPr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lastRenderedPageBreak/>
              <w:t>23:0</w:t>
            </w:r>
          </w:p>
        </w:tc>
        <w:tc>
          <w:tcPr>
            <w:tcW w:w="1448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TENMS</w:t>
            </w:r>
          </w:p>
        </w:tc>
        <w:tc>
          <w:tcPr>
            <w:tcW w:w="842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R/W</w:t>
            </w:r>
          </w:p>
        </w:tc>
        <w:tc>
          <w:tcPr>
            <w:tcW w:w="967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0</w:t>
            </w:r>
          </w:p>
        </w:tc>
        <w:tc>
          <w:tcPr>
            <w:tcW w:w="4656" w:type="dxa"/>
          </w:tcPr>
          <w:p w:rsidR="00BF39DD" w:rsidRPr="00227EE5" w:rsidRDefault="00BF39DD" w:rsidP="00E31959">
            <w:pPr>
              <w:cnfStyle w:val="000000100000"/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10ms</w:t>
            </w:r>
            <w:r w:rsidRPr="00227EE5">
              <w:rPr>
                <w:rFonts w:hint="eastAsia"/>
                <w:color w:val="auto"/>
              </w:rPr>
              <w:t>的时间内倒计数的格数。芯片设计者应该通过</w:t>
            </w:r>
            <w:r w:rsidRPr="00227EE5">
              <w:rPr>
                <w:rFonts w:hint="eastAsia"/>
                <w:color w:val="auto"/>
              </w:rPr>
              <w:t>Cortex-M3</w:t>
            </w:r>
            <w:r w:rsidRPr="00227EE5">
              <w:rPr>
                <w:rFonts w:hint="eastAsia"/>
                <w:color w:val="auto"/>
              </w:rPr>
              <w:t>的输入信号提供该数值。若该值读回零，则表示无法使用校准功能</w:t>
            </w:r>
          </w:p>
        </w:tc>
      </w:tr>
    </w:tbl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D.6</w:t>
      </w:r>
      <w:r w:rsidRPr="0081394A">
        <w:rPr>
          <w:rStyle w:val="af1"/>
          <w:rFonts w:hint="eastAsia"/>
        </w:rPr>
        <w:tab/>
        <w:t>SETENA/CLRENA</w:t>
      </w:r>
      <w:r w:rsidRPr="0081394A">
        <w:rPr>
          <w:rStyle w:val="af1"/>
          <w:rFonts w:hint="eastAsia"/>
        </w:rPr>
        <w:t>寄存器族</w:t>
      </w:r>
      <w:r w:rsidRPr="0081394A">
        <w:rPr>
          <w:rStyle w:val="af1"/>
          <w:rFonts w:hint="eastAsia"/>
        </w:rPr>
        <w:t xml:space="preserve"> </w:t>
      </w:r>
    </w:p>
    <w:p w:rsidR="00BF39DD" w:rsidRPr="009C76AF" w:rsidRDefault="00BF39DD" w:rsidP="00BF39DD">
      <w:r>
        <w:rPr>
          <w:rFonts w:ascii="微软雅黑" w:eastAsia="微软雅黑" w:hAnsi="微软雅黑" w:hint="eastAsia"/>
        </w:rPr>
        <w:t xml:space="preserve">SETENAs: xE000_E100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0xE000_E11C   ;     CLRENAs:0xE000E180 - 0xE000_E19C</w:t>
      </w:r>
    </w:p>
    <w:tbl>
      <w:tblPr>
        <w:tblStyle w:val="1-1"/>
        <w:tblW w:w="0" w:type="auto"/>
        <w:tblLook w:val="04A0"/>
      </w:tblPr>
      <w:tblGrid>
        <w:gridCol w:w="1099"/>
        <w:gridCol w:w="706"/>
        <w:gridCol w:w="1487"/>
        <w:gridCol w:w="904"/>
        <w:gridCol w:w="4445"/>
      </w:tblGrid>
      <w:tr w:rsidR="00BF39DD" w:rsidTr="00E31959">
        <w:trPr>
          <w:cnfStyle w:val="1000000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名称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地址</w:t>
            </w:r>
          </w:p>
        </w:tc>
        <w:tc>
          <w:tcPr>
            <w:tcW w:w="904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44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SETENA0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0xE000_E100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0-31</w:t>
            </w:r>
            <w:r w:rsidRPr="004C3A0D">
              <w:rPr>
                <w:rFonts w:hint="eastAsia"/>
                <w:color w:val="000000" w:themeColor="text1"/>
              </w:rPr>
              <w:t>的使能寄存器，共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个使能位</w:t>
            </w:r>
          </w:p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  <w:r w:rsidRPr="004C3A0D">
              <w:rPr>
                <w:rFonts w:hint="eastAsia"/>
                <w:color w:val="000000" w:themeColor="text1"/>
              </w:rPr>
              <w:t>位</w:t>
            </w:r>
            <w:r w:rsidRPr="004C3A0D">
              <w:rPr>
                <w:rFonts w:hint="eastAsia"/>
                <w:color w:val="000000" w:themeColor="text1"/>
              </w:rPr>
              <w:t>[n]</w:t>
            </w:r>
            <w:r w:rsidRPr="004C3A0D">
              <w:rPr>
                <w:rFonts w:hint="eastAsia"/>
                <w:color w:val="000000" w:themeColor="text1"/>
              </w:rPr>
              <w:t>，中断</w:t>
            </w:r>
            <w:r w:rsidRPr="004C3A0D">
              <w:rPr>
                <w:rFonts w:hint="eastAsia"/>
                <w:color w:val="000000" w:themeColor="text1"/>
              </w:rPr>
              <w:t>#n</w:t>
            </w:r>
            <w:r w:rsidRPr="004C3A0D">
              <w:rPr>
                <w:rFonts w:hint="eastAsia"/>
                <w:color w:val="000000" w:themeColor="text1"/>
              </w:rPr>
              <w:t>使能（异常号</w:t>
            </w:r>
            <w:r w:rsidRPr="004C3A0D">
              <w:rPr>
                <w:rFonts w:hint="eastAsia"/>
                <w:color w:val="000000" w:themeColor="text1"/>
              </w:rPr>
              <w:t>16+n</w:t>
            </w:r>
            <w:r w:rsidRPr="004C3A0D">
              <w:rPr>
                <w:rFonts w:hint="eastAsia"/>
                <w:color w:val="000000" w:themeColor="text1"/>
              </w:rPr>
              <w:t>）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SETENA1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0xE000_E104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32-63</w:t>
            </w:r>
            <w:r w:rsidRPr="004C3A0D">
              <w:rPr>
                <w:rFonts w:hint="eastAsia"/>
                <w:color w:val="000000" w:themeColor="text1"/>
              </w:rPr>
              <w:t>的使能寄存器，共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个使能位</w:t>
            </w:r>
          </w:p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SETENA7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0xE000_E11C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224-239</w:t>
            </w:r>
            <w:r w:rsidRPr="004C3A0D">
              <w:rPr>
                <w:rFonts w:hint="eastAsia"/>
                <w:color w:val="000000" w:themeColor="text1"/>
              </w:rPr>
              <w:t>的使能寄存器，共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</w:rPr>
              <w:t>16</w:t>
            </w:r>
            <w:r w:rsidRPr="004C3A0D">
              <w:rPr>
                <w:rFonts w:hint="eastAsia"/>
                <w:color w:val="000000" w:themeColor="text1"/>
              </w:rPr>
              <w:t>个使能位</w:t>
            </w:r>
          </w:p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Default="00BF39DD" w:rsidP="00E31959">
            <w:pPr>
              <w:rPr>
                <w:color w:val="000000" w:themeColor="text1"/>
              </w:rPr>
            </w:pPr>
          </w:p>
        </w:tc>
        <w:tc>
          <w:tcPr>
            <w:tcW w:w="706" w:type="dxa"/>
          </w:tcPr>
          <w:p w:rsidR="00BF39DD" w:rsidRDefault="00BF39DD" w:rsidP="00E31959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904" w:type="dxa"/>
          </w:tcPr>
          <w:p w:rsidR="00BF39DD" w:rsidRDefault="00BF39DD" w:rsidP="00E31959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4445" w:type="dxa"/>
          </w:tcPr>
          <w:p w:rsidR="00BF39DD" w:rsidRDefault="00BF39DD" w:rsidP="00E31959">
            <w:pPr>
              <w:cnfStyle w:val="000000000000"/>
              <w:rPr>
                <w:color w:val="000000" w:themeColor="text1"/>
              </w:rPr>
            </w:pPr>
          </w:p>
        </w:tc>
      </w:tr>
      <w:tr w:rsidR="00BF39DD" w:rsidRPr="004C3A0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CLRENA0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0xE000_E180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0-31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能位</w:t>
            </w:r>
          </w:p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  <w:r w:rsidRPr="004C3A0D">
              <w:rPr>
                <w:rFonts w:hint="eastAsia"/>
                <w:color w:val="000000" w:themeColor="text1"/>
              </w:rPr>
              <w:t>位</w:t>
            </w:r>
            <w:r w:rsidRPr="004C3A0D">
              <w:rPr>
                <w:rFonts w:hint="eastAsia"/>
                <w:color w:val="000000" w:themeColor="text1"/>
              </w:rPr>
              <w:t>[n]</w:t>
            </w:r>
            <w:r w:rsidRPr="004C3A0D">
              <w:rPr>
                <w:rFonts w:hint="eastAsia"/>
                <w:color w:val="000000" w:themeColor="text1"/>
              </w:rPr>
              <w:t>，中断</w:t>
            </w:r>
            <w:r w:rsidRPr="004C3A0D">
              <w:rPr>
                <w:rFonts w:hint="eastAsia"/>
                <w:color w:val="000000" w:themeColor="text1"/>
              </w:rPr>
              <w:t>#n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能（异常号</w:t>
            </w:r>
            <w:r w:rsidRPr="004C3A0D">
              <w:rPr>
                <w:rFonts w:hint="eastAsia"/>
                <w:color w:val="000000" w:themeColor="text1"/>
              </w:rPr>
              <w:t>16+n</w:t>
            </w:r>
            <w:r w:rsidRPr="004C3A0D">
              <w:rPr>
                <w:rFonts w:hint="eastAsia"/>
                <w:color w:val="000000" w:themeColor="text1"/>
              </w:rPr>
              <w:t>）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CLRENA1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0xE000_E184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32-63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能位</w:t>
            </w:r>
          </w:p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CLRENA7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0xE000_E19C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224-239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</w:rPr>
              <w:t>16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能位</w:t>
            </w:r>
          </w:p>
        </w:tc>
      </w:tr>
    </w:tbl>
    <w:p w:rsidR="00BF39DD" w:rsidRDefault="00BF39DD" w:rsidP="00BF39DD"/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D.7</w:t>
      </w:r>
      <w:r w:rsidRPr="0081394A">
        <w:rPr>
          <w:rStyle w:val="af1"/>
          <w:rFonts w:hint="eastAsia"/>
        </w:rPr>
        <w:tab/>
        <w:t>SETPEND/CLRPEND</w:t>
      </w:r>
      <w:r w:rsidRPr="0081394A">
        <w:rPr>
          <w:rStyle w:val="af1"/>
          <w:rFonts w:hint="eastAsia"/>
        </w:rPr>
        <w:t>寄存器族</w:t>
      </w:r>
      <w:r w:rsidRPr="0081394A">
        <w:rPr>
          <w:rStyle w:val="af1"/>
          <w:rFonts w:hint="eastAsia"/>
        </w:rPr>
        <w:tab/>
      </w:r>
    </w:p>
    <w:p w:rsidR="00BF39DD" w:rsidRDefault="00BF39DD" w:rsidP="00BF39DD">
      <w:r>
        <w:rPr>
          <w:rFonts w:ascii="微软雅黑" w:eastAsia="微软雅黑" w:hAnsi="微软雅黑" w:hint="eastAsia"/>
        </w:rPr>
        <w:t xml:space="preserve">SETPENDs:0xE000_E200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0xE000_E21C   ;  CLRPENDs:0xE000E280 - 0xE000_E29C</w:t>
      </w:r>
    </w:p>
    <w:tbl>
      <w:tblPr>
        <w:tblStyle w:val="1-50"/>
        <w:tblW w:w="0" w:type="auto"/>
        <w:tblLook w:val="04A0"/>
      </w:tblPr>
      <w:tblGrid>
        <w:gridCol w:w="1184"/>
        <w:gridCol w:w="706"/>
        <w:gridCol w:w="1547"/>
        <w:gridCol w:w="904"/>
        <w:gridCol w:w="4445"/>
      </w:tblGrid>
      <w:tr w:rsidR="00BF39DD" w:rsidTr="00E31959">
        <w:trPr>
          <w:cnfStyle w:val="1000000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名称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地址</w:t>
            </w:r>
          </w:p>
        </w:tc>
        <w:tc>
          <w:tcPr>
            <w:tcW w:w="904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44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  <w:lang w:eastAsia="zh-CN"/>
              </w:rPr>
            </w:pPr>
            <w:r w:rsidRPr="004C3A0D">
              <w:rPr>
                <w:rFonts w:hint="eastAsia"/>
                <w:color w:val="000000" w:themeColor="text1"/>
                <w:lang w:eastAsia="zh-CN"/>
              </w:rPr>
              <w:t>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0-31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的</w:t>
            </w:r>
            <w:r>
              <w:rPr>
                <w:rFonts w:hint="eastAsia"/>
                <w:color w:val="000000" w:themeColor="text1"/>
                <w:lang w:eastAsia="zh-CN"/>
              </w:rPr>
              <w:t>悬起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寄存器，共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32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个</w:t>
            </w:r>
            <w:r>
              <w:rPr>
                <w:rFonts w:hint="eastAsia"/>
                <w:color w:val="000000" w:themeColor="text1"/>
                <w:lang w:eastAsia="zh-CN"/>
              </w:rPr>
              <w:t>悬起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</w:p>
          <w:p w:rsidR="00BF39DD" w:rsidRPr="004C3A0D" w:rsidRDefault="00BF39DD" w:rsidP="00E31959">
            <w:pPr>
              <w:cnfStyle w:val="000000100000"/>
              <w:rPr>
                <w:color w:val="000000" w:themeColor="text1"/>
                <w:lang w:eastAsia="zh-CN"/>
              </w:rPr>
            </w:pPr>
            <w:r w:rsidRPr="004C3A0D">
              <w:rPr>
                <w:color w:val="000000" w:themeColor="text1"/>
                <w:lang w:eastAsia="zh-CN"/>
              </w:rPr>
              <w:tab/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[n]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，中断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#n</w:t>
            </w:r>
            <w:r>
              <w:rPr>
                <w:rFonts w:hint="eastAsia"/>
                <w:color w:val="000000" w:themeColor="text1"/>
                <w:lang w:eastAsia="zh-CN"/>
              </w:rPr>
              <w:t>悬起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（异常号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16+n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）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04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  <w:r w:rsidRPr="004C3A0D">
              <w:rPr>
                <w:rFonts w:hint="eastAsia"/>
                <w:color w:val="000000" w:themeColor="text1"/>
                <w:lang w:eastAsia="zh-CN"/>
              </w:rPr>
              <w:t>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32-63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的</w:t>
            </w:r>
            <w:r>
              <w:rPr>
                <w:rFonts w:hint="eastAsia"/>
                <w:color w:val="000000" w:themeColor="text1"/>
                <w:lang w:eastAsia="zh-CN"/>
              </w:rPr>
              <w:t>悬起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寄存器，共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32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个</w:t>
            </w:r>
            <w:r>
              <w:rPr>
                <w:rFonts w:hint="eastAsia"/>
                <w:color w:val="000000" w:themeColor="text1"/>
                <w:lang w:eastAsia="zh-CN"/>
              </w:rPr>
              <w:t>悬起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</w:p>
          <w:p w:rsidR="00BF39DD" w:rsidRPr="004C3A0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  <w:r w:rsidRPr="004C3A0D">
              <w:rPr>
                <w:color w:val="000000" w:themeColor="text1"/>
                <w:lang w:eastAsia="zh-CN"/>
              </w:rPr>
              <w:tab/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1C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  <w:r w:rsidRPr="004C3A0D">
              <w:rPr>
                <w:rFonts w:hint="eastAsia"/>
                <w:color w:val="000000" w:themeColor="text1"/>
                <w:lang w:eastAsia="zh-CN"/>
              </w:rPr>
              <w:t>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224-239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的</w:t>
            </w:r>
            <w:r>
              <w:rPr>
                <w:rFonts w:hint="eastAsia"/>
                <w:color w:val="000000" w:themeColor="text1"/>
                <w:lang w:eastAsia="zh-CN"/>
              </w:rPr>
              <w:t>悬起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  <w:lang w:eastAsia="zh-CN"/>
              </w:rPr>
              <w:t>16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个</w:t>
            </w:r>
            <w:r>
              <w:rPr>
                <w:rFonts w:hint="eastAsia"/>
                <w:color w:val="000000" w:themeColor="text1"/>
                <w:lang w:eastAsia="zh-CN"/>
              </w:rPr>
              <w:t>悬起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</w:p>
          <w:p w:rsidR="00BF39DD" w:rsidRPr="004C3A0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  <w:lang w:eastAsia="zh-CN"/>
              </w:rPr>
            </w:pP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  <w:lang w:eastAsia="zh-CN"/>
              </w:rPr>
            </w:pP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  <w:lang w:eastAsia="zh-CN"/>
              </w:rPr>
            </w:pP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  <w:lang w:eastAsia="zh-CN"/>
              </w:rPr>
            </w:pP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Default="00BF39DD" w:rsidP="00E31959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706" w:type="dxa"/>
          </w:tcPr>
          <w:p w:rsidR="00BF39D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</w:p>
        </w:tc>
        <w:tc>
          <w:tcPr>
            <w:tcW w:w="904" w:type="dxa"/>
          </w:tcPr>
          <w:p w:rsidR="00BF39D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</w:p>
        </w:tc>
        <w:tc>
          <w:tcPr>
            <w:tcW w:w="4445" w:type="dxa"/>
          </w:tcPr>
          <w:p w:rsidR="00BF39D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</w:p>
        </w:tc>
      </w:tr>
      <w:tr w:rsidR="00BF39DD" w:rsidRPr="004C3A0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  <w:lang w:eastAsia="zh-CN"/>
              </w:rPr>
            </w:pPr>
            <w:r w:rsidRPr="004C3A0D">
              <w:rPr>
                <w:rFonts w:hint="eastAsia"/>
                <w:color w:val="000000" w:themeColor="text1"/>
                <w:lang w:eastAsia="zh-CN"/>
              </w:rPr>
              <w:t>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0-31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的</w:t>
            </w:r>
            <w:r>
              <w:rPr>
                <w:rFonts w:hint="eastAsia"/>
                <w:color w:val="000000" w:themeColor="text1"/>
                <w:lang w:eastAsia="zh-CN"/>
              </w:rPr>
              <w:t>解悬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寄存器，共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32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个</w:t>
            </w:r>
            <w:r>
              <w:rPr>
                <w:rFonts w:hint="eastAsia"/>
                <w:color w:val="000000" w:themeColor="text1"/>
                <w:lang w:eastAsia="zh-CN"/>
              </w:rPr>
              <w:t>解悬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</w:p>
          <w:p w:rsidR="00BF39DD" w:rsidRPr="004C3A0D" w:rsidRDefault="00BF39DD" w:rsidP="00E31959">
            <w:pPr>
              <w:cnfStyle w:val="000000100000"/>
              <w:rPr>
                <w:color w:val="000000" w:themeColor="text1"/>
                <w:lang w:eastAsia="zh-CN"/>
              </w:rPr>
            </w:pPr>
            <w:r w:rsidRPr="004C3A0D">
              <w:rPr>
                <w:color w:val="000000" w:themeColor="text1"/>
                <w:lang w:eastAsia="zh-CN"/>
              </w:rPr>
              <w:tab/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[n]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，中断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#n</w:t>
            </w:r>
            <w:r>
              <w:rPr>
                <w:rFonts w:hint="eastAsia"/>
                <w:color w:val="000000" w:themeColor="text1"/>
                <w:lang w:eastAsia="zh-CN"/>
              </w:rPr>
              <w:t>解悬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（异常号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16+n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）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84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  <w:r w:rsidRPr="004C3A0D">
              <w:rPr>
                <w:rFonts w:hint="eastAsia"/>
                <w:color w:val="000000" w:themeColor="text1"/>
                <w:lang w:eastAsia="zh-CN"/>
              </w:rPr>
              <w:t>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32-63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的</w:t>
            </w:r>
            <w:r>
              <w:rPr>
                <w:rFonts w:hint="eastAsia"/>
                <w:color w:val="000000" w:themeColor="text1"/>
                <w:lang w:eastAsia="zh-CN"/>
              </w:rPr>
              <w:t>解悬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寄存器，共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32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个</w:t>
            </w:r>
            <w:r>
              <w:rPr>
                <w:rFonts w:hint="eastAsia"/>
                <w:color w:val="000000" w:themeColor="text1"/>
                <w:lang w:eastAsia="zh-CN"/>
              </w:rPr>
              <w:t>解悬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</w:p>
          <w:p w:rsidR="00BF39DD" w:rsidRPr="004C3A0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  <w:r w:rsidRPr="004C3A0D">
              <w:rPr>
                <w:color w:val="000000" w:themeColor="text1"/>
                <w:lang w:eastAsia="zh-CN"/>
              </w:rPr>
              <w:tab/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9C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  <w:lang w:eastAsia="zh-CN"/>
              </w:rPr>
            </w:pPr>
            <w:r w:rsidRPr="004C3A0D">
              <w:rPr>
                <w:rFonts w:hint="eastAsia"/>
                <w:color w:val="000000" w:themeColor="text1"/>
                <w:lang w:eastAsia="zh-CN"/>
              </w:rPr>
              <w:t>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224-239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的</w:t>
            </w:r>
            <w:r>
              <w:rPr>
                <w:rFonts w:hint="eastAsia"/>
                <w:color w:val="000000" w:themeColor="text1"/>
                <w:lang w:eastAsia="zh-CN"/>
              </w:rPr>
              <w:t>解悬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  <w:lang w:eastAsia="zh-CN"/>
              </w:rPr>
              <w:t>16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个</w:t>
            </w:r>
            <w:r>
              <w:rPr>
                <w:rFonts w:hint="eastAsia"/>
                <w:color w:val="000000" w:themeColor="text1"/>
                <w:lang w:eastAsia="zh-CN"/>
              </w:rPr>
              <w:t>解悬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</w:p>
        </w:tc>
      </w:tr>
    </w:tbl>
    <w:p w:rsidR="00BF39DD" w:rsidRDefault="00BF39DD" w:rsidP="00BF39DD"/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D.8</w:t>
      </w:r>
      <w:r w:rsidRPr="0081394A">
        <w:rPr>
          <w:rStyle w:val="af1"/>
          <w:rFonts w:hint="eastAsia"/>
        </w:rPr>
        <w:tab/>
        <w:t>ACTIVE</w:t>
      </w:r>
      <w:r w:rsidRPr="0081394A">
        <w:rPr>
          <w:rStyle w:val="af1"/>
          <w:rFonts w:hint="eastAsia"/>
        </w:rPr>
        <w:t>寄存器族</w:t>
      </w:r>
      <w:r w:rsidRPr="0081394A">
        <w:rPr>
          <w:rStyle w:val="af1"/>
          <w:rFonts w:hint="eastAsia"/>
        </w:rPr>
        <w:t xml:space="preserve"> 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ab/>
        <w:t>0xE000_E300_0xE000_E31C</w:t>
      </w:r>
    </w:p>
    <w:tbl>
      <w:tblPr>
        <w:tblStyle w:val="1-3"/>
        <w:tblW w:w="0" w:type="auto"/>
        <w:tblLook w:val="04A0"/>
      </w:tblPr>
      <w:tblGrid>
        <w:gridCol w:w="1099"/>
        <w:gridCol w:w="706"/>
        <w:gridCol w:w="1487"/>
        <w:gridCol w:w="904"/>
        <w:gridCol w:w="4445"/>
      </w:tblGrid>
      <w:tr w:rsidR="00BF39DD" w:rsidTr="00E31959">
        <w:trPr>
          <w:cnfStyle w:val="1000000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名称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地址</w:t>
            </w:r>
          </w:p>
        </w:tc>
        <w:tc>
          <w:tcPr>
            <w:tcW w:w="904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44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ACTIVE</w:t>
            </w: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3</w:t>
            </w:r>
            <w:r w:rsidRPr="004C3A0D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0-31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活动状态</w:t>
            </w:r>
            <w:r w:rsidRPr="004C3A0D">
              <w:rPr>
                <w:rFonts w:hint="eastAsia"/>
                <w:color w:val="000000" w:themeColor="text1"/>
              </w:rPr>
              <w:t>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状态</w:t>
            </w:r>
            <w:r w:rsidRPr="004C3A0D">
              <w:rPr>
                <w:rFonts w:hint="eastAsia"/>
                <w:color w:val="000000" w:themeColor="text1"/>
              </w:rPr>
              <w:t>位</w:t>
            </w:r>
          </w:p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  <w:r w:rsidRPr="004C3A0D">
              <w:rPr>
                <w:rFonts w:hint="eastAsia"/>
                <w:color w:val="000000" w:themeColor="text1"/>
              </w:rPr>
              <w:t>位</w:t>
            </w:r>
            <w:r w:rsidRPr="004C3A0D">
              <w:rPr>
                <w:rFonts w:hint="eastAsia"/>
                <w:color w:val="000000" w:themeColor="text1"/>
              </w:rPr>
              <w:t>[n]</w:t>
            </w:r>
            <w:r w:rsidRPr="004C3A0D">
              <w:rPr>
                <w:rFonts w:hint="eastAsia"/>
                <w:color w:val="000000" w:themeColor="text1"/>
              </w:rPr>
              <w:t>，中断</w:t>
            </w:r>
            <w:r w:rsidRPr="004C3A0D">
              <w:rPr>
                <w:rFonts w:hint="eastAsia"/>
                <w:color w:val="000000" w:themeColor="text1"/>
              </w:rPr>
              <w:t>#n</w:t>
            </w:r>
            <w:r>
              <w:rPr>
                <w:rFonts w:hint="eastAsia"/>
                <w:color w:val="000000" w:themeColor="text1"/>
              </w:rPr>
              <w:t>活动状态</w:t>
            </w:r>
            <w:r w:rsidRPr="004C3A0D">
              <w:rPr>
                <w:rFonts w:hint="eastAsia"/>
                <w:color w:val="000000" w:themeColor="text1"/>
              </w:rPr>
              <w:t>（异常号</w:t>
            </w:r>
            <w:r w:rsidRPr="004C3A0D">
              <w:rPr>
                <w:rFonts w:hint="eastAsia"/>
                <w:color w:val="000000" w:themeColor="text1"/>
              </w:rPr>
              <w:t>16+n</w:t>
            </w:r>
            <w:r w:rsidRPr="004C3A0D">
              <w:rPr>
                <w:rFonts w:hint="eastAsia"/>
                <w:color w:val="000000" w:themeColor="text1"/>
              </w:rPr>
              <w:t>）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ACTIVE</w:t>
            </w:r>
            <w:r w:rsidRPr="004C3A0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3</w:t>
            </w:r>
            <w:r w:rsidRPr="004C3A0D">
              <w:rPr>
                <w:rFonts w:hint="eastAsia"/>
                <w:color w:val="000000" w:themeColor="text1"/>
              </w:rPr>
              <w:t>04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32-63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活动状态</w:t>
            </w:r>
            <w:r w:rsidRPr="004C3A0D">
              <w:rPr>
                <w:rFonts w:hint="eastAsia"/>
                <w:color w:val="000000" w:themeColor="text1"/>
              </w:rPr>
              <w:t>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状态</w:t>
            </w:r>
            <w:r w:rsidRPr="004C3A0D">
              <w:rPr>
                <w:rFonts w:hint="eastAsia"/>
                <w:color w:val="000000" w:themeColor="text1"/>
              </w:rPr>
              <w:t>位</w:t>
            </w:r>
          </w:p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BF39DD" w:rsidRPr="004C3A0D" w:rsidRDefault="00BF39DD" w:rsidP="00E31959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4C3A0D" w:rsidRDefault="00BF39DD" w:rsidP="00E319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ACTIVE</w:t>
            </w:r>
            <w:r w:rsidRPr="004C3A0D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06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368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3</w:t>
            </w:r>
            <w:r w:rsidRPr="004C3A0D">
              <w:rPr>
                <w:rFonts w:hint="eastAsia"/>
                <w:color w:val="000000" w:themeColor="text1"/>
              </w:rPr>
              <w:t>1C</w:t>
            </w:r>
          </w:p>
        </w:tc>
        <w:tc>
          <w:tcPr>
            <w:tcW w:w="904" w:type="dxa"/>
          </w:tcPr>
          <w:p w:rsidR="00BF39DD" w:rsidRPr="004C3A0D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BF39DD" w:rsidRPr="00F12E28" w:rsidRDefault="00BF39DD" w:rsidP="00E31959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224-239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活动状态</w:t>
            </w:r>
            <w:r w:rsidRPr="004C3A0D">
              <w:rPr>
                <w:rFonts w:hint="eastAsia"/>
                <w:color w:val="000000" w:themeColor="text1"/>
              </w:rPr>
              <w:t>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</w:rPr>
              <w:t>16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状态</w:t>
            </w:r>
            <w:r w:rsidRPr="004C3A0D">
              <w:rPr>
                <w:rFonts w:hint="eastAsia"/>
                <w:color w:val="000000" w:themeColor="text1"/>
              </w:rPr>
              <w:t>位</w:t>
            </w:r>
          </w:p>
        </w:tc>
      </w:tr>
    </w:tbl>
    <w:p w:rsidR="00BF39DD" w:rsidRPr="00A63E79" w:rsidRDefault="00BF39DD" w:rsidP="00BF39DD"/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D.9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中断优先级寄存器阵列</w:t>
      </w:r>
      <w:r w:rsidRPr="0081394A">
        <w:rPr>
          <w:rStyle w:val="af1"/>
          <w:rFonts w:hint="eastAsia"/>
        </w:rPr>
        <w:t xml:space="preserve"> </w:t>
      </w:r>
      <w:r w:rsidRPr="0081394A">
        <w:rPr>
          <w:rStyle w:val="af1"/>
          <w:rFonts w:hint="eastAsia"/>
        </w:rPr>
        <w:tab/>
        <w:t xml:space="preserve">0xE000_E400 </w:t>
      </w:r>
      <w:r w:rsidRPr="0081394A">
        <w:rPr>
          <w:rStyle w:val="af1"/>
        </w:rPr>
        <w:t>–</w:t>
      </w:r>
      <w:r w:rsidRPr="0081394A">
        <w:rPr>
          <w:rStyle w:val="af1"/>
          <w:rFonts w:hint="eastAsia"/>
        </w:rPr>
        <w:t xml:space="preserve"> 0xE000_E4EF</w:t>
      </w:r>
    </w:p>
    <w:tbl>
      <w:tblPr>
        <w:tblStyle w:val="1-4"/>
        <w:tblW w:w="0" w:type="auto"/>
        <w:tblLook w:val="04A0"/>
      </w:tblPr>
      <w:tblGrid>
        <w:gridCol w:w="1099"/>
        <w:gridCol w:w="706"/>
        <w:gridCol w:w="1564"/>
        <w:gridCol w:w="1134"/>
        <w:gridCol w:w="4019"/>
      </w:tblGrid>
      <w:tr w:rsidR="00BF39DD" w:rsidTr="00E31959">
        <w:trPr>
          <w:cnfStyle w:val="1000000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名称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F12E28" w:rsidRDefault="00BF39DD" w:rsidP="00E31959">
            <w:pPr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PRI_0</w:t>
            </w:r>
          </w:p>
        </w:tc>
        <w:tc>
          <w:tcPr>
            <w:tcW w:w="706" w:type="dxa"/>
          </w:tcPr>
          <w:p w:rsidR="00BF39DD" w:rsidRPr="00F12E28" w:rsidRDefault="00BF39DD" w:rsidP="00E31959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564" w:type="dxa"/>
          </w:tcPr>
          <w:p w:rsidR="00BF39DD" w:rsidRPr="00F12E28" w:rsidRDefault="00BF39DD" w:rsidP="00E31959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0xE000_E400</w:t>
            </w:r>
          </w:p>
        </w:tc>
        <w:tc>
          <w:tcPr>
            <w:tcW w:w="1134" w:type="dxa"/>
          </w:tcPr>
          <w:p w:rsidR="00BF39DD" w:rsidRPr="00F12E28" w:rsidRDefault="00BF39DD" w:rsidP="00E31959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</w:t>
            </w:r>
            <w:r w:rsidRPr="00F12E28">
              <w:rPr>
                <w:rFonts w:hint="eastAsia"/>
                <w:color w:val="000000" w:themeColor="text1"/>
              </w:rPr>
              <w:t>（</w:t>
            </w:r>
            <w:r w:rsidRPr="00F12E28">
              <w:rPr>
                <w:rFonts w:hint="eastAsia"/>
                <w:color w:val="000000" w:themeColor="text1"/>
              </w:rPr>
              <w:t>8</w:t>
            </w:r>
            <w:r w:rsidRPr="00F12E28">
              <w:rPr>
                <w:rFonts w:hint="eastAsia"/>
                <w:color w:val="000000" w:themeColor="text1"/>
              </w:rPr>
              <w:t>位）</w:t>
            </w:r>
          </w:p>
        </w:tc>
        <w:tc>
          <w:tcPr>
            <w:tcW w:w="4019" w:type="dxa"/>
          </w:tcPr>
          <w:p w:rsidR="00BF39DD" w:rsidRPr="00F12E28" w:rsidRDefault="00BF39DD" w:rsidP="00E31959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外中断</w:t>
            </w:r>
            <w:r w:rsidRPr="00F12E28">
              <w:rPr>
                <w:rFonts w:hint="eastAsia"/>
                <w:color w:val="000000" w:themeColor="text1"/>
              </w:rPr>
              <w:t>#0</w:t>
            </w:r>
            <w:r w:rsidRPr="00F12E28">
              <w:rPr>
                <w:rFonts w:hint="eastAsia"/>
                <w:color w:val="000000" w:themeColor="text1"/>
              </w:rPr>
              <w:t>的优先级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F12E28" w:rsidRDefault="00BF39DD" w:rsidP="00E31959">
            <w:pPr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PRI_1</w:t>
            </w:r>
          </w:p>
        </w:tc>
        <w:tc>
          <w:tcPr>
            <w:tcW w:w="706" w:type="dxa"/>
          </w:tcPr>
          <w:p w:rsidR="00BF39DD" w:rsidRPr="00F12E28" w:rsidRDefault="00BF39DD" w:rsidP="00E31959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564" w:type="dxa"/>
          </w:tcPr>
          <w:p w:rsidR="00BF39DD" w:rsidRPr="00F12E28" w:rsidRDefault="00BF39DD" w:rsidP="00E31959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0xE000_E401</w:t>
            </w:r>
          </w:p>
        </w:tc>
        <w:tc>
          <w:tcPr>
            <w:tcW w:w="1134" w:type="dxa"/>
          </w:tcPr>
          <w:p w:rsidR="00BF39DD" w:rsidRPr="00F12E28" w:rsidRDefault="00BF39DD" w:rsidP="00E31959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</w:t>
            </w:r>
            <w:r w:rsidRPr="00F12E28">
              <w:rPr>
                <w:rFonts w:hint="eastAsia"/>
                <w:color w:val="000000" w:themeColor="text1"/>
              </w:rPr>
              <w:t>（</w:t>
            </w:r>
            <w:r w:rsidRPr="00F12E28">
              <w:rPr>
                <w:rFonts w:hint="eastAsia"/>
                <w:color w:val="000000" w:themeColor="text1"/>
              </w:rPr>
              <w:t>8</w:t>
            </w:r>
            <w:r w:rsidRPr="00F12E28">
              <w:rPr>
                <w:rFonts w:hint="eastAsia"/>
                <w:color w:val="000000" w:themeColor="text1"/>
              </w:rPr>
              <w:t>位）</w:t>
            </w:r>
          </w:p>
        </w:tc>
        <w:tc>
          <w:tcPr>
            <w:tcW w:w="4019" w:type="dxa"/>
          </w:tcPr>
          <w:p w:rsidR="00BF39DD" w:rsidRPr="00F12E28" w:rsidRDefault="00BF39DD" w:rsidP="00E31959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外中断</w:t>
            </w:r>
            <w:r w:rsidRPr="00F12E28">
              <w:rPr>
                <w:rFonts w:hint="eastAsia"/>
                <w:color w:val="000000" w:themeColor="text1"/>
              </w:rPr>
              <w:t>#1</w:t>
            </w:r>
            <w:r w:rsidRPr="00F12E28">
              <w:rPr>
                <w:rFonts w:hint="eastAsia"/>
                <w:color w:val="000000" w:themeColor="text1"/>
              </w:rPr>
              <w:t>的优先级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Pr="00F12E28" w:rsidRDefault="00BF39DD" w:rsidP="00E31959">
            <w:pPr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BF39DD" w:rsidRPr="00F12E28" w:rsidRDefault="00BF39DD" w:rsidP="00E31959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  <w:tc>
          <w:tcPr>
            <w:tcW w:w="1564" w:type="dxa"/>
          </w:tcPr>
          <w:p w:rsidR="00BF39DD" w:rsidRPr="00F12E28" w:rsidRDefault="00BF39DD" w:rsidP="00E31959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  <w:tc>
          <w:tcPr>
            <w:tcW w:w="1134" w:type="dxa"/>
          </w:tcPr>
          <w:p w:rsidR="00BF39DD" w:rsidRPr="00F12E28" w:rsidRDefault="00BF39DD" w:rsidP="00E31959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  <w:tc>
          <w:tcPr>
            <w:tcW w:w="4019" w:type="dxa"/>
          </w:tcPr>
          <w:p w:rsidR="00BF39DD" w:rsidRPr="00F12E28" w:rsidRDefault="00BF39DD" w:rsidP="00E31959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Pr="00F12E28" w:rsidRDefault="00BF39DD" w:rsidP="00E31959">
            <w:pPr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PRI_239</w:t>
            </w:r>
          </w:p>
        </w:tc>
        <w:tc>
          <w:tcPr>
            <w:tcW w:w="706" w:type="dxa"/>
          </w:tcPr>
          <w:p w:rsidR="00BF39DD" w:rsidRPr="00F12E28" w:rsidRDefault="00BF39DD" w:rsidP="00E31959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564" w:type="dxa"/>
          </w:tcPr>
          <w:p w:rsidR="00BF39DD" w:rsidRPr="00F12E28" w:rsidRDefault="00BF39DD" w:rsidP="00E31959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0xE000_E4EF</w:t>
            </w:r>
          </w:p>
        </w:tc>
        <w:tc>
          <w:tcPr>
            <w:tcW w:w="1134" w:type="dxa"/>
          </w:tcPr>
          <w:p w:rsidR="00BF39DD" w:rsidRPr="00F12E28" w:rsidRDefault="00BF39DD" w:rsidP="00E31959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</w:t>
            </w:r>
            <w:r w:rsidRPr="00F12E28">
              <w:rPr>
                <w:rFonts w:hint="eastAsia"/>
                <w:color w:val="000000" w:themeColor="text1"/>
              </w:rPr>
              <w:t>（</w:t>
            </w:r>
            <w:r w:rsidRPr="00F12E28">
              <w:rPr>
                <w:rFonts w:hint="eastAsia"/>
                <w:color w:val="000000" w:themeColor="text1"/>
              </w:rPr>
              <w:t>8</w:t>
            </w:r>
            <w:r w:rsidRPr="00F12E28">
              <w:rPr>
                <w:rFonts w:hint="eastAsia"/>
                <w:color w:val="000000" w:themeColor="text1"/>
              </w:rPr>
              <w:t>位）</w:t>
            </w:r>
          </w:p>
        </w:tc>
        <w:tc>
          <w:tcPr>
            <w:tcW w:w="4019" w:type="dxa"/>
          </w:tcPr>
          <w:p w:rsidR="00BF39DD" w:rsidRPr="00F12E28" w:rsidRDefault="00BF39DD" w:rsidP="00E31959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外中断</w:t>
            </w:r>
            <w:r w:rsidRPr="00F12E28">
              <w:rPr>
                <w:rFonts w:hint="eastAsia"/>
                <w:color w:val="000000" w:themeColor="text1"/>
              </w:rPr>
              <w:t>#239</w:t>
            </w:r>
            <w:r w:rsidRPr="00F12E28">
              <w:rPr>
                <w:rFonts w:hint="eastAsia"/>
                <w:color w:val="000000" w:themeColor="text1"/>
              </w:rPr>
              <w:t>的优先级</w:t>
            </w:r>
          </w:p>
        </w:tc>
      </w:tr>
    </w:tbl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D.10</w:t>
      </w:r>
      <w:r w:rsidRPr="0081394A">
        <w:rPr>
          <w:rStyle w:val="af1"/>
          <w:rFonts w:hint="eastAsia"/>
        </w:rPr>
        <w:tab/>
        <w:t>CPUID</w:t>
      </w:r>
      <w:r w:rsidRPr="0081394A">
        <w:rPr>
          <w:rStyle w:val="af1"/>
          <w:rFonts w:hint="eastAsia"/>
        </w:rPr>
        <w:t>寄存器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ab/>
        <w:t>0xE000_ED00</w:t>
      </w:r>
    </w:p>
    <w:tbl>
      <w:tblPr>
        <w:tblStyle w:val="110"/>
        <w:tblW w:w="8472" w:type="dxa"/>
        <w:tblLook w:val="04A0"/>
      </w:tblPr>
      <w:tblGrid>
        <w:gridCol w:w="794"/>
        <w:gridCol w:w="1286"/>
        <w:gridCol w:w="1602"/>
        <w:gridCol w:w="4790"/>
      </w:tblGrid>
      <w:tr w:rsidR="00D727C4" w:rsidTr="00E31959">
        <w:trPr>
          <w:cnfStyle w:val="100000000000"/>
        </w:trPr>
        <w:tc>
          <w:tcPr>
            <w:cnfStyle w:val="001000000000"/>
            <w:tcW w:w="701" w:type="dxa"/>
          </w:tcPr>
          <w:p w:rsidR="00D727C4" w:rsidRDefault="00D727C4" w:rsidP="00E31959">
            <w:r>
              <w:rPr>
                <w:rFonts w:hint="eastAsia"/>
              </w:rPr>
              <w:t>位段</w:t>
            </w:r>
          </w:p>
        </w:tc>
        <w:tc>
          <w:tcPr>
            <w:tcW w:w="1437" w:type="dxa"/>
          </w:tcPr>
          <w:p w:rsidR="00D727C4" w:rsidRDefault="00D727C4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905" w:type="dxa"/>
          </w:tcPr>
          <w:p w:rsidR="00D727C4" w:rsidRDefault="00D727C4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5429" w:type="dxa"/>
          </w:tcPr>
          <w:p w:rsidR="00D727C4" w:rsidRDefault="00D727C4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D727C4" w:rsidTr="00E31959">
        <w:trPr>
          <w:cnfStyle w:val="000000100000"/>
        </w:trPr>
        <w:tc>
          <w:tcPr>
            <w:cnfStyle w:val="001000000000"/>
            <w:tcW w:w="701" w:type="dxa"/>
          </w:tcPr>
          <w:p w:rsidR="00D727C4" w:rsidRDefault="00D727C4" w:rsidP="00E31959">
            <w:r>
              <w:rPr>
                <w:rFonts w:hint="eastAsia"/>
              </w:rPr>
              <w:t>31:24</w:t>
            </w:r>
          </w:p>
        </w:tc>
        <w:tc>
          <w:tcPr>
            <w:tcW w:w="1437" w:type="dxa"/>
          </w:tcPr>
          <w:p w:rsidR="00D727C4" w:rsidRDefault="00D727C4" w:rsidP="00E31959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905" w:type="dxa"/>
          </w:tcPr>
          <w:p w:rsidR="00D727C4" w:rsidRDefault="00D727C4" w:rsidP="00E31959">
            <w:pPr>
              <w:cnfStyle w:val="000000100000"/>
            </w:pPr>
            <w:r>
              <w:rPr>
                <w:rFonts w:hint="eastAsia"/>
              </w:rPr>
              <w:t>0x41</w:t>
            </w:r>
          </w:p>
        </w:tc>
        <w:tc>
          <w:tcPr>
            <w:tcW w:w="5429" w:type="dxa"/>
          </w:tcPr>
          <w:p w:rsidR="00D727C4" w:rsidRDefault="00D727C4" w:rsidP="00E31959">
            <w:pPr>
              <w:cnfStyle w:val="000000100000"/>
            </w:pPr>
            <w:r>
              <w:rPr>
                <w:rFonts w:hint="eastAsia"/>
              </w:rPr>
              <w:t>实现者代码，</w:t>
            </w:r>
            <w:r>
              <w:rPr>
                <w:rFonts w:hint="eastAsia"/>
              </w:rPr>
              <w:t>ARM=0x41</w:t>
            </w:r>
          </w:p>
        </w:tc>
      </w:tr>
      <w:tr w:rsidR="00D727C4" w:rsidTr="00E31959">
        <w:tc>
          <w:tcPr>
            <w:cnfStyle w:val="001000000000"/>
            <w:tcW w:w="701" w:type="dxa"/>
          </w:tcPr>
          <w:p w:rsidR="00D727C4" w:rsidRDefault="00D727C4" w:rsidP="00E31959">
            <w:r>
              <w:rPr>
                <w:rFonts w:hint="eastAsia"/>
              </w:rPr>
              <w:lastRenderedPageBreak/>
              <w:t>23:20</w:t>
            </w:r>
          </w:p>
        </w:tc>
        <w:tc>
          <w:tcPr>
            <w:tcW w:w="1437" w:type="dxa"/>
          </w:tcPr>
          <w:p w:rsidR="00D727C4" w:rsidRDefault="00D727C4" w:rsidP="00E31959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905" w:type="dxa"/>
          </w:tcPr>
          <w:p w:rsidR="00D727C4" w:rsidRDefault="00D727C4" w:rsidP="00E31959">
            <w:pPr>
              <w:cnfStyle w:val="000000000000"/>
            </w:pPr>
            <w:r>
              <w:rPr>
                <w:rFonts w:hint="eastAsia"/>
              </w:rPr>
              <w:t>0x0/0x1/0x02</w:t>
            </w:r>
          </w:p>
        </w:tc>
        <w:tc>
          <w:tcPr>
            <w:tcW w:w="5429" w:type="dxa"/>
          </w:tcPr>
          <w:p w:rsidR="00D727C4" w:rsidRDefault="00D727C4" w:rsidP="00E31959">
            <w:pPr>
              <w:cnfStyle w:val="000000000000"/>
            </w:pPr>
            <w:r>
              <w:rPr>
                <w:rFonts w:hint="eastAsia"/>
              </w:rPr>
              <w:t>实现定义的变种号</w:t>
            </w:r>
          </w:p>
        </w:tc>
      </w:tr>
      <w:tr w:rsidR="00D727C4" w:rsidTr="00E31959">
        <w:trPr>
          <w:cnfStyle w:val="000000100000"/>
        </w:trPr>
        <w:tc>
          <w:tcPr>
            <w:cnfStyle w:val="001000000000"/>
            <w:tcW w:w="701" w:type="dxa"/>
          </w:tcPr>
          <w:p w:rsidR="00D727C4" w:rsidRDefault="00D727C4" w:rsidP="00E31959">
            <w:r>
              <w:rPr>
                <w:rFonts w:hint="eastAsia"/>
              </w:rPr>
              <w:t>19:16</w:t>
            </w:r>
          </w:p>
        </w:tc>
        <w:tc>
          <w:tcPr>
            <w:tcW w:w="1437" w:type="dxa"/>
          </w:tcPr>
          <w:p w:rsidR="00D727C4" w:rsidRDefault="00D727C4" w:rsidP="00E31959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905" w:type="dxa"/>
          </w:tcPr>
          <w:p w:rsidR="00D727C4" w:rsidRDefault="00D727C4" w:rsidP="00E31959">
            <w:pPr>
              <w:cnfStyle w:val="000000100000"/>
            </w:pPr>
            <w:r>
              <w:rPr>
                <w:rFonts w:hint="eastAsia"/>
              </w:rPr>
              <w:t>0xF</w:t>
            </w:r>
          </w:p>
        </w:tc>
        <w:tc>
          <w:tcPr>
            <w:tcW w:w="5429" w:type="dxa"/>
          </w:tcPr>
          <w:p w:rsidR="00D727C4" w:rsidRDefault="00D727C4" w:rsidP="00E31959">
            <w:pPr>
              <w:cnfStyle w:val="000000100000"/>
            </w:pPr>
            <w:r>
              <w:rPr>
                <w:rFonts w:hint="eastAsia"/>
              </w:rPr>
              <w:t>常量</w:t>
            </w:r>
          </w:p>
        </w:tc>
      </w:tr>
      <w:tr w:rsidR="00D727C4" w:rsidTr="00E31959">
        <w:tc>
          <w:tcPr>
            <w:cnfStyle w:val="001000000000"/>
            <w:tcW w:w="701" w:type="dxa"/>
          </w:tcPr>
          <w:p w:rsidR="00D727C4" w:rsidRDefault="00D727C4" w:rsidP="00E31959">
            <w:r>
              <w:rPr>
                <w:rFonts w:hint="eastAsia"/>
              </w:rPr>
              <w:t>15:4</w:t>
            </w:r>
          </w:p>
        </w:tc>
        <w:tc>
          <w:tcPr>
            <w:tcW w:w="1437" w:type="dxa"/>
          </w:tcPr>
          <w:p w:rsidR="00D727C4" w:rsidRDefault="00D727C4" w:rsidP="00E31959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905" w:type="dxa"/>
          </w:tcPr>
          <w:p w:rsidR="00D727C4" w:rsidRDefault="00D727C4" w:rsidP="00E31959">
            <w:pPr>
              <w:cnfStyle w:val="000000000000"/>
            </w:pPr>
            <w:r>
              <w:rPr>
                <w:rFonts w:hint="eastAsia"/>
              </w:rPr>
              <w:t>0xC23</w:t>
            </w:r>
          </w:p>
        </w:tc>
        <w:tc>
          <w:tcPr>
            <w:tcW w:w="5429" w:type="dxa"/>
          </w:tcPr>
          <w:p w:rsidR="00D727C4" w:rsidRDefault="00D727C4" w:rsidP="00E31959">
            <w:pPr>
              <w:cnfStyle w:val="000000000000"/>
            </w:pPr>
            <w:r>
              <w:t>P</w:t>
            </w:r>
            <w:r>
              <w:rPr>
                <w:rFonts w:hint="eastAsia"/>
              </w:rPr>
              <w:t>art</w:t>
            </w:r>
            <w:r>
              <w:rPr>
                <w:rFonts w:hint="eastAsia"/>
              </w:rPr>
              <w:t>编号</w:t>
            </w:r>
          </w:p>
        </w:tc>
      </w:tr>
      <w:tr w:rsidR="00D727C4" w:rsidTr="00E31959">
        <w:trPr>
          <w:cnfStyle w:val="000000100000"/>
        </w:trPr>
        <w:tc>
          <w:tcPr>
            <w:cnfStyle w:val="001000000000"/>
            <w:tcW w:w="701" w:type="dxa"/>
          </w:tcPr>
          <w:p w:rsidR="00D727C4" w:rsidRDefault="00D727C4" w:rsidP="00E31959">
            <w:r>
              <w:rPr>
                <w:rFonts w:hint="eastAsia"/>
              </w:rPr>
              <w:t>3:0</w:t>
            </w:r>
          </w:p>
        </w:tc>
        <w:tc>
          <w:tcPr>
            <w:tcW w:w="1437" w:type="dxa"/>
          </w:tcPr>
          <w:p w:rsidR="00D727C4" w:rsidRDefault="00D727C4" w:rsidP="00E31959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905" w:type="dxa"/>
          </w:tcPr>
          <w:p w:rsidR="00D727C4" w:rsidRDefault="00D727C4" w:rsidP="00E31959">
            <w:pPr>
              <w:cnfStyle w:val="000000100000"/>
            </w:pPr>
            <w:r>
              <w:rPr>
                <w:rFonts w:hint="eastAsia"/>
              </w:rPr>
              <w:t>0x0/0x1</w:t>
            </w:r>
          </w:p>
        </w:tc>
        <w:tc>
          <w:tcPr>
            <w:tcW w:w="5429" w:type="dxa"/>
          </w:tcPr>
          <w:p w:rsidR="00D727C4" w:rsidRDefault="00D727C4" w:rsidP="00E31959">
            <w:pPr>
              <w:cnfStyle w:val="000000100000"/>
            </w:pPr>
            <w:r>
              <w:rPr>
                <w:rFonts w:hint="eastAsia"/>
              </w:rPr>
              <w:t>修订号</w:t>
            </w:r>
          </w:p>
        </w:tc>
      </w:tr>
    </w:tbl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D.11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中断控制及状态寄存器</w:t>
      </w:r>
      <w:r w:rsidRPr="0081394A">
        <w:rPr>
          <w:rStyle w:val="af1"/>
          <w:rFonts w:hint="eastAsia"/>
        </w:rPr>
        <w:t>ICSR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ab/>
        <w:t>0xE000_ED04</w:t>
      </w:r>
    </w:p>
    <w:tbl>
      <w:tblPr>
        <w:tblStyle w:val="-11"/>
        <w:tblW w:w="8613" w:type="dxa"/>
        <w:tblLook w:val="04A0"/>
      </w:tblPr>
      <w:tblGrid>
        <w:gridCol w:w="794"/>
        <w:gridCol w:w="1487"/>
        <w:gridCol w:w="833"/>
        <w:gridCol w:w="950"/>
        <w:gridCol w:w="4549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31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NMIPENDSET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以悬起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。因为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的优先级最高且从不掩蔽，在置位此位后将立即进入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服务例程。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28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PENDSVSET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以悬起</w:t>
            </w:r>
            <w:r w:rsidRPr="002F44BB">
              <w:rPr>
                <w:rFonts w:hint="eastAsia"/>
                <w:color w:val="000000" w:themeColor="text1"/>
              </w:rPr>
              <w:t>PendSV</w:t>
            </w:r>
            <w:r w:rsidRPr="002F44BB">
              <w:rPr>
                <w:rFonts w:hint="eastAsia"/>
                <w:color w:val="000000" w:themeColor="text1"/>
              </w:rPr>
              <w:t>。读取它则返回</w:t>
            </w:r>
            <w:r w:rsidRPr="002F44BB">
              <w:rPr>
                <w:rFonts w:hint="eastAsia"/>
                <w:color w:val="000000" w:themeColor="text1"/>
              </w:rPr>
              <w:t>PendSV</w:t>
            </w:r>
            <w:r w:rsidRPr="002F44BB">
              <w:rPr>
                <w:rFonts w:hint="eastAsia"/>
                <w:color w:val="000000" w:themeColor="text1"/>
              </w:rPr>
              <w:t>的状态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27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PENDSVCLR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以清除</w:t>
            </w:r>
            <w:r w:rsidRPr="002F44BB">
              <w:rPr>
                <w:rFonts w:hint="eastAsia"/>
                <w:color w:val="000000" w:themeColor="text1"/>
              </w:rPr>
              <w:t>PendSV</w:t>
            </w:r>
            <w:r w:rsidRPr="002F44BB">
              <w:rPr>
                <w:rFonts w:hint="eastAsia"/>
                <w:color w:val="000000" w:themeColor="text1"/>
              </w:rPr>
              <w:t>悬起状态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26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PENDSTSET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以悬起</w:t>
            </w:r>
            <w:r w:rsidRPr="002F44BB">
              <w:rPr>
                <w:rFonts w:hint="eastAsia"/>
                <w:color w:val="000000" w:themeColor="text1"/>
              </w:rPr>
              <w:t>SysTick</w:t>
            </w:r>
            <w:r w:rsidRPr="002F44BB">
              <w:rPr>
                <w:rFonts w:hint="eastAsia"/>
                <w:color w:val="000000" w:themeColor="text1"/>
              </w:rPr>
              <w:t>。读取它则返回</w:t>
            </w:r>
            <w:r w:rsidRPr="002F44BB">
              <w:rPr>
                <w:rFonts w:hint="eastAsia"/>
                <w:color w:val="000000" w:themeColor="text1"/>
              </w:rPr>
              <w:t>PendSV</w:t>
            </w:r>
            <w:r w:rsidRPr="002F44BB">
              <w:rPr>
                <w:rFonts w:hint="eastAsia"/>
                <w:color w:val="000000" w:themeColor="text1"/>
              </w:rPr>
              <w:t>的状态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25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PENDSTCLR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以清除</w:t>
            </w:r>
            <w:r w:rsidRPr="002F44BB">
              <w:rPr>
                <w:rFonts w:hint="eastAsia"/>
                <w:color w:val="000000" w:themeColor="text1"/>
              </w:rPr>
              <w:t>SysTick</w:t>
            </w:r>
            <w:r w:rsidRPr="002F44BB">
              <w:rPr>
                <w:rFonts w:hint="eastAsia"/>
                <w:color w:val="000000" w:themeColor="text1"/>
              </w:rPr>
              <w:t>悬起状态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23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ISRPREEMPT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为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时，则表示一个悬起的中断将在下一步时进入活动状态（用于单步执行时的调试目的）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ISRPENDING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1=</w:t>
            </w:r>
            <w:r w:rsidRPr="002F44BB">
              <w:rPr>
                <w:rFonts w:hint="eastAsia"/>
                <w:color w:val="000000" w:themeColor="text1"/>
              </w:rPr>
              <w:t>当前正有外部中断被悬起（不包括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）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21:12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VECTPENDING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悬起的</w:t>
            </w:r>
            <w:r w:rsidRPr="002F44BB">
              <w:rPr>
                <w:rFonts w:hint="eastAsia"/>
                <w:color w:val="000000" w:themeColor="text1"/>
              </w:rPr>
              <w:t>ISR</w:t>
            </w:r>
            <w:r w:rsidRPr="002F44BB">
              <w:rPr>
                <w:rFonts w:hint="eastAsia"/>
                <w:color w:val="000000" w:themeColor="text1"/>
              </w:rPr>
              <w:t>的编号。如果不止一个中断悬起，则它的值是这引动中断中，优先级最高的那一个。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RETTOBASE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cnfStyle w:val="000000100000"/>
              <w:rPr>
                <w:rFonts w:ascii="Times-Roman" w:eastAsiaTheme="minorEastAsia" w:hAnsi="Times-Roman" w:cs="Times-Roman"/>
                <w:color w:val="000000" w:themeColor="text1"/>
                <w:kern w:val="0"/>
                <w:sz w:val="18"/>
                <w:szCs w:val="18"/>
              </w:rPr>
            </w:pPr>
            <w:r w:rsidRPr="002F44BB">
              <w:rPr>
                <w:rFonts w:hint="eastAsia"/>
                <w:color w:val="000000" w:themeColor="text1"/>
              </w:rPr>
              <w:t>当从异常返回后将回到基级</w:t>
            </w:r>
            <w:r w:rsidRPr="002F44BB">
              <w:rPr>
                <w:rFonts w:hint="eastAsia"/>
                <w:color w:val="000000" w:themeColor="text1"/>
              </w:rPr>
              <w:t>(base level)</w:t>
            </w:r>
            <w:r w:rsidRPr="002F44BB">
              <w:rPr>
                <w:rFonts w:hint="eastAsia"/>
                <w:color w:val="000000" w:themeColor="text1"/>
              </w:rPr>
              <w:t>，且没有其它异常悬起时，此位为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。若是在线程模式下，在某个服务例程中，有不止一级的异常处于活动状态，或者在异常没有活动时执行了异常服务例程（此时执行返回指令将产生</w:t>
            </w:r>
            <w:r w:rsidRPr="002F44BB">
              <w:rPr>
                <w:rFonts w:hint="eastAsia"/>
                <w:color w:val="000000" w:themeColor="text1"/>
              </w:rPr>
              <w:t>fault</w:t>
            </w:r>
            <w:r w:rsidRPr="002F44BB">
              <w:rPr>
                <w:rFonts w:hint="eastAsia"/>
                <w:color w:val="000000" w:themeColor="text1"/>
              </w:rPr>
              <w:t>。此乃高危行为，大虾专用），则此位为</w:t>
            </w: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2F44BB" w:rsidRDefault="00BF39DD" w:rsidP="00E31959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9:0</w:t>
            </w:r>
          </w:p>
        </w:tc>
        <w:tc>
          <w:tcPr>
            <w:tcW w:w="1448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VECTACTIVE</w:t>
            </w:r>
          </w:p>
        </w:tc>
        <w:tc>
          <w:tcPr>
            <w:tcW w:w="842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BF39DD" w:rsidRPr="002F44BB" w:rsidRDefault="00BF39DD" w:rsidP="00E31959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BF39DD" w:rsidRPr="002F44BB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color w:val="000000" w:themeColor="text1"/>
                <w:sz w:val="18"/>
              </w:rPr>
            </w:pPr>
            <w:r w:rsidRPr="002F44BB">
              <w:rPr>
                <w:rFonts w:hint="eastAsia"/>
                <w:color w:val="000000" w:themeColor="text1"/>
              </w:rPr>
              <w:t>当前活动的</w:t>
            </w:r>
            <w:r w:rsidRPr="002F44BB">
              <w:rPr>
                <w:rFonts w:hint="eastAsia"/>
                <w:color w:val="000000" w:themeColor="text1"/>
              </w:rPr>
              <w:t>ISR</w:t>
            </w:r>
            <w:r w:rsidRPr="002F44BB">
              <w:rPr>
                <w:rFonts w:hint="eastAsia"/>
                <w:color w:val="000000" w:themeColor="text1"/>
              </w:rPr>
              <w:t>编号，该位段指出当前运行中的</w:t>
            </w:r>
            <w:r w:rsidRPr="002F44BB">
              <w:rPr>
                <w:rFonts w:hint="eastAsia"/>
                <w:color w:val="000000" w:themeColor="text1"/>
              </w:rPr>
              <w:t>ISR</w:t>
            </w:r>
            <w:r w:rsidRPr="002F44BB">
              <w:rPr>
                <w:rFonts w:hint="eastAsia"/>
                <w:color w:val="000000" w:themeColor="text1"/>
              </w:rPr>
              <w:t>是哪个中断的（提供异常序号），包括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和硬</w:t>
            </w:r>
            <w:r w:rsidRPr="002F44BB">
              <w:rPr>
                <w:rFonts w:hint="eastAsia"/>
                <w:color w:val="000000" w:themeColor="text1"/>
              </w:rPr>
              <w:t>fault</w:t>
            </w:r>
            <w:r w:rsidRPr="002F44BB">
              <w:rPr>
                <w:rFonts w:hint="eastAsia"/>
                <w:color w:val="000000" w:themeColor="text1"/>
              </w:rPr>
              <w:t>。</w:t>
            </w:r>
            <w:r w:rsidRPr="002F44BB">
              <w:rPr>
                <w:rFonts w:hint="eastAsia"/>
                <w:color w:val="000000" w:themeColor="text1"/>
                <w:sz w:val="18"/>
              </w:rPr>
              <w:t>如果多个异常共享一个服务例程，该例程可根据本位段的值来判定是哪一个异常的响应导致它的执行。把本位段的值减去</w:t>
            </w:r>
            <w:r w:rsidRPr="002F44BB">
              <w:rPr>
                <w:rFonts w:hint="eastAsia"/>
                <w:color w:val="000000" w:themeColor="text1"/>
                <w:sz w:val="18"/>
              </w:rPr>
              <w:t>16,</w:t>
            </w:r>
            <w:r w:rsidRPr="002F44BB">
              <w:rPr>
                <w:rFonts w:hint="eastAsia"/>
                <w:color w:val="000000" w:themeColor="text1"/>
                <w:sz w:val="18"/>
              </w:rPr>
              <w:t>就得到了外中断的编号，并可以用此编号来操作外中断相关的使能</w:t>
            </w:r>
            <w:r w:rsidRPr="002F44BB">
              <w:rPr>
                <w:rFonts w:hint="eastAsia"/>
                <w:color w:val="000000" w:themeColor="text1"/>
                <w:sz w:val="18"/>
              </w:rPr>
              <w:t>/</w:t>
            </w:r>
            <w:r w:rsidRPr="002F44BB">
              <w:rPr>
                <w:rFonts w:hint="eastAsia"/>
                <w:color w:val="000000" w:themeColor="text1"/>
                <w:sz w:val="18"/>
              </w:rPr>
              <w:t>除能等寄存器。</w:t>
            </w:r>
          </w:p>
        </w:tc>
      </w:tr>
    </w:tbl>
    <w:p w:rsidR="00BF39DD" w:rsidRPr="00A63E79" w:rsidRDefault="00BF39DD" w:rsidP="00BF39DD"/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D.12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向量表偏移量寄存器</w:t>
      </w:r>
      <w:r w:rsidRPr="0081394A">
        <w:rPr>
          <w:rStyle w:val="af1"/>
          <w:rFonts w:hint="eastAsia"/>
        </w:rPr>
        <w:t>(VTOR)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ab/>
        <w:t>0xE000_ED08</w:t>
      </w:r>
    </w:p>
    <w:tbl>
      <w:tblPr>
        <w:tblStyle w:val="-51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A08EC" w:rsidRDefault="00BF39DD" w:rsidP="00E31959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7-28</w:t>
            </w:r>
          </w:p>
        </w:tc>
        <w:tc>
          <w:tcPr>
            <w:tcW w:w="1571" w:type="dxa"/>
          </w:tcPr>
          <w:p w:rsidR="00BF39DD" w:rsidRPr="003A08EC" w:rsidRDefault="00BF39DD" w:rsidP="00E3195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TBLOFF</w:t>
            </w:r>
          </w:p>
        </w:tc>
        <w:tc>
          <w:tcPr>
            <w:tcW w:w="708" w:type="dxa"/>
          </w:tcPr>
          <w:p w:rsidR="00BF39DD" w:rsidRPr="003A08EC" w:rsidRDefault="00BF39DD" w:rsidP="00E31959">
            <w:pPr>
              <w:cnfStyle w:val="0000001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RW</w:t>
            </w:r>
          </w:p>
        </w:tc>
        <w:tc>
          <w:tcPr>
            <w:tcW w:w="1297" w:type="dxa"/>
          </w:tcPr>
          <w:p w:rsidR="00BF39DD" w:rsidRPr="003A08EC" w:rsidRDefault="00BF39DD" w:rsidP="00E3195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4337" w:type="dxa"/>
          </w:tcPr>
          <w:p w:rsidR="00BF39DD" w:rsidRPr="003A08EC" w:rsidRDefault="00BF39DD" w:rsidP="00E3195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向量表起始地址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3A08EC" w:rsidRDefault="00BF39DD" w:rsidP="00E31959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29</w:t>
            </w:r>
          </w:p>
        </w:tc>
        <w:tc>
          <w:tcPr>
            <w:tcW w:w="1571" w:type="dxa"/>
          </w:tcPr>
          <w:p w:rsidR="00BF39DD" w:rsidRPr="003A08EC" w:rsidRDefault="00BF39DD" w:rsidP="00E3195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TBLBASE</w:t>
            </w:r>
          </w:p>
        </w:tc>
        <w:tc>
          <w:tcPr>
            <w:tcW w:w="708" w:type="dxa"/>
          </w:tcPr>
          <w:p w:rsidR="00BF39DD" w:rsidRPr="003A08EC" w:rsidRDefault="00BF39DD" w:rsidP="00E31959">
            <w:pPr>
              <w:cnfStyle w:val="0000000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R</w:t>
            </w:r>
          </w:p>
        </w:tc>
        <w:tc>
          <w:tcPr>
            <w:tcW w:w="1297" w:type="dxa"/>
          </w:tcPr>
          <w:p w:rsidR="00BF39DD" w:rsidRPr="003A08EC" w:rsidRDefault="00BF39DD" w:rsidP="00E31959">
            <w:pPr>
              <w:cnfStyle w:val="0000000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-</w:t>
            </w:r>
          </w:p>
        </w:tc>
        <w:tc>
          <w:tcPr>
            <w:tcW w:w="4337" w:type="dxa"/>
          </w:tcPr>
          <w:p w:rsidR="00BF39DD" w:rsidRPr="003A08EC" w:rsidRDefault="00BF39DD" w:rsidP="00E3195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向量表是在</w:t>
            </w:r>
            <w:r>
              <w:rPr>
                <w:rFonts w:hint="eastAsia"/>
                <w:color w:val="auto"/>
              </w:rPr>
              <w:t>Code</w:t>
            </w:r>
            <w:r>
              <w:rPr>
                <w:rFonts w:hint="eastAsia"/>
                <w:color w:val="auto"/>
              </w:rPr>
              <w:t>区（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），还是在</w:t>
            </w:r>
            <w:r>
              <w:rPr>
                <w:rFonts w:hint="eastAsia"/>
                <w:color w:val="auto"/>
              </w:rPr>
              <w:t>RAM</w:t>
            </w:r>
            <w:r>
              <w:rPr>
                <w:rFonts w:hint="eastAsia"/>
                <w:color w:val="auto"/>
              </w:rPr>
              <w:t>区（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）</w:t>
            </w:r>
          </w:p>
        </w:tc>
      </w:tr>
    </w:tbl>
    <w:p w:rsidR="00BF39DD" w:rsidRDefault="00BF39DD" w:rsidP="00BF39DD"/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lastRenderedPageBreak/>
        <w:t>表</w:t>
      </w:r>
      <w:r w:rsidRPr="0081394A">
        <w:rPr>
          <w:rStyle w:val="af1"/>
          <w:rFonts w:hint="eastAsia"/>
        </w:rPr>
        <w:t>D.13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应用程序中断及复位控制寄存器</w:t>
      </w:r>
      <w:r w:rsidRPr="0081394A">
        <w:rPr>
          <w:rStyle w:val="af1"/>
          <w:rFonts w:hint="eastAsia"/>
        </w:rPr>
        <w:t>(AIRCR)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ab/>
        <w:t>0xE000_ED0C</w:t>
      </w:r>
    </w:p>
    <w:tbl>
      <w:tblPr>
        <w:tblStyle w:val="1-20"/>
        <w:tblW w:w="8613" w:type="dxa"/>
        <w:tblLook w:val="04A0"/>
      </w:tblPr>
      <w:tblGrid>
        <w:gridCol w:w="795"/>
        <w:gridCol w:w="1717"/>
        <w:gridCol w:w="687"/>
        <w:gridCol w:w="1248"/>
        <w:gridCol w:w="4166"/>
      </w:tblGrid>
      <w:tr w:rsidR="00BF39DD" w:rsidTr="00E31959">
        <w:trPr>
          <w:cnfStyle w:val="1000000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96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13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Pr="003A08EC" w:rsidRDefault="00BF39DD" w:rsidP="00E31959">
            <w:r w:rsidRPr="003A08EC">
              <w:rPr>
                <w:rFonts w:hint="eastAsia"/>
              </w:rPr>
              <w:t>31:16</w:t>
            </w:r>
          </w:p>
        </w:tc>
        <w:tc>
          <w:tcPr>
            <w:tcW w:w="965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VECTKEY</w:t>
            </w:r>
          </w:p>
        </w:tc>
        <w:tc>
          <w:tcPr>
            <w:tcW w:w="713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RW</w:t>
            </w:r>
          </w:p>
        </w:tc>
        <w:tc>
          <w:tcPr>
            <w:tcW w:w="1418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访问钥匙：任何对该寄存器的写操作，都必须同时把</w:t>
            </w:r>
            <w:r w:rsidRPr="003A08EC">
              <w:rPr>
                <w:rFonts w:hint="eastAsia"/>
              </w:rPr>
              <w:t>0x05FA</w:t>
            </w:r>
            <w:r w:rsidRPr="003A08EC">
              <w:rPr>
                <w:rFonts w:hint="eastAsia"/>
              </w:rPr>
              <w:t>写入此段，否则写操作被忽略。若读取此半字，则</w:t>
            </w:r>
            <w:r w:rsidRPr="003A08EC">
              <w:rPr>
                <w:rFonts w:hint="eastAsia"/>
              </w:rPr>
              <w:t>0xFA05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Pr="003A08EC" w:rsidRDefault="00BF39DD" w:rsidP="00E31959">
            <w:r w:rsidRPr="003A08EC">
              <w:rPr>
                <w:rFonts w:hint="eastAsia"/>
              </w:rPr>
              <w:t>15</w:t>
            </w:r>
          </w:p>
        </w:tc>
        <w:tc>
          <w:tcPr>
            <w:tcW w:w="965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ENDIANESS</w:t>
            </w:r>
          </w:p>
        </w:tc>
        <w:tc>
          <w:tcPr>
            <w:tcW w:w="713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R</w:t>
            </w:r>
          </w:p>
        </w:tc>
        <w:tc>
          <w:tcPr>
            <w:tcW w:w="1418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指示端设置。</w:t>
            </w:r>
            <w:r w:rsidRPr="003A08EC">
              <w:rPr>
                <w:rFonts w:hint="eastAsia"/>
              </w:rPr>
              <w:t>1</w:t>
            </w:r>
            <w:r w:rsidRPr="003A08EC">
              <w:rPr>
                <w:rFonts w:hint="eastAsia"/>
              </w:rPr>
              <w:t>＝大端</w:t>
            </w:r>
            <w:r w:rsidRPr="003A08EC">
              <w:rPr>
                <w:rFonts w:hint="eastAsia"/>
              </w:rPr>
              <w:t>(BE8)</w:t>
            </w:r>
            <w:r w:rsidRPr="003A08EC">
              <w:rPr>
                <w:rFonts w:hint="eastAsia"/>
              </w:rPr>
              <w:t>，</w:t>
            </w:r>
            <w:r w:rsidRPr="003A08EC">
              <w:rPr>
                <w:rFonts w:hint="eastAsia"/>
              </w:rPr>
              <w:t>0</w:t>
            </w:r>
            <w:r w:rsidRPr="003A08EC">
              <w:rPr>
                <w:rFonts w:hint="eastAsia"/>
              </w:rPr>
              <w:t>＝小端。此值是在复位时确定的，不能更改。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Pr="005D03BF" w:rsidRDefault="00BF39DD" w:rsidP="00E31959">
            <w:pPr>
              <w:rPr>
                <w:b w:val="0"/>
                <w:bCs w:val="0"/>
              </w:rPr>
            </w:pPr>
            <w:r w:rsidRPr="005D03BF">
              <w:rPr>
                <w:rFonts w:hint="eastAsia"/>
                <w:b w:val="0"/>
                <w:bCs w:val="0"/>
              </w:rPr>
              <w:t>10:8</w:t>
            </w:r>
          </w:p>
        </w:tc>
        <w:tc>
          <w:tcPr>
            <w:tcW w:w="965" w:type="dxa"/>
          </w:tcPr>
          <w:p w:rsidR="00BF39DD" w:rsidRPr="005D03BF" w:rsidRDefault="00BF39DD" w:rsidP="00E31959">
            <w:pPr>
              <w:cnfStyle w:val="000000100000"/>
            </w:pPr>
            <w:r w:rsidRPr="005D03BF">
              <w:rPr>
                <w:rFonts w:hint="eastAsia"/>
              </w:rPr>
              <w:t>PRIGROUP</w:t>
            </w:r>
          </w:p>
        </w:tc>
        <w:tc>
          <w:tcPr>
            <w:tcW w:w="713" w:type="dxa"/>
          </w:tcPr>
          <w:p w:rsidR="00BF39DD" w:rsidRPr="005D03BF" w:rsidRDefault="00BF39DD" w:rsidP="00E31959">
            <w:pPr>
              <w:cnfStyle w:val="000000100000"/>
            </w:pPr>
            <w:r w:rsidRPr="005D03BF">
              <w:rPr>
                <w:rFonts w:hint="eastAsia"/>
              </w:rPr>
              <w:t>R/W</w:t>
            </w:r>
          </w:p>
        </w:tc>
        <w:tc>
          <w:tcPr>
            <w:tcW w:w="1418" w:type="dxa"/>
          </w:tcPr>
          <w:p w:rsidR="00BF39DD" w:rsidRPr="005D03BF" w:rsidRDefault="00BF39DD" w:rsidP="00E31959">
            <w:pPr>
              <w:cnfStyle w:val="000000100000"/>
            </w:pPr>
            <w:r w:rsidRPr="005D03BF"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Pr="005D03BF" w:rsidRDefault="00BF39DD" w:rsidP="00E31959">
            <w:pPr>
              <w:cnfStyle w:val="000000100000"/>
            </w:pPr>
            <w:r w:rsidRPr="005D03BF">
              <w:rPr>
                <w:rFonts w:hint="eastAsia"/>
              </w:rPr>
              <w:t>优先级分组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Pr="003A08EC" w:rsidRDefault="00BF39DD" w:rsidP="00E31959">
            <w:r w:rsidRPr="003A08EC">
              <w:rPr>
                <w:rFonts w:hint="eastAsia"/>
              </w:rPr>
              <w:t>2</w:t>
            </w:r>
          </w:p>
        </w:tc>
        <w:tc>
          <w:tcPr>
            <w:tcW w:w="965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SYSRESETREQ</w:t>
            </w:r>
          </w:p>
        </w:tc>
        <w:tc>
          <w:tcPr>
            <w:tcW w:w="713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W</w:t>
            </w:r>
          </w:p>
        </w:tc>
        <w:tc>
          <w:tcPr>
            <w:tcW w:w="1418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请求芯片控制逻辑产生一次复位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Pr="003A08EC" w:rsidRDefault="00BF39DD" w:rsidP="00E31959">
            <w:r w:rsidRPr="003A08EC">
              <w:rPr>
                <w:rFonts w:hint="eastAsia"/>
              </w:rPr>
              <w:t>1</w:t>
            </w:r>
          </w:p>
        </w:tc>
        <w:tc>
          <w:tcPr>
            <w:tcW w:w="965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VECTCLRACTIVE</w:t>
            </w:r>
          </w:p>
        </w:tc>
        <w:tc>
          <w:tcPr>
            <w:tcW w:w="713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W</w:t>
            </w:r>
          </w:p>
        </w:tc>
        <w:tc>
          <w:tcPr>
            <w:tcW w:w="1418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清零所有异常的活动状态信息。通常只在调试时用，或者在</w:t>
            </w:r>
            <w:r w:rsidRPr="003A08EC">
              <w:rPr>
                <w:rFonts w:hint="eastAsia"/>
              </w:rPr>
              <w:t>OS</w:t>
            </w:r>
            <w:r w:rsidRPr="003A08EC">
              <w:rPr>
                <w:rFonts w:hint="eastAsia"/>
              </w:rPr>
              <w:t>从错误中恢复时用。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Pr="003A08EC" w:rsidRDefault="00BF39DD" w:rsidP="00E31959">
            <w:r w:rsidRPr="003A08EC">
              <w:rPr>
                <w:rFonts w:hint="eastAsia"/>
              </w:rPr>
              <w:t>0</w:t>
            </w:r>
          </w:p>
        </w:tc>
        <w:tc>
          <w:tcPr>
            <w:tcW w:w="965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VECTRESET</w:t>
            </w:r>
          </w:p>
        </w:tc>
        <w:tc>
          <w:tcPr>
            <w:tcW w:w="713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W</w:t>
            </w:r>
          </w:p>
        </w:tc>
        <w:tc>
          <w:tcPr>
            <w:tcW w:w="1418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复位</w:t>
            </w:r>
            <w:r w:rsidRPr="003A08EC">
              <w:rPr>
                <w:rFonts w:hint="eastAsia"/>
              </w:rPr>
              <w:t>CM3</w:t>
            </w:r>
            <w:r w:rsidRPr="003A08EC">
              <w:rPr>
                <w:rFonts w:hint="eastAsia"/>
              </w:rPr>
              <w:t>处理器内核（调试逻辑除外），但是此复位不影响芯片上在内核以外的电路</w:t>
            </w:r>
          </w:p>
        </w:tc>
      </w:tr>
    </w:tbl>
    <w:p w:rsidR="00BF39DD" w:rsidRPr="003F75AA" w:rsidRDefault="00BF39DD" w:rsidP="00BF39DD"/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D.14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系统控制寄存器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ab/>
        <w:t>0xE000_ED10</w:t>
      </w:r>
    </w:p>
    <w:tbl>
      <w:tblPr>
        <w:tblStyle w:val="1-60"/>
        <w:tblW w:w="8613" w:type="dxa"/>
        <w:tblLook w:val="04A0"/>
      </w:tblPr>
      <w:tblGrid>
        <w:gridCol w:w="667"/>
        <w:gridCol w:w="1571"/>
        <w:gridCol w:w="700"/>
        <w:gridCol w:w="1305"/>
        <w:gridCol w:w="4370"/>
      </w:tblGrid>
      <w:tr w:rsidR="00BF39DD" w:rsidTr="00E31959">
        <w:trPr>
          <w:cnfStyle w:val="100000000000"/>
        </w:trPr>
        <w:tc>
          <w:tcPr>
            <w:cnfStyle w:val="001000000000"/>
            <w:tcW w:w="667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0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70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67" w:type="dxa"/>
          </w:tcPr>
          <w:p w:rsidR="00BF39DD" w:rsidRPr="003A08EC" w:rsidRDefault="00BF39DD" w:rsidP="00E31959">
            <w:r>
              <w:rPr>
                <w:rFonts w:hint="eastAsia"/>
              </w:rPr>
              <w:t>4</w:t>
            </w:r>
          </w:p>
        </w:tc>
        <w:tc>
          <w:tcPr>
            <w:tcW w:w="1571" w:type="dxa"/>
          </w:tcPr>
          <w:p w:rsidR="00BF39DD" w:rsidRPr="003A08EC" w:rsidRDefault="00BF39DD" w:rsidP="00E31959">
            <w:pPr>
              <w:cnfStyle w:val="000000100000"/>
            </w:pPr>
            <w:r>
              <w:rPr>
                <w:rFonts w:hint="eastAsia"/>
              </w:rPr>
              <w:t>SEVONPEND</w:t>
            </w:r>
          </w:p>
        </w:tc>
        <w:tc>
          <w:tcPr>
            <w:tcW w:w="700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RW</w:t>
            </w:r>
          </w:p>
        </w:tc>
        <w:tc>
          <w:tcPr>
            <w:tcW w:w="1305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370" w:type="dxa"/>
          </w:tcPr>
          <w:p w:rsidR="00BF39DD" w:rsidRPr="003A08EC" w:rsidRDefault="00BF39DD" w:rsidP="00E31959">
            <w:pPr>
              <w:cnfStyle w:val="000000100000"/>
            </w:pPr>
            <w:r w:rsidRPr="00815124">
              <w:rPr>
                <w:rFonts w:hint="eastAsia"/>
                <w:sz w:val="20"/>
              </w:rPr>
              <w:t>发生异常悬起时请发送事件，用于在一个新的中断悬起时从</w:t>
            </w:r>
            <w:r w:rsidRPr="00815124">
              <w:rPr>
                <w:rFonts w:hint="eastAsia"/>
                <w:sz w:val="20"/>
              </w:rPr>
              <w:t>WFE</w:t>
            </w:r>
            <w:r w:rsidRPr="00815124">
              <w:rPr>
                <w:rFonts w:hint="eastAsia"/>
                <w:sz w:val="20"/>
              </w:rPr>
              <w:t>指令处唤醒。不管这个中断的优先级是否比当前的高，都唤醒。如果没有</w:t>
            </w:r>
            <w:r w:rsidRPr="00815124">
              <w:rPr>
                <w:rFonts w:hint="eastAsia"/>
                <w:sz w:val="20"/>
              </w:rPr>
              <w:t>WFE</w:t>
            </w:r>
            <w:r w:rsidRPr="00815124">
              <w:rPr>
                <w:rFonts w:hint="eastAsia"/>
                <w:sz w:val="20"/>
              </w:rPr>
              <w:t>导致睡眠，则下次使用</w:t>
            </w:r>
            <w:r w:rsidRPr="00815124">
              <w:rPr>
                <w:rFonts w:hint="eastAsia"/>
                <w:sz w:val="20"/>
              </w:rPr>
              <w:t>WFE</w:t>
            </w:r>
            <w:r w:rsidRPr="00815124">
              <w:rPr>
                <w:rFonts w:hint="eastAsia"/>
                <w:sz w:val="20"/>
              </w:rPr>
              <w:t>时将立即唤醒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67" w:type="dxa"/>
          </w:tcPr>
          <w:p w:rsidR="00BF39DD" w:rsidRPr="003A08EC" w:rsidRDefault="00BF39DD" w:rsidP="00E31959">
            <w:r>
              <w:rPr>
                <w:rFonts w:hint="eastAsia"/>
              </w:rPr>
              <w:t>3</w:t>
            </w:r>
          </w:p>
        </w:tc>
        <w:tc>
          <w:tcPr>
            <w:tcW w:w="1571" w:type="dxa"/>
          </w:tcPr>
          <w:p w:rsidR="00BF39DD" w:rsidRPr="003A08EC" w:rsidRDefault="00BF39DD" w:rsidP="00E31959">
            <w:pPr>
              <w:cnfStyle w:val="000000010000"/>
            </w:pPr>
            <w:r>
              <w:rPr>
                <w:rFonts w:hint="eastAsia"/>
              </w:rPr>
              <w:t>保留</w:t>
            </w:r>
          </w:p>
        </w:tc>
        <w:tc>
          <w:tcPr>
            <w:tcW w:w="700" w:type="dxa"/>
          </w:tcPr>
          <w:p w:rsidR="00BF39DD" w:rsidRPr="003A08EC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1305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370" w:type="dxa"/>
          </w:tcPr>
          <w:p w:rsidR="00BF39DD" w:rsidRPr="003A08EC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67" w:type="dxa"/>
          </w:tcPr>
          <w:p w:rsidR="00BF39DD" w:rsidRPr="00791287" w:rsidRDefault="00BF39DD" w:rsidP="00E31959">
            <w:r w:rsidRPr="00791287">
              <w:rPr>
                <w:rFonts w:hint="eastAsia"/>
              </w:rPr>
              <w:t>2</w:t>
            </w:r>
          </w:p>
        </w:tc>
        <w:tc>
          <w:tcPr>
            <w:tcW w:w="1571" w:type="dxa"/>
          </w:tcPr>
          <w:p w:rsidR="00BF39DD" w:rsidRPr="00791287" w:rsidRDefault="00BF39DD" w:rsidP="00E31959">
            <w:pPr>
              <w:cnfStyle w:val="000000100000"/>
            </w:pPr>
            <w:r>
              <w:rPr>
                <w:rFonts w:hint="eastAsia"/>
              </w:rPr>
              <w:t>SLEEPDEEP</w:t>
            </w:r>
          </w:p>
        </w:tc>
        <w:tc>
          <w:tcPr>
            <w:tcW w:w="700" w:type="dxa"/>
          </w:tcPr>
          <w:p w:rsidR="00BF39DD" w:rsidRPr="00791287" w:rsidRDefault="00BF39DD" w:rsidP="00E31959">
            <w:pPr>
              <w:cnfStyle w:val="000000100000"/>
            </w:pPr>
            <w:r w:rsidRPr="00791287">
              <w:rPr>
                <w:rFonts w:hint="eastAsia"/>
              </w:rPr>
              <w:t>R/W</w:t>
            </w:r>
          </w:p>
        </w:tc>
        <w:tc>
          <w:tcPr>
            <w:tcW w:w="1305" w:type="dxa"/>
          </w:tcPr>
          <w:p w:rsidR="00BF39DD" w:rsidRPr="00791287" w:rsidRDefault="00BF39DD" w:rsidP="00E31959">
            <w:pPr>
              <w:cnfStyle w:val="000000100000"/>
            </w:pPr>
            <w:r w:rsidRPr="00791287">
              <w:rPr>
                <w:rFonts w:hint="eastAsia"/>
              </w:rPr>
              <w:t>0</w:t>
            </w:r>
          </w:p>
        </w:tc>
        <w:tc>
          <w:tcPr>
            <w:tcW w:w="4370" w:type="dxa"/>
          </w:tcPr>
          <w:p w:rsidR="00BF39DD" w:rsidRPr="00815124" w:rsidRDefault="00BF39DD" w:rsidP="00E31959">
            <w:pPr>
              <w:cnfStyle w:val="000000100000"/>
              <w:rPr>
                <w:sz w:val="20"/>
              </w:rPr>
            </w:pPr>
            <w:r w:rsidRPr="00815124">
              <w:rPr>
                <w:rFonts w:hint="eastAsia"/>
                <w:sz w:val="20"/>
              </w:rPr>
              <w:t>当进入睡眠模式时，使能外部的</w:t>
            </w:r>
            <w:r w:rsidRPr="00815124">
              <w:rPr>
                <w:rFonts w:hint="eastAsia"/>
                <w:sz w:val="20"/>
              </w:rPr>
              <w:t>SLEEPDEEP</w:t>
            </w:r>
            <w:r w:rsidRPr="00815124">
              <w:rPr>
                <w:rFonts w:hint="eastAsia"/>
                <w:sz w:val="20"/>
              </w:rPr>
              <w:t>信号，以允许停止系统时钟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67" w:type="dxa"/>
          </w:tcPr>
          <w:p w:rsidR="00BF39DD" w:rsidRPr="003A08EC" w:rsidRDefault="00BF39DD" w:rsidP="00E31959"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BF39DD" w:rsidRPr="003A08EC" w:rsidRDefault="00BF39DD" w:rsidP="00E31959">
            <w:pPr>
              <w:cnfStyle w:val="000000010000"/>
            </w:pPr>
            <w:r>
              <w:rPr>
                <w:rFonts w:hint="eastAsia"/>
              </w:rPr>
              <w:t>SLEEPONEXIT</w:t>
            </w:r>
          </w:p>
        </w:tc>
        <w:tc>
          <w:tcPr>
            <w:tcW w:w="700" w:type="dxa"/>
          </w:tcPr>
          <w:p w:rsidR="00BF39DD" w:rsidRPr="003A08EC" w:rsidRDefault="00BF39DD" w:rsidP="00E31959">
            <w:pPr>
              <w:cnfStyle w:val="000000010000"/>
            </w:pPr>
            <w:r>
              <w:rPr>
                <w:rFonts w:hint="eastAsia"/>
              </w:rPr>
              <w:t>R/</w:t>
            </w:r>
            <w:r w:rsidRPr="003A08EC">
              <w:rPr>
                <w:rFonts w:hint="eastAsia"/>
              </w:rPr>
              <w:t>W</w:t>
            </w:r>
          </w:p>
        </w:tc>
        <w:tc>
          <w:tcPr>
            <w:tcW w:w="1305" w:type="dxa"/>
          </w:tcPr>
          <w:p w:rsidR="00BF39DD" w:rsidRPr="003A08EC" w:rsidRDefault="00BF39DD" w:rsidP="00E31959">
            <w:pPr>
              <w:cnfStyle w:val="00000001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370" w:type="dxa"/>
          </w:tcPr>
          <w:p w:rsidR="00BF39DD" w:rsidRPr="00815124" w:rsidRDefault="00BF39DD" w:rsidP="00E31959">
            <w:pPr>
              <w:cnfStyle w:val="000000010000"/>
              <w:rPr>
                <w:sz w:val="20"/>
              </w:rPr>
            </w:pPr>
            <w:r>
              <w:rPr>
                <w:rFonts w:hint="eastAsia"/>
                <w:sz w:val="20"/>
              </w:rPr>
              <w:t>激活</w:t>
            </w:r>
            <w:r w:rsidRPr="00815124">
              <w:rPr>
                <w:rFonts w:hint="eastAsia"/>
                <w:sz w:val="20"/>
              </w:rPr>
              <w:t>“</w:t>
            </w:r>
            <w:r w:rsidRPr="00815124">
              <w:rPr>
                <w:rFonts w:hint="eastAsia"/>
                <w:sz w:val="20"/>
              </w:rPr>
              <w:t>SleepOnExit</w:t>
            </w:r>
            <w:r w:rsidRPr="00815124">
              <w:rPr>
                <w:rFonts w:hint="eastAsia"/>
                <w:sz w:val="20"/>
              </w:rPr>
              <w:t>”功能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67" w:type="dxa"/>
          </w:tcPr>
          <w:p w:rsidR="00BF39DD" w:rsidRPr="003A08EC" w:rsidRDefault="00BF39DD" w:rsidP="00E31959">
            <w:r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BF39DD" w:rsidRPr="003A08EC" w:rsidRDefault="00BF39DD" w:rsidP="00E31959">
            <w:pPr>
              <w:cnfStyle w:val="000000100000"/>
            </w:pPr>
            <w:r>
              <w:rPr>
                <w:rFonts w:hint="eastAsia"/>
              </w:rPr>
              <w:t>保留</w:t>
            </w:r>
          </w:p>
        </w:tc>
        <w:tc>
          <w:tcPr>
            <w:tcW w:w="700" w:type="dxa"/>
          </w:tcPr>
          <w:p w:rsidR="00BF39DD" w:rsidRPr="003A08EC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305" w:type="dxa"/>
          </w:tcPr>
          <w:p w:rsidR="00BF39DD" w:rsidRPr="003A08EC" w:rsidRDefault="00BF39DD" w:rsidP="00E31959">
            <w:pPr>
              <w:cnfStyle w:val="00000010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370" w:type="dxa"/>
          </w:tcPr>
          <w:p w:rsidR="00BF39DD" w:rsidRPr="003A08EC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</w:tbl>
    <w:p w:rsidR="00BF39DD" w:rsidRPr="0081394A" w:rsidRDefault="00BF39DD" w:rsidP="0081394A">
      <w:pPr>
        <w:pStyle w:val="3"/>
        <w:rPr>
          <w:rStyle w:val="af1"/>
        </w:rPr>
      </w:pPr>
      <w:r w:rsidRPr="0081394A">
        <w:rPr>
          <w:rStyle w:val="af1"/>
          <w:rFonts w:hint="eastAsia"/>
        </w:rPr>
        <w:t>表</w:t>
      </w:r>
      <w:r w:rsidRPr="0081394A">
        <w:rPr>
          <w:rStyle w:val="af1"/>
          <w:rFonts w:hint="eastAsia"/>
        </w:rPr>
        <w:t>D.15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>配置与控制寄存器</w:t>
      </w:r>
      <w:r w:rsidRPr="0081394A">
        <w:rPr>
          <w:rStyle w:val="af1"/>
          <w:rFonts w:hint="eastAsia"/>
        </w:rPr>
        <w:tab/>
      </w:r>
      <w:r w:rsidRPr="0081394A">
        <w:rPr>
          <w:rStyle w:val="af1"/>
          <w:rFonts w:hint="eastAsia"/>
        </w:rPr>
        <w:tab/>
        <w:t>0xE000_ED14</w:t>
      </w:r>
    </w:p>
    <w:tbl>
      <w:tblPr>
        <w:tblStyle w:val="1-31"/>
        <w:tblW w:w="8613" w:type="dxa"/>
        <w:tblLook w:val="04A0"/>
      </w:tblPr>
      <w:tblGrid>
        <w:gridCol w:w="653"/>
        <w:gridCol w:w="1895"/>
        <w:gridCol w:w="685"/>
        <w:gridCol w:w="1235"/>
        <w:gridCol w:w="4145"/>
      </w:tblGrid>
      <w:tr w:rsidR="00BF39DD" w:rsidTr="00E31959">
        <w:trPr>
          <w:cnfStyle w:val="100000000000"/>
        </w:trPr>
        <w:tc>
          <w:tcPr>
            <w:cnfStyle w:val="001000000000"/>
            <w:tcW w:w="653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89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68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3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14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53" w:type="dxa"/>
          </w:tcPr>
          <w:p w:rsidR="00BF39DD" w:rsidRDefault="00BF39DD" w:rsidP="00E31959">
            <w:r>
              <w:rPr>
                <w:rFonts w:hint="eastAsia"/>
              </w:rPr>
              <w:t>9</w:t>
            </w:r>
          </w:p>
        </w:tc>
        <w:tc>
          <w:tcPr>
            <w:tcW w:w="189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STKALIGN</w:t>
            </w:r>
          </w:p>
        </w:tc>
        <w:tc>
          <w:tcPr>
            <w:tcW w:w="68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RW</w:t>
            </w:r>
          </w:p>
        </w:tc>
        <w:tc>
          <w:tcPr>
            <w:tcW w:w="123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0(r1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</w:p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1(r2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</w:p>
        </w:tc>
        <w:tc>
          <w:tcPr>
            <w:tcW w:w="414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在响应异常的自动入栈操作时，强制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对齐到双字地址上。修订版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无此功能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53" w:type="dxa"/>
          </w:tcPr>
          <w:p w:rsidR="00BF39DD" w:rsidRDefault="00BF39DD" w:rsidP="00E31959">
            <w:r>
              <w:rPr>
                <w:rFonts w:hint="eastAsia"/>
              </w:rPr>
              <w:t>8</w:t>
            </w:r>
          </w:p>
        </w:tc>
        <w:tc>
          <w:tcPr>
            <w:tcW w:w="189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BFHFNMIGN</w:t>
            </w:r>
          </w:p>
        </w:tc>
        <w:tc>
          <w:tcPr>
            <w:tcW w:w="68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RW</w:t>
            </w:r>
          </w:p>
        </w:tc>
        <w:tc>
          <w:tcPr>
            <w:tcW w:w="123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14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在硬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NMI</w:t>
            </w:r>
            <w:r>
              <w:rPr>
                <w:rFonts w:hint="eastAsia"/>
              </w:rPr>
              <w:t>服务例程中忽略数据总线</w:t>
            </w:r>
            <w:r>
              <w:rPr>
                <w:rFonts w:hint="eastAsia"/>
              </w:rPr>
              <w:t>fault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53" w:type="dxa"/>
          </w:tcPr>
          <w:p w:rsidR="00BF39DD" w:rsidRDefault="00BF39DD" w:rsidP="00E31959">
            <w:r>
              <w:rPr>
                <w:rFonts w:hint="eastAsia"/>
              </w:rPr>
              <w:t>7:5</w:t>
            </w:r>
          </w:p>
        </w:tc>
        <w:tc>
          <w:tcPr>
            <w:tcW w:w="189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保留</w:t>
            </w:r>
          </w:p>
        </w:tc>
        <w:tc>
          <w:tcPr>
            <w:tcW w:w="68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23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14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53" w:type="dxa"/>
          </w:tcPr>
          <w:p w:rsidR="00BF39DD" w:rsidRDefault="00BF39DD" w:rsidP="00E31959">
            <w:r>
              <w:rPr>
                <w:rFonts w:hint="eastAsia"/>
              </w:rPr>
              <w:t>4</w:t>
            </w:r>
          </w:p>
        </w:tc>
        <w:tc>
          <w:tcPr>
            <w:tcW w:w="189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DIV_0_TRP</w:t>
            </w:r>
          </w:p>
        </w:tc>
        <w:tc>
          <w:tcPr>
            <w:tcW w:w="68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RW</w:t>
            </w:r>
          </w:p>
        </w:tc>
        <w:tc>
          <w:tcPr>
            <w:tcW w:w="123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14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除数为零时陷入用法</w:t>
            </w:r>
            <w:r>
              <w:rPr>
                <w:rFonts w:hint="eastAsia"/>
              </w:rPr>
              <w:t>fault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53" w:type="dxa"/>
          </w:tcPr>
          <w:p w:rsidR="00BF39DD" w:rsidRDefault="00BF39DD" w:rsidP="00E31959">
            <w:r>
              <w:rPr>
                <w:rFonts w:hint="eastAsia"/>
              </w:rPr>
              <w:t>3</w:t>
            </w:r>
          </w:p>
        </w:tc>
        <w:tc>
          <w:tcPr>
            <w:tcW w:w="189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UNALIGN_TRP</w:t>
            </w:r>
          </w:p>
        </w:tc>
        <w:tc>
          <w:tcPr>
            <w:tcW w:w="68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RW</w:t>
            </w:r>
          </w:p>
        </w:tc>
        <w:tc>
          <w:tcPr>
            <w:tcW w:w="123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14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访问未对齐时陷入用法</w:t>
            </w:r>
            <w:r>
              <w:rPr>
                <w:rFonts w:hint="eastAsia"/>
              </w:rPr>
              <w:t>fault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53" w:type="dxa"/>
          </w:tcPr>
          <w:p w:rsidR="00BF39DD" w:rsidRDefault="00BF39DD" w:rsidP="00E31959">
            <w:r>
              <w:rPr>
                <w:rFonts w:hint="eastAsia"/>
              </w:rPr>
              <w:t>2</w:t>
            </w:r>
          </w:p>
        </w:tc>
        <w:tc>
          <w:tcPr>
            <w:tcW w:w="189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保留</w:t>
            </w:r>
          </w:p>
        </w:tc>
        <w:tc>
          <w:tcPr>
            <w:tcW w:w="68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123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414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53" w:type="dxa"/>
          </w:tcPr>
          <w:p w:rsidR="00BF39DD" w:rsidRDefault="00BF39DD" w:rsidP="00E31959">
            <w:r>
              <w:rPr>
                <w:rFonts w:hint="eastAsia"/>
              </w:rPr>
              <w:t>1</w:t>
            </w:r>
          </w:p>
        </w:tc>
        <w:tc>
          <w:tcPr>
            <w:tcW w:w="189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USERSETMPEND</w:t>
            </w:r>
          </w:p>
        </w:tc>
        <w:tc>
          <w:tcPr>
            <w:tcW w:w="68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RW</w:t>
            </w:r>
          </w:p>
        </w:tc>
        <w:tc>
          <w:tcPr>
            <w:tcW w:w="123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14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则允许用户代码设置</w:t>
            </w:r>
            <w:r>
              <w:rPr>
                <w:rFonts w:hint="eastAsia"/>
              </w:rPr>
              <w:t>STIR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53" w:type="dxa"/>
          </w:tcPr>
          <w:p w:rsidR="00BF39DD" w:rsidRDefault="00BF39DD" w:rsidP="00E31959">
            <w:r>
              <w:rPr>
                <w:rFonts w:hint="eastAsia"/>
              </w:rPr>
              <w:t>0</w:t>
            </w:r>
          </w:p>
        </w:tc>
        <w:tc>
          <w:tcPr>
            <w:tcW w:w="189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NONBASETHRDENA</w:t>
            </w:r>
          </w:p>
        </w:tc>
        <w:tc>
          <w:tcPr>
            <w:tcW w:w="68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RW</w:t>
            </w:r>
          </w:p>
        </w:tc>
        <w:tc>
          <w:tcPr>
            <w:tcW w:w="123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14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非基于线程模式使能位。如果为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则允许</w:t>
            </w:r>
            <w:r>
              <w:rPr>
                <w:rFonts w:hint="eastAsia"/>
              </w:rPr>
              <w:lastRenderedPageBreak/>
              <w:t>异常服务例程通过修改</w:t>
            </w:r>
            <w:r>
              <w:rPr>
                <w:rFonts w:hint="eastAsia"/>
              </w:rPr>
              <w:t>EXC_RETURN</w:t>
            </w:r>
            <w:r>
              <w:rPr>
                <w:rFonts w:hint="eastAsia"/>
              </w:rPr>
              <w:t>，使其在线程模式下执行</w:t>
            </w:r>
          </w:p>
        </w:tc>
      </w:tr>
    </w:tbl>
    <w:p w:rsidR="00BF39DD" w:rsidRPr="00EC4102" w:rsidRDefault="00BF39DD" w:rsidP="00BF39DD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D.16</w:t>
      </w:r>
      <w:r w:rsidRPr="00EC4102">
        <w:rPr>
          <w:rFonts w:ascii="微软雅黑" w:eastAsia="微软雅黑" w:hAnsi="微软雅黑" w:hint="eastAsia"/>
        </w:rPr>
        <w:tab/>
        <w:t>系统</w:t>
      </w:r>
      <w:r>
        <w:rPr>
          <w:rFonts w:ascii="微软雅黑" w:eastAsia="微软雅黑" w:hAnsi="微软雅黑" w:hint="eastAsia"/>
        </w:rPr>
        <w:t>异常优先级寄存器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C4102">
        <w:rPr>
          <w:rFonts w:ascii="微软雅黑" w:eastAsia="微软雅黑" w:hAnsi="微软雅黑" w:hint="eastAsia"/>
        </w:rPr>
        <w:t>0xE000_ED</w:t>
      </w:r>
      <w:r>
        <w:rPr>
          <w:rFonts w:ascii="微软雅黑" w:eastAsia="微软雅黑" w:hAnsi="微软雅黑" w:hint="eastAsia"/>
        </w:rPr>
        <w:t>18 － 0xE000_ED23</w:t>
      </w:r>
    </w:p>
    <w:tbl>
      <w:tblPr>
        <w:tblStyle w:val="1-11"/>
        <w:tblW w:w="8613" w:type="dxa"/>
        <w:tblLook w:val="04A0"/>
      </w:tblPr>
      <w:tblGrid>
        <w:gridCol w:w="1488"/>
        <w:gridCol w:w="1151"/>
        <w:gridCol w:w="798"/>
        <w:gridCol w:w="918"/>
        <w:gridCol w:w="4258"/>
      </w:tblGrid>
      <w:tr w:rsidR="00BF39DD" w:rsidTr="00E31959">
        <w:trPr>
          <w:cnfStyle w:val="10000000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地址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2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09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0xE000_ED18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PRI_4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100000"/>
            </w:pPr>
          </w:p>
        </w:tc>
        <w:tc>
          <w:tcPr>
            <w:tcW w:w="926" w:type="dxa"/>
          </w:tcPr>
          <w:p w:rsidR="00BF39DD" w:rsidRDefault="00BF39DD" w:rsidP="00E31959">
            <w:pPr>
              <w:cnfStyle w:val="000000100000"/>
            </w:pPr>
          </w:p>
        </w:tc>
        <w:tc>
          <w:tcPr>
            <w:tcW w:w="430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的优先级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0xE000_ED19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PRI_5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010000"/>
            </w:pPr>
          </w:p>
        </w:tc>
        <w:tc>
          <w:tcPr>
            <w:tcW w:w="926" w:type="dxa"/>
          </w:tcPr>
          <w:p w:rsidR="00BF39DD" w:rsidRDefault="00BF39DD" w:rsidP="00E31959">
            <w:pPr>
              <w:cnfStyle w:val="000000010000"/>
            </w:pPr>
          </w:p>
        </w:tc>
        <w:tc>
          <w:tcPr>
            <w:tcW w:w="430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的优先级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0xE000_ED1A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PRI_6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100000"/>
            </w:pPr>
          </w:p>
        </w:tc>
        <w:tc>
          <w:tcPr>
            <w:tcW w:w="926" w:type="dxa"/>
          </w:tcPr>
          <w:p w:rsidR="00BF39DD" w:rsidRDefault="00BF39DD" w:rsidP="00E31959">
            <w:pPr>
              <w:cnfStyle w:val="000000100000"/>
            </w:pPr>
          </w:p>
        </w:tc>
        <w:tc>
          <w:tcPr>
            <w:tcW w:w="430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的优先级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0xE000_ED1B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0xE000_ED1C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0xE000_ED1D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0xE000_ED1E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0xE000_ED1F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PRI_11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010000"/>
            </w:pPr>
          </w:p>
        </w:tc>
        <w:tc>
          <w:tcPr>
            <w:tcW w:w="926" w:type="dxa"/>
          </w:tcPr>
          <w:p w:rsidR="00BF39DD" w:rsidRDefault="00BF39DD" w:rsidP="00E31959">
            <w:pPr>
              <w:cnfStyle w:val="000000010000"/>
            </w:pPr>
          </w:p>
        </w:tc>
        <w:tc>
          <w:tcPr>
            <w:tcW w:w="430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SVC</w:t>
            </w:r>
            <w:r>
              <w:rPr>
                <w:rFonts w:hint="eastAsia"/>
              </w:rPr>
              <w:t>优先级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0xE000_ED20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PRI_12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100000"/>
            </w:pPr>
          </w:p>
        </w:tc>
        <w:tc>
          <w:tcPr>
            <w:tcW w:w="926" w:type="dxa"/>
          </w:tcPr>
          <w:p w:rsidR="00BF39DD" w:rsidRDefault="00BF39DD" w:rsidP="00E31959">
            <w:pPr>
              <w:cnfStyle w:val="000000100000"/>
            </w:pPr>
          </w:p>
        </w:tc>
        <w:tc>
          <w:tcPr>
            <w:tcW w:w="430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调试监视器的优先级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0xE000_ED21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0xE000_ED22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PRI_14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100000"/>
            </w:pPr>
          </w:p>
        </w:tc>
        <w:tc>
          <w:tcPr>
            <w:tcW w:w="926" w:type="dxa"/>
          </w:tcPr>
          <w:p w:rsidR="00BF39DD" w:rsidRDefault="00BF39DD" w:rsidP="00E31959">
            <w:pPr>
              <w:cnfStyle w:val="000000100000"/>
            </w:pPr>
          </w:p>
        </w:tc>
        <w:tc>
          <w:tcPr>
            <w:tcW w:w="430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PendSV</w:t>
            </w:r>
            <w:r>
              <w:rPr>
                <w:rFonts w:hint="eastAsia"/>
              </w:rPr>
              <w:t>的优先级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1419" w:type="dxa"/>
          </w:tcPr>
          <w:p w:rsidR="00BF39DD" w:rsidRDefault="00BF39DD" w:rsidP="00E31959">
            <w:r>
              <w:rPr>
                <w:rFonts w:hint="eastAsia"/>
              </w:rPr>
              <w:t>0xE000_ED23</w:t>
            </w:r>
          </w:p>
        </w:tc>
        <w:tc>
          <w:tcPr>
            <w:tcW w:w="1155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PRI_15</w:t>
            </w:r>
          </w:p>
        </w:tc>
        <w:tc>
          <w:tcPr>
            <w:tcW w:w="804" w:type="dxa"/>
          </w:tcPr>
          <w:p w:rsidR="00BF39DD" w:rsidRDefault="00BF39DD" w:rsidP="00E31959">
            <w:pPr>
              <w:cnfStyle w:val="000000010000"/>
            </w:pPr>
          </w:p>
        </w:tc>
        <w:tc>
          <w:tcPr>
            <w:tcW w:w="926" w:type="dxa"/>
          </w:tcPr>
          <w:p w:rsidR="00BF39DD" w:rsidRDefault="00BF39DD" w:rsidP="00E31959">
            <w:pPr>
              <w:cnfStyle w:val="000000010000"/>
            </w:pPr>
          </w:p>
        </w:tc>
        <w:tc>
          <w:tcPr>
            <w:tcW w:w="430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的优先级</w:t>
            </w:r>
          </w:p>
        </w:tc>
      </w:tr>
    </w:tbl>
    <w:p w:rsidR="00BF39DD" w:rsidRPr="00EC4102" w:rsidRDefault="00BF39DD" w:rsidP="00BF39DD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D.17</w:t>
      </w:r>
      <w:r w:rsidRPr="00EC4102">
        <w:rPr>
          <w:rFonts w:ascii="微软雅黑" w:eastAsia="微软雅黑" w:hAnsi="微软雅黑" w:hint="eastAsia"/>
        </w:rPr>
        <w:tab/>
        <w:t>系统Handler控制及状态寄存器SHCSR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C4102">
        <w:rPr>
          <w:rFonts w:ascii="微软雅黑" w:eastAsia="微软雅黑" w:hAnsi="微软雅黑" w:hint="eastAsia"/>
        </w:rPr>
        <w:t>0xE000_ED24</w:t>
      </w:r>
    </w:p>
    <w:tbl>
      <w:tblPr>
        <w:tblStyle w:val="1-40"/>
        <w:tblW w:w="8613" w:type="dxa"/>
        <w:tblLook w:val="04A0"/>
      </w:tblPr>
      <w:tblGrid>
        <w:gridCol w:w="677"/>
        <w:gridCol w:w="1981"/>
        <w:gridCol w:w="809"/>
        <w:gridCol w:w="906"/>
        <w:gridCol w:w="4240"/>
      </w:tblGrid>
      <w:tr w:rsidR="00BF39DD" w:rsidTr="00E31959">
        <w:trPr>
          <w:cnfStyle w:val="1000000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251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18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USGFAULTENA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服务例程使能位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17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01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BUSFAULTENA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服务例程使能位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16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MEMFAULTENA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服务例程使能位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15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01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SVCALLPENDED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SVC</w:t>
            </w:r>
            <w:r>
              <w:rPr>
                <w:rFonts w:hint="eastAsia"/>
              </w:rPr>
              <w:t>悬起中。本来已经要</w:t>
            </w:r>
            <w:r>
              <w:rPr>
                <w:rFonts w:hint="eastAsia"/>
              </w:rPr>
              <w:t>SVC</w:t>
            </w:r>
            <w:r>
              <w:rPr>
                <w:rFonts w:hint="eastAsia"/>
              </w:rPr>
              <w:t>服务例程，但是却被更高优先级异常取代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14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BUSFAULTPENDED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悬起中，细节同上。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13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01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MEMFAULTPENDED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悬起中，细节同上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12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USGFAULTPENDED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悬起中，细节同上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11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01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SYSTICKACT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异常活动中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10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PENDSVACT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PendSV</w:t>
            </w:r>
            <w:r>
              <w:rPr>
                <w:rFonts w:hint="eastAsia"/>
              </w:rPr>
              <w:t>异常活动中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9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01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-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8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MONITORACT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异常活动中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7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01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SVCALLACT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SVC</w:t>
            </w:r>
            <w:r>
              <w:rPr>
                <w:rFonts w:hint="eastAsia"/>
              </w:rPr>
              <w:t>异常活动中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6:4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10000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-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01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USGFAULTACT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异常活动中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-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01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BUSFAULTACT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01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异常活动中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698" w:type="dxa"/>
          </w:tcPr>
          <w:p w:rsidR="00BF39DD" w:rsidRDefault="00BF39DD" w:rsidP="00E31959">
            <w:r>
              <w:rPr>
                <w:rFonts w:hint="eastAsia"/>
              </w:rPr>
              <w:t>0</w:t>
            </w:r>
          </w:p>
        </w:tc>
        <w:tc>
          <w:tcPr>
            <w:tcW w:w="1251" w:type="dxa"/>
          </w:tcPr>
          <w:p w:rsidR="00BF39DD" w:rsidRPr="00793C41" w:rsidRDefault="00BF39DD" w:rsidP="00E31959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MEMFAULTACT</w:t>
            </w:r>
          </w:p>
        </w:tc>
        <w:tc>
          <w:tcPr>
            <w:tcW w:w="853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异常活动中</w:t>
            </w:r>
          </w:p>
        </w:tc>
      </w:tr>
    </w:tbl>
    <w:p w:rsidR="00BF39DD" w:rsidRDefault="00BF39DD" w:rsidP="00BF39DD"/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D.18</w:t>
      </w:r>
      <w:r w:rsidRPr="00B843AD">
        <w:rPr>
          <w:rFonts w:ascii="微软雅黑" w:eastAsia="微软雅黑" w:hAnsi="微软雅黑" w:hint="eastAsia"/>
        </w:rPr>
        <w:tab/>
        <w:t>存储器管理fault状态寄存器(MFSR)</w:t>
      </w:r>
      <w:r>
        <w:rPr>
          <w:rFonts w:ascii="微软雅黑" w:eastAsia="微软雅黑" w:hAnsi="微软雅黑" w:hint="eastAsia"/>
        </w:rPr>
        <w:tab/>
      </w:r>
      <w:r w:rsidRPr="00B843AD">
        <w:rPr>
          <w:rFonts w:ascii="微软雅黑" w:eastAsia="微软雅黑" w:hAnsi="微软雅黑" w:hint="eastAsia"/>
        </w:rPr>
        <w:t>0xE000_ED28</w:t>
      </w:r>
    </w:p>
    <w:tbl>
      <w:tblPr>
        <w:tblStyle w:val="3-2"/>
        <w:tblW w:w="8613" w:type="dxa"/>
        <w:tblLook w:val="04A0"/>
      </w:tblPr>
      <w:tblGrid>
        <w:gridCol w:w="983"/>
        <w:gridCol w:w="1676"/>
        <w:gridCol w:w="1098"/>
        <w:gridCol w:w="1202"/>
        <w:gridCol w:w="3654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BF39DD">
            <w:pPr>
              <w:ind w:left="420"/>
            </w:pPr>
            <w:r>
              <w:rPr>
                <w:rFonts w:hint="eastAsia"/>
              </w:rPr>
              <w:lastRenderedPageBreak/>
              <w:t>位段</w:t>
            </w:r>
          </w:p>
        </w:tc>
        <w:tc>
          <w:tcPr>
            <w:tcW w:w="1571" w:type="dxa"/>
          </w:tcPr>
          <w:p w:rsidR="00BF39DD" w:rsidRDefault="00BF39DD" w:rsidP="00BF39DD">
            <w:pPr>
              <w:ind w:left="420"/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BF39DD">
            <w:pPr>
              <w:ind w:left="420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BF39DD" w:rsidRDefault="00BF39DD" w:rsidP="00BF39DD">
            <w:pPr>
              <w:ind w:left="420"/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BF39DD" w:rsidRDefault="00BF39DD" w:rsidP="00BF39DD">
            <w:pPr>
              <w:ind w:left="420"/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A08EC" w:rsidRDefault="00BF39DD" w:rsidP="00BF39DD">
            <w:pPr>
              <w:ind w:left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7</w:t>
            </w:r>
          </w:p>
        </w:tc>
        <w:tc>
          <w:tcPr>
            <w:tcW w:w="1571" w:type="dxa"/>
          </w:tcPr>
          <w:p w:rsidR="00BF39DD" w:rsidRPr="003A08EC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MMARVALID</w:t>
            </w:r>
          </w:p>
        </w:tc>
        <w:tc>
          <w:tcPr>
            <w:tcW w:w="708" w:type="dxa"/>
          </w:tcPr>
          <w:p w:rsidR="00BF39DD" w:rsidRPr="003A08EC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BF39DD" w:rsidRPr="003A08EC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3A08EC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时表示</w:t>
            </w:r>
            <w:r>
              <w:rPr>
                <w:rFonts w:hint="eastAsia"/>
              </w:rPr>
              <w:t>MMAR</w:t>
            </w:r>
            <w:r>
              <w:rPr>
                <w:rFonts w:hint="eastAsia"/>
              </w:rPr>
              <w:t>有效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745E24" w:rsidRDefault="00BF39DD" w:rsidP="00BF39DD">
            <w:pPr>
              <w:ind w:left="42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6:5</w:t>
            </w:r>
          </w:p>
        </w:tc>
        <w:tc>
          <w:tcPr>
            <w:tcW w:w="1571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4337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745E24" w:rsidRDefault="00BF39DD" w:rsidP="00BF39DD">
            <w:pPr>
              <w:ind w:left="42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4</w:t>
            </w:r>
          </w:p>
        </w:tc>
        <w:tc>
          <w:tcPr>
            <w:tcW w:w="1571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MSTKERR</w:t>
            </w:r>
          </w:p>
        </w:tc>
        <w:tc>
          <w:tcPr>
            <w:tcW w:w="708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 w:rsidRPr="00745E24">
              <w:rPr>
                <w:rFonts w:hint="eastAsia"/>
              </w:rPr>
              <w:t>入栈时发生错误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745E24" w:rsidRDefault="00BF39DD" w:rsidP="00BF39DD">
            <w:pPr>
              <w:ind w:left="42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3</w:t>
            </w:r>
          </w:p>
        </w:tc>
        <w:tc>
          <w:tcPr>
            <w:tcW w:w="1571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>
              <w:rPr>
                <w:rFonts w:hint="eastAsia"/>
              </w:rPr>
              <w:t>M</w:t>
            </w:r>
            <w:r w:rsidRPr="00745E24">
              <w:rPr>
                <w:rFonts w:hint="eastAsia"/>
              </w:rPr>
              <w:t>UNSTKERR</w:t>
            </w:r>
          </w:p>
        </w:tc>
        <w:tc>
          <w:tcPr>
            <w:tcW w:w="708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 w:rsidRPr="00745E24">
              <w:rPr>
                <w:rFonts w:hint="eastAsia"/>
              </w:rPr>
              <w:t>出栈时发生错误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745E24" w:rsidRDefault="00BF39DD" w:rsidP="00BF39DD">
            <w:pPr>
              <w:ind w:left="42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2</w:t>
            </w:r>
          </w:p>
        </w:tc>
        <w:tc>
          <w:tcPr>
            <w:tcW w:w="1571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337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745E24" w:rsidRDefault="00BF39DD" w:rsidP="00BF39DD">
            <w:pPr>
              <w:ind w:left="42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1</w:t>
            </w:r>
          </w:p>
        </w:tc>
        <w:tc>
          <w:tcPr>
            <w:tcW w:w="1571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>
              <w:rPr>
                <w:rFonts w:hint="eastAsia"/>
              </w:rPr>
              <w:t>DACCVIOL</w:t>
            </w:r>
          </w:p>
        </w:tc>
        <w:tc>
          <w:tcPr>
            <w:tcW w:w="708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BF39DD">
            <w:pPr>
              <w:ind w:left="420"/>
              <w:cnfStyle w:val="000000000000"/>
            </w:pPr>
            <w:r>
              <w:rPr>
                <w:rFonts w:hint="eastAsia"/>
              </w:rPr>
              <w:t>数据访问违例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745E24" w:rsidRDefault="00BF39DD" w:rsidP="00BF39DD">
            <w:pPr>
              <w:ind w:left="42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0</w:t>
            </w:r>
          </w:p>
        </w:tc>
        <w:tc>
          <w:tcPr>
            <w:tcW w:w="1571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 w:rsidRPr="00745E24">
              <w:rPr>
                <w:rFonts w:hint="eastAsia"/>
              </w:rPr>
              <w:t>I</w:t>
            </w:r>
            <w:r>
              <w:rPr>
                <w:rFonts w:hint="eastAsia"/>
              </w:rPr>
              <w:t>ACCVIOL</w:t>
            </w:r>
          </w:p>
        </w:tc>
        <w:tc>
          <w:tcPr>
            <w:tcW w:w="708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BF39DD">
            <w:pPr>
              <w:ind w:left="420"/>
              <w:cnfStyle w:val="000000100000"/>
            </w:pPr>
            <w:r>
              <w:rPr>
                <w:rFonts w:hint="eastAsia"/>
              </w:rPr>
              <w:t>取指访问违例</w:t>
            </w:r>
          </w:p>
        </w:tc>
      </w:tr>
    </w:tbl>
    <w:p w:rsidR="00BF39DD" w:rsidRDefault="00BF39DD" w:rsidP="00BF39DD"/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D.19</w:t>
      </w:r>
      <w:r w:rsidRPr="00B843AD">
        <w:rPr>
          <w:rFonts w:ascii="微软雅黑" w:eastAsia="微软雅黑" w:hAnsi="微软雅黑" w:hint="eastAsia"/>
        </w:rPr>
        <w:tab/>
        <w:t>总线fault状态寄存器(BFSR)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B843AD">
        <w:rPr>
          <w:rFonts w:ascii="微软雅黑" w:eastAsia="微软雅黑" w:hAnsi="微软雅黑" w:hint="eastAsia"/>
        </w:rPr>
        <w:t>0xE000_ED29</w:t>
      </w:r>
    </w:p>
    <w:tbl>
      <w:tblPr>
        <w:tblStyle w:val="3-6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A08EC" w:rsidRDefault="00BF39DD" w:rsidP="00E31959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7</w:t>
            </w:r>
          </w:p>
        </w:tc>
        <w:tc>
          <w:tcPr>
            <w:tcW w:w="1571" w:type="dxa"/>
          </w:tcPr>
          <w:p w:rsidR="00BF39DD" w:rsidRPr="003A08EC" w:rsidRDefault="00BF39DD" w:rsidP="00E31959">
            <w:pPr>
              <w:cnfStyle w:val="000000100000"/>
            </w:pPr>
            <w:r>
              <w:rPr>
                <w:rFonts w:hint="eastAsia"/>
              </w:rPr>
              <w:t>BFARVALID</w:t>
            </w:r>
          </w:p>
        </w:tc>
        <w:tc>
          <w:tcPr>
            <w:tcW w:w="708" w:type="dxa"/>
          </w:tcPr>
          <w:p w:rsidR="00BF39DD" w:rsidRPr="003A08EC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BF39DD" w:rsidRPr="003A08EC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3A08EC" w:rsidRDefault="00BF39DD" w:rsidP="00E31959">
            <w:pPr>
              <w:cnfStyle w:val="000000100000"/>
            </w:pP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时表示</w:t>
            </w:r>
            <w:r>
              <w:rPr>
                <w:rFonts w:hint="eastAsia"/>
              </w:rPr>
              <w:t>BFAR</w:t>
            </w:r>
            <w:r>
              <w:rPr>
                <w:rFonts w:hint="eastAsia"/>
              </w:rPr>
              <w:t>有效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745E24" w:rsidRDefault="00BF39DD" w:rsidP="00E31959">
            <w:pPr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6:5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745E24" w:rsidRDefault="00BF39DD" w:rsidP="00E31959">
            <w:pPr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4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STKERR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入栈时发生错误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745E24" w:rsidRDefault="00BF39DD" w:rsidP="00E31959">
            <w:pPr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3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UNSTKERR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出栈时发生错误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745E24" w:rsidRDefault="00BF39DD" w:rsidP="00E31959">
            <w:pPr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2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IMPRECISERR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不精确的数据访问违例（</w:t>
            </w:r>
            <w:r w:rsidRPr="00745E24">
              <w:rPr>
                <w:rFonts w:hint="eastAsia"/>
              </w:rPr>
              <w:t>violation</w:t>
            </w:r>
            <w:r w:rsidRPr="00745E24">
              <w:rPr>
                <w:rFonts w:hint="eastAsia"/>
              </w:rPr>
              <w:t>）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745E24" w:rsidRDefault="00BF39DD" w:rsidP="00E31959">
            <w:pPr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1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PRECISERR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精确的数据访问违例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745E24" w:rsidRDefault="00BF39DD" w:rsidP="00E31959">
            <w:pPr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0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IBUSERR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取指时的访问违例</w:t>
            </w:r>
          </w:p>
        </w:tc>
      </w:tr>
    </w:tbl>
    <w:p w:rsidR="00BF39DD" w:rsidRDefault="00BF39DD" w:rsidP="00BF39DD"/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D.20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用法</w:t>
      </w:r>
      <w:r w:rsidRPr="00B843AD">
        <w:rPr>
          <w:rFonts w:ascii="微软雅黑" w:eastAsia="微软雅黑" w:hAnsi="微软雅黑" w:hint="eastAsia"/>
        </w:rPr>
        <w:t>fault状态寄存器(</w:t>
      </w:r>
      <w:r>
        <w:rPr>
          <w:rFonts w:ascii="微软雅黑" w:eastAsia="微软雅黑" w:hAnsi="微软雅黑" w:hint="eastAsia"/>
        </w:rPr>
        <w:t>U</w:t>
      </w:r>
      <w:r w:rsidRPr="00B843AD">
        <w:rPr>
          <w:rFonts w:ascii="微软雅黑" w:eastAsia="微软雅黑" w:hAnsi="微软雅黑" w:hint="eastAsia"/>
        </w:rPr>
        <w:t>FSR)，地址：0xE000_ED2</w:t>
      </w:r>
      <w:r>
        <w:rPr>
          <w:rFonts w:ascii="微软雅黑" w:eastAsia="微软雅黑" w:hAnsi="微软雅黑" w:hint="eastAsia"/>
        </w:rPr>
        <w:t>A</w:t>
      </w:r>
    </w:p>
    <w:tbl>
      <w:tblPr>
        <w:tblStyle w:val="-32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Pr="00227EE5" w:rsidRDefault="00BF39DD" w:rsidP="00E31959">
            <w:pPr>
              <w:rPr>
                <w:color w:val="auto"/>
              </w:rPr>
            </w:pPr>
            <w:r w:rsidRPr="00227EE5">
              <w:rPr>
                <w:rFonts w:hint="eastAsia"/>
                <w:color w:val="auto"/>
              </w:rPr>
              <w:t>位段</w:t>
            </w:r>
          </w:p>
        </w:tc>
        <w:tc>
          <w:tcPr>
            <w:tcW w:w="1571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pPr>
              <w:rPr>
                <w:color w:val="FFFF00"/>
              </w:rPr>
            </w:pPr>
            <w:r w:rsidRPr="003F1ADD">
              <w:rPr>
                <w:rFonts w:hint="eastAsia"/>
                <w:color w:val="FFFF00"/>
              </w:rPr>
              <w:t>9</w:t>
            </w:r>
          </w:p>
        </w:tc>
        <w:tc>
          <w:tcPr>
            <w:tcW w:w="1571" w:type="dxa"/>
          </w:tcPr>
          <w:p w:rsidR="00BF39DD" w:rsidRPr="003F1ADD" w:rsidRDefault="00BF39DD" w:rsidP="00E31959">
            <w:pPr>
              <w:cnfStyle w:val="000000100000"/>
              <w:rPr>
                <w:color w:val="365F91" w:themeColor="accent1" w:themeShade="BF"/>
              </w:rPr>
            </w:pPr>
            <w:r w:rsidRPr="003F1ADD">
              <w:rPr>
                <w:rFonts w:hint="eastAsia"/>
                <w:color w:val="365F91" w:themeColor="accent1" w:themeShade="BF"/>
              </w:rPr>
              <w:t>DIVBYZERO</w:t>
            </w:r>
          </w:p>
        </w:tc>
        <w:tc>
          <w:tcPr>
            <w:tcW w:w="708" w:type="dxa"/>
          </w:tcPr>
          <w:p w:rsidR="00BF39DD" w:rsidRPr="003F1ADD" w:rsidRDefault="00BF39DD" w:rsidP="00E31959">
            <w:pPr>
              <w:cnfStyle w:val="000000100000"/>
              <w:rPr>
                <w:color w:val="365F91" w:themeColor="accent1" w:themeShade="BF"/>
              </w:rPr>
            </w:pPr>
            <w:r w:rsidRPr="003F1ADD">
              <w:rPr>
                <w:rFonts w:hint="eastAsia"/>
                <w:color w:val="365F91" w:themeColor="accent1" w:themeShade="BF"/>
              </w:rPr>
              <w:t>R/Wc</w:t>
            </w:r>
          </w:p>
        </w:tc>
        <w:tc>
          <w:tcPr>
            <w:tcW w:w="1297" w:type="dxa"/>
          </w:tcPr>
          <w:p w:rsidR="00BF39DD" w:rsidRPr="003F1ADD" w:rsidRDefault="00BF39DD" w:rsidP="00E31959">
            <w:pPr>
              <w:cnfStyle w:val="000000100000"/>
              <w:rPr>
                <w:color w:val="365F91" w:themeColor="accent1" w:themeShade="BF"/>
              </w:rPr>
            </w:pPr>
            <w:r w:rsidRPr="003F1ADD">
              <w:rPr>
                <w:rFonts w:hint="eastAsia"/>
                <w:color w:val="365F91" w:themeColor="accent1" w:themeShade="BF"/>
              </w:rPr>
              <w:t>0</w:t>
            </w:r>
          </w:p>
        </w:tc>
        <w:tc>
          <w:tcPr>
            <w:tcW w:w="4337" w:type="dxa"/>
          </w:tcPr>
          <w:p w:rsidR="00BF39DD" w:rsidRPr="003F1ADD" w:rsidRDefault="00BF39DD" w:rsidP="00E31959">
            <w:pPr>
              <w:cnfStyle w:val="000000100000"/>
              <w:rPr>
                <w:color w:val="365F91" w:themeColor="accent1" w:themeShade="BF"/>
              </w:rPr>
            </w:pPr>
            <w:r w:rsidRPr="003F1ADD">
              <w:rPr>
                <w:rFonts w:hint="eastAsia"/>
                <w:color w:val="365F91" w:themeColor="accent1" w:themeShade="BF"/>
              </w:rPr>
              <w:t>表示除法运算时除数为零（只有在</w:t>
            </w:r>
            <w:r w:rsidRPr="003F1ADD">
              <w:rPr>
                <w:rFonts w:hint="eastAsia"/>
                <w:color w:val="365F91" w:themeColor="accent1" w:themeShade="BF"/>
              </w:rPr>
              <w:t>DIV_0_TRP</w:t>
            </w:r>
            <w:r w:rsidRPr="003F1ADD">
              <w:rPr>
                <w:rFonts w:hint="eastAsia"/>
                <w:color w:val="365F91" w:themeColor="accent1" w:themeShade="BF"/>
              </w:rPr>
              <w:t>置位时才会发生）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3F1ADD" w:rsidRDefault="00BF39DD" w:rsidP="00E31959">
            <w:pPr>
              <w:rPr>
                <w:color w:val="FFFF00"/>
              </w:rPr>
            </w:pPr>
            <w:r w:rsidRPr="003F1ADD">
              <w:rPr>
                <w:rFonts w:hint="eastAsia"/>
                <w:color w:val="FFFF00"/>
              </w:rPr>
              <w:t>8</w:t>
            </w:r>
          </w:p>
        </w:tc>
        <w:tc>
          <w:tcPr>
            <w:tcW w:w="1571" w:type="dxa"/>
          </w:tcPr>
          <w:p w:rsidR="00BF39DD" w:rsidRPr="003F1ADD" w:rsidRDefault="00BF39DD" w:rsidP="00E31959">
            <w:pPr>
              <w:cnfStyle w:val="000000000000"/>
              <w:rPr>
                <w:color w:val="365F91" w:themeColor="accent1" w:themeShade="BF"/>
              </w:rPr>
            </w:pPr>
            <w:r w:rsidRPr="003F1ADD">
              <w:rPr>
                <w:rFonts w:hint="eastAsia"/>
                <w:color w:val="365F91" w:themeColor="accent1" w:themeShade="BF"/>
              </w:rPr>
              <w:t>UNALIGNED</w:t>
            </w:r>
          </w:p>
        </w:tc>
        <w:tc>
          <w:tcPr>
            <w:tcW w:w="708" w:type="dxa"/>
          </w:tcPr>
          <w:p w:rsidR="00BF39DD" w:rsidRPr="003F1ADD" w:rsidRDefault="00BF39DD" w:rsidP="00E31959">
            <w:pPr>
              <w:cnfStyle w:val="000000000000"/>
              <w:rPr>
                <w:color w:val="365F91" w:themeColor="accent1" w:themeShade="BF"/>
              </w:rPr>
            </w:pPr>
            <w:r w:rsidRPr="003F1ADD">
              <w:rPr>
                <w:rFonts w:hint="eastAsia"/>
                <w:color w:val="365F91" w:themeColor="accent1" w:themeShade="BF"/>
              </w:rPr>
              <w:t>R/Wc</w:t>
            </w:r>
          </w:p>
        </w:tc>
        <w:tc>
          <w:tcPr>
            <w:tcW w:w="1297" w:type="dxa"/>
          </w:tcPr>
          <w:p w:rsidR="00BF39DD" w:rsidRPr="003F1ADD" w:rsidRDefault="00BF39DD" w:rsidP="00E31959">
            <w:pPr>
              <w:cnfStyle w:val="000000000000"/>
              <w:rPr>
                <w:color w:val="365F91" w:themeColor="accent1" w:themeShade="BF"/>
              </w:rPr>
            </w:pPr>
            <w:r w:rsidRPr="003F1ADD">
              <w:rPr>
                <w:rFonts w:hint="eastAsia"/>
                <w:color w:val="365F91" w:themeColor="accent1" w:themeShade="BF"/>
              </w:rPr>
              <w:t>0</w:t>
            </w:r>
          </w:p>
        </w:tc>
        <w:tc>
          <w:tcPr>
            <w:tcW w:w="4337" w:type="dxa"/>
          </w:tcPr>
          <w:p w:rsidR="00BF39DD" w:rsidRPr="003F1ADD" w:rsidRDefault="00BF39DD" w:rsidP="00E31959">
            <w:pPr>
              <w:cnfStyle w:val="000000000000"/>
              <w:rPr>
                <w:color w:val="365F91" w:themeColor="accent1" w:themeShade="BF"/>
              </w:rPr>
            </w:pPr>
            <w:r w:rsidRPr="003F1ADD">
              <w:rPr>
                <w:rFonts w:hint="eastAsia"/>
                <w:color w:val="365F91" w:themeColor="accent1" w:themeShade="BF"/>
              </w:rPr>
              <w:t>未对齐访问导致的</w:t>
            </w:r>
            <w:r w:rsidRPr="003F1ADD">
              <w:rPr>
                <w:rFonts w:hint="eastAsia"/>
                <w:color w:val="365F91" w:themeColor="accent1" w:themeShade="BF"/>
              </w:rPr>
              <w:t>fault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7:4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-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-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-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-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3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NOCP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0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0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试图执行协处理器相关指令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2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INVPC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在异常返回时试图非法地加载</w:t>
            </w:r>
            <w:r>
              <w:rPr>
                <w:rFonts w:hint="eastAsia"/>
                <w:color w:val="auto"/>
              </w:rPr>
              <w:t>EXC_RETURN</w:t>
            </w:r>
            <w:r>
              <w:rPr>
                <w:rFonts w:hint="eastAsia"/>
                <w:color w:val="auto"/>
              </w:rPr>
              <w:t>到</w:t>
            </w:r>
            <w:r>
              <w:rPr>
                <w:rFonts w:hint="eastAsia"/>
                <w:color w:val="auto"/>
              </w:rPr>
              <w:t>PC</w:t>
            </w:r>
            <w:r>
              <w:rPr>
                <w:rFonts w:hint="eastAsia"/>
                <w:color w:val="auto"/>
              </w:rPr>
              <w:t>。包括非法的指令，非法的上下文以及非法的值。</w:t>
            </w:r>
            <w:r>
              <w:rPr>
                <w:rFonts w:hint="eastAsia"/>
                <w:color w:val="auto"/>
              </w:rPr>
              <w:t>The return PC</w:t>
            </w:r>
            <w:r>
              <w:rPr>
                <w:rFonts w:hint="eastAsia"/>
                <w:color w:val="auto"/>
              </w:rPr>
              <w:t>指向的指令试图设置</w:t>
            </w:r>
            <w:r>
              <w:rPr>
                <w:rFonts w:hint="eastAsia"/>
                <w:color w:val="auto"/>
              </w:rPr>
              <w:t>PC</w:t>
            </w:r>
            <w:r>
              <w:rPr>
                <w:rFonts w:hint="eastAsia"/>
                <w:color w:val="auto"/>
              </w:rPr>
              <w:t>的值（要理解此位的含义，还需学习后面的讨论中断级异常的章节）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INVSTATE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试图切入</w:t>
            </w:r>
            <w:r>
              <w:rPr>
                <w:rFonts w:hint="eastAsia"/>
                <w:color w:val="auto"/>
              </w:rPr>
              <w:t>ARM</w:t>
            </w:r>
            <w:r>
              <w:rPr>
                <w:rFonts w:hint="eastAsia"/>
                <w:color w:val="auto"/>
              </w:rPr>
              <w:t>状态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UNDEFINSTR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 w:rsidRPr="00745E24">
              <w:rPr>
                <w:rFonts w:hint="eastAsia"/>
                <w:color w:val="auto"/>
              </w:rPr>
              <w:t>0</w:t>
            </w:r>
          </w:p>
        </w:tc>
        <w:tc>
          <w:tcPr>
            <w:tcW w:w="4337" w:type="dxa"/>
          </w:tcPr>
          <w:p w:rsidR="00BF39DD" w:rsidRPr="00745E24" w:rsidRDefault="00BF39DD" w:rsidP="00E3195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执行的指令其编码是未定义的——解码不能</w:t>
            </w:r>
          </w:p>
        </w:tc>
      </w:tr>
    </w:tbl>
    <w:p w:rsidR="00BF39DD" w:rsidRPr="00461D6E" w:rsidRDefault="00BF39DD" w:rsidP="00BF39DD">
      <w:pPr>
        <w:rPr>
          <w:rFonts w:ascii="微软雅黑" w:eastAsia="微软雅黑" w:hAnsi="微软雅黑"/>
        </w:rPr>
      </w:pPr>
      <w:r w:rsidRPr="00461D6E">
        <w:rPr>
          <w:rFonts w:ascii="微软雅黑" w:eastAsia="微软雅黑" w:hAnsi="微软雅黑" w:hint="eastAsia"/>
        </w:rPr>
        <w:t>表D.</w:t>
      </w:r>
      <w:r>
        <w:rPr>
          <w:rFonts w:ascii="微软雅黑" w:eastAsia="微软雅黑" w:hAnsi="微软雅黑" w:hint="eastAsia"/>
        </w:rPr>
        <w:t>21</w:t>
      </w:r>
      <w:r w:rsidRPr="00461D6E">
        <w:rPr>
          <w:rFonts w:ascii="微软雅黑" w:eastAsia="微软雅黑" w:hAnsi="微软雅黑" w:hint="eastAsia"/>
        </w:rPr>
        <w:tab/>
        <w:t>硬fault状态寄存器</w:t>
      </w:r>
      <w:r w:rsidRPr="00461D6E">
        <w:rPr>
          <w:rFonts w:ascii="微软雅黑" w:eastAsia="微软雅黑" w:hAnsi="微软雅黑" w:hint="eastAsia"/>
        </w:rPr>
        <w:tab/>
      </w:r>
      <w:r w:rsidRPr="00461D6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461D6E">
        <w:rPr>
          <w:rFonts w:ascii="微软雅黑" w:eastAsia="微软雅黑" w:hAnsi="微软雅黑" w:hint="eastAsia"/>
        </w:rPr>
        <w:t>0xE000_ED2C</w:t>
      </w:r>
    </w:p>
    <w:tbl>
      <w:tblPr>
        <w:tblStyle w:val="3-4"/>
        <w:tblW w:w="8472" w:type="dxa"/>
        <w:tblLook w:val="04A0"/>
      </w:tblPr>
      <w:tblGrid>
        <w:gridCol w:w="700"/>
        <w:gridCol w:w="1571"/>
        <w:gridCol w:w="708"/>
        <w:gridCol w:w="1297"/>
        <w:gridCol w:w="4196"/>
      </w:tblGrid>
      <w:tr w:rsidR="00BF39DD" w:rsidRPr="00461D6E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Pr="00461D6E" w:rsidRDefault="00BF39DD" w:rsidP="00E31959">
            <w:pPr>
              <w:rPr>
                <w:rFonts w:ascii="微软雅黑" w:eastAsia="微软雅黑" w:hAnsi="微软雅黑"/>
              </w:rPr>
            </w:pPr>
            <w:r w:rsidRPr="00461D6E">
              <w:rPr>
                <w:rFonts w:ascii="微软雅黑" w:eastAsia="微软雅黑" w:hAnsi="微软雅黑" w:hint="eastAsia"/>
              </w:rPr>
              <w:t>位段</w:t>
            </w:r>
          </w:p>
        </w:tc>
        <w:tc>
          <w:tcPr>
            <w:tcW w:w="1571" w:type="dxa"/>
          </w:tcPr>
          <w:p w:rsidR="00BF39DD" w:rsidRPr="00461D6E" w:rsidRDefault="00BF39DD" w:rsidP="00E31959">
            <w:pPr>
              <w:cnfStyle w:val="100000000000"/>
              <w:rPr>
                <w:rFonts w:ascii="微软雅黑" w:eastAsia="微软雅黑" w:hAnsi="微软雅黑"/>
              </w:rPr>
            </w:pPr>
            <w:r w:rsidRPr="00461D6E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100000000000"/>
              <w:rPr>
                <w:rFonts w:ascii="微软雅黑" w:eastAsia="微软雅黑" w:hAnsi="微软雅黑"/>
              </w:rPr>
            </w:pPr>
            <w:r w:rsidRPr="00461D6E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97" w:type="dxa"/>
          </w:tcPr>
          <w:p w:rsidR="00BF39DD" w:rsidRPr="00461D6E" w:rsidRDefault="00BF39DD" w:rsidP="00E31959">
            <w:pPr>
              <w:cnfStyle w:val="100000000000"/>
              <w:rPr>
                <w:rFonts w:ascii="微软雅黑" w:eastAsia="微软雅黑" w:hAnsi="微软雅黑"/>
              </w:rPr>
            </w:pPr>
            <w:r w:rsidRPr="00461D6E">
              <w:rPr>
                <w:rFonts w:ascii="微软雅黑" w:eastAsia="微软雅黑" w:hAnsi="微软雅黑" w:hint="eastAsia"/>
              </w:rPr>
              <w:t>复位值</w:t>
            </w:r>
          </w:p>
        </w:tc>
        <w:tc>
          <w:tcPr>
            <w:tcW w:w="4196" w:type="dxa"/>
          </w:tcPr>
          <w:p w:rsidR="00BF39DD" w:rsidRPr="00461D6E" w:rsidRDefault="00BF39DD" w:rsidP="00E31959">
            <w:pPr>
              <w:cnfStyle w:val="100000000000"/>
              <w:rPr>
                <w:rFonts w:ascii="微软雅黑" w:eastAsia="微软雅黑" w:hAnsi="微软雅黑"/>
              </w:rPr>
            </w:pPr>
            <w:r w:rsidRPr="00461D6E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31</w:t>
            </w:r>
          </w:p>
        </w:tc>
        <w:tc>
          <w:tcPr>
            <w:tcW w:w="1571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DEBUGEVT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19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因调试事件而产生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lastRenderedPageBreak/>
              <w:t>30</w:t>
            </w:r>
          </w:p>
        </w:tc>
        <w:tc>
          <w:tcPr>
            <w:tcW w:w="1571" w:type="dxa"/>
          </w:tcPr>
          <w:p w:rsidR="00BF39DD" w:rsidRPr="003A08EC" w:rsidRDefault="00BF39DD" w:rsidP="00E31959">
            <w:pPr>
              <w:cnfStyle w:val="000000000000"/>
            </w:pPr>
            <w:r>
              <w:rPr>
                <w:rFonts w:hint="eastAsia"/>
              </w:rPr>
              <w:t>FORCED</w:t>
            </w:r>
          </w:p>
        </w:tc>
        <w:tc>
          <w:tcPr>
            <w:tcW w:w="708" w:type="dxa"/>
          </w:tcPr>
          <w:p w:rsidR="00BF39DD" w:rsidRPr="003A08EC" w:rsidRDefault="00BF39DD" w:rsidP="00E31959">
            <w:pPr>
              <w:cnfStyle w:val="000000000000"/>
            </w:pPr>
            <w:r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3A08EC" w:rsidRDefault="00BF39DD" w:rsidP="00E31959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196" w:type="dxa"/>
          </w:tcPr>
          <w:p w:rsidR="00BF39DD" w:rsidRPr="003A08EC" w:rsidRDefault="00BF39DD" w:rsidP="00E31959">
            <w:pPr>
              <w:cnfStyle w:val="000000000000"/>
            </w:pPr>
            <w:r>
              <w:rPr>
                <w:rFonts w:hint="eastAsia"/>
              </w:rPr>
              <w:t>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是总线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，存储器管理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或是用法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上访的结果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29:2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4196" w:type="dxa"/>
          </w:tcPr>
          <w:p w:rsidR="00BF39DD" w:rsidRPr="00745E24" w:rsidRDefault="00BF39DD" w:rsidP="00E31959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000000"/>
            </w:pPr>
            <w:r>
              <w:rPr>
                <w:rFonts w:hint="eastAsia"/>
              </w:rPr>
              <w:t>VECTBL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196" w:type="dxa"/>
          </w:tcPr>
          <w:p w:rsidR="00BF39DD" w:rsidRPr="00745E24" w:rsidRDefault="00BF39DD" w:rsidP="00E31959">
            <w:pPr>
              <w:cnfStyle w:val="000000000000"/>
            </w:pPr>
            <w:r>
              <w:rPr>
                <w:rFonts w:hint="eastAsia"/>
              </w:rPr>
              <w:t>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是在取向量时发生的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BF39DD" w:rsidRPr="00745E24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BF39DD" w:rsidRPr="00745E24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BF39DD" w:rsidRPr="00745E24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196" w:type="dxa"/>
          </w:tcPr>
          <w:p w:rsidR="00BF39DD" w:rsidRPr="00745E24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</w:tbl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D.22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调试</w:t>
      </w:r>
      <w:r w:rsidRPr="00B843AD">
        <w:rPr>
          <w:rFonts w:ascii="微软雅黑" w:eastAsia="微软雅黑" w:hAnsi="微软雅黑" w:hint="eastAsia"/>
        </w:rPr>
        <w:t>fault状态寄存器(</w:t>
      </w:r>
      <w:r>
        <w:rPr>
          <w:rFonts w:ascii="微软雅黑" w:eastAsia="微软雅黑" w:hAnsi="微软雅黑" w:hint="eastAsia"/>
        </w:rPr>
        <w:t>D</w:t>
      </w:r>
      <w:r w:rsidRPr="00B843AD">
        <w:rPr>
          <w:rFonts w:ascii="微软雅黑" w:eastAsia="微软雅黑" w:hAnsi="微软雅黑" w:hint="eastAsia"/>
        </w:rPr>
        <w:t>FSR)</w:t>
      </w:r>
      <w:r>
        <w:rPr>
          <w:rFonts w:ascii="微软雅黑" w:eastAsia="微软雅黑" w:hAnsi="微软雅黑" w:hint="eastAsia"/>
        </w:rPr>
        <w:tab/>
      </w:r>
      <w:r w:rsidRPr="00B843AD">
        <w:rPr>
          <w:rFonts w:ascii="微软雅黑" w:eastAsia="微软雅黑" w:hAnsi="微软雅黑" w:hint="eastAsia"/>
        </w:rPr>
        <w:t xml:space="preserve"> 0xE000_ED</w:t>
      </w:r>
      <w:r>
        <w:rPr>
          <w:rFonts w:ascii="微软雅黑" w:eastAsia="微软雅黑" w:hAnsi="微软雅黑" w:hint="eastAsia"/>
        </w:rPr>
        <w:t>30</w:t>
      </w:r>
    </w:p>
    <w:tbl>
      <w:tblPr>
        <w:tblStyle w:val="3-5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4</w:t>
            </w:r>
          </w:p>
        </w:tc>
        <w:tc>
          <w:tcPr>
            <w:tcW w:w="1571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EXTERNAL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R/Wc</w:t>
            </w:r>
          </w:p>
        </w:tc>
        <w:tc>
          <w:tcPr>
            <w:tcW w:w="129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3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EDBGREQ</w:t>
            </w:r>
            <w:r w:rsidRPr="00461D6E">
              <w:rPr>
                <w:rFonts w:hint="eastAsia"/>
                <w:color w:val="000000" w:themeColor="text1"/>
              </w:rPr>
              <w:t>信号有效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3</w:t>
            </w:r>
          </w:p>
        </w:tc>
        <w:tc>
          <w:tcPr>
            <w:tcW w:w="1571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VCATCH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R/Wc</w:t>
            </w:r>
          </w:p>
        </w:tc>
        <w:tc>
          <w:tcPr>
            <w:tcW w:w="1297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37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发生向量加载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2</w:t>
            </w:r>
          </w:p>
        </w:tc>
        <w:tc>
          <w:tcPr>
            <w:tcW w:w="1571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DWTTRAP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R/Wc</w:t>
            </w:r>
          </w:p>
        </w:tc>
        <w:tc>
          <w:tcPr>
            <w:tcW w:w="129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3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发生</w:t>
            </w:r>
            <w:r w:rsidRPr="00461D6E">
              <w:rPr>
                <w:rFonts w:hint="eastAsia"/>
                <w:color w:val="000000" w:themeColor="text1"/>
              </w:rPr>
              <w:t>DWT</w:t>
            </w:r>
            <w:r w:rsidRPr="00461D6E">
              <w:rPr>
                <w:rFonts w:hint="eastAsia"/>
                <w:color w:val="000000" w:themeColor="text1"/>
              </w:rPr>
              <w:t>匹配</w:t>
            </w:r>
          </w:p>
        </w:tc>
      </w:tr>
      <w:tr w:rsidR="00BF39DD" w:rsidTr="00E31959"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BKPT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R/Wc</w:t>
            </w:r>
          </w:p>
        </w:tc>
        <w:tc>
          <w:tcPr>
            <w:tcW w:w="1297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37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执行到</w:t>
            </w:r>
            <w:r w:rsidRPr="00461D6E">
              <w:rPr>
                <w:rFonts w:hint="eastAsia"/>
                <w:color w:val="000000" w:themeColor="text1"/>
              </w:rPr>
              <w:t>BKPT</w:t>
            </w:r>
            <w:r w:rsidRPr="00461D6E">
              <w:rPr>
                <w:rFonts w:hint="eastAsia"/>
                <w:color w:val="000000" w:themeColor="text1"/>
              </w:rPr>
              <w:t>指令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HALTED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R/Wc</w:t>
            </w:r>
          </w:p>
        </w:tc>
        <w:tc>
          <w:tcPr>
            <w:tcW w:w="129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3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在</w:t>
            </w:r>
            <w:r w:rsidRPr="00461D6E">
              <w:rPr>
                <w:rFonts w:hint="eastAsia"/>
                <w:color w:val="000000" w:themeColor="text1"/>
              </w:rPr>
              <w:t>NVIC</w:t>
            </w:r>
            <w:r w:rsidRPr="00461D6E">
              <w:rPr>
                <w:rFonts w:hint="eastAsia"/>
                <w:color w:val="000000" w:themeColor="text1"/>
              </w:rPr>
              <w:t>中请求</w:t>
            </w:r>
            <w:r w:rsidRPr="00461D6E">
              <w:rPr>
                <w:rFonts w:hint="eastAsia"/>
                <w:color w:val="000000" w:themeColor="text1"/>
              </w:rPr>
              <w:t>HALT</w:t>
            </w:r>
          </w:p>
        </w:tc>
      </w:tr>
    </w:tbl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D.23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存储管理地址寄存器</w:t>
      </w:r>
      <w:r w:rsidRPr="00B843AD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MMAR</w:t>
      </w:r>
      <w:r w:rsidRPr="00B843AD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ab/>
      </w:r>
      <w:r w:rsidRPr="00B843AD">
        <w:rPr>
          <w:rFonts w:ascii="微软雅黑" w:eastAsia="微软雅黑" w:hAnsi="微软雅黑" w:hint="eastAsia"/>
        </w:rPr>
        <w:t xml:space="preserve"> 0xE000_ED</w:t>
      </w:r>
      <w:r>
        <w:rPr>
          <w:rFonts w:ascii="微软雅黑" w:eastAsia="微软雅黑" w:hAnsi="微软雅黑" w:hint="eastAsia"/>
        </w:rPr>
        <w:t>34</w:t>
      </w:r>
    </w:p>
    <w:tbl>
      <w:tblPr>
        <w:tblStyle w:val="3-2"/>
        <w:tblW w:w="8613" w:type="dxa"/>
        <w:tblLook w:val="04A0"/>
      </w:tblPr>
      <w:tblGrid>
        <w:gridCol w:w="1098"/>
        <w:gridCol w:w="1508"/>
        <w:gridCol w:w="847"/>
        <w:gridCol w:w="1237"/>
        <w:gridCol w:w="3923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BF39DD">
            <w:pPr>
              <w:ind w:left="420"/>
            </w:pPr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BF39DD" w:rsidRDefault="00BF39DD" w:rsidP="00BF39DD">
            <w:pPr>
              <w:ind w:left="420"/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BF39DD">
            <w:pPr>
              <w:ind w:left="420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BF39DD" w:rsidRDefault="00BF39DD" w:rsidP="00BF39DD">
            <w:pPr>
              <w:ind w:left="420"/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BF39DD" w:rsidRDefault="00BF39DD" w:rsidP="00BF39DD">
            <w:pPr>
              <w:ind w:left="420"/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BF39DD">
            <w:pPr>
              <w:ind w:left="420"/>
            </w:pPr>
            <w:r w:rsidRPr="003F1ADD">
              <w:rPr>
                <w:rFonts w:hint="eastAsia"/>
              </w:rPr>
              <w:t>31:0</w:t>
            </w:r>
          </w:p>
        </w:tc>
        <w:tc>
          <w:tcPr>
            <w:tcW w:w="1571" w:type="dxa"/>
          </w:tcPr>
          <w:p w:rsidR="00BF39DD" w:rsidRPr="007131CE" w:rsidRDefault="00BF39DD" w:rsidP="00BF39DD">
            <w:pPr>
              <w:ind w:left="420"/>
              <w:cnfStyle w:val="000000100000"/>
              <w:rPr>
                <w:color w:val="000000" w:themeColor="text1"/>
              </w:rPr>
            </w:pPr>
            <w:r w:rsidRPr="007131CE">
              <w:rPr>
                <w:rFonts w:hint="eastAsia"/>
                <w:color w:val="000000" w:themeColor="text1"/>
              </w:rPr>
              <w:t>MMAR</w:t>
            </w:r>
          </w:p>
        </w:tc>
        <w:tc>
          <w:tcPr>
            <w:tcW w:w="708" w:type="dxa"/>
          </w:tcPr>
          <w:p w:rsidR="00BF39DD" w:rsidRPr="007131CE" w:rsidRDefault="00BF39DD" w:rsidP="00BF39DD">
            <w:pPr>
              <w:ind w:left="420"/>
              <w:cnfStyle w:val="000000100000"/>
              <w:rPr>
                <w:color w:val="000000" w:themeColor="text1"/>
              </w:rPr>
            </w:pPr>
            <w:r w:rsidRPr="007131CE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1297" w:type="dxa"/>
          </w:tcPr>
          <w:p w:rsidR="00BF39DD" w:rsidRPr="007131CE" w:rsidRDefault="00BF39DD" w:rsidP="00BF39DD">
            <w:pPr>
              <w:ind w:left="420"/>
              <w:cnfStyle w:val="000000100000"/>
              <w:rPr>
                <w:color w:val="000000" w:themeColor="text1"/>
              </w:rPr>
            </w:pPr>
            <w:r w:rsidRPr="007131CE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337" w:type="dxa"/>
          </w:tcPr>
          <w:p w:rsidR="00BF39DD" w:rsidRPr="007131CE" w:rsidRDefault="00BF39DD" w:rsidP="00BF39DD">
            <w:pPr>
              <w:ind w:left="420"/>
              <w:cnfStyle w:val="000000100000"/>
              <w:rPr>
                <w:color w:val="000000" w:themeColor="text1"/>
              </w:rPr>
            </w:pPr>
            <w:r w:rsidRPr="007131CE">
              <w:rPr>
                <w:rFonts w:hint="eastAsia"/>
                <w:color w:val="000000" w:themeColor="text1"/>
              </w:rPr>
              <w:t>触发存储管理</w:t>
            </w:r>
            <w:r w:rsidRPr="007131CE">
              <w:rPr>
                <w:rFonts w:hint="eastAsia"/>
                <w:color w:val="000000" w:themeColor="text1"/>
              </w:rPr>
              <w:t>fault</w:t>
            </w:r>
            <w:r w:rsidRPr="007131CE">
              <w:rPr>
                <w:rFonts w:hint="eastAsia"/>
                <w:color w:val="000000" w:themeColor="text1"/>
              </w:rPr>
              <w:t>的地址</w:t>
            </w:r>
          </w:p>
        </w:tc>
      </w:tr>
    </w:tbl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D.24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总线fault地址寄存器</w:t>
      </w:r>
      <w:r w:rsidRPr="00B843AD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BFAR</w:t>
      </w:r>
      <w:r w:rsidRPr="00B843AD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ab/>
      </w:r>
      <w:r w:rsidRPr="00B843AD">
        <w:rPr>
          <w:rFonts w:ascii="微软雅黑" w:eastAsia="微软雅黑" w:hAnsi="微软雅黑" w:hint="eastAsia"/>
        </w:rPr>
        <w:t xml:space="preserve"> 0xE000_ED</w:t>
      </w:r>
      <w:r>
        <w:rPr>
          <w:rFonts w:ascii="微软雅黑" w:eastAsia="微软雅黑" w:hAnsi="微软雅黑" w:hint="eastAsia"/>
        </w:rPr>
        <w:t>38</w:t>
      </w:r>
    </w:p>
    <w:tbl>
      <w:tblPr>
        <w:tblStyle w:val="3-6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31:0</w:t>
            </w:r>
          </w:p>
        </w:tc>
        <w:tc>
          <w:tcPr>
            <w:tcW w:w="1571" w:type="dxa"/>
          </w:tcPr>
          <w:p w:rsidR="00BF39DD" w:rsidRPr="007131CE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BF</w:t>
            </w:r>
            <w:r w:rsidRPr="007131CE">
              <w:rPr>
                <w:rFonts w:hint="eastAsia"/>
                <w:color w:val="000000" w:themeColor="text1"/>
              </w:rPr>
              <w:t>AR</w:t>
            </w:r>
          </w:p>
        </w:tc>
        <w:tc>
          <w:tcPr>
            <w:tcW w:w="708" w:type="dxa"/>
          </w:tcPr>
          <w:p w:rsidR="00BF39DD" w:rsidRPr="007131CE" w:rsidRDefault="00BF39DD" w:rsidP="00E31959">
            <w:pPr>
              <w:cnfStyle w:val="000000100000"/>
              <w:rPr>
                <w:color w:val="000000" w:themeColor="text1"/>
              </w:rPr>
            </w:pPr>
            <w:r w:rsidRPr="007131CE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1297" w:type="dxa"/>
          </w:tcPr>
          <w:p w:rsidR="00BF39DD" w:rsidRPr="007131CE" w:rsidRDefault="00BF39DD" w:rsidP="00E31959">
            <w:pPr>
              <w:cnfStyle w:val="000000100000"/>
              <w:rPr>
                <w:color w:val="000000" w:themeColor="text1"/>
              </w:rPr>
            </w:pPr>
            <w:r w:rsidRPr="007131CE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337" w:type="dxa"/>
          </w:tcPr>
          <w:p w:rsidR="00BF39DD" w:rsidRPr="007131CE" w:rsidRDefault="00BF39DD" w:rsidP="00E31959">
            <w:pPr>
              <w:cnfStyle w:val="000000100000"/>
              <w:rPr>
                <w:color w:val="000000" w:themeColor="text1"/>
              </w:rPr>
            </w:pPr>
            <w:r w:rsidRPr="007131CE">
              <w:rPr>
                <w:rFonts w:hint="eastAsia"/>
                <w:color w:val="000000" w:themeColor="text1"/>
              </w:rPr>
              <w:t>触发总线</w:t>
            </w:r>
            <w:r w:rsidRPr="007131CE">
              <w:rPr>
                <w:rFonts w:hint="eastAsia"/>
                <w:color w:val="000000" w:themeColor="text1"/>
              </w:rPr>
              <w:t>fault</w:t>
            </w:r>
            <w:r w:rsidRPr="007131CE">
              <w:rPr>
                <w:rFonts w:hint="eastAsia"/>
                <w:color w:val="000000" w:themeColor="text1"/>
              </w:rPr>
              <w:t>的地址</w:t>
            </w:r>
          </w:p>
        </w:tc>
      </w:tr>
    </w:tbl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D.25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辅助fault地址寄存器</w:t>
      </w:r>
      <w:r w:rsidRPr="00B843AD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AFAR</w:t>
      </w:r>
      <w:r w:rsidRPr="00B843AD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ab/>
      </w:r>
      <w:r w:rsidRPr="00B843AD">
        <w:rPr>
          <w:rFonts w:ascii="微软雅黑" w:eastAsia="微软雅黑" w:hAnsi="微软雅黑" w:hint="eastAsia"/>
        </w:rPr>
        <w:t xml:space="preserve"> 0xE000_ED</w:t>
      </w:r>
      <w:r>
        <w:rPr>
          <w:rFonts w:ascii="微软雅黑" w:eastAsia="微软雅黑" w:hAnsi="微软雅黑" w:hint="eastAsia"/>
        </w:rPr>
        <w:t>3C</w:t>
      </w:r>
    </w:p>
    <w:tbl>
      <w:tblPr>
        <w:tblStyle w:val="31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3F1ADD" w:rsidRDefault="00BF39DD" w:rsidP="00E31959">
            <w:r w:rsidRPr="003F1ADD">
              <w:rPr>
                <w:rFonts w:hint="eastAsia"/>
              </w:rPr>
              <w:t>31:0</w:t>
            </w:r>
          </w:p>
        </w:tc>
        <w:tc>
          <w:tcPr>
            <w:tcW w:w="1571" w:type="dxa"/>
          </w:tcPr>
          <w:p w:rsidR="00BF39DD" w:rsidRPr="007131CE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AF</w:t>
            </w:r>
            <w:r w:rsidRPr="007131CE">
              <w:rPr>
                <w:rFonts w:hint="eastAsia"/>
                <w:color w:val="000000" w:themeColor="text1"/>
              </w:rPr>
              <w:t>AR</w:t>
            </w:r>
          </w:p>
        </w:tc>
        <w:tc>
          <w:tcPr>
            <w:tcW w:w="708" w:type="dxa"/>
          </w:tcPr>
          <w:p w:rsidR="00BF39DD" w:rsidRPr="007131CE" w:rsidRDefault="00BF39DD" w:rsidP="00E31959">
            <w:pPr>
              <w:cnfStyle w:val="000000100000"/>
              <w:rPr>
                <w:color w:val="000000" w:themeColor="text1"/>
              </w:rPr>
            </w:pPr>
            <w:r w:rsidRPr="007131CE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1297" w:type="dxa"/>
          </w:tcPr>
          <w:p w:rsidR="00BF39DD" w:rsidRPr="007131CE" w:rsidRDefault="00BF39DD" w:rsidP="00E31959">
            <w:pPr>
              <w:cnfStyle w:val="000000100000"/>
              <w:rPr>
                <w:color w:val="000000" w:themeColor="text1"/>
              </w:rPr>
            </w:pPr>
            <w:r w:rsidRPr="007131CE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337" w:type="dxa"/>
          </w:tcPr>
          <w:p w:rsidR="00BF39DD" w:rsidRPr="007131CE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由芯片制造商决定（可选）</w:t>
            </w:r>
          </w:p>
        </w:tc>
      </w:tr>
    </w:tbl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D.26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MPU类型寄存器MPUTR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0xE０00_ED90</w:t>
      </w:r>
    </w:p>
    <w:tbl>
      <w:tblPr>
        <w:tblStyle w:val="1-3"/>
        <w:tblW w:w="8613" w:type="dxa"/>
        <w:tblLook w:val="04A0"/>
      </w:tblPr>
      <w:tblGrid>
        <w:gridCol w:w="959"/>
        <w:gridCol w:w="1312"/>
        <w:gridCol w:w="708"/>
        <w:gridCol w:w="1297"/>
        <w:gridCol w:w="4337"/>
      </w:tblGrid>
      <w:tr w:rsidR="00BF39DD" w:rsidTr="00E31959">
        <w:trPr>
          <w:cnfStyle w:val="100000000000"/>
        </w:trPr>
        <w:tc>
          <w:tcPr>
            <w:cnfStyle w:val="001000000000"/>
            <w:tcW w:w="959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9" w:type="dxa"/>
          </w:tcPr>
          <w:p w:rsidR="00BF39DD" w:rsidRPr="00461D6E" w:rsidRDefault="00BF39DD" w:rsidP="00E31959">
            <w:pPr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23:16</w:t>
            </w:r>
          </w:p>
        </w:tc>
        <w:tc>
          <w:tcPr>
            <w:tcW w:w="1312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IREGION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129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3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MPU</w:t>
            </w:r>
            <w:r w:rsidRPr="00461D6E">
              <w:rPr>
                <w:rFonts w:hint="eastAsia"/>
                <w:color w:val="000000" w:themeColor="text1"/>
              </w:rPr>
              <w:t>支持的指令</w:t>
            </w:r>
            <w:r w:rsidRPr="00461D6E">
              <w:rPr>
                <w:rFonts w:hint="eastAsia"/>
                <w:color w:val="000000" w:themeColor="text1"/>
              </w:rPr>
              <w:t>region</w:t>
            </w:r>
            <w:r w:rsidRPr="00461D6E">
              <w:rPr>
                <w:rFonts w:hint="eastAsia"/>
                <w:color w:val="000000" w:themeColor="text1"/>
              </w:rPr>
              <w:t>数量。因为</w:t>
            </w:r>
            <w:r w:rsidRPr="00461D6E">
              <w:rPr>
                <w:rFonts w:hint="eastAsia"/>
                <w:color w:val="000000" w:themeColor="text1"/>
              </w:rPr>
              <w:t>ARMv7-M</w:t>
            </w:r>
            <w:r w:rsidRPr="00461D6E">
              <w:rPr>
                <w:rFonts w:hint="eastAsia"/>
                <w:color w:val="000000" w:themeColor="text1"/>
              </w:rPr>
              <w:t>只使用单个统一的</w:t>
            </w:r>
            <w:r w:rsidRPr="00461D6E">
              <w:rPr>
                <w:rFonts w:hint="eastAsia"/>
                <w:color w:val="000000" w:themeColor="text1"/>
              </w:rPr>
              <w:t>MPU</w:t>
            </w:r>
            <w:r w:rsidRPr="00461D6E">
              <w:rPr>
                <w:rFonts w:hint="eastAsia"/>
                <w:color w:val="000000" w:themeColor="text1"/>
              </w:rPr>
              <w:t>，此位段永远为零</w:t>
            </w:r>
          </w:p>
        </w:tc>
      </w:tr>
      <w:tr w:rsidR="00BF39DD" w:rsidTr="00E31959">
        <w:tc>
          <w:tcPr>
            <w:cnfStyle w:val="001000000000"/>
            <w:tcW w:w="959" w:type="dxa"/>
          </w:tcPr>
          <w:p w:rsidR="00BF39DD" w:rsidRPr="00461D6E" w:rsidRDefault="00BF39DD" w:rsidP="00E31959">
            <w:pPr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15:8</w:t>
            </w:r>
          </w:p>
        </w:tc>
        <w:tc>
          <w:tcPr>
            <w:tcW w:w="1312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DREGION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1297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37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MPU</w:t>
            </w:r>
            <w:r w:rsidRPr="00461D6E">
              <w:rPr>
                <w:rFonts w:hint="eastAsia"/>
                <w:color w:val="000000" w:themeColor="text1"/>
              </w:rPr>
              <w:t>支持的数量。若系统中配了</w:t>
            </w:r>
            <w:r w:rsidRPr="00461D6E">
              <w:rPr>
                <w:rFonts w:hint="eastAsia"/>
                <w:color w:val="000000" w:themeColor="text1"/>
              </w:rPr>
              <w:t>MPU</w:t>
            </w:r>
            <w:r w:rsidRPr="00461D6E">
              <w:rPr>
                <w:rFonts w:hint="eastAsia"/>
                <w:color w:val="000000" w:themeColor="text1"/>
              </w:rPr>
              <w:t>则为</w:t>
            </w:r>
            <w:r w:rsidRPr="00461D6E">
              <w:rPr>
                <w:rFonts w:hint="eastAsia"/>
                <w:color w:val="000000" w:themeColor="text1"/>
              </w:rPr>
              <w:t>8,</w:t>
            </w:r>
            <w:r w:rsidRPr="00461D6E">
              <w:rPr>
                <w:rFonts w:hint="eastAsia"/>
                <w:color w:val="000000" w:themeColor="text1"/>
              </w:rPr>
              <w:t>否则为零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9" w:type="dxa"/>
          </w:tcPr>
          <w:p w:rsidR="00BF39DD" w:rsidRPr="00461D6E" w:rsidRDefault="00BF39DD" w:rsidP="00E31959">
            <w:pPr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12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SEPARATE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129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3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固定为零</w:t>
            </w:r>
          </w:p>
        </w:tc>
      </w:tr>
    </w:tbl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D.27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MPU控制寄存器MPUCR</w:t>
      </w:r>
      <w:r>
        <w:rPr>
          <w:rFonts w:ascii="微软雅黑" w:eastAsia="微软雅黑" w:hAnsi="微软雅黑" w:hint="eastAsia"/>
        </w:rPr>
        <w:tab/>
        <w:t>（地址：0xE０00_ED94）</w:t>
      </w:r>
    </w:p>
    <w:tbl>
      <w:tblPr>
        <w:tblStyle w:val="1-4"/>
        <w:tblW w:w="8613" w:type="dxa"/>
        <w:tblLook w:val="04A0"/>
      </w:tblPr>
      <w:tblGrid>
        <w:gridCol w:w="953"/>
        <w:gridCol w:w="1371"/>
        <w:gridCol w:w="705"/>
        <w:gridCol w:w="950"/>
        <w:gridCol w:w="4634"/>
      </w:tblGrid>
      <w:tr w:rsidR="00BF39DD" w:rsidTr="00E31959">
        <w:trPr>
          <w:cnfStyle w:val="100000000000"/>
        </w:trPr>
        <w:tc>
          <w:tcPr>
            <w:cnfStyle w:val="001000000000"/>
            <w:tcW w:w="959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9" w:type="dxa"/>
          </w:tcPr>
          <w:p w:rsidR="00BF39DD" w:rsidRPr="00461D6E" w:rsidRDefault="00BF39DD" w:rsidP="00E31959">
            <w:pPr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lastRenderedPageBreak/>
              <w:t>2</w:t>
            </w:r>
          </w:p>
        </w:tc>
        <w:tc>
          <w:tcPr>
            <w:tcW w:w="1312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PRIVDEFENA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7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是否为特权级打开缺省存储器映射（即背景</w:t>
            </w:r>
            <w:r w:rsidRPr="00461D6E">
              <w:rPr>
                <w:rFonts w:hint="eastAsia"/>
                <w:color w:val="000000" w:themeColor="text1"/>
              </w:rPr>
              <w:t>region</w:t>
            </w:r>
            <w:r w:rsidRPr="00461D6E">
              <w:rPr>
                <w:rFonts w:hint="eastAsia"/>
                <w:color w:val="000000" w:themeColor="text1"/>
              </w:rPr>
              <w:t>）。</w:t>
            </w:r>
          </w:p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1=</w:t>
            </w:r>
            <w:r w:rsidRPr="00461D6E">
              <w:rPr>
                <w:rFonts w:hint="eastAsia"/>
                <w:color w:val="000000" w:themeColor="text1"/>
              </w:rPr>
              <w:t>特权级下打开背景</w:t>
            </w:r>
            <w:r w:rsidRPr="00461D6E">
              <w:rPr>
                <w:rFonts w:hint="eastAsia"/>
                <w:color w:val="000000" w:themeColor="text1"/>
              </w:rPr>
              <w:t>region</w:t>
            </w:r>
          </w:p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0=</w:t>
            </w:r>
            <w:r w:rsidRPr="00461D6E">
              <w:rPr>
                <w:rFonts w:hint="eastAsia"/>
                <w:color w:val="000000" w:themeColor="text1"/>
              </w:rPr>
              <w:t>不打开背景</w:t>
            </w:r>
            <w:r w:rsidRPr="00461D6E">
              <w:rPr>
                <w:rFonts w:hint="eastAsia"/>
                <w:color w:val="000000" w:themeColor="text1"/>
              </w:rPr>
              <w:t>region</w:t>
            </w:r>
            <w:r w:rsidRPr="00461D6E">
              <w:rPr>
                <w:rFonts w:hint="eastAsia"/>
                <w:color w:val="000000" w:themeColor="text1"/>
              </w:rPr>
              <w:t>。任何访问违例以及对</w:t>
            </w:r>
            <w:r w:rsidRPr="00461D6E">
              <w:rPr>
                <w:rFonts w:hint="eastAsia"/>
                <w:color w:val="000000" w:themeColor="text1"/>
              </w:rPr>
              <w:t>region</w:t>
            </w:r>
            <w:r w:rsidRPr="00461D6E">
              <w:rPr>
                <w:rFonts w:hint="eastAsia"/>
                <w:color w:val="000000" w:themeColor="text1"/>
              </w:rPr>
              <w:t>外地址区的访问都将引起</w:t>
            </w:r>
            <w:r w:rsidRPr="00461D6E">
              <w:rPr>
                <w:rFonts w:hint="eastAsia"/>
                <w:color w:val="000000" w:themeColor="text1"/>
              </w:rPr>
              <w:t>fault</w:t>
            </w:r>
          </w:p>
        </w:tc>
      </w:tr>
      <w:tr w:rsidR="00BF39DD" w:rsidTr="00E31959">
        <w:tc>
          <w:tcPr>
            <w:cnfStyle w:val="001000000000"/>
            <w:tcW w:w="959" w:type="dxa"/>
          </w:tcPr>
          <w:p w:rsidR="00BF39DD" w:rsidRPr="00461D6E" w:rsidRDefault="00BF39DD" w:rsidP="00E31959">
            <w:pPr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12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HFNMIENA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77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1=</w:t>
            </w:r>
            <w:r w:rsidRPr="00461D6E">
              <w:rPr>
                <w:rFonts w:hint="eastAsia"/>
                <w:color w:val="000000" w:themeColor="text1"/>
              </w:rPr>
              <w:t>在</w:t>
            </w:r>
            <w:r w:rsidRPr="00461D6E">
              <w:rPr>
                <w:rFonts w:hint="eastAsia"/>
                <w:color w:val="000000" w:themeColor="text1"/>
              </w:rPr>
              <w:t>NMI</w:t>
            </w:r>
            <w:r w:rsidRPr="00461D6E">
              <w:rPr>
                <w:rFonts w:hint="eastAsia"/>
                <w:color w:val="000000" w:themeColor="text1"/>
              </w:rPr>
              <w:t>和硬</w:t>
            </w:r>
            <w:r w:rsidRPr="00461D6E">
              <w:rPr>
                <w:rFonts w:hint="eastAsia"/>
                <w:color w:val="000000" w:themeColor="text1"/>
              </w:rPr>
              <w:t>fault</w:t>
            </w:r>
            <w:r w:rsidRPr="00461D6E">
              <w:rPr>
                <w:rFonts w:hint="eastAsia"/>
                <w:color w:val="000000" w:themeColor="text1"/>
              </w:rPr>
              <w:t>服务例程中不强制除能</w:t>
            </w:r>
            <w:r w:rsidRPr="00461D6E">
              <w:rPr>
                <w:rFonts w:hint="eastAsia"/>
                <w:color w:val="000000" w:themeColor="text1"/>
              </w:rPr>
              <w:t>MPU</w:t>
            </w:r>
          </w:p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0=</w:t>
            </w:r>
            <w:r w:rsidRPr="00461D6E">
              <w:rPr>
                <w:rFonts w:hint="eastAsia"/>
                <w:color w:val="000000" w:themeColor="text1"/>
              </w:rPr>
              <w:t>在</w:t>
            </w:r>
            <w:r w:rsidRPr="00461D6E">
              <w:rPr>
                <w:rFonts w:hint="eastAsia"/>
                <w:color w:val="000000" w:themeColor="text1"/>
              </w:rPr>
              <w:t>NMI</w:t>
            </w:r>
            <w:r w:rsidRPr="00461D6E">
              <w:rPr>
                <w:rFonts w:hint="eastAsia"/>
                <w:color w:val="000000" w:themeColor="text1"/>
              </w:rPr>
              <w:t>和硬</w:t>
            </w:r>
            <w:r w:rsidRPr="00461D6E">
              <w:rPr>
                <w:rFonts w:hint="eastAsia"/>
                <w:color w:val="000000" w:themeColor="text1"/>
              </w:rPr>
              <w:t>fault</w:t>
            </w:r>
            <w:r w:rsidRPr="00461D6E">
              <w:rPr>
                <w:rFonts w:hint="eastAsia"/>
                <w:color w:val="000000" w:themeColor="text1"/>
              </w:rPr>
              <w:t>服务例程中强制除能</w:t>
            </w:r>
            <w:r w:rsidRPr="00461D6E">
              <w:rPr>
                <w:rFonts w:hint="eastAsia"/>
                <w:color w:val="000000" w:themeColor="text1"/>
              </w:rPr>
              <w:t>MPU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9" w:type="dxa"/>
          </w:tcPr>
          <w:p w:rsidR="00BF39DD" w:rsidRPr="00461D6E" w:rsidRDefault="00BF39DD" w:rsidP="00E31959">
            <w:pPr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12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ENABLE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7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使能</w:t>
            </w:r>
            <w:r w:rsidRPr="00461D6E">
              <w:rPr>
                <w:rFonts w:hint="eastAsia"/>
                <w:color w:val="000000" w:themeColor="text1"/>
              </w:rPr>
              <w:t>MPU</w:t>
            </w:r>
          </w:p>
        </w:tc>
      </w:tr>
    </w:tbl>
    <w:p w:rsidR="0081394A" w:rsidRDefault="00BF39DD" w:rsidP="0081394A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D.28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MPU region号寄存器MPURNR</w:t>
      </w:r>
      <w:r>
        <w:rPr>
          <w:rFonts w:ascii="微软雅黑" w:eastAsia="微软雅黑" w:hAnsi="微软雅黑" w:hint="eastAsia"/>
        </w:rPr>
        <w:tab/>
        <w:t>（地址：0xE０00_ED98）</w:t>
      </w:r>
    </w:p>
    <w:tbl>
      <w:tblPr>
        <w:tblStyle w:val="110"/>
        <w:tblW w:w="8613" w:type="dxa"/>
        <w:tblLook w:val="04A0"/>
      </w:tblPr>
      <w:tblGrid>
        <w:gridCol w:w="959"/>
        <w:gridCol w:w="1312"/>
        <w:gridCol w:w="708"/>
        <w:gridCol w:w="957"/>
        <w:gridCol w:w="4677"/>
      </w:tblGrid>
      <w:tr w:rsidR="0081394A" w:rsidTr="00E31959">
        <w:trPr>
          <w:cnfStyle w:val="100000000000"/>
        </w:trPr>
        <w:tc>
          <w:tcPr>
            <w:cnfStyle w:val="001000000000"/>
            <w:tcW w:w="959" w:type="dxa"/>
          </w:tcPr>
          <w:p w:rsidR="0081394A" w:rsidRDefault="0081394A" w:rsidP="00E31959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81394A" w:rsidRDefault="0081394A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81394A" w:rsidRDefault="0081394A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81394A" w:rsidRDefault="0081394A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81394A" w:rsidRDefault="0081394A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81394A" w:rsidTr="00E31959">
        <w:trPr>
          <w:cnfStyle w:val="000000100000"/>
        </w:trPr>
        <w:tc>
          <w:tcPr>
            <w:cnfStyle w:val="001000000000"/>
            <w:tcW w:w="959" w:type="dxa"/>
          </w:tcPr>
          <w:p w:rsidR="0081394A" w:rsidRPr="00461D6E" w:rsidRDefault="0081394A" w:rsidP="00E31959">
            <w:pPr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7:0</w:t>
            </w:r>
          </w:p>
        </w:tc>
        <w:tc>
          <w:tcPr>
            <w:tcW w:w="1312" w:type="dxa"/>
          </w:tcPr>
          <w:p w:rsidR="0081394A" w:rsidRPr="00461D6E" w:rsidRDefault="0081394A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REGION</w:t>
            </w:r>
          </w:p>
        </w:tc>
        <w:tc>
          <w:tcPr>
            <w:tcW w:w="708" w:type="dxa"/>
          </w:tcPr>
          <w:p w:rsidR="0081394A" w:rsidRPr="00461D6E" w:rsidRDefault="0081394A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81394A" w:rsidRPr="00461D6E" w:rsidRDefault="0081394A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81394A" w:rsidRPr="00461D6E" w:rsidRDefault="0081394A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选择下一个要配置的</w:t>
            </w:r>
            <w:r w:rsidRPr="00461D6E">
              <w:rPr>
                <w:rFonts w:hint="eastAsia"/>
                <w:color w:val="000000" w:themeColor="text1"/>
              </w:rPr>
              <w:t>region</w:t>
            </w:r>
            <w:r w:rsidRPr="00461D6E">
              <w:rPr>
                <w:rFonts w:hint="eastAsia"/>
                <w:color w:val="000000" w:themeColor="text1"/>
              </w:rPr>
              <w:t>。因为只支持</w:t>
            </w:r>
            <w:r w:rsidRPr="00461D6E">
              <w:rPr>
                <w:rFonts w:hint="eastAsia"/>
                <w:color w:val="000000" w:themeColor="text1"/>
              </w:rPr>
              <w:t>8</w:t>
            </w:r>
            <w:r w:rsidRPr="00461D6E">
              <w:rPr>
                <w:rFonts w:hint="eastAsia"/>
                <w:color w:val="000000" w:themeColor="text1"/>
              </w:rPr>
              <w:t>个</w:t>
            </w:r>
            <w:r w:rsidRPr="00461D6E">
              <w:rPr>
                <w:rFonts w:hint="eastAsia"/>
                <w:color w:val="000000" w:themeColor="text1"/>
              </w:rPr>
              <w:t>region</w:t>
            </w:r>
            <w:r w:rsidRPr="00461D6E">
              <w:rPr>
                <w:rFonts w:hint="eastAsia"/>
                <w:color w:val="000000" w:themeColor="text1"/>
              </w:rPr>
              <w:t>，所以事实上只有</w:t>
            </w:r>
            <w:r w:rsidRPr="00461D6E">
              <w:rPr>
                <w:rFonts w:hint="eastAsia"/>
                <w:color w:val="000000" w:themeColor="text1"/>
              </w:rPr>
              <w:t>[2:0]</w:t>
            </w:r>
            <w:r w:rsidRPr="00461D6E">
              <w:rPr>
                <w:rFonts w:hint="eastAsia"/>
                <w:color w:val="000000" w:themeColor="text1"/>
              </w:rPr>
              <w:t>有意义</w:t>
            </w:r>
          </w:p>
        </w:tc>
      </w:tr>
    </w:tbl>
    <w:p w:rsidR="00BF39DD" w:rsidRPr="00B843AD" w:rsidRDefault="00BF39DD" w:rsidP="0081394A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D.29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MPU region号寄存器MPURNR</w:t>
      </w:r>
      <w:r>
        <w:rPr>
          <w:rFonts w:ascii="微软雅黑" w:eastAsia="微软雅黑" w:hAnsi="微软雅黑" w:hint="eastAsia"/>
        </w:rPr>
        <w:tab/>
        <w:t>（地址：0xE０00_ED9C）</w:t>
      </w:r>
    </w:p>
    <w:tbl>
      <w:tblPr>
        <w:tblStyle w:val="1-50"/>
        <w:tblW w:w="8613" w:type="dxa"/>
        <w:tblLook w:val="04A0"/>
      </w:tblPr>
      <w:tblGrid>
        <w:gridCol w:w="959"/>
        <w:gridCol w:w="1312"/>
        <w:gridCol w:w="708"/>
        <w:gridCol w:w="957"/>
        <w:gridCol w:w="4677"/>
      </w:tblGrid>
      <w:tr w:rsidR="00BF39DD" w:rsidTr="00E31959">
        <w:trPr>
          <w:cnfStyle w:val="100000000000"/>
        </w:trPr>
        <w:tc>
          <w:tcPr>
            <w:cnfStyle w:val="001000000000"/>
            <w:tcW w:w="959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9" w:type="dxa"/>
          </w:tcPr>
          <w:p w:rsidR="00BF39DD" w:rsidRPr="00461D6E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LegacySans-Bold"/>
                <w:b w:val="0"/>
                <w:bCs w:val="0"/>
                <w:color w:val="000000" w:themeColor="text1"/>
                <w:kern w:val="0"/>
                <w:szCs w:val="21"/>
              </w:rPr>
            </w:pPr>
            <w:r w:rsidRPr="00461D6E">
              <w:rPr>
                <w:rFonts w:asciiTheme="minorHAnsi" w:eastAsiaTheme="minorEastAsia" w:hAnsiTheme="minorHAnsi" w:cs="LegacySans-Bold" w:hint="eastAsia"/>
                <w:b w:val="0"/>
                <w:bCs w:val="0"/>
                <w:color w:val="000000" w:themeColor="text1"/>
                <w:kern w:val="0"/>
                <w:szCs w:val="21"/>
              </w:rPr>
              <w:t>31:N</w:t>
            </w:r>
          </w:p>
        </w:tc>
        <w:tc>
          <w:tcPr>
            <w:tcW w:w="1312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ADDR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ascii="Times-Roman" w:hAnsi="Times-Roman" w:cs="Times-Roman"/>
                <w:color w:val="000000" w:themeColor="text1"/>
                <w:kern w:val="0"/>
                <w:sz w:val="18"/>
                <w:szCs w:val="18"/>
              </w:rPr>
              <w:t>R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egion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基址字段。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N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取决于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region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容量，以使</w:t>
            </w:r>
            <w:r w:rsidRPr="00461D6E">
              <w:rPr>
                <w:rFonts w:ascii="Times-Roman" w:hAnsi="Times-Roman" w:cs="Times-Roman" w:hint="eastAsia"/>
                <w:b/>
                <w:color w:val="000000" w:themeColor="text1"/>
                <w:kern w:val="0"/>
                <w:sz w:val="18"/>
                <w:szCs w:val="18"/>
              </w:rPr>
              <w:t>基址在数值上能被容量整除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。在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MPU region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属性及容量寄存器中有个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SZENABLE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位段，它决定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ADDR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中有多少个位被采用。</w:t>
            </w:r>
          </w:p>
        </w:tc>
      </w:tr>
      <w:tr w:rsidR="00BF39DD" w:rsidTr="00E31959">
        <w:tc>
          <w:tcPr>
            <w:cnfStyle w:val="001000000000"/>
            <w:tcW w:w="959" w:type="dxa"/>
          </w:tcPr>
          <w:p w:rsidR="00BF39DD" w:rsidRPr="00461D6E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LegacySans-Bold"/>
                <w:b w:val="0"/>
                <w:bCs w:val="0"/>
                <w:color w:val="000000" w:themeColor="text1"/>
                <w:kern w:val="0"/>
                <w:szCs w:val="21"/>
              </w:rPr>
            </w:pPr>
            <w:r w:rsidRPr="00461D6E">
              <w:rPr>
                <w:rFonts w:asciiTheme="minorHAnsi" w:eastAsiaTheme="minorEastAsia" w:hAnsiTheme="minorHAnsi" w:cs="LegacySans-Bold" w:hint="eastAsia"/>
                <w:b w:val="0"/>
                <w:bCs w:val="0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312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VALID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F39DD" w:rsidRPr="00461D6E" w:rsidRDefault="00BF39DD" w:rsidP="00E31959">
            <w:pPr>
              <w:cnfStyle w:val="0000000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F39DD" w:rsidRPr="00461D6E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color w:val="000000" w:themeColor="text1"/>
                <w:kern w:val="0"/>
                <w:sz w:val="18"/>
                <w:szCs w:val="18"/>
              </w:rPr>
            </w:pP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决定是否理会写入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REGION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字段的值</w:t>
            </w:r>
          </w:p>
          <w:p w:rsidR="00BF39DD" w:rsidRPr="00461D6E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color w:val="000000" w:themeColor="text1"/>
                <w:kern w:val="0"/>
                <w:sz w:val="18"/>
                <w:szCs w:val="18"/>
              </w:rPr>
            </w:pP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1=MPU region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号寄存器被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REGION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覆盖</w:t>
            </w:r>
          </w:p>
          <w:p w:rsidR="00BF39DD" w:rsidRPr="00461D6E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color w:val="000000" w:themeColor="text1"/>
                <w:kern w:val="0"/>
                <w:sz w:val="18"/>
                <w:szCs w:val="18"/>
              </w:rPr>
            </w:pP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0=MPU region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号寄存器的值保持不变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9" w:type="dxa"/>
          </w:tcPr>
          <w:p w:rsidR="00BF39DD" w:rsidRPr="00461D6E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LegacySans-Bold"/>
                <w:b w:val="0"/>
                <w:bCs w:val="0"/>
                <w:color w:val="000000" w:themeColor="text1"/>
                <w:kern w:val="0"/>
                <w:szCs w:val="21"/>
              </w:rPr>
            </w:pPr>
            <w:r w:rsidRPr="00461D6E">
              <w:rPr>
                <w:rFonts w:asciiTheme="minorHAnsi" w:eastAsiaTheme="minorEastAsia" w:hAnsiTheme="minorHAnsi" w:cs="LegacySans-Bold" w:hint="eastAsia"/>
                <w:b w:val="0"/>
                <w:bCs w:val="0"/>
                <w:color w:val="000000" w:themeColor="text1"/>
                <w:kern w:val="0"/>
                <w:szCs w:val="21"/>
              </w:rPr>
              <w:t>3:0</w:t>
            </w:r>
          </w:p>
        </w:tc>
        <w:tc>
          <w:tcPr>
            <w:tcW w:w="1312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REGION</w:t>
            </w:r>
          </w:p>
        </w:tc>
        <w:tc>
          <w:tcPr>
            <w:tcW w:w="708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F39DD" w:rsidRPr="00461D6E" w:rsidRDefault="00BF39DD" w:rsidP="00E31959">
            <w:pPr>
              <w:cnfStyle w:val="000000100000"/>
              <w:rPr>
                <w:color w:val="000000" w:themeColor="text1"/>
              </w:rPr>
            </w:pPr>
            <w:r w:rsidRPr="00461D6E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F39DD" w:rsidRPr="00461D6E" w:rsidRDefault="00BF39DD" w:rsidP="00E31959">
            <w:pPr>
              <w:cnfStyle w:val="000000100000"/>
              <w:rPr>
                <w:rFonts w:ascii="Times-Roman" w:hAnsi="Times-Roman" w:cs="Times-Roman"/>
                <w:color w:val="000000" w:themeColor="text1"/>
                <w:kern w:val="0"/>
                <w:sz w:val="18"/>
                <w:szCs w:val="18"/>
              </w:rPr>
            </w:pP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MPU region</w:t>
            </w:r>
            <w:r w:rsidRPr="00461D6E">
              <w:rPr>
                <w:rFonts w:ascii="Times-Roman" w:hAnsi="Times-Roman" w:cs="Times-Roman" w:hint="eastAsia"/>
                <w:color w:val="000000" w:themeColor="text1"/>
                <w:kern w:val="0"/>
                <w:sz w:val="18"/>
                <w:szCs w:val="18"/>
              </w:rPr>
              <w:t>覆写位段</w:t>
            </w:r>
          </w:p>
        </w:tc>
      </w:tr>
    </w:tbl>
    <w:p w:rsidR="0081394A" w:rsidRDefault="0081394A" w:rsidP="00BF39DD">
      <w:pPr>
        <w:autoSpaceDE w:val="0"/>
        <w:autoSpaceDN w:val="0"/>
        <w:adjustRightInd w:val="0"/>
        <w:jc w:val="left"/>
        <w:rPr>
          <w:rFonts w:ascii="微软雅黑" w:eastAsia="微软雅黑" w:hAnsi="微软雅黑" w:cs="LegacySans-Bold"/>
          <w:bCs/>
          <w:kern w:val="0"/>
          <w:szCs w:val="21"/>
        </w:rPr>
      </w:pPr>
    </w:p>
    <w:p w:rsidR="0081394A" w:rsidRDefault="0081394A" w:rsidP="00BF39DD">
      <w:pPr>
        <w:autoSpaceDE w:val="0"/>
        <w:autoSpaceDN w:val="0"/>
        <w:adjustRightInd w:val="0"/>
        <w:jc w:val="left"/>
        <w:rPr>
          <w:rFonts w:ascii="微软雅黑" w:eastAsia="微软雅黑" w:hAnsi="微软雅黑" w:cs="LegacySans-Bold"/>
          <w:bCs/>
          <w:kern w:val="0"/>
          <w:szCs w:val="21"/>
        </w:rPr>
      </w:pPr>
    </w:p>
    <w:p w:rsidR="0081394A" w:rsidRDefault="0081394A" w:rsidP="00BF39DD">
      <w:pPr>
        <w:autoSpaceDE w:val="0"/>
        <w:autoSpaceDN w:val="0"/>
        <w:adjustRightInd w:val="0"/>
        <w:jc w:val="left"/>
        <w:rPr>
          <w:rFonts w:ascii="微软雅黑" w:eastAsia="微软雅黑" w:hAnsi="微软雅黑" w:cs="LegacySans-Bold"/>
          <w:bCs/>
          <w:kern w:val="0"/>
          <w:szCs w:val="21"/>
        </w:rPr>
      </w:pPr>
    </w:p>
    <w:p w:rsidR="0081394A" w:rsidRDefault="0081394A" w:rsidP="00BF39DD">
      <w:pPr>
        <w:autoSpaceDE w:val="0"/>
        <w:autoSpaceDN w:val="0"/>
        <w:adjustRightInd w:val="0"/>
        <w:jc w:val="left"/>
        <w:rPr>
          <w:rFonts w:ascii="微软雅黑" w:eastAsia="微软雅黑" w:hAnsi="微软雅黑" w:cs="LegacySans-Bold"/>
          <w:bCs/>
          <w:kern w:val="0"/>
          <w:szCs w:val="21"/>
        </w:rPr>
      </w:pPr>
    </w:p>
    <w:p w:rsidR="0081394A" w:rsidRDefault="0081394A" w:rsidP="00BF39DD">
      <w:pPr>
        <w:autoSpaceDE w:val="0"/>
        <w:autoSpaceDN w:val="0"/>
        <w:adjustRightInd w:val="0"/>
        <w:jc w:val="left"/>
        <w:rPr>
          <w:rFonts w:ascii="微软雅黑" w:eastAsia="微软雅黑" w:hAnsi="微软雅黑" w:cs="LegacySans-Bold"/>
          <w:bCs/>
          <w:kern w:val="0"/>
          <w:szCs w:val="21"/>
        </w:rPr>
      </w:pPr>
    </w:p>
    <w:p w:rsidR="0081394A" w:rsidRDefault="0081394A" w:rsidP="00BF39DD">
      <w:pPr>
        <w:autoSpaceDE w:val="0"/>
        <w:autoSpaceDN w:val="0"/>
        <w:adjustRightInd w:val="0"/>
        <w:jc w:val="left"/>
        <w:rPr>
          <w:rFonts w:ascii="微软雅黑" w:eastAsia="微软雅黑" w:hAnsi="微软雅黑" w:cs="LegacySans-Bold"/>
          <w:bCs/>
          <w:kern w:val="0"/>
          <w:szCs w:val="21"/>
        </w:rPr>
      </w:pPr>
    </w:p>
    <w:p w:rsidR="00BF39DD" w:rsidRPr="00B934EF" w:rsidRDefault="00BF39DD" w:rsidP="00BF39DD">
      <w:pPr>
        <w:autoSpaceDE w:val="0"/>
        <w:autoSpaceDN w:val="0"/>
        <w:adjustRightInd w:val="0"/>
        <w:jc w:val="left"/>
        <w:rPr>
          <w:rFonts w:ascii="微软雅黑" w:eastAsia="微软雅黑" w:hAnsi="微软雅黑" w:cs="LegacySans-Bold"/>
          <w:bCs/>
          <w:kern w:val="0"/>
          <w:szCs w:val="21"/>
        </w:rPr>
      </w:pPr>
      <w:r w:rsidRPr="00B934EF">
        <w:rPr>
          <w:rFonts w:ascii="微软雅黑" w:eastAsia="微软雅黑" w:hAnsi="微软雅黑" w:cs="LegacySans-Bold" w:hint="eastAsia"/>
          <w:bCs/>
          <w:kern w:val="0"/>
          <w:szCs w:val="21"/>
        </w:rPr>
        <w:lastRenderedPageBreak/>
        <w:t>表</w:t>
      </w:r>
      <w:r>
        <w:rPr>
          <w:rFonts w:ascii="微软雅黑" w:eastAsia="微软雅黑" w:hAnsi="微软雅黑" w:cs="LegacySans-Bold" w:hint="eastAsia"/>
          <w:bCs/>
          <w:kern w:val="0"/>
          <w:szCs w:val="21"/>
        </w:rPr>
        <w:t>D.30</w:t>
      </w:r>
      <w:r w:rsidRPr="00B934EF">
        <w:rPr>
          <w:rFonts w:ascii="微软雅黑" w:eastAsia="微软雅黑" w:hAnsi="微软雅黑" w:cs="LegacySans-Bold" w:hint="eastAsia"/>
          <w:bCs/>
          <w:kern w:val="0"/>
          <w:szCs w:val="21"/>
        </w:rPr>
        <w:tab/>
        <w:t>MPU region属性及容量寄存器MPURASR</w:t>
      </w:r>
      <w:r>
        <w:rPr>
          <w:rFonts w:ascii="微软雅黑" w:eastAsia="微软雅黑" w:hAnsi="微软雅黑" w:cs="LegacySans-Bold" w:hint="eastAsia"/>
          <w:bCs/>
          <w:kern w:val="0"/>
          <w:szCs w:val="21"/>
        </w:rPr>
        <w:t>（地址：0xE000_EDA0</w:t>
      </w:r>
      <w:r>
        <w:rPr>
          <w:rFonts w:ascii="微软雅黑" w:eastAsia="微软雅黑" w:hAnsi="微软雅黑" w:cs="LegacySans-Bold"/>
          <w:bCs/>
          <w:kern w:val="0"/>
          <w:szCs w:val="21"/>
        </w:rPr>
        <w:t>）</w:t>
      </w:r>
    </w:p>
    <w:tbl>
      <w:tblPr>
        <w:tblStyle w:val="1-1"/>
        <w:tblW w:w="9781" w:type="dxa"/>
        <w:tblInd w:w="-362" w:type="dxa"/>
        <w:tblLook w:val="04A0"/>
      </w:tblPr>
      <w:tblGrid>
        <w:gridCol w:w="770"/>
        <w:gridCol w:w="490"/>
        <w:gridCol w:w="1276"/>
        <w:gridCol w:w="7245"/>
      </w:tblGrid>
      <w:tr w:rsidR="00BF39DD" w:rsidRPr="0099335C" w:rsidTr="0081394A">
        <w:trPr>
          <w:cnfStyle w:val="100000000000"/>
        </w:trPr>
        <w:tc>
          <w:tcPr>
            <w:cnfStyle w:val="001000000000"/>
            <w:tcW w:w="770" w:type="dxa"/>
          </w:tcPr>
          <w:p w:rsidR="00BF39DD" w:rsidRPr="00930120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Cs w:val="0"/>
                <w:kern w:val="0"/>
                <w:sz w:val="20"/>
                <w:szCs w:val="18"/>
              </w:rPr>
            </w:pPr>
            <w:r w:rsidRPr="00930120"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  <w:t>位段</w:t>
            </w:r>
          </w:p>
        </w:tc>
        <w:tc>
          <w:tcPr>
            <w:tcW w:w="490" w:type="dxa"/>
          </w:tcPr>
          <w:p w:rsidR="00BF39DD" w:rsidRPr="00930120" w:rsidRDefault="00BF39DD" w:rsidP="00E3195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/>
                <w:bCs w:val="0"/>
                <w:kern w:val="0"/>
                <w:sz w:val="20"/>
                <w:szCs w:val="18"/>
              </w:rPr>
            </w:pPr>
            <w:r w:rsidRPr="00930120"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  <w:t>长度</w:t>
            </w:r>
          </w:p>
        </w:tc>
        <w:tc>
          <w:tcPr>
            <w:tcW w:w="1276" w:type="dxa"/>
          </w:tcPr>
          <w:p w:rsidR="00BF39DD" w:rsidRPr="00930120" w:rsidRDefault="00BF39DD" w:rsidP="00E3195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/>
                <w:bCs w:val="0"/>
                <w:kern w:val="0"/>
                <w:sz w:val="20"/>
                <w:szCs w:val="18"/>
              </w:rPr>
            </w:pPr>
            <w:r w:rsidRPr="00930120"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  <w:t>名称</w:t>
            </w:r>
          </w:p>
        </w:tc>
        <w:tc>
          <w:tcPr>
            <w:tcW w:w="7245" w:type="dxa"/>
          </w:tcPr>
          <w:p w:rsidR="00BF39DD" w:rsidRPr="00930120" w:rsidRDefault="00BF39DD" w:rsidP="00E3195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/>
                <w:bCs w:val="0"/>
                <w:kern w:val="0"/>
                <w:sz w:val="20"/>
                <w:szCs w:val="18"/>
              </w:rPr>
            </w:pPr>
            <w:r w:rsidRPr="00930120"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  <w:t>功能</w:t>
            </w:r>
          </w:p>
        </w:tc>
      </w:tr>
      <w:tr w:rsidR="00BF39DD" w:rsidRPr="0099335C" w:rsidTr="0081394A">
        <w:trPr>
          <w:cnfStyle w:val="000000100000"/>
        </w:trPr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 w:val="0"/>
                <w:bCs w:val="0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  <w:t>31:29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bCs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保留</w:t>
            </w:r>
          </w:p>
        </w:tc>
      </w:tr>
      <w:tr w:rsidR="00BF39DD" w:rsidRPr="0099335C" w:rsidTr="0081394A"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 w:val="0"/>
                <w:bCs w:val="0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  <w:t>28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bCs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XN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1=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此区禁止取指</w:t>
            </w:r>
          </w:p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2=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此区允许取指</w:t>
            </w:r>
          </w:p>
        </w:tc>
      </w:tr>
      <w:tr w:rsidR="00BF39DD" w:rsidRPr="0099335C" w:rsidTr="0081394A">
        <w:trPr>
          <w:cnfStyle w:val="000000100000"/>
        </w:trPr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 w:val="0"/>
                <w:bCs w:val="0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  <w:t>27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bCs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保留</w:t>
            </w:r>
          </w:p>
        </w:tc>
      </w:tr>
      <w:tr w:rsidR="00BF39DD" w:rsidRPr="0099335C" w:rsidTr="0081394A"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 w:val="0"/>
                <w:bCs w:val="0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18"/>
              </w:rPr>
              <w:t>26:24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bCs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18"/>
              </w:rPr>
              <w:t>3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AP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访问许可，如下表所示</w:t>
            </w:r>
          </w:p>
          <w:tbl>
            <w:tblPr>
              <w:tblStyle w:val="1-4"/>
              <w:tblW w:w="0" w:type="auto"/>
              <w:tblLook w:val="04A0"/>
            </w:tblPr>
            <w:tblGrid>
              <w:gridCol w:w="794"/>
              <w:gridCol w:w="1559"/>
              <w:gridCol w:w="1559"/>
              <w:gridCol w:w="2751"/>
            </w:tblGrid>
            <w:tr w:rsidR="00BF39DD" w:rsidRPr="0035571C" w:rsidTr="00E31959">
              <w:trPr>
                <w:cnfStyle w:val="100000000000"/>
              </w:trPr>
              <w:tc>
                <w:tcPr>
                  <w:cnfStyle w:val="001000000000"/>
                  <w:tcW w:w="794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-Roman" w:hAnsi="Times-Roman" w:cs="Times-Roman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Times-Roman" w:hAnsi="Times-Roman" w:cs="Times-Roman" w:hint="eastAsia"/>
                      <w:kern w:val="0"/>
                      <w:sz w:val="18"/>
                      <w:szCs w:val="18"/>
                    </w:rPr>
                    <w:t>值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100000000000"/>
                    <w:rPr>
                      <w:rFonts w:ascii="Times-Roman" w:hAnsi="Times-Roman" w:cs="Times-Roman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Times-Roman" w:hAnsi="Times-Roman" w:cs="Times-Roman" w:hint="eastAsia"/>
                      <w:kern w:val="0"/>
                      <w:sz w:val="18"/>
                      <w:szCs w:val="18"/>
                    </w:rPr>
                    <w:t>特权级下的许可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100000000000"/>
                    <w:rPr>
                      <w:rFonts w:ascii="Times-Roman" w:hAnsi="Times-Roman" w:cs="Times-Roman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Times-Roman" w:hAnsi="Times-Roman" w:cs="Times-Roman" w:hint="eastAsia"/>
                      <w:kern w:val="0"/>
                      <w:sz w:val="18"/>
                      <w:szCs w:val="18"/>
                    </w:rPr>
                    <w:t>用户级下的许可</w:t>
                  </w:r>
                </w:p>
              </w:tc>
              <w:tc>
                <w:tcPr>
                  <w:tcW w:w="2751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100000000000"/>
                    <w:rPr>
                      <w:rFonts w:ascii="Times-Roman" w:hAnsi="Times-Roman" w:cs="Times-Roman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Times-Roman" w:hAnsi="Times-Roman" w:cs="Times-Roman" w:hint="eastAsia"/>
                      <w:kern w:val="0"/>
                      <w:sz w:val="18"/>
                      <w:szCs w:val="18"/>
                    </w:rPr>
                    <w:t>典型用法</w:t>
                  </w:r>
                </w:p>
              </w:tc>
            </w:tr>
            <w:tr w:rsidR="00BF39DD" w:rsidRPr="0035571C" w:rsidTr="00E31959">
              <w:trPr>
                <w:cnfStyle w:val="000000100000"/>
              </w:trPr>
              <w:tc>
                <w:tcPr>
                  <w:cnfStyle w:val="001000000000"/>
                  <w:tcW w:w="794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0b000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禁地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禁地</w:t>
                  </w:r>
                </w:p>
              </w:tc>
              <w:tc>
                <w:tcPr>
                  <w:tcW w:w="2751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该区没有存储器，是空地址</w:t>
                  </w:r>
                </w:p>
              </w:tc>
            </w:tr>
            <w:tr w:rsidR="00BF39DD" w:rsidRPr="0035571C" w:rsidTr="00E31959">
              <w:tc>
                <w:tcPr>
                  <w:cnfStyle w:val="001000000000"/>
                  <w:tcW w:w="794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0b001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RW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禁地</w:t>
                  </w:r>
                </w:p>
              </w:tc>
              <w:tc>
                <w:tcPr>
                  <w:tcW w:w="2751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OS</w:t>
                  </w:r>
                  <w:r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和系统软件使用的数据区</w:t>
                  </w:r>
                </w:p>
              </w:tc>
            </w:tr>
            <w:tr w:rsidR="00BF39DD" w:rsidRPr="0035571C" w:rsidTr="00E31959">
              <w:trPr>
                <w:cnfStyle w:val="000000100000"/>
              </w:trPr>
              <w:tc>
                <w:tcPr>
                  <w:cnfStyle w:val="001000000000"/>
                  <w:tcW w:w="794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0b010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RW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2751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禁止在用户级下更改的高危地带</w:t>
                  </w:r>
                </w:p>
              </w:tc>
            </w:tr>
            <w:tr w:rsidR="00BF39DD" w:rsidRPr="0035571C" w:rsidTr="00E31959">
              <w:tc>
                <w:tcPr>
                  <w:cnfStyle w:val="001000000000"/>
                  <w:tcW w:w="794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0b011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RW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RW</w:t>
                  </w:r>
                </w:p>
              </w:tc>
              <w:tc>
                <w:tcPr>
                  <w:tcW w:w="2751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共享内存</w:t>
                  </w: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，或彻底开放的设备</w:t>
                  </w:r>
                </w:p>
              </w:tc>
            </w:tr>
            <w:tr w:rsidR="00BF39DD" w:rsidRPr="0035571C" w:rsidTr="00E31959">
              <w:trPr>
                <w:cnfStyle w:val="000000100000"/>
              </w:trPr>
              <w:tc>
                <w:tcPr>
                  <w:cnfStyle w:val="001000000000"/>
                  <w:tcW w:w="794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0b100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2751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n/a</w:t>
                  </w:r>
                </w:p>
              </w:tc>
            </w:tr>
            <w:tr w:rsidR="00BF39DD" w:rsidRPr="0035571C" w:rsidTr="00E31959">
              <w:tc>
                <w:tcPr>
                  <w:cnfStyle w:val="001000000000"/>
                  <w:tcW w:w="794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0b101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禁地</w:t>
                  </w:r>
                </w:p>
              </w:tc>
              <w:tc>
                <w:tcPr>
                  <w:tcW w:w="2751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OS</w:t>
                  </w: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使用的常量数据</w:t>
                  </w:r>
                </w:p>
              </w:tc>
            </w:tr>
            <w:tr w:rsidR="00BF39DD" w:rsidRPr="0035571C" w:rsidTr="00E31959">
              <w:trPr>
                <w:cnfStyle w:val="000000100000"/>
              </w:trPr>
              <w:tc>
                <w:tcPr>
                  <w:cnfStyle w:val="001000000000"/>
                  <w:tcW w:w="794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0b110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2751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常量数据</w:t>
                  </w: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或</w:t>
                  </w: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只读存储器</w:t>
                  </w: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的地址区</w:t>
                  </w:r>
                </w:p>
              </w:tc>
            </w:tr>
            <w:tr w:rsidR="00BF39DD" w:rsidRPr="0035571C" w:rsidTr="00E31959">
              <w:tc>
                <w:tcPr>
                  <w:cnfStyle w:val="001000000000"/>
                  <w:tcW w:w="794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0b111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1559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2751" w:type="dxa"/>
                </w:tcPr>
                <w:p w:rsidR="00BF39DD" w:rsidRPr="0035571C" w:rsidRDefault="00BF39DD" w:rsidP="00E31959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常量数据或</w:t>
                  </w: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只读存储器</w:t>
                  </w: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的地址区</w:t>
                  </w:r>
                </w:p>
              </w:tc>
            </w:tr>
          </w:tbl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kern w:val="0"/>
                <w:sz w:val="18"/>
                <w:szCs w:val="18"/>
              </w:rPr>
            </w:pPr>
          </w:p>
        </w:tc>
      </w:tr>
      <w:tr w:rsidR="00BF39DD" w:rsidRPr="0099335C" w:rsidTr="0081394A">
        <w:trPr>
          <w:cnfStyle w:val="000000100000"/>
        </w:trPr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 w:val="0"/>
                <w:bCs w:val="0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18"/>
              </w:rPr>
              <w:t>23:22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bCs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18"/>
              </w:rPr>
              <w:t>2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－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保留</w:t>
            </w:r>
          </w:p>
        </w:tc>
      </w:tr>
      <w:tr w:rsidR="00BF39DD" w:rsidRPr="0099335C" w:rsidTr="0081394A"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Times-Roman"/>
                <w:b w:val="0"/>
                <w:bCs w:val="0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 w:val="0"/>
                <w:bCs w:val="0"/>
                <w:color w:val="000000" w:themeColor="text1"/>
                <w:kern w:val="0"/>
                <w:sz w:val="20"/>
                <w:szCs w:val="18"/>
              </w:rPr>
              <w:t>21:19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bCs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Cs/>
                <w:color w:val="000000" w:themeColor="text1"/>
                <w:kern w:val="0"/>
                <w:sz w:val="20"/>
                <w:szCs w:val="18"/>
              </w:rPr>
              <w:t>3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TEX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类型扩展</w:t>
            </w:r>
          </w:p>
        </w:tc>
      </w:tr>
      <w:tr w:rsidR="00BF39DD" w:rsidRPr="0099335C" w:rsidTr="0081394A">
        <w:trPr>
          <w:cnfStyle w:val="000000100000"/>
        </w:trPr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Times-Roman"/>
                <w:b w:val="0"/>
                <w:bCs w:val="0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 w:val="0"/>
                <w:bCs w:val="0"/>
                <w:color w:val="000000" w:themeColor="text1"/>
                <w:kern w:val="0"/>
                <w:sz w:val="20"/>
                <w:szCs w:val="18"/>
              </w:rPr>
              <w:t>18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bCs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Cs/>
                <w:color w:val="000000" w:themeColor="text1"/>
                <w:kern w:val="0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S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Sharable（可否共享）</w:t>
            </w:r>
          </w:p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1=共享可</w:t>
            </w:r>
          </w:p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0=共享不可</w:t>
            </w:r>
          </w:p>
        </w:tc>
      </w:tr>
      <w:tr w:rsidR="00BF39DD" w:rsidRPr="0099335C" w:rsidTr="0081394A"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Times-Roman"/>
                <w:b w:val="0"/>
                <w:bCs w:val="0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 w:val="0"/>
                <w:bCs w:val="0"/>
                <w:color w:val="8DB3E2" w:themeColor="text2" w:themeTint="66"/>
                <w:kern w:val="0"/>
                <w:sz w:val="20"/>
                <w:szCs w:val="18"/>
              </w:rPr>
              <w:t>17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bCs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Cs/>
                <w:color w:val="8DB3E2" w:themeColor="text2" w:themeTint="66"/>
                <w:kern w:val="0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8DB3E2" w:themeColor="text2" w:themeTint="66"/>
                <w:kern w:val="0"/>
                <w:sz w:val="20"/>
                <w:szCs w:val="18"/>
              </w:rPr>
              <w:t>C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8DB3E2" w:themeColor="text2" w:themeTint="66"/>
                <w:kern w:val="0"/>
                <w:sz w:val="20"/>
                <w:szCs w:val="18"/>
              </w:rPr>
              <w:t>Cachable（可否缓存）</w:t>
            </w:r>
          </w:p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8DB3E2" w:themeColor="text2" w:themeTint="66"/>
                <w:kern w:val="0"/>
                <w:sz w:val="20"/>
                <w:szCs w:val="18"/>
              </w:rPr>
              <w:t>1=缓存可</w:t>
            </w:r>
          </w:p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8DB3E2" w:themeColor="text2" w:themeTint="66"/>
                <w:kern w:val="0"/>
                <w:sz w:val="20"/>
                <w:szCs w:val="18"/>
              </w:rPr>
              <w:t>0=缓存不可</w:t>
            </w:r>
          </w:p>
        </w:tc>
      </w:tr>
      <w:tr w:rsidR="00BF39DD" w:rsidRPr="0099335C" w:rsidTr="0081394A">
        <w:trPr>
          <w:cnfStyle w:val="000000100000"/>
        </w:trPr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Times-Roman"/>
                <w:b w:val="0"/>
                <w:bCs w:val="0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 w:val="0"/>
                <w:bCs w:val="0"/>
                <w:color w:val="000000" w:themeColor="text1"/>
                <w:kern w:val="0"/>
                <w:sz w:val="20"/>
                <w:szCs w:val="18"/>
              </w:rPr>
              <w:t>16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bCs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Cs/>
                <w:color w:val="000000" w:themeColor="text1"/>
                <w:kern w:val="0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B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Buffable（可否缓冲）</w:t>
            </w:r>
          </w:p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1=缓冲可</w:t>
            </w:r>
          </w:p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0=缓冲不可</w:t>
            </w:r>
          </w:p>
        </w:tc>
      </w:tr>
      <w:tr w:rsidR="00BF39DD" w:rsidRPr="0099335C" w:rsidTr="0081394A">
        <w:tc>
          <w:tcPr>
            <w:cnfStyle w:val="001000000000"/>
            <w:tcW w:w="77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 w:val="0"/>
                <w:bCs w:val="0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18"/>
              </w:rPr>
              <w:t>15:8</w:t>
            </w:r>
          </w:p>
        </w:tc>
        <w:tc>
          <w:tcPr>
            <w:tcW w:w="490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bCs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18"/>
              </w:rPr>
              <w:t>8</w:t>
            </w:r>
          </w:p>
        </w:tc>
        <w:tc>
          <w:tcPr>
            <w:tcW w:w="1276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SRD</w:t>
            </w:r>
          </w:p>
        </w:tc>
        <w:tc>
          <w:tcPr>
            <w:tcW w:w="7245" w:type="dxa"/>
          </w:tcPr>
          <w:p w:rsidR="00BF39DD" w:rsidRPr="0035571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除能位段。每设置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SRD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的一个位，就会除能与之对应的一个子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。容量大于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128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字节的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都被划分成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8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个容量相同的子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。容量小于等于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128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字节的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不能再分。更多信息，请参见对子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的论述。</w:t>
            </w:r>
          </w:p>
        </w:tc>
      </w:tr>
      <w:tr w:rsidR="00BF39DD" w:rsidRPr="0099335C" w:rsidTr="0081394A">
        <w:trPr>
          <w:cnfStyle w:val="000000100000"/>
        </w:trPr>
        <w:tc>
          <w:tcPr>
            <w:cnfStyle w:val="001000000000"/>
            <w:tcW w:w="770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 w:val="0"/>
                <w:bCs w:val="0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  <w:t>7:6</w:t>
            </w:r>
          </w:p>
        </w:tc>
        <w:tc>
          <w:tcPr>
            <w:tcW w:w="490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bCs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245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保留</w:t>
            </w:r>
          </w:p>
        </w:tc>
      </w:tr>
      <w:tr w:rsidR="00BF39DD" w:rsidRPr="0099335C" w:rsidTr="0081394A">
        <w:tc>
          <w:tcPr>
            <w:cnfStyle w:val="001000000000"/>
            <w:tcW w:w="770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 w:val="0"/>
                <w:bCs w:val="0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  <w:t>5:1</w:t>
            </w:r>
          </w:p>
        </w:tc>
        <w:tc>
          <w:tcPr>
            <w:tcW w:w="490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bCs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REGIONSIZE</w:t>
            </w:r>
          </w:p>
        </w:tc>
        <w:tc>
          <w:tcPr>
            <w:tcW w:w="7245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R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egion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容量，单位是字节。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容量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为</w:t>
            </w:r>
            <w:r w:rsidRPr="00930120">
              <w:rPr>
                <w:rFonts w:ascii="Courier New" w:hAnsi="Courier New" w:cs="Courier New" w:hint="eastAsia"/>
                <w:kern w:val="0"/>
                <w:sz w:val="18"/>
                <w:szCs w:val="18"/>
                <w:shd w:val="pct15" w:color="auto" w:fill="FFFFFF"/>
              </w:rPr>
              <w:t>1&lt;&lt;(REGIONSIZE+1)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，但是最小容量为</w:t>
            </w:r>
            <w:r w:rsidRPr="00930120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32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字节</w:t>
            </w:r>
          </w:p>
        </w:tc>
      </w:tr>
      <w:tr w:rsidR="00BF39DD" w:rsidRPr="0099335C" w:rsidTr="0081394A">
        <w:trPr>
          <w:cnfStyle w:val="000000100000"/>
        </w:trPr>
        <w:tc>
          <w:tcPr>
            <w:cnfStyle w:val="001000000000"/>
            <w:tcW w:w="770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  <w:t>0</w:t>
            </w:r>
          </w:p>
        </w:tc>
        <w:tc>
          <w:tcPr>
            <w:tcW w:w="490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bCs/>
                <w:kern w:val="0"/>
                <w:sz w:val="18"/>
                <w:szCs w:val="18"/>
              </w:rPr>
            </w:pPr>
            <w:r>
              <w:rPr>
                <w:rFonts w:ascii="Times-Roman" w:hAnsi="Times-Roman" w:cs="Times-Roman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/>
                <w:kern w:val="0"/>
                <w:sz w:val="18"/>
                <w:szCs w:val="18"/>
              </w:rPr>
            </w:pPr>
            <w:r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SZENABLE</w:t>
            </w:r>
          </w:p>
        </w:tc>
        <w:tc>
          <w:tcPr>
            <w:tcW w:w="7245" w:type="dxa"/>
          </w:tcPr>
          <w:p w:rsidR="00BF39DD" w:rsidRPr="0099335C" w:rsidRDefault="00BF39DD" w:rsidP="00E31959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1=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使能此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region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0=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除能此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region</w:t>
            </w:r>
          </w:p>
        </w:tc>
      </w:tr>
    </w:tbl>
    <w:p w:rsidR="00BF39DD" w:rsidRPr="00E40598" w:rsidRDefault="00BF39DD" w:rsidP="00BF39DD">
      <w:pPr>
        <w:autoSpaceDE w:val="0"/>
        <w:autoSpaceDN w:val="0"/>
        <w:adjustRightInd w:val="0"/>
        <w:rPr>
          <w:rFonts w:ascii="微软雅黑" w:eastAsia="微软雅黑" w:hAnsi="微软雅黑"/>
        </w:rPr>
      </w:pPr>
    </w:p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9E6494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D.31</w:t>
      </w:r>
      <w:r w:rsidRPr="009E6494">
        <w:rPr>
          <w:rFonts w:ascii="微软雅黑" w:eastAsia="微软雅黑" w:hAnsi="微软雅黑" w:hint="eastAsia"/>
        </w:rPr>
        <w:tab/>
        <w:t>调试停机控制及状态寄存器DHCSR</w:t>
      </w:r>
      <w:r>
        <w:rPr>
          <w:rFonts w:ascii="微软雅黑" w:eastAsia="微软雅黑" w:hAnsi="微软雅黑" w:hint="eastAsia"/>
        </w:rPr>
        <w:tab/>
        <w:t>（地址：0xE０00_EDF0）</w:t>
      </w:r>
    </w:p>
    <w:tbl>
      <w:tblPr>
        <w:tblStyle w:val="-40"/>
        <w:tblW w:w="8613" w:type="dxa"/>
        <w:tblLook w:val="04A0"/>
      </w:tblPr>
      <w:tblGrid>
        <w:gridCol w:w="950"/>
        <w:gridCol w:w="1487"/>
        <w:gridCol w:w="698"/>
        <w:gridCol w:w="935"/>
        <w:gridCol w:w="4543"/>
      </w:tblGrid>
      <w:tr w:rsidR="00BF39DD" w:rsidTr="00E31959">
        <w:trPr>
          <w:cnfStyle w:val="100000000000"/>
        </w:trPr>
        <w:tc>
          <w:tcPr>
            <w:cnfStyle w:val="001000000000"/>
            <w:tcW w:w="955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374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49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30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31:15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KEY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调试钥匙。必须在任何写操作中把该位段写入</w:t>
            </w:r>
            <w:r w:rsidRPr="00D86BA2">
              <w:rPr>
                <w:rFonts w:hint="eastAsia"/>
                <w:color w:val="000000" w:themeColor="text1"/>
              </w:rPr>
              <w:t>A05F</w:t>
            </w:r>
            <w:r w:rsidRPr="00D86BA2">
              <w:rPr>
                <w:rFonts w:hint="eastAsia"/>
                <w:color w:val="000000" w:themeColor="text1"/>
              </w:rPr>
              <w:t>，否则忽略写操作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lastRenderedPageBreak/>
              <w:t>25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S_RESET_ST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内核已经或即将复位，读后清零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S_RETIRE_ST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在上次读取以后指令已执行完成，读后清零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S_LOCKUP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1=</w:t>
            </w:r>
            <w:r w:rsidRPr="00D86BA2">
              <w:rPr>
                <w:rFonts w:hint="eastAsia"/>
                <w:color w:val="000000" w:themeColor="text1"/>
              </w:rPr>
              <w:t>内核进入锁定状态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S_SLEEP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1=</w:t>
            </w:r>
            <w:r w:rsidRPr="00D86BA2">
              <w:rPr>
                <w:rFonts w:hint="eastAsia"/>
                <w:color w:val="000000" w:themeColor="text1"/>
              </w:rPr>
              <w:t>内核睡眠中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S_HALT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1=</w:t>
            </w:r>
            <w:r w:rsidRPr="00D86BA2">
              <w:rPr>
                <w:rFonts w:hint="eastAsia"/>
                <w:color w:val="000000" w:themeColor="text1"/>
              </w:rPr>
              <w:t>内核已停机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S_REGRDY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1=</w:t>
            </w:r>
            <w:r w:rsidRPr="00D86BA2">
              <w:rPr>
                <w:rFonts w:hint="eastAsia"/>
                <w:color w:val="000000" w:themeColor="text1"/>
              </w:rPr>
              <w:t>寄存器的访问已经完成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15:6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C_SNAPSTALL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打断一个</w:t>
            </w:r>
            <w:r w:rsidRPr="00D86BA2">
              <w:rPr>
                <w:rFonts w:hint="eastAsia"/>
                <w:color w:val="000000" w:themeColor="text1"/>
              </w:rPr>
              <w:t>stalled</w:t>
            </w:r>
            <w:r w:rsidRPr="00D86BA2">
              <w:rPr>
                <w:rFonts w:hint="eastAsia"/>
                <w:color w:val="000000" w:themeColor="text1"/>
              </w:rPr>
              <w:t>存储器访问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C_MASKINTS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调试期间关中断，只有在停机后方可设置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C_STEP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让处理器单步执行，在</w:t>
            </w:r>
            <w:r w:rsidRPr="00D86BA2">
              <w:rPr>
                <w:rFonts w:hint="eastAsia"/>
                <w:color w:val="000000" w:themeColor="text1"/>
              </w:rPr>
              <w:t>C_DEBUGEN=1</w:t>
            </w:r>
            <w:r w:rsidRPr="00D86BA2">
              <w:rPr>
                <w:rFonts w:hint="eastAsia"/>
                <w:color w:val="000000" w:themeColor="text1"/>
              </w:rPr>
              <w:t>时有效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C_HALT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喊停处理器，在</w:t>
            </w:r>
            <w:r w:rsidRPr="00D86BA2">
              <w:rPr>
                <w:rFonts w:hint="eastAsia"/>
                <w:color w:val="000000" w:themeColor="text1"/>
              </w:rPr>
              <w:t>C_DEBUGEN=1</w:t>
            </w:r>
            <w:r w:rsidRPr="00D86BA2">
              <w:rPr>
                <w:rFonts w:hint="eastAsia"/>
                <w:color w:val="000000" w:themeColor="text1"/>
              </w:rPr>
              <w:t>时有效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55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74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C_DEBUGEN</w:t>
            </w:r>
          </w:p>
        </w:tc>
        <w:tc>
          <w:tcPr>
            <w:tcW w:w="70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49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3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使能停机模式的调试</w:t>
            </w:r>
          </w:p>
        </w:tc>
      </w:tr>
    </w:tbl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9E6494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D.32</w:t>
      </w:r>
      <w:r w:rsidRPr="00085F0A">
        <w:rPr>
          <w:rFonts w:ascii="微软雅黑" w:eastAsia="微软雅黑" w:hAnsi="微软雅黑" w:hint="eastAsia"/>
        </w:rPr>
        <w:tab/>
        <w:t>调试内核寄存器选择者寄存器DCRSR</w:t>
      </w:r>
      <w:r>
        <w:rPr>
          <w:rFonts w:ascii="微软雅黑" w:eastAsia="微软雅黑" w:hAnsi="微软雅黑" w:hint="eastAsia"/>
        </w:rPr>
        <w:t>（地址：0xE０00_EDF4）</w:t>
      </w:r>
    </w:p>
    <w:tbl>
      <w:tblPr>
        <w:tblStyle w:val="-50"/>
        <w:tblW w:w="8613" w:type="dxa"/>
        <w:tblLook w:val="04A0"/>
      </w:tblPr>
      <w:tblGrid>
        <w:gridCol w:w="959"/>
        <w:gridCol w:w="1312"/>
        <w:gridCol w:w="708"/>
        <w:gridCol w:w="957"/>
        <w:gridCol w:w="4677"/>
      </w:tblGrid>
      <w:tr w:rsidR="00BF39DD" w:rsidTr="00E31959">
        <w:trPr>
          <w:cnfStyle w:val="100000000000"/>
        </w:trPr>
        <w:tc>
          <w:tcPr>
            <w:cnfStyle w:val="001000000000"/>
            <w:tcW w:w="959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9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31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REGWnR</w:t>
            </w:r>
          </w:p>
        </w:tc>
        <w:tc>
          <w:tcPr>
            <w:tcW w:w="708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57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1=</w:t>
            </w:r>
            <w:r>
              <w:rPr>
                <w:rFonts w:hint="eastAsia"/>
                <w:color w:val="000000" w:themeColor="text1"/>
              </w:rPr>
              <w:t>写寄存器</w:t>
            </w:r>
          </w:p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0=</w:t>
            </w:r>
            <w:r>
              <w:rPr>
                <w:rFonts w:hint="eastAsia"/>
                <w:color w:val="000000" w:themeColor="text1"/>
              </w:rPr>
              <w:t>读寄存器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59" w:type="dxa"/>
          </w:tcPr>
          <w:p w:rsidR="00BF39DD" w:rsidRDefault="00BF39DD" w:rsidP="00E319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15:5</w:t>
            </w:r>
          </w:p>
        </w:tc>
        <w:tc>
          <w:tcPr>
            <w:tcW w:w="1312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8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957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9" w:type="dxa"/>
          </w:tcPr>
          <w:p w:rsidR="00BF39DD" w:rsidRDefault="00BF39DD" w:rsidP="00E319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4:0</w:t>
            </w:r>
          </w:p>
        </w:tc>
        <w:tc>
          <w:tcPr>
            <w:tcW w:w="131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REGSEL</w:t>
            </w:r>
          </w:p>
        </w:tc>
        <w:tc>
          <w:tcPr>
            <w:tcW w:w="708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57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00000= R0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00001=R1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01111=R15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10000=xPSR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10001=MSP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10010=PSP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10100=</w:t>
            </w:r>
            <w:r>
              <w:rPr>
                <w:rFonts w:hint="eastAsia"/>
                <w:color w:val="000000" w:themeColor="text1"/>
              </w:rPr>
              <w:t>特殊功能寄存器组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[31:24]: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CONTROL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[23:16]: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FAULTMASK</w:t>
            </w:r>
          </w:p>
          <w:p w:rsidR="00BF39DD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[15:8]: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BASEPRI</w:t>
            </w:r>
          </w:p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[7:0]: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PRIMASK</w:t>
            </w:r>
          </w:p>
        </w:tc>
      </w:tr>
    </w:tbl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9E6494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D.33</w:t>
      </w:r>
      <w:r w:rsidRPr="00085F0A">
        <w:rPr>
          <w:rFonts w:ascii="微软雅黑" w:eastAsia="微软雅黑" w:hAnsi="微软雅黑" w:hint="eastAsia"/>
        </w:rPr>
        <w:tab/>
        <w:t>调试内核寄存器</w:t>
      </w:r>
      <w:r>
        <w:rPr>
          <w:rFonts w:ascii="微软雅黑" w:eastAsia="微软雅黑" w:hAnsi="微软雅黑" w:hint="eastAsia"/>
        </w:rPr>
        <w:t>数据</w:t>
      </w:r>
      <w:r w:rsidRPr="00085F0A">
        <w:rPr>
          <w:rFonts w:ascii="微软雅黑" w:eastAsia="微软雅黑" w:hAnsi="微软雅黑" w:hint="eastAsia"/>
        </w:rPr>
        <w:t>寄存器DCR</w:t>
      </w:r>
      <w:r>
        <w:rPr>
          <w:rFonts w:ascii="微软雅黑" w:eastAsia="微软雅黑" w:hAnsi="微软雅黑" w:hint="eastAsia"/>
        </w:rPr>
        <w:t>D</w:t>
      </w:r>
      <w:r w:rsidRPr="00085F0A"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 w:hint="eastAsia"/>
        </w:rPr>
        <w:t>（地址：0xE０00_EDF8）</w:t>
      </w:r>
    </w:p>
    <w:tbl>
      <w:tblPr>
        <w:tblStyle w:val="11"/>
        <w:tblW w:w="8613" w:type="dxa"/>
        <w:tblLook w:val="04A0"/>
      </w:tblPr>
      <w:tblGrid>
        <w:gridCol w:w="959"/>
        <w:gridCol w:w="1312"/>
        <w:gridCol w:w="708"/>
        <w:gridCol w:w="957"/>
        <w:gridCol w:w="4677"/>
      </w:tblGrid>
      <w:tr w:rsidR="00BF39DD" w:rsidTr="00E31959">
        <w:trPr>
          <w:cnfStyle w:val="100000000000"/>
        </w:trPr>
        <w:tc>
          <w:tcPr>
            <w:cnfStyle w:val="001000000000"/>
            <w:tcW w:w="959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59" w:type="dxa"/>
          </w:tcPr>
          <w:p w:rsidR="00BF39DD" w:rsidRDefault="00BF39DD" w:rsidP="00E31959">
            <w:r>
              <w:rPr>
                <w:rFonts w:hint="eastAsia"/>
              </w:rPr>
              <w:t>31:0</w:t>
            </w:r>
          </w:p>
        </w:tc>
        <w:tc>
          <w:tcPr>
            <w:tcW w:w="1312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57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677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读回来的寄存器的值，或欲写入寄存器的值，寄存器由</w:t>
            </w:r>
            <w:r>
              <w:rPr>
                <w:rFonts w:hint="eastAsia"/>
              </w:rPr>
              <w:t>DCRSR</w:t>
            </w:r>
            <w:r>
              <w:rPr>
                <w:rFonts w:hint="eastAsia"/>
              </w:rPr>
              <w:t>选择</w:t>
            </w:r>
          </w:p>
        </w:tc>
      </w:tr>
    </w:tbl>
    <w:p w:rsidR="00BF39DD" w:rsidRPr="00B843AD" w:rsidRDefault="00BF39DD" w:rsidP="00BF39DD">
      <w:pPr>
        <w:spacing w:before="240"/>
        <w:rPr>
          <w:rFonts w:ascii="微软雅黑" w:eastAsia="微软雅黑" w:hAnsi="微软雅黑"/>
        </w:rPr>
      </w:pPr>
      <w:r w:rsidRPr="009E6494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D.34</w:t>
      </w:r>
      <w:r w:rsidRPr="009E6494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调试乃及监视器控制寄存器DEMCR</w:t>
      </w:r>
      <w:r>
        <w:rPr>
          <w:rFonts w:ascii="微软雅黑" w:eastAsia="微软雅黑" w:hAnsi="微软雅黑" w:hint="eastAsia"/>
        </w:rPr>
        <w:tab/>
        <w:t>（地址：0xE０00_EDFC）</w:t>
      </w:r>
    </w:p>
    <w:tbl>
      <w:tblPr>
        <w:tblStyle w:val="-30"/>
        <w:tblW w:w="8613" w:type="dxa"/>
        <w:tblLook w:val="04A0"/>
      </w:tblPr>
      <w:tblGrid>
        <w:gridCol w:w="946"/>
        <w:gridCol w:w="1602"/>
        <w:gridCol w:w="695"/>
        <w:gridCol w:w="926"/>
        <w:gridCol w:w="4444"/>
      </w:tblGrid>
      <w:tr w:rsidR="00BF39DD" w:rsidTr="00E31959">
        <w:trPr>
          <w:cnfStyle w:val="100000000000"/>
        </w:trPr>
        <w:tc>
          <w:tcPr>
            <w:cnfStyle w:val="001000000000"/>
            <w:tcW w:w="948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53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0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49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TRCENA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跟踪系统</w:t>
            </w:r>
            <w:r>
              <w:rPr>
                <w:rFonts w:hint="eastAsia"/>
                <w:color w:val="000000" w:themeColor="text1"/>
              </w:rPr>
              <w:t>的</w:t>
            </w:r>
            <w:r w:rsidRPr="00D86BA2">
              <w:rPr>
                <w:rFonts w:hint="eastAsia"/>
                <w:color w:val="000000" w:themeColor="text1"/>
              </w:rPr>
              <w:t>使能位。在使用</w:t>
            </w:r>
            <w:r w:rsidRPr="00D86BA2">
              <w:rPr>
                <w:rFonts w:hint="eastAsia"/>
                <w:color w:val="000000" w:themeColor="text1"/>
              </w:rPr>
              <w:t>DWT,ETM,ITM</w:t>
            </w:r>
            <w:r w:rsidRPr="00D86BA2">
              <w:rPr>
                <w:rFonts w:hint="eastAsia"/>
                <w:color w:val="000000" w:themeColor="text1"/>
              </w:rPr>
              <w:t>和</w:t>
            </w:r>
            <w:r w:rsidRPr="00D86BA2">
              <w:rPr>
                <w:rFonts w:hint="eastAsia"/>
                <w:color w:val="000000" w:themeColor="text1"/>
              </w:rPr>
              <w:lastRenderedPageBreak/>
              <w:t>TPIU</w:t>
            </w:r>
            <w:r w:rsidRPr="00D86BA2">
              <w:rPr>
                <w:rFonts w:hint="eastAsia"/>
                <w:color w:val="000000" w:themeColor="text1"/>
              </w:rPr>
              <w:t>前，必须先设置此位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lastRenderedPageBreak/>
              <w:t>23:20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MON_REQ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LegacySans-Book" w:eastAsiaTheme="minorEastAsia" w:hAnsi="LegacySans-Book" w:cs="LegacySans-Book"/>
                <w:color w:val="000000" w:themeColor="text1"/>
                <w:kern w:val="0"/>
                <w:sz w:val="18"/>
                <w:szCs w:val="18"/>
              </w:rPr>
            </w:pPr>
            <w:r w:rsidRPr="00D86BA2">
              <w:rPr>
                <w:rFonts w:ascii="LegacySans-Book" w:eastAsiaTheme="minorEastAsia" w:hAnsi="LegacySans-Book" w:cs="LegacySans-Book" w:hint="eastAsia"/>
                <w:color w:val="000000" w:themeColor="text1"/>
                <w:kern w:val="0"/>
                <w:sz w:val="18"/>
                <w:szCs w:val="18"/>
              </w:rPr>
              <w:t>1=</w:t>
            </w:r>
            <w:r w:rsidRPr="00D86BA2">
              <w:rPr>
                <w:rFonts w:ascii="LegacySans-Book" w:eastAsiaTheme="minorEastAsia" w:hAnsi="LegacySans-Book" w:cs="LegacySans-Book" w:hint="eastAsia"/>
                <w:color w:val="000000" w:themeColor="text1"/>
                <w:kern w:val="0"/>
                <w:sz w:val="18"/>
                <w:szCs w:val="18"/>
              </w:rPr>
              <w:t>调试监视器异常不是由硬件调试事件触发，而是由软件手工悬起的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MON_STEP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让处理器单步执行，在</w:t>
            </w:r>
            <w:r w:rsidRPr="00D86BA2">
              <w:rPr>
                <w:rFonts w:hint="eastAsia"/>
                <w:color w:val="000000" w:themeColor="text1"/>
              </w:rPr>
              <w:t>MON_EN=1</w:t>
            </w:r>
            <w:r w:rsidRPr="00D86BA2">
              <w:rPr>
                <w:rFonts w:hint="eastAsia"/>
                <w:color w:val="000000" w:themeColor="text1"/>
              </w:rPr>
              <w:t>时有效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MON_PEND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autoSpaceDE w:val="0"/>
              <w:autoSpaceDN w:val="0"/>
              <w:adjustRightInd w:val="0"/>
              <w:jc w:val="left"/>
              <w:cnfStyle w:val="000000100000"/>
              <w:rPr>
                <w:color w:val="000000" w:themeColor="text1"/>
              </w:rPr>
            </w:pPr>
            <w:r w:rsidRPr="00D86BA2">
              <w:rPr>
                <w:rFonts w:ascii="LegacySans-Book" w:eastAsiaTheme="minorEastAsia" w:hAnsi="LegacySans-Book" w:cs="LegacySans-Book" w:hint="eastAsia"/>
                <w:color w:val="000000" w:themeColor="text1"/>
                <w:kern w:val="0"/>
                <w:sz w:val="18"/>
                <w:szCs w:val="18"/>
              </w:rPr>
              <w:t>悬起监视器异常请求，内核将在优先级允许时响应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MON_EN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使能调试监视器异常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15:11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VC_HARDERR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发生硬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时停机调试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VC_INTERR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指令</w:t>
            </w:r>
            <w:r w:rsidRPr="00D86BA2">
              <w:rPr>
                <w:rFonts w:hint="eastAsia"/>
                <w:color w:val="000000" w:themeColor="text1"/>
              </w:rPr>
              <w:t>/</w:t>
            </w:r>
            <w:r w:rsidRPr="00D86BA2">
              <w:rPr>
                <w:rFonts w:hint="eastAsia"/>
                <w:color w:val="000000" w:themeColor="text1"/>
              </w:rPr>
              <w:t>异常服务错误时停机调试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VC_BUSERR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发生总线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时停机调试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VC_STATERR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发生用法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时停机调试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VC_CHKERR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发生用法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使能的检查错误时停机调试（如未对齐，除数为零）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VC_NOCPERR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发生用法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之无处理器错误时停机调试</w:t>
            </w: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VC_MMERR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发生存储器管理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时停机调试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3:1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100000"/>
              <w:rPr>
                <w:color w:val="000000" w:themeColor="text1"/>
              </w:rPr>
            </w:pPr>
          </w:p>
        </w:tc>
      </w:tr>
      <w:tr w:rsidR="00BF39DD" w:rsidTr="00E31959">
        <w:trPr>
          <w:cnfStyle w:val="000000010000"/>
        </w:trPr>
        <w:tc>
          <w:tcPr>
            <w:cnfStyle w:val="001000000000"/>
            <w:tcW w:w="948" w:type="dxa"/>
          </w:tcPr>
          <w:p w:rsidR="00BF39DD" w:rsidRPr="00D86BA2" w:rsidRDefault="00BF39DD" w:rsidP="00E31959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532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VC_CORERESET</w:t>
            </w:r>
          </w:p>
        </w:tc>
        <w:tc>
          <w:tcPr>
            <w:tcW w:w="700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F39DD" w:rsidRPr="00D86BA2" w:rsidRDefault="00BF39DD" w:rsidP="00E31959">
            <w:pPr>
              <w:cnfStyle w:val="00000001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发生内核复位时停机调试</w:t>
            </w:r>
          </w:p>
        </w:tc>
      </w:tr>
    </w:tbl>
    <w:p w:rsidR="00BF39DD" w:rsidRPr="00AA28F7" w:rsidRDefault="00BF39DD" w:rsidP="00BF39DD">
      <w:pPr>
        <w:rPr>
          <w:sz w:val="18"/>
        </w:rPr>
      </w:pPr>
      <w:r w:rsidRPr="00B24C8E">
        <w:rPr>
          <w:rFonts w:hint="eastAsia"/>
          <w:sz w:val="18"/>
        </w:rPr>
        <w:t>*</w:t>
      </w:r>
      <w:r w:rsidRPr="00B24C8E">
        <w:rPr>
          <w:rFonts w:hint="eastAsia"/>
          <w:sz w:val="18"/>
        </w:rPr>
        <w:t>：</w:t>
      </w:r>
      <w:r w:rsidRPr="00B24C8E">
        <w:rPr>
          <w:rFonts w:hint="eastAsia"/>
          <w:sz w:val="18"/>
        </w:rPr>
        <w:t>D</w:t>
      </w:r>
      <w:r>
        <w:rPr>
          <w:rFonts w:hint="eastAsia"/>
          <w:sz w:val="18"/>
        </w:rPr>
        <w:t>EMC</w:t>
      </w:r>
      <w:r w:rsidRPr="00B24C8E">
        <w:rPr>
          <w:rFonts w:hint="eastAsia"/>
          <w:sz w:val="18"/>
        </w:rPr>
        <w:t>R</w:t>
      </w:r>
      <w:r w:rsidRPr="00B24C8E">
        <w:rPr>
          <w:rFonts w:hint="eastAsia"/>
          <w:sz w:val="18"/>
        </w:rPr>
        <w:t>中的控制位是在上电复位时得到复位的。系统复位（例如，往</w:t>
      </w:r>
      <w:r w:rsidRPr="00B24C8E">
        <w:rPr>
          <w:rFonts w:hint="eastAsia"/>
          <w:sz w:val="18"/>
        </w:rPr>
        <w:t>NVIC</w:t>
      </w:r>
      <w:r w:rsidRPr="00B24C8E">
        <w:rPr>
          <w:rFonts w:hint="eastAsia"/>
          <w:sz w:val="18"/>
        </w:rPr>
        <w:t>应用程序中断及复位寄存器中写命令）不会影响到它们</w:t>
      </w:r>
    </w:p>
    <w:p w:rsidR="00BF39DD" w:rsidRPr="00EC4102" w:rsidRDefault="00BF39DD" w:rsidP="00BF39DD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D.35</w:t>
      </w:r>
      <w:r w:rsidRPr="00EC4102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软件触发中断寄存器STIR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C4102">
        <w:rPr>
          <w:rFonts w:ascii="微软雅黑" w:eastAsia="微软雅黑" w:hAnsi="微软雅黑" w:hint="eastAsia"/>
        </w:rPr>
        <w:t>0xE000_</w:t>
      </w:r>
      <w:r>
        <w:rPr>
          <w:rFonts w:ascii="微软雅黑" w:eastAsia="微软雅黑" w:hAnsi="微软雅黑" w:hint="eastAsia"/>
        </w:rPr>
        <w:t>EF00</w:t>
      </w:r>
    </w:p>
    <w:tbl>
      <w:tblPr>
        <w:tblStyle w:val="-6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BF39DD" w:rsidTr="00E31959">
        <w:trPr>
          <w:cnfStyle w:val="100000000000"/>
        </w:trPr>
        <w:tc>
          <w:tcPr>
            <w:cnfStyle w:val="001000000000"/>
            <w:tcW w:w="700" w:type="dxa"/>
          </w:tcPr>
          <w:p w:rsidR="00BF39DD" w:rsidRDefault="00BF39DD" w:rsidP="00E31959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700" w:type="dxa"/>
          </w:tcPr>
          <w:p w:rsidR="00BF39DD" w:rsidRPr="00AA28F7" w:rsidRDefault="00BF39DD" w:rsidP="00E31959">
            <w:pPr>
              <w:rPr>
                <w:color w:val="000000" w:themeColor="text1"/>
              </w:rPr>
            </w:pPr>
            <w:r w:rsidRPr="00AA28F7">
              <w:rPr>
                <w:rFonts w:hint="eastAsia"/>
                <w:color w:val="000000" w:themeColor="text1"/>
              </w:rPr>
              <w:t>8:0</w:t>
            </w:r>
          </w:p>
        </w:tc>
        <w:tc>
          <w:tcPr>
            <w:tcW w:w="1448" w:type="dxa"/>
          </w:tcPr>
          <w:p w:rsidR="00BF39DD" w:rsidRPr="00AA28F7" w:rsidRDefault="00BF39DD" w:rsidP="00E31959">
            <w:pPr>
              <w:cnfStyle w:val="000000100000"/>
              <w:rPr>
                <w:color w:val="000000" w:themeColor="text1"/>
              </w:rPr>
            </w:pPr>
            <w:r w:rsidRPr="00AA28F7">
              <w:rPr>
                <w:rFonts w:hint="eastAsia"/>
                <w:color w:val="000000" w:themeColor="text1"/>
              </w:rPr>
              <w:t>INTID</w:t>
            </w:r>
          </w:p>
        </w:tc>
        <w:tc>
          <w:tcPr>
            <w:tcW w:w="842" w:type="dxa"/>
          </w:tcPr>
          <w:p w:rsidR="00BF39DD" w:rsidRPr="00AA28F7" w:rsidRDefault="00BF39DD" w:rsidP="00E31959">
            <w:pPr>
              <w:cnfStyle w:val="000000100000"/>
              <w:rPr>
                <w:color w:val="000000" w:themeColor="text1"/>
              </w:rPr>
            </w:pPr>
            <w:r w:rsidRPr="00AA28F7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67" w:type="dxa"/>
          </w:tcPr>
          <w:p w:rsidR="00BF39DD" w:rsidRPr="00AA28F7" w:rsidRDefault="00BF39DD" w:rsidP="00E31959">
            <w:pPr>
              <w:cnfStyle w:val="000000100000"/>
              <w:rPr>
                <w:color w:val="000000" w:themeColor="text1"/>
              </w:rPr>
            </w:pPr>
            <w:r w:rsidRPr="00AA28F7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56" w:type="dxa"/>
          </w:tcPr>
          <w:p w:rsidR="00BF39DD" w:rsidRPr="00AA28F7" w:rsidRDefault="00BF39DD" w:rsidP="00E31959">
            <w:pPr>
              <w:cnfStyle w:val="000000100000"/>
              <w:rPr>
                <w:color w:val="000000" w:themeColor="text1"/>
              </w:rPr>
            </w:pPr>
            <w:r w:rsidRPr="00AA28F7">
              <w:rPr>
                <w:rFonts w:hint="eastAsia"/>
                <w:color w:val="000000" w:themeColor="text1"/>
              </w:rPr>
              <w:t>影响编号为</w:t>
            </w:r>
            <w:r w:rsidRPr="00AA28F7">
              <w:rPr>
                <w:rFonts w:hint="eastAsia"/>
                <w:color w:val="000000" w:themeColor="text1"/>
              </w:rPr>
              <w:t>INTID</w:t>
            </w:r>
            <w:r w:rsidRPr="00AA28F7">
              <w:rPr>
                <w:rFonts w:hint="eastAsia"/>
                <w:color w:val="000000" w:themeColor="text1"/>
              </w:rPr>
              <w:t>的外部中断，其悬起位被置位。例如，写入</w:t>
            </w:r>
            <w:r w:rsidRPr="00AA28F7">
              <w:rPr>
                <w:rFonts w:hint="eastAsia"/>
                <w:color w:val="000000" w:themeColor="text1"/>
              </w:rPr>
              <w:t>8</w:t>
            </w:r>
            <w:r w:rsidRPr="00AA28F7">
              <w:rPr>
                <w:rFonts w:hint="eastAsia"/>
                <w:color w:val="000000" w:themeColor="text1"/>
              </w:rPr>
              <w:t>，则悬起</w:t>
            </w:r>
            <w:r w:rsidRPr="00AA28F7">
              <w:rPr>
                <w:rFonts w:hint="eastAsia"/>
                <w:color w:val="000000" w:themeColor="text1"/>
              </w:rPr>
              <w:t>IRQ #8</w:t>
            </w:r>
          </w:p>
        </w:tc>
      </w:tr>
    </w:tbl>
    <w:p w:rsidR="00BF39DD" w:rsidRDefault="00BF39DD" w:rsidP="00BF39DD"/>
    <w:p w:rsidR="00BF39DD" w:rsidRDefault="00BF39DD" w:rsidP="00BF39DD">
      <w:r w:rsidRPr="004C3A0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D36</w:t>
      </w:r>
      <w:r w:rsidRPr="004C3A0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 xml:space="preserve">中断优先级寄存器阵列 </w:t>
      </w:r>
      <w:r>
        <w:rPr>
          <w:rFonts w:ascii="微软雅黑" w:eastAsia="微软雅黑" w:hAnsi="微软雅黑" w:hint="eastAsia"/>
        </w:rPr>
        <w:tab/>
        <w:t xml:space="preserve">0xE000_E400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0xE000_E4EF</w:t>
      </w:r>
    </w:p>
    <w:tbl>
      <w:tblPr>
        <w:tblStyle w:val="1-6"/>
        <w:tblW w:w="0" w:type="auto"/>
        <w:tblLook w:val="04A0"/>
      </w:tblPr>
      <w:tblGrid>
        <w:gridCol w:w="1256"/>
        <w:gridCol w:w="706"/>
        <w:gridCol w:w="1564"/>
        <w:gridCol w:w="1256"/>
        <w:gridCol w:w="4019"/>
      </w:tblGrid>
      <w:tr w:rsidR="00BF39DD" w:rsidTr="00E31959">
        <w:trPr>
          <w:cnfStyle w:val="1000000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名称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PERIPHID4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0xE000_EFD0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0x04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4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PERIPHID5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0xE000_EFD4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019" w:type="dxa"/>
          </w:tcPr>
          <w:p w:rsidR="00BF39DD" w:rsidRPr="00AA28F7" w:rsidRDefault="00BF39DD" w:rsidP="00E31959">
            <w:pPr>
              <w:cnfStyle w:val="000000000000"/>
              <w:rPr>
                <w:b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5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PERIPHID6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0xE000_EFD8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6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PERIPHID7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0xE000_EFDC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7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PERIPHID0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0xE000_EFE0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0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PERIPHID1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0xE000_EFE4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1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PERIPHID2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0xE000_EFE8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0x0B/0x1B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2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PERIPHID3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0xE000_EFEC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3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PCELLID0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0xE000_EFF0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0x0D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0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PCELLID1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0xE000_EFF4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0xE0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1</w:t>
            </w:r>
          </w:p>
        </w:tc>
      </w:tr>
      <w:tr w:rsidR="00BF39DD" w:rsidTr="00E31959">
        <w:trPr>
          <w:cnfStyle w:val="000000100000"/>
        </w:trPr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PCELLID2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0xE000_EFF8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0x05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100000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2</w:t>
            </w:r>
          </w:p>
        </w:tc>
      </w:tr>
      <w:tr w:rsidR="00BF39DD" w:rsidTr="00E31959">
        <w:tc>
          <w:tcPr>
            <w:cnfStyle w:val="001000000000"/>
            <w:tcW w:w="1099" w:type="dxa"/>
          </w:tcPr>
          <w:p w:rsidR="00BF39DD" w:rsidRDefault="00BF39DD" w:rsidP="00E31959">
            <w:r>
              <w:rPr>
                <w:rFonts w:hint="eastAsia"/>
              </w:rPr>
              <w:t>PCELLID3</w:t>
            </w:r>
          </w:p>
        </w:tc>
        <w:tc>
          <w:tcPr>
            <w:tcW w:w="706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156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0xE000_EFFC</w:t>
            </w:r>
          </w:p>
        </w:tc>
        <w:tc>
          <w:tcPr>
            <w:tcW w:w="1134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0xB1</w:t>
            </w:r>
          </w:p>
        </w:tc>
        <w:tc>
          <w:tcPr>
            <w:tcW w:w="4019" w:type="dxa"/>
          </w:tcPr>
          <w:p w:rsidR="00BF39DD" w:rsidRDefault="00BF39DD" w:rsidP="00E31959">
            <w:pPr>
              <w:cnfStyle w:val="000000000000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3</w:t>
            </w:r>
          </w:p>
        </w:tc>
      </w:tr>
    </w:tbl>
    <w:p w:rsidR="00BF39DD" w:rsidRPr="00A63E79" w:rsidRDefault="00BF39DD" w:rsidP="00BF39DD"/>
    <w:p w:rsidR="00712358" w:rsidRPr="00DC7059" w:rsidRDefault="00712358" w:rsidP="00DC7059"/>
    <w:sectPr w:rsidR="00712358" w:rsidRPr="00DC7059" w:rsidSect="000C28B4">
      <w:headerReference w:type="default" r:id="rId8"/>
      <w:footerReference w:type="default" r:id="rId9"/>
      <w:pgSz w:w="11906" w:h="16838"/>
      <w:pgMar w:top="1440" w:right="1440" w:bottom="1440" w:left="1440" w:header="851" w:footer="992" w:gutter="0"/>
      <w:pgNumType w:start="31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94B" w:rsidRDefault="004F794B" w:rsidP="00AC6C39">
      <w:r>
        <w:separator/>
      </w:r>
    </w:p>
  </w:endnote>
  <w:endnote w:type="continuationSeparator" w:id="1">
    <w:p w:rsidR="004F794B" w:rsidRDefault="004F794B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ZapfDingbat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egacy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egacySans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E1632F">
        <w:pPr>
          <w:pStyle w:val="a9"/>
          <w:jc w:val="right"/>
        </w:pPr>
        <w:fldSimple w:instr=" PAGE   \* MERGEFORMAT ">
          <w:r w:rsidR="000C28B4" w:rsidRPr="000C28B4">
            <w:rPr>
              <w:noProof/>
              <w:lang w:val="zh-CN"/>
            </w:rPr>
            <w:t>326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94B" w:rsidRDefault="004F794B" w:rsidP="00AC6C39">
      <w:r>
        <w:separator/>
      </w:r>
    </w:p>
  </w:footnote>
  <w:footnote w:type="continuationSeparator" w:id="1">
    <w:p w:rsidR="004F794B" w:rsidRDefault="004F794B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D91385">
      <w:rPr>
        <w:rFonts w:hint="eastAsia"/>
      </w:rPr>
      <w:t>附录</w:t>
    </w:r>
    <w:r w:rsidR="00A77AA2">
      <w:rPr>
        <w:rFonts w:hint="eastAsia"/>
      </w:rPr>
      <w:t>B</w:t>
    </w:r>
    <w:r w:rsidR="00BF39DD">
      <w:rPr>
        <w:rFonts w:hint="eastAsia"/>
      </w:rPr>
      <w:t>-D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0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2"/>
  </w:num>
  <w:num w:numId="19">
    <w:abstractNumId w:val="15"/>
  </w:num>
  <w:num w:numId="20">
    <w:abstractNumId w:val="19"/>
  </w:num>
  <w:num w:numId="21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0C28B4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73644"/>
    <w:rsid w:val="001841A6"/>
    <w:rsid w:val="001926EC"/>
    <w:rsid w:val="001930E4"/>
    <w:rsid w:val="001A05D1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1CB2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7043A"/>
    <w:rsid w:val="00480F29"/>
    <w:rsid w:val="00483476"/>
    <w:rsid w:val="0048748D"/>
    <w:rsid w:val="00497387"/>
    <w:rsid w:val="004C09A6"/>
    <w:rsid w:val="004C2BB1"/>
    <w:rsid w:val="004C6DA9"/>
    <w:rsid w:val="004E6D8E"/>
    <w:rsid w:val="004F0A37"/>
    <w:rsid w:val="004F794B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1394A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07B0"/>
    <w:rsid w:val="0094167E"/>
    <w:rsid w:val="00942966"/>
    <w:rsid w:val="00945BB8"/>
    <w:rsid w:val="00947D00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0B2"/>
    <w:rsid w:val="00A42C93"/>
    <w:rsid w:val="00A602F9"/>
    <w:rsid w:val="00A6116F"/>
    <w:rsid w:val="00A615CE"/>
    <w:rsid w:val="00A6225F"/>
    <w:rsid w:val="00A63A9D"/>
    <w:rsid w:val="00A63AB4"/>
    <w:rsid w:val="00A67E03"/>
    <w:rsid w:val="00A77AA2"/>
    <w:rsid w:val="00A87F09"/>
    <w:rsid w:val="00A9341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24084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E64B9"/>
    <w:rsid w:val="00BF2254"/>
    <w:rsid w:val="00BF39DD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27C4"/>
    <w:rsid w:val="00D74B16"/>
    <w:rsid w:val="00D75FF1"/>
    <w:rsid w:val="00D77416"/>
    <w:rsid w:val="00D91385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1632F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71BA7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-1">
    <w:name w:val="Medium Grid 2 Accent 1"/>
    <w:basedOn w:val="a1"/>
    <w:uiPriority w:val="68"/>
    <w:rsid w:val="00BF39D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11">
    <w:name w:val="浅色网格1"/>
    <w:basedOn w:val="a1"/>
    <w:uiPriority w:val="62"/>
    <w:rsid w:val="00BF39D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41">
    <w:name w:val="Colorful Grid Accent 4"/>
    <w:basedOn w:val="a1"/>
    <w:uiPriority w:val="73"/>
    <w:rsid w:val="00BF39D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110">
    <w:name w:val="中等深浅网格 11"/>
    <w:basedOn w:val="a1"/>
    <w:uiPriority w:val="67"/>
    <w:rsid w:val="00BF39D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-2">
    <w:name w:val="Medium Grid 3 Accent 2"/>
    <w:basedOn w:val="a1"/>
    <w:uiPriority w:val="69"/>
    <w:rsid w:val="00BF39D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-20">
    <w:name w:val="Colorful Grid Accent 2"/>
    <w:basedOn w:val="a1"/>
    <w:uiPriority w:val="73"/>
    <w:rsid w:val="00BF39D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1">
    <w:name w:val="Light List Accent 3"/>
    <w:basedOn w:val="a1"/>
    <w:uiPriority w:val="61"/>
    <w:rsid w:val="00BF39D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0">
    <w:name w:val="Medium List 1 Accent 3"/>
    <w:basedOn w:val="a1"/>
    <w:uiPriority w:val="65"/>
    <w:rsid w:val="00BF39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2-6">
    <w:name w:val="Medium List 2 Accent 6"/>
    <w:basedOn w:val="a1"/>
    <w:uiPriority w:val="66"/>
    <w:rsid w:val="00BF39D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4">
    <w:name w:val="Medium Grid 3 Accent 4"/>
    <w:basedOn w:val="a1"/>
    <w:uiPriority w:val="69"/>
    <w:rsid w:val="00BF39D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32">
    <w:name w:val="Colorful Grid Accent 3"/>
    <w:basedOn w:val="a1"/>
    <w:uiPriority w:val="73"/>
    <w:rsid w:val="00BF39D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3-5">
    <w:name w:val="Medium Grid 3 Accent 5"/>
    <w:basedOn w:val="a1"/>
    <w:uiPriority w:val="69"/>
    <w:rsid w:val="00BF39D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1"/>
    <w:uiPriority w:val="69"/>
    <w:rsid w:val="00BF39D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31">
    <w:name w:val="中等深浅网格 31"/>
    <w:basedOn w:val="a1"/>
    <w:uiPriority w:val="69"/>
    <w:rsid w:val="00BF39D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-60">
    <w:name w:val="Medium Shading 1 Accent 6"/>
    <w:basedOn w:val="a1"/>
    <w:uiPriority w:val="63"/>
    <w:rsid w:val="00BF39D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2">
    <w:name w:val="Light List Accent 4"/>
    <w:basedOn w:val="a1"/>
    <w:uiPriority w:val="61"/>
    <w:rsid w:val="00BF39D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-40">
    <w:name w:val="Medium Shading 1 Accent 4"/>
    <w:basedOn w:val="a1"/>
    <w:uiPriority w:val="63"/>
    <w:rsid w:val="00BF39DD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1"/>
    <w:uiPriority w:val="63"/>
    <w:rsid w:val="00BF39D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1"/>
    <w:uiPriority w:val="63"/>
    <w:rsid w:val="00BF39DD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Grid Accent 6"/>
    <w:basedOn w:val="a1"/>
    <w:uiPriority w:val="62"/>
    <w:rsid w:val="00BF39D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1">
    <w:name w:val="中等深浅列表 11"/>
    <w:basedOn w:val="a1"/>
    <w:uiPriority w:val="65"/>
    <w:rsid w:val="00BF39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41">
    <w:name w:val="Medium List 1 Accent 4"/>
    <w:basedOn w:val="a1"/>
    <w:uiPriority w:val="65"/>
    <w:rsid w:val="00BF39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-111">
    <w:name w:val="浅色列表 - 强调文字颜色 11"/>
    <w:basedOn w:val="a1"/>
    <w:uiPriority w:val="61"/>
    <w:rsid w:val="00BF39D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BF39D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f1">
    <w:name w:val="Emphasis"/>
    <w:basedOn w:val="a0"/>
    <w:uiPriority w:val="20"/>
    <w:qFormat/>
    <w:rsid w:val="0081394A"/>
    <w:rPr>
      <w:rFonts w:eastAsia="微软雅黑"/>
      <w:b/>
      <w:iCs/>
      <w:color w:val="auto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1798</Words>
  <Characters>10250</Characters>
  <Application>Microsoft Office Word</Application>
  <DocSecurity>0</DocSecurity>
  <Lines>85</Lines>
  <Paragraphs>24</Paragraphs>
  <ScaleCrop>false</ScaleCrop>
  <Company>CETC52</Company>
  <LinksUpToDate>false</LinksUpToDate>
  <CharactersWithSpaces>12024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6</cp:revision>
  <cp:lastPrinted>2008-12-23T05:59:00Z</cp:lastPrinted>
  <dcterms:created xsi:type="dcterms:W3CDTF">2009-02-03T13:03:00Z</dcterms:created>
  <dcterms:modified xsi:type="dcterms:W3CDTF">2009-02-03T15:24:00Z</dcterms:modified>
</cp:coreProperties>
</file>