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22" w:rsidRDefault="00E10122" w:rsidP="00E10122">
      <w:pPr>
        <w:pStyle w:val="CM18"/>
        <w:spacing w:line="280" w:lineRule="atLeast"/>
        <w:ind w:firstLine="420"/>
        <w:jc w:val="center"/>
        <w:rPr>
          <w:rFonts w:ascii="微软雅黑" w:eastAsia="微软雅黑" w:hAnsi="微软雅黑" w:cs="Times-Roman"/>
          <w:b/>
          <w:color w:val="1B93E5"/>
          <w:sz w:val="52"/>
          <w:szCs w:val="52"/>
        </w:rPr>
      </w:pPr>
    </w:p>
    <w:p w:rsidR="00E10122" w:rsidRDefault="00E10122" w:rsidP="00E10122">
      <w:pPr>
        <w:pStyle w:val="CM18"/>
        <w:spacing w:line="280" w:lineRule="atLeast"/>
        <w:ind w:firstLine="420"/>
        <w:jc w:val="center"/>
        <w:rPr>
          <w:rFonts w:ascii="微软雅黑" w:eastAsia="微软雅黑" w:hAnsi="微软雅黑" w:cs="Times-Roman"/>
          <w:b/>
          <w:color w:val="1B93E5"/>
          <w:sz w:val="52"/>
          <w:szCs w:val="52"/>
        </w:rPr>
      </w:pPr>
    </w:p>
    <w:p w:rsidR="00E10122" w:rsidRPr="00842EA9" w:rsidRDefault="00E10122" w:rsidP="00E10122">
      <w:pPr>
        <w:pStyle w:val="CM18"/>
        <w:spacing w:line="280" w:lineRule="atLeast"/>
        <w:ind w:firstLine="420"/>
        <w:jc w:val="center"/>
        <w:rPr>
          <w:rFonts w:ascii="微软雅黑" w:eastAsia="微软雅黑" w:hAnsi="微软雅黑" w:cs="Times-Roman"/>
          <w:sz w:val="72"/>
          <w:szCs w:val="72"/>
        </w:rPr>
      </w:pPr>
      <w:r w:rsidRPr="00842EA9">
        <w:rPr>
          <w:rFonts w:ascii="微软雅黑" w:eastAsia="微软雅黑" w:hAnsi="微软雅黑" w:cs="Times-Roman" w:hint="eastAsia"/>
          <w:b/>
          <w:color w:val="1B93E5"/>
          <w:sz w:val="72"/>
          <w:szCs w:val="72"/>
        </w:rPr>
        <w:t>Cortex-M3</w:t>
      </w:r>
      <w:r w:rsidRPr="00842EA9">
        <w:rPr>
          <w:rFonts w:ascii="微软雅黑" w:eastAsia="微软雅黑" w:hAnsi="微软雅黑" w:cs="Times-Roman" w:hint="eastAsia"/>
          <w:b/>
          <w:color w:val="0D5EFF"/>
          <w:sz w:val="72"/>
          <w:szCs w:val="72"/>
        </w:rPr>
        <w:t xml:space="preserve"> </w:t>
      </w:r>
      <w:r w:rsidRPr="00842EA9">
        <w:rPr>
          <w:rFonts w:ascii="微软雅黑" w:eastAsia="微软雅黑" w:hAnsi="微软雅黑" w:cs="Times-Roman" w:hint="eastAsia"/>
          <w:sz w:val="72"/>
          <w:szCs w:val="72"/>
        </w:rPr>
        <w:t>权威指南</w:t>
      </w:r>
    </w:p>
    <w:p w:rsidR="00E10122" w:rsidRDefault="00E10122" w:rsidP="00E10122"/>
    <w:p w:rsidR="00E10122" w:rsidRPr="003B6C60" w:rsidRDefault="00E10122" w:rsidP="00E10122">
      <w:pPr>
        <w:jc w:val="center"/>
        <w:rPr>
          <w:rFonts w:ascii="楷体_GB2312" w:eastAsia="楷体_GB2312"/>
          <w:sz w:val="32"/>
          <w:szCs w:val="28"/>
        </w:rPr>
      </w:pPr>
      <w:r w:rsidRPr="003B6C60">
        <w:rPr>
          <w:rFonts w:ascii="Arial" w:eastAsia="楷体_GB2312" w:hAnsi="Arial" w:cs="Arial"/>
          <w:sz w:val="28"/>
          <w:szCs w:val="28"/>
        </w:rPr>
        <w:t>J</w:t>
      </w:r>
      <w:r w:rsidRPr="003B6C60">
        <w:rPr>
          <w:rFonts w:ascii="Arial" w:eastAsia="楷体_GB2312" w:hAnsi="Arial" w:cs="Arial"/>
          <w:sz w:val="32"/>
          <w:szCs w:val="28"/>
        </w:rPr>
        <w:t xml:space="preserve">oseph Yiu </w:t>
      </w:r>
      <w:r w:rsidRPr="003B6C60">
        <w:rPr>
          <w:rFonts w:ascii="楷体_GB2312" w:eastAsia="楷体_GB2312" w:hint="eastAsia"/>
          <w:sz w:val="32"/>
          <w:szCs w:val="28"/>
        </w:rPr>
        <w:tab/>
        <w:t>著</w:t>
      </w:r>
    </w:p>
    <w:p w:rsidR="00E10122" w:rsidRPr="003B6C60" w:rsidRDefault="00E10122" w:rsidP="00E10122">
      <w:pPr>
        <w:wordWrap w:val="0"/>
        <w:jc w:val="center"/>
        <w:rPr>
          <w:rFonts w:ascii="楷体_GB2312" w:eastAsia="楷体_GB2312"/>
          <w:sz w:val="32"/>
          <w:szCs w:val="28"/>
        </w:rPr>
      </w:pPr>
      <w:r w:rsidRPr="003B6C60">
        <w:rPr>
          <w:rFonts w:ascii="楷体_GB2312" w:eastAsia="楷体_GB2312" w:hint="eastAsia"/>
          <w:sz w:val="32"/>
          <w:szCs w:val="28"/>
        </w:rPr>
        <w:t xml:space="preserve">宋岩 </w:t>
      </w:r>
      <w:r w:rsidRPr="003B6C60">
        <w:rPr>
          <w:rFonts w:ascii="楷体_GB2312" w:eastAsia="楷体_GB2312" w:hint="eastAsia"/>
          <w:sz w:val="32"/>
          <w:szCs w:val="28"/>
        </w:rPr>
        <w:tab/>
        <w:t xml:space="preserve"> 译</w:t>
      </w:r>
    </w:p>
    <w:p w:rsidR="00E10122" w:rsidRPr="003B6C60" w:rsidRDefault="00E10122" w:rsidP="00E10122">
      <w:pPr>
        <w:wordWrap w:val="0"/>
        <w:jc w:val="center"/>
        <w:rPr>
          <w:sz w:val="24"/>
          <w:szCs w:val="28"/>
        </w:rPr>
      </w:pPr>
      <w:hyperlink r:id="rId8" w:history="1">
        <w:r w:rsidRPr="006E4A7D">
          <w:rPr>
            <w:rStyle w:val="ad"/>
            <w:rFonts w:hint="eastAsia"/>
          </w:rPr>
          <w:t>www.ouravr.com</w:t>
        </w:r>
      </w:hyperlink>
      <w:r>
        <w:rPr>
          <w:rFonts w:hint="eastAsia"/>
          <w:sz w:val="24"/>
          <w:szCs w:val="28"/>
        </w:rPr>
        <w:t>热心网友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校对</w:t>
      </w: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ind w:right="210"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ind w:right="105"/>
        <w:jc w:val="right"/>
      </w:pPr>
    </w:p>
    <w:p w:rsidR="00E10122" w:rsidRDefault="00E10122" w:rsidP="00E10122">
      <w:pPr>
        <w:widowControl/>
        <w:jc w:val="right"/>
      </w:pPr>
    </w:p>
    <w:p w:rsidR="00E10122" w:rsidRDefault="00E10122" w:rsidP="00E10122">
      <w:pPr>
        <w:widowControl/>
        <w:ind w:right="420"/>
      </w:pPr>
    </w:p>
    <w:p w:rsidR="00E10122" w:rsidRDefault="00E10122" w:rsidP="00E10122">
      <w:pPr>
        <w:jc w:val="right"/>
      </w:pPr>
    </w:p>
    <w:p w:rsidR="00E10122" w:rsidRDefault="00E10122" w:rsidP="00E10122">
      <w:pPr>
        <w:jc w:val="right"/>
      </w:pPr>
    </w:p>
    <w:p w:rsidR="00E10122" w:rsidRDefault="00E10122" w:rsidP="00E10122">
      <w:pPr>
        <w:jc w:val="right"/>
      </w:pPr>
    </w:p>
    <w:p w:rsidR="00E10122" w:rsidRDefault="00E10122" w:rsidP="00E10122">
      <w:pPr>
        <w:jc w:val="right"/>
      </w:pPr>
    </w:p>
    <w:p w:rsidR="00E10122" w:rsidRDefault="00E10122" w:rsidP="00E10122">
      <w:pPr>
        <w:jc w:val="right"/>
      </w:pPr>
    </w:p>
    <w:p w:rsidR="00E10122" w:rsidRDefault="00E10122">
      <w:pPr>
        <w:widowControl/>
        <w:jc w:val="left"/>
      </w:pPr>
      <w:r>
        <w:br w:type="page"/>
      </w:r>
      <w:r>
        <w:lastRenderedPageBreak/>
        <w:br w:type="page"/>
      </w:r>
    </w:p>
    <w:p w:rsidR="00E10122" w:rsidRPr="00322DDF" w:rsidRDefault="00E10122" w:rsidP="00E10122">
      <w:pPr>
        <w:pStyle w:val="2"/>
      </w:pPr>
      <w:r>
        <w:rPr>
          <w:rFonts w:hint="eastAsia"/>
        </w:rPr>
        <w:lastRenderedPageBreak/>
        <w:t>网络版初稿的</w:t>
      </w:r>
      <w:r w:rsidRPr="00322DDF">
        <w:rPr>
          <w:rFonts w:hint="eastAsia"/>
        </w:rPr>
        <w:t>译</w:t>
      </w:r>
      <w:r>
        <w:rPr>
          <w:rFonts w:hint="eastAsia"/>
        </w:rPr>
        <w:t>序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我接触</w:t>
      </w:r>
      <w:r>
        <w:rPr>
          <w:rFonts w:hint="eastAsia"/>
        </w:rPr>
        <w:t>ARM</w:t>
      </w:r>
      <w:r>
        <w:rPr>
          <w:rFonts w:hint="eastAsia"/>
        </w:rPr>
        <w:t>的历史约</w:t>
      </w:r>
      <w:r>
        <w:rPr>
          <w:rFonts w:hint="eastAsia"/>
        </w:rPr>
        <w:t>4</w:t>
      </w:r>
      <w:r>
        <w:rPr>
          <w:rFonts w:hint="eastAsia"/>
        </w:rPr>
        <w:t>年，早期是很欣赏这类处理器，到了后来切身使用它们的机会越来越多，慢慢地有了感觉，也更加喜欢了。在偶然听说</w:t>
      </w:r>
      <w:r>
        <w:rPr>
          <w:rFonts w:hint="eastAsia"/>
        </w:rPr>
        <w:t>Cortex-M3</w:t>
      </w:r>
      <w:r>
        <w:rPr>
          <w:rFonts w:hint="eastAsia"/>
        </w:rPr>
        <w:t>后，我就冥冥地感到它不寻常。只是因为其它工作一直没有去了解它，直到今年初才进一步学习，很快就觉得相知恨晚。当时只能看</w:t>
      </w:r>
      <w:r>
        <w:rPr>
          <w:rFonts w:hint="eastAsia"/>
        </w:rPr>
        <w:t>ARM</w:t>
      </w:r>
      <w:r>
        <w:rPr>
          <w:rFonts w:hint="eastAsia"/>
        </w:rPr>
        <w:t>官方的重量级资料，在看到这本书的英文原稿后，更感觉被电到了一样，于是突然有了把它翻译成中文的冲动。经过累计约</w:t>
      </w:r>
      <w:r>
        <w:rPr>
          <w:rFonts w:hint="eastAsia"/>
        </w:rPr>
        <w:t>150</w:t>
      </w:r>
      <w:r>
        <w:rPr>
          <w:rFonts w:hint="eastAsia"/>
        </w:rPr>
        <w:t>个小时的奋战，终于有了此译稿。在翻译过程中，我始终采用下列指导思想：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尽量使用短句，并且把句子口语化。我认为高深的道理不一定要用高级的语法句型才能表达。想想看，即使是几位博士互相聊天讨论一个课题，也还是使用口语吧，而且火花往往就是在这种讨论中产生呢！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多用修辞方法，并且常常引用表现力强的词汇——甚至包括网络用语和脍炙人口的歌词。另外，有时会加工句子，使得风格像是对话。这样做的目的是整个文风更鲜活——有点像为写出高分作文而努力的样子。这点可能与很多学术著作的“严肃、平实”文风不同，也是一次大胆的尝试。还希望读者不吝给予反馈。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在“宏观”上直译，在“微观”上意译。英语不仅单一句子的语法和汉语不同，并且句子的连贯方式也与汉语不同。因此在十几个到几十个单词的范围内，我先把它们翻译成脑子里的“中间语言”，再把中间语言翻译成汉语。这样，就最大地避免了贻笑大方的“英式汉语”。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有些术语名词不方便翻译成汉语，或者目前的翻译方式不统一，或者与其它术语翻译的结果很接近，如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fault</w:t>
      </w:r>
      <w:r>
        <w:rPr>
          <w:rFonts w:hint="eastAsia"/>
        </w:rPr>
        <w:t>，就只能用英语意会。此时我就保留英文单词，相信这样比硬生生地翻译成汉语还好。这些词汇主要是</w:t>
      </w:r>
      <w:r>
        <w:rPr>
          <w:rFonts w:hint="eastAsia"/>
        </w:rPr>
        <w:t>:retarget, fault, region</w:t>
      </w:r>
      <w:r>
        <w:rPr>
          <w:rFonts w:hint="eastAsia"/>
        </w:rPr>
        <w:t>等。另外，英文中有一个很能精练表达“两者都”意思的单词及其用法：</w:t>
      </w:r>
      <w:r>
        <w:t>”</w:t>
      </w:r>
      <w:r>
        <w:rPr>
          <w:rFonts w:hint="eastAsia"/>
        </w:rPr>
        <w:t>both</w:t>
      </w:r>
      <w:r>
        <w:t>”</w:t>
      </w:r>
      <w:r>
        <w:rPr>
          <w:rFonts w:hint="eastAsia"/>
        </w:rPr>
        <w:t>，我也常常保留之。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图表对颜色的使用比较丰满，尤其是比较大型的插图，相信这样能帮助读者分析和理解。插图是从原图直接复制的，因此矢量图变成了位图，无法再适应任何比例的缩放。不过，我在复制原图时，把原图以</w:t>
      </w:r>
      <w:r>
        <w:rPr>
          <w:rFonts w:hint="eastAsia"/>
        </w:rPr>
        <w:t>200%</w:t>
      </w:r>
      <w:r>
        <w:rPr>
          <w:rFonts w:hint="eastAsia"/>
        </w:rPr>
        <w:t>的比例放大，从而提高了图片的质量。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我在很多地方加了译注。比较短的译注就直接以“（）”加在文字后面。比较长的译注则为它开出一个“文字池”，放到相应的“</w:t>
      </w:r>
      <w:r>
        <w:rPr>
          <w:rFonts w:hint="eastAsia"/>
        </w:rPr>
        <w:t>.text</w:t>
      </w:r>
      <w:r>
        <w:rPr>
          <w:rFonts w:hint="eastAsia"/>
        </w:rPr>
        <w:t>”后面并与之相临。早期的译注多用于解释一些不是很广为人知的术语，后期的译注则更多是我认为有必要补充的内容，包括读者在阅读过程中可能会产生的问题，容易混淆的概念，深入理解等。</w:t>
      </w:r>
    </w:p>
    <w:p w:rsidR="00E10122" w:rsidRDefault="00E10122" w:rsidP="00E10122">
      <w:pPr>
        <w:pStyle w:val="a6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我对少量自然段作了改编。也有个别部分译自</w:t>
      </w:r>
      <w:r>
        <w:rPr>
          <w:rFonts w:hint="eastAsia"/>
        </w:rPr>
        <w:t>ARM</w:t>
      </w:r>
      <w:r>
        <w:rPr>
          <w:rFonts w:hint="eastAsia"/>
        </w:rPr>
        <w:t>提供的权威文档。</w:t>
      </w:r>
    </w:p>
    <w:p w:rsidR="00E10122" w:rsidRDefault="00E10122" w:rsidP="00E10122">
      <w:pPr>
        <w:widowControl/>
        <w:ind w:firstLine="360"/>
      </w:pPr>
      <w:r w:rsidRPr="008D7316">
        <w:rPr>
          <w:rFonts w:hint="eastAsia"/>
        </w:rPr>
        <w:t>本书的翻译工作在</w:t>
      </w:r>
      <w:r w:rsidRPr="008D7316">
        <w:rPr>
          <w:rFonts w:hint="eastAsia"/>
        </w:rPr>
        <w:t>40%</w:t>
      </w:r>
      <w:r w:rsidRPr="008D7316">
        <w:rPr>
          <w:rFonts w:hint="eastAsia"/>
        </w:rPr>
        <w:t>进度的时候是最困难的时期，有一种好像长跑中遇到</w:t>
      </w:r>
      <w:r>
        <w:rPr>
          <w:rFonts w:hint="eastAsia"/>
        </w:rPr>
        <w:t>了所谓</w:t>
      </w:r>
      <w:r w:rsidRPr="008D7316">
        <w:rPr>
          <w:rFonts w:hint="eastAsia"/>
        </w:rPr>
        <w:t>“极限”的感觉</w:t>
      </w:r>
      <w:r>
        <w:rPr>
          <w:rFonts w:hint="eastAsia"/>
        </w:rPr>
        <w:t>。</w:t>
      </w:r>
      <w:r w:rsidRPr="008D7316">
        <w:rPr>
          <w:rFonts w:hint="eastAsia"/>
        </w:rPr>
        <w:t>望着距离掉下去还有那么高的滚动条，甚至都有停住</w:t>
      </w:r>
      <w:r>
        <w:rPr>
          <w:rFonts w:hint="eastAsia"/>
        </w:rPr>
        <w:t>的</w:t>
      </w:r>
      <w:r w:rsidRPr="008D7316">
        <w:rPr>
          <w:rFonts w:hint="eastAsia"/>
        </w:rPr>
        <w:t>自我暗示了。那天刚好是哀悼日的第一天</w:t>
      </w:r>
      <w:r>
        <w:rPr>
          <w:rFonts w:hint="eastAsia"/>
        </w:rPr>
        <w:t>，我本来情绪很低沉，但在</w:t>
      </w:r>
      <w:r w:rsidRPr="008D7316">
        <w:rPr>
          <w:rFonts w:hint="eastAsia"/>
        </w:rPr>
        <w:t>我看到默哀完毕，天安门广场上排山倒海般地呐喊“中国加油”时，我突然有了强烈的共振感觉，那是一种热泪盈眶的激动</w:t>
      </w:r>
      <w:r>
        <w:rPr>
          <w:rFonts w:hint="eastAsia"/>
        </w:rPr>
        <w:t>和感叹</w:t>
      </w:r>
      <w:r w:rsidRPr="008D7316">
        <w:rPr>
          <w:rFonts w:hint="eastAsia"/>
        </w:rPr>
        <w:t>，甚至觉得他们就是在鼓励我！让我</w:t>
      </w:r>
      <w:r>
        <w:rPr>
          <w:rFonts w:hint="eastAsia"/>
        </w:rPr>
        <w:t>一下子振作起来，找回了比刚开始还要强烈的</w:t>
      </w:r>
      <w:r w:rsidRPr="008D7316">
        <w:rPr>
          <w:rFonts w:hint="eastAsia"/>
        </w:rPr>
        <w:t>干劲</w:t>
      </w:r>
      <w:r>
        <w:rPr>
          <w:rFonts w:hint="eastAsia"/>
        </w:rPr>
        <w:t>，并且更加</w:t>
      </w:r>
      <w:r w:rsidRPr="008D7316">
        <w:rPr>
          <w:rFonts w:hint="eastAsia"/>
        </w:rPr>
        <w:t>信心</w:t>
      </w:r>
      <w:r>
        <w:rPr>
          <w:rFonts w:hint="eastAsia"/>
        </w:rPr>
        <w:t>满满。这种精神力量</w:t>
      </w:r>
      <w:r w:rsidRPr="008D7316">
        <w:rPr>
          <w:rFonts w:hint="eastAsia"/>
        </w:rPr>
        <w:t>一直推动我</w:t>
      </w:r>
      <w:r>
        <w:rPr>
          <w:rFonts w:hint="eastAsia"/>
        </w:rPr>
        <w:t>翻译完最后一个字，并且还有“余勇可贾”的快感</w:t>
      </w:r>
      <w:r>
        <w:rPr>
          <w:rFonts w:hint="eastAsia"/>
        </w:rPr>
        <w:t>^_^</w:t>
      </w:r>
    </w:p>
    <w:p w:rsidR="00E10122" w:rsidRDefault="00E10122" w:rsidP="00E10122">
      <w:pPr>
        <w:widowControl/>
        <w:ind w:firstLine="360"/>
      </w:pPr>
      <w:r>
        <w:rPr>
          <w:rFonts w:hint="eastAsia"/>
        </w:rPr>
        <w:t>整个翻译的时间跨度是在</w:t>
      </w:r>
      <w:r>
        <w:rPr>
          <w:rFonts w:hint="eastAsia"/>
        </w:rPr>
        <w:t>2008.05.10-2008.06.07</w:t>
      </w:r>
      <w:r>
        <w:rPr>
          <w:rFonts w:hint="eastAsia"/>
        </w:rPr>
        <w:t>，共计</w:t>
      </w:r>
      <w:r>
        <w:rPr>
          <w:rFonts w:hint="eastAsia"/>
        </w:rPr>
        <w:t>28</w:t>
      </w:r>
      <w:r>
        <w:rPr>
          <w:rFonts w:hint="eastAsia"/>
        </w:rPr>
        <w:t>天。不知这是否算得上很“仓促”。想必有很多句式还能改得更好，甚至还有错别字等低级错误。我使用了五笔输入法，可能错别字会错得很离奇，不过肯定逃不过读者雪亮的双眼的。希望读者在发现错误后批评指正。反馈地址是：</w:t>
      </w:r>
      <w:hyperlink r:id="rId9" w:history="1">
        <w:r w:rsidRPr="00D945E2">
          <w:rPr>
            <w:rStyle w:val="ad"/>
            <w:rFonts w:hint="eastAsia"/>
          </w:rPr>
          <w:t>rock.song@hotmail.com</w:t>
        </w:r>
      </w:hyperlink>
      <w:r>
        <w:rPr>
          <w:rFonts w:hint="eastAsia"/>
        </w:rPr>
        <w:t>，也可以通过</w:t>
      </w:r>
      <w:r>
        <w:rPr>
          <w:rFonts w:hint="eastAsia"/>
        </w:rPr>
        <w:t>QQ:9471202/9312500</w:t>
      </w:r>
      <w:r>
        <w:rPr>
          <w:rFonts w:hint="eastAsia"/>
        </w:rPr>
        <w:t>。</w:t>
      </w:r>
    </w:p>
    <w:p w:rsidR="00E10122" w:rsidRDefault="00E10122" w:rsidP="00E10122">
      <w:pPr>
        <w:widowControl/>
        <w:ind w:firstLine="360"/>
      </w:pPr>
      <w:r>
        <w:rPr>
          <w:rFonts w:hint="eastAsia"/>
        </w:rPr>
        <w:t>本译稿草稿完成后，我交给几位好友去试读和审校，得以揪出了很多大大小小的</w:t>
      </w:r>
      <w:r>
        <w:rPr>
          <w:rFonts w:hint="eastAsia"/>
        </w:rPr>
        <w:t>bugs</w:t>
      </w:r>
      <w:r>
        <w:rPr>
          <w:rFonts w:hint="eastAsia"/>
        </w:rPr>
        <w:t>。他们是：浮云，土豆波，美眉</w:t>
      </w:r>
      <w:r>
        <w:rPr>
          <w:rFonts w:hint="eastAsia"/>
        </w:rPr>
        <w:t>Y</w:t>
      </w:r>
      <w:r>
        <w:rPr>
          <w:rFonts w:hint="eastAsia"/>
        </w:rPr>
        <w:t>，李天后。在这里以点名表示感谢！</w:t>
      </w:r>
    </w:p>
    <w:p w:rsidR="00E10122" w:rsidRDefault="00E10122" w:rsidP="00E10122">
      <w:pPr>
        <w:widowControl/>
        <w:wordWrap w:val="0"/>
        <w:ind w:leftChars="-170" w:left="-357" w:firstLine="357"/>
        <w:jc w:val="right"/>
      </w:pP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岩</w:t>
      </w:r>
      <w:r>
        <w:rPr>
          <w:rFonts w:hint="eastAsia"/>
        </w:rPr>
        <w:t xml:space="preserve">    2008.07.02</w:t>
      </w:r>
    </w:p>
    <w:p w:rsidR="00E10122" w:rsidRPr="00792F7A" w:rsidRDefault="00E10122" w:rsidP="00E10122">
      <w:pPr>
        <w:pStyle w:val="2"/>
        <w:rPr>
          <w:sz w:val="40"/>
          <w:szCs w:val="44"/>
        </w:rPr>
      </w:pPr>
      <w:r w:rsidRPr="00792F7A">
        <w:rPr>
          <w:rFonts w:hint="eastAsia"/>
          <w:szCs w:val="44"/>
        </w:rPr>
        <w:lastRenderedPageBreak/>
        <w:t>出版致谢</w:t>
      </w:r>
      <w:r w:rsidRPr="00792F7A">
        <w:rPr>
          <w:rFonts w:hint="eastAsia"/>
        </w:rPr>
        <w:t>（按时间顺序）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本译文的酝酿期和翻译的全过程，我的兄弟魏国平一直鼓励我，相信这是对社会有益的事，并且给从精神和物质上给我打气和支招。这只是他八年来与我兄弟之间的一段小掠影，在此感谢之情已难以言表！他的能力也是我非常佩服的，他仅在加入国内视频监控业的老大“海康威视”一年后，就在只有二人当选的最佳员工中榜上有名。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在本书翻译的后期，我告知了父母。虽然他们知道这会冲击我的工作，但依然支持我继续下去。对父母的感谢早已超出任何语言和行动所能及的程度，因此不多提也罢。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本译文完成后，我交给了</w:t>
      </w:r>
      <w:r>
        <w:rPr>
          <w:rFonts w:hint="eastAsia"/>
        </w:rPr>
        <w:t>4</w:t>
      </w:r>
      <w:r>
        <w:rPr>
          <w:rFonts w:hint="eastAsia"/>
        </w:rPr>
        <w:t>位好友去试读。在这里为他</w:t>
      </w:r>
      <w:r>
        <w:rPr>
          <w:rFonts w:hint="eastAsia"/>
        </w:rPr>
        <w:t>/</w:t>
      </w:r>
      <w:r>
        <w:rPr>
          <w:rFonts w:hint="eastAsia"/>
        </w:rPr>
        <w:t>她们“正名”：黄强，杨波，马铭遥，李武华。他们不仅评估了译文在“文笔”上的质量，还找出了一些错误。尤其是黄强，他和他的“先锋突击队”率先“软硬兼施”地实践过基于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STM32</w:t>
      </w:r>
      <w:r>
        <w:rPr>
          <w:rFonts w:hint="eastAsia"/>
        </w:rPr>
        <w:t>单片机，并且从人文的层面上对各种读者的口味都很了解，因此为我提出最多的技术上和文风上的建议。在内测期和译文发表后，我多次和他一起讨论如何改进。另外，他也是带我认知</w:t>
      </w:r>
      <w:r>
        <w:rPr>
          <w:rFonts w:hint="eastAsia"/>
        </w:rPr>
        <w:t>CM3</w:t>
      </w:r>
      <w:r>
        <w:rPr>
          <w:rFonts w:hint="eastAsia"/>
        </w:rPr>
        <w:t>的第一人。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后来，我的恩师吴建德在看过译文后，就组织他带领的研究生去在新项目中使用基于</w:t>
      </w:r>
      <w:r>
        <w:rPr>
          <w:rFonts w:hint="eastAsia"/>
        </w:rPr>
        <w:t>CM3</w:t>
      </w:r>
      <w:r>
        <w:rPr>
          <w:rFonts w:hint="eastAsia"/>
        </w:rPr>
        <w:t>的单片机，并且研究在电源与拖动控制器中，从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DSP</w:t>
      </w:r>
      <w:r>
        <w:rPr>
          <w:rFonts w:hint="eastAsia"/>
        </w:rPr>
        <w:t>转到</w:t>
      </w:r>
      <w:r>
        <w:rPr>
          <w:rFonts w:hint="eastAsia"/>
        </w:rPr>
        <w:t>CM3</w:t>
      </w:r>
      <w:r>
        <w:rPr>
          <w:rFonts w:hint="eastAsia"/>
        </w:rPr>
        <w:t>上的一些课题，还鼓励我继续做类似的工作。他和实验室的精英们以实际的先锋行动给了我很大的鼓励。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在“内部测试”期间和网上发表后，我的好友高明和、李小林、梁纪荣、沈争、王金成、杨福双、叶枫和于艳良都支持我发表，并且在我工作之余为我计划未来的蓝图，王金成还经常是我吐苦水时的受害者。他们的友情扫除了我在工作中的枯燥，并且让我更加信心满满！</w:t>
      </w:r>
      <w:r>
        <w:t xml:space="preserve"> 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在经过“内部测试版”后，本译文的初稿是发表在</w:t>
      </w:r>
      <w:hyperlink r:id="rId10" w:history="1">
        <w:r w:rsidRPr="006E4A7D">
          <w:rPr>
            <w:rStyle w:val="ad"/>
            <w:rFonts w:hint="eastAsia"/>
          </w:rPr>
          <w:t>www.ouravr.com</w:t>
        </w:r>
      </w:hyperlink>
      <w:r>
        <w:rPr>
          <w:rFonts w:hint="eastAsia"/>
        </w:rPr>
        <w:t>的论坛上的。阿莫站长在帖子发表后的第一时间（已经是凌晨）就置“酷”，后来又置顶，再后来还专门开出一个</w:t>
      </w:r>
      <w:r>
        <w:rPr>
          <w:rFonts w:hint="eastAsia"/>
        </w:rPr>
        <w:t>Cortex-M3</w:t>
      </w:r>
      <w:r>
        <w:rPr>
          <w:rFonts w:hint="eastAsia"/>
        </w:rPr>
        <w:t>技术讨论区，并任命我为第一任版主。阿莫给了我一个大舞台，这也是一个大家畅所欲言、求医问道、展现自己闪亮的大舞台。这里自由开放，甚至不需要登录就可以下载资源！在这里再次向阿莫站长致敬！</w:t>
      </w:r>
    </w:p>
    <w:p w:rsidR="00E10122" w:rsidRDefault="00E10122" w:rsidP="00E10122">
      <w:pPr>
        <w:widowControl/>
        <w:ind w:firstLine="420"/>
        <w:jc w:val="left"/>
      </w:pPr>
      <w:r>
        <w:rPr>
          <w:rFonts w:hint="eastAsia"/>
        </w:rPr>
        <w:t>帖子发表后，</w:t>
      </w:r>
      <w:r>
        <w:rPr>
          <w:rFonts w:hint="eastAsia"/>
        </w:rPr>
        <w:t>ouravr</w:t>
      </w:r>
      <w:r>
        <w:rPr>
          <w:rFonts w:hint="eastAsia"/>
        </w:rPr>
        <w:t>的很多热心网友回贴鼓励我，顶我的贴子直到顶到置顶。难能可贵的是</w:t>
      </w:r>
      <w:r>
        <w:rPr>
          <w:rFonts w:hint="eastAsia"/>
        </w:rPr>
        <w:t>watercat</w:t>
      </w:r>
      <w:r>
        <w:rPr>
          <w:rFonts w:hint="eastAsia"/>
        </w:rPr>
        <w:t>还第一个警示我不要乐昏了头，提出我的这种翻译方式和文风会面临的风险。这在我校对的过程中起了很多指导作用。</w:t>
      </w:r>
    </w:p>
    <w:p w:rsidR="00E10122" w:rsidRDefault="00E10122" w:rsidP="00E1012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帖子发表后才两天，北航出版社的胡晓柏主任就联系我，与我讨论出版的事宜。胡主任其实早就慧眼识中了这本书的原版，从而北航出版社购得本书的简体版版权。于是，本书中文版的出版简直是大路通天般的顺畅！我以前没有出版过书，胡主任一直耐心地解答我的每个疑问，无论在邮件中还是电话里，都平易近人。在商务上，和胡主任与北航出版社的合作也轻松愉快，比我谈的绝大多数项目都容易得多。推荐大家有好作品就去找他，最近的一本热销书《匠人手记》也是胡主任“执着”的成果。</w:t>
      </w:r>
    </w:p>
    <w:p w:rsidR="00E10122" w:rsidRDefault="00E10122" w:rsidP="00E10122">
      <w:pPr>
        <w:widowControl/>
        <w:ind w:firstLine="420"/>
      </w:pPr>
      <w:r>
        <w:rPr>
          <w:rFonts w:hint="eastAsia"/>
        </w:rPr>
        <w:t>后来我得知，是周立功先生在看到译文后，推荐使用这个译文出版的。后来周公还来信鼓励我再接再厉。我以前读过周公的一篇讲学习点</w:t>
      </w:r>
      <w:r>
        <w:rPr>
          <w:rFonts w:hint="eastAsia"/>
        </w:rPr>
        <w:t>RTOS</w:t>
      </w:r>
      <w:r>
        <w:rPr>
          <w:rFonts w:hint="eastAsia"/>
        </w:rPr>
        <w:t>的文章后曾热血沸腾，在此对周公的大度和鼓励我非常感激。</w:t>
      </w:r>
    </w:p>
    <w:p w:rsidR="00E10122" w:rsidRDefault="00E10122" w:rsidP="00E10122">
      <w:pPr>
        <w:widowControl/>
        <w:ind w:firstLine="420"/>
      </w:pPr>
      <w:r>
        <w:rPr>
          <w:rFonts w:hint="eastAsia"/>
        </w:rPr>
        <w:t>后来在上海沁科的王永虹经理主办的一次活动中，我和英蓓特的周麒相叙多时。我希望能由</w:t>
      </w:r>
      <w:r>
        <w:rPr>
          <w:rFonts w:hint="eastAsia"/>
        </w:rPr>
        <w:t>ARM</w:t>
      </w:r>
      <w:r>
        <w:rPr>
          <w:rFonts w:hint="eastAsia"/>
        </w:rPr>
        <w:t>中国的总裁谭军先生写序，经过周麒的表奏后，谭总欣然同意了。这样落地有声的肯定，我在继续前进的路上还有什么好犹豫的！我现在觉得我加入了一个充满战斗力并且温暖和谐的精英先锋队，为了让</w:t>
      </w:r>
      <w:r>
        <w:rPr>
          <w:rFonts w:hint="eastAsia"/>
        </w:rPr>
        <w:t>32</w:t>
      </w:r>
      <w:r>
        <w:rPr>
          <w:rFonts w:hint="eastAsia"/>
        </w:rPr>
        <w:t>位单片机新生代的春风化雨早日润遍人间而激情战斗！</w:t>
      </w:r>
    </w:p>
    <w:p w:rsidR="00E10122" w:rsidRPr="00DE7378" w:rsidRDefault="00E10122" w:rsidP="00E10122">
      <w:pPr>
        <w:widowControl/>
        <w:ind w:firstLine="420"/>
      </w:pPr>
      <w:r>
        <w:rPr>
          <w:rFonts w:hint="eastAsia"/>
        </w:rPr>
        <w:t>谭总把此事告知了原作者，他的中文名是姚文祥先生。他也很高兴地重新写了中文版前言，并且还把今年夏天</w:t>
      </w:r>
      <w:r>
        <w:rPr>
          <w:rFonts w:hint="eastAsia"/>
        </w:rPr>
        <w:t>Cortex-M3</w:t>
      </w:r>
      <w:r>
        <w:rPr>
          <w:rFonts w:hint="eastAsia"/>
        </w:rPr>
        <w:t>最新修订版的更新内容发给我，以使此书与时俱进。姚先生的敬业和热情是令人肃然起敬的！</w:t>
      </w:r>
    </w:p>
    <w:p w:rsidR="00E10122" w:rsidRDefault="00E10122" w:rsidP="00E10122">
      <w:pPr>
        <w:widowControl/>
        <w:ind w:firstLine="420"/>
      </w:pPr>
      <w:r>
        <w:rPr>
          <w:rFonts w:hint="eastAsia"/>
        </w:rPr>
        <w:lastRenderedPageBreak/>
        <w:t>感谢纸版的读者您。您的阅读就是对我工作的肯定和鼓励，并且我也因为祖国的嵌入式领域在向次世代挺进的过程中，又多了一位生力军而兴奋不已！</w:t>
      </w:r>
    </w:p>
    <w:p w:rsidR="00E10122" w:rsidRDefault="00E10122">
      <w:pPr>
        <w:widowControl/>
        <w:jc w:val="left"/>
        <w:rPr>
          <w:rFonts w:ascii="微软雅黑" w:eastAsia="微软雅黑" w:hAnsi="微软雅黑" w:cs="Times-Roman"/>
          <w:kern w:val="0"/>
          <w:sz w:val="40"/>
          <w:szCs w:val="36"/>
        </w:rPr>
      </w:pPr>
      <w:r>
        <w:rPr>
          <w:rFonts w:ascii="微软雅黑" w:eastAsia="微软雅黑" w:hAnsi="微软雅黑" w:cs="Times-Roman"/>
          <w:kern w:val="0"/>
          <w:sz w:val="40"/>
          <w:szCs w:val="36"/>
        </w:rPr>
        <w:br w:type="page"/>
      </w:r>
    </w:p>
    <w:p w:rsidR="00E10122" w:rsidRPr="000B67B6" w:rsidRDefault="00E10122" w:rsidP="00E10122">
      <w:pPr>
        <w:pStyle w:val="2"/>
      </w:pPr>
      <w:r>
        <w:rPr>
          <w:rFonts w:hint="eastAsia"/>
        </w:rPr>
        <w:lastRenderedPageBreak/>
        <w:t>原作</w:t>
      </w:r>
      <w:r w:rsidRPr="000B67B6">
        <w:rPr>
          <w:rFonts w:hint="eastAsia"/>
        </w:rPr>
        <w:t>序</w:t>
      </w:r>
    </w:p>
    <w:p w:rsidR="00E10122" w:rsidRPr="004950E4" w:rsidRDefault="00E10122" w:rsidP="00E10122">
      <w:pPr>
        <w:pStyle w:val="CM18"/>
        <w:spacing w:line="280" w:lineRule="atLeast"/>
        <w:ind w:firstLineChars="240" w:firstLine="528"/>
        <w:rPr>
          <w:rFonts w:ascii="微软雅黑" w:eastAsia="微软雅黑" w:hAnsi="微软雅黑" w:cs="Times-Roman"/>
          <w:sz w:val="22"/>
          <w:szCs w:val="22"/>
        </w:rPr>
      </w:pPr>
      <w:r>
        <w:rPr>
          <w:rFonts w:ascii="微软雅黑" w:eastAsia="微软雅黑" w:hAnsi="微软雅黑" w:cs="Times-Roman" w:hint="eastAsia"/>
          <w:sz w:val="22"/>
          <w:szCs w:val="22"/>
        </w:rPr>
        <w:t>谁是最节能，最擅长把好钢用在刀刃上的人？要让我说，我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一定</w:t>
      </w:r>
      <w:r>
        <w:rPr>
          <w:rFonts w:ascii="微软雅黑" w:eastAsia="微软雅黑" w:hAnsi="微软雅黑" w:cs="Times-Roman" w:hint="eastAsia"/>
          <w:sz w:val="22"/>
          <w:szCs w:val="22"/>
        </w:rPr>
        <w:t>得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表一表单片机的开发者</w:t>
      </w:r>
      <w:r>
        <w:rPr>
          <w:rFonts w:ascii="微软雅黑" w:eastAsia="微软雅黑" w:hAnsi="微软雅黑" w:cs="Times-Roman" w:hint="eastAsia"/>
          <w:sz w:val="22"/>
          <w:szCs w:val="22"/>
        </w:rPr>
        <w:t>。他们使出浑身解术写出精妙玲珑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的代码</w:t>
      </w:r>
      <w:r>
        <w:rPr>
          <w:rFonts w:ascii="微软雅黑" w:eastAsia="微软雅黑" w:hAnsi="微软雅黑" w:cs="Times-Roman" w:hint="eastAsia"/>
          <w:sz w:val="22"/>
          <w:szCs w:val="22"/>
        </w:rPr>
        <w:t>，把单片机点点滴滴的力量汇集起来，让它如同涌泉一般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尽情地</w:t>
      </w:r>
      <w:r>
        <w:rPr>
          <w:rFonts w:ascii="微软雅黑" w:eastAsia="微软雅黑" w:hAnsi="微软雅黑" w:cs="Times-Roman" w:hint="eastAsia"/>
          <w:sz w:val="22"/>
          <w:szCs w:val="22"/>
        </w:rPr>
        <w:t>迸发，灌溉滋养着各行各业。是什么灵丹妙药赐予了他们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这么神奇</w:t>
      </w:r>
      <w:r>
        <w:rPr>
          <w:rFonts w:ascii="微软雅黑" w:eastAsia="微软雅黑" w:hAnsi="微软雅黑" w:cs="Times-Roman" w:hint="eastAsia"/>
          <w:sz w:val="22"/>
          <w:szCs w:val="22"/>
        </w:rPr>
        <w:t>的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力量？</w:t>
      </w:r>
      <w:r>
        <w:rPr>
          <w:rFonts w:ascii="微软雅黑" w:eastAsia="微软雅黑" w:hAnsi="微软雅黑" w:cs="Times-Roman" w:hint="eastAsia"/>
          <w:sz w:val="22"/>
          <w:szCs w:val="22"/>
        </w:rPr>
        <w:t>天资聪慧是主观方面。在客观方面，除了有好的处理器之外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，</w:t>
      </w:r>
      <w:r>
        <w:rPr>
          <w:rFonts w:ascii="微软雅黑" w:eastAsia="微软雅黑" w:hAnsi="微软雅黑" w:cs="Times-Roman" w:hint="eastAsia"/>
          <w:sz w:val="22"/>
          <w:szCs w:val="22"/>
        </w:rPr>
        <w:t>还要配合好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的开发环境和工具链。也正出于此，</w:t>
      </w:r>
      <w:r>
        <w:rPr>
          <w:rFonts w:ascii="微软雅黑" w:eastAsia="微软雅黑" w:hAnsi="微软雅黑" w:cs="Times-Roman" w:hint="eastAsia"/>
          <w:sz w:val="22"/>
          <w:szCs w:val="22"/>
        </w:rPr>
        <w:t>在设计ARM7TDMI处理器时，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ARM的工具链工程师们和CPU设计师们</w:t>
      </w:r>
      <w:r>
        <w:rPr>
          <w:rFonts w:ascii="微软雅黑" w:eastAsia="微软雅黑" w:hAnsi="微软雅黑" w:cs="Times-Roman" w:hint="eastAsia"/>
          <w:sz w:val="22"/>
          <w:szCs w:val="22"/>
        </w:rPr>
        <w:t>强强联手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，为了让它的内部结构更</w:t>
      </w:r>
      <w:r>
        <w:rPr>
          <w:rFonts w:ascii="微软雅黑" w:eastAsia="微软雅黑" w:hAnsi="微软雅黑" w:cs="Times-Roman" w:hint="eastAsia"/>
          <w:sz w:val="22"/>
          <w:szCs w:val="22"/>
        </w:rPr>
        <w:t>优化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、更</w:t>
      </w:r>
      <w:r>
        <w:rPr>
          <w:rFonts w:ascii="微软雅黑" w:eastAsia="微软雅黑" w:hAnsi="微软雅黑" w:cs="Times-Roman" w:hint="eastAsia"/>
          <w:sz w:val="22"/>
          <w:szCs w:val="22"/>
        </w:rPr>
        <w:t>精练、更到位而并肩奋战了很多日日夜夜，终于有了ARM7TDMI的无限辉煌，并且久经岁月的洗礼依旧光芒绽放</w:t>
      </w:r>
      <w:r w:rsidRPr="004950E4">
        <w:rPr>
          <w:rFonts w:ascii="微软雅黑" w:eastAsia="微软雅黑" w:hAnsi="微软雅黑" w:cs="Times-Roman" w:hint="eastAsia"/>
          <w:sz w:val="22"/>
          <w:szCs w:val="22"/>
        </w:rPr>
        <w:t>。</w:t>
      </w:r>
    </w:p>
    <w:p w:rsidR="00E10122" w:rsidRPr="004950E4" w:rsidRDefault="00E10122" w:rsidP="00E10122">
      <w:pPr>
        <w:autoSpaceDE w:val="0"/>
        <w:autoSpaceDN w:val="0"/>
        <w:adjustRightInd w:val="0"/>
        <w:rPr>
          <w:rFonts w:ascii="微软雅黑" w:eastAsia="微软雅黑" w:hAnsi="微软雅黑" w:cs="Times-Roman"/>
          <w:kern w:val="0"/>
          <w:sz w:val="22"/>
        </w:rPr>
      </w:pPr>
      <w:r w:rsidRPr="004950E4">
        <w:rPr>
          <w:rFonts w:ascii="微软雅黑" w:eastAsia="微软雅黑" w:hAnsi="微软雅黑" w:cs="Times-Roman" w:hint="eastAsia"/>
          <w:kern w:val="0"/>
          <w:sz w:val="22"/>
        </w:rPr>
        <w:tab/>
      </w:r>
      <w:r>
        <w:rPr>
          <w:rFonts w:ascii="微软雅黑" w:eastAsia="微软雅黑" w:hAnsi="微软雅黑" w:cs="Times-Roman" w:hint="eastAsia"/>
          <w:kern w:val="0"/>
          <w:sz w:val="22"/>
        </w:rPr>
        <w:t>珠联璧合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的最新果实，是破茧而出的ARM Cortex-M3</w:t>
      </w:r>
      <w:r>
        <w:rPr>
          <w:rFonts w:ascii="微软雅黑" w:eastAsia="微软雅黑" w:hAnsi="微软雅黑" w:cs="Times-Roman" w:hint="eastAsia"/>
          <w:kern w:val="0"/>
          <w:sz w:val="22"/>
        </w:rPr>
        <w:t>处理器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。这个小尤物，处处</w:t>
      </w:r>
      <w:r>
        <w:rPr>
          <w:rFonts w:ascii="微软雅黑" w:eastAsia="微软雅黑" w:hAnsi="微软雅黑" w:cs="Times-Roman" w:hint="eastAsia"/>
          <w:kern w:val="0"/>
          <w:sz w:val="22"/>
        </w:rPr>
        <w:t>闪耀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着ARM</w:t>
      </w:r>
      <w:r>
        <w:rPr>
          <w:rFonts w:ascii="微软雅黑" w:eastAsia="微软雅黑" w:hAnsi="微软雅黑" w:cs="Times-Roman" w:hint="eastAsia"/>
          <w:kern w:val="0"/>
          <w:sz w:val="22"/>
        </w:rPr>
        <w:t>体系结构最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激动人心的</w:t>
      </w:r>
      <w:r>
        <w:rPr>
          <w:rFonts w:ascii="微软雅黑" w:eastAsia="微软雅黑" w:hAnsi="微软雅黑" w:cs="Times-Roman" w:hint="eastAsia"/>
          <w:kern w:val="0"/>
          <w:sz w:val="22"/>
        </w:rPr>
        <w:t>新突破。它基于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最新最好的32位ARM</w:t>
      </w:r>
      <w:r>
        <w:rPr>
          <w:rFonts w:ascii="微软雅黑" w:eastAsia="微软雅黑" w:hAnsi="微软雅黑" w:cs="Times-Roman" w:hint="eastAsia"/>
          <w:kern w:val="0"/>
          <w:sz w:val="22"/>
        </w:rPr>
        <w:t>v7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架构——</w:t>
      </w:r>
      <w:r>
        <w:rPr>
          <w:rFonts w:ascii="微软雅黑" w:eastAsia="微软雅黑" w:hAnsi="微软雅黑" w:cs="Times-Roman" w:hint="eastAsia"/>
          <w:kern w:val="0"/>
          <w:sz w:val="22"/>
        </w:rPr>
        <w:t>这个架构支持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高度成功的Thumb-2</w:t>
      </w:r>
      <w:r>
        <w:rPr>
          <w:rFonts w:ascii="微软雅黑" w:eastAsia="微软雅黑" w:hAnsi="微软雅黑" w:cs="Times-Roman" w:hint="eastAsia"/>
          <w:kern w:val="0"/>
          <w:sz w:val="22"/>
        </w:rPr>
        <w:t>指令集，还有很多时尚、前卫甚至崭新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的</w:t>
      </w:r>
      <w:r>
        <w:rPr>
          <w:rFonts w:ascii="微软雅黑" w:eastAsia="微软雅黑" w:hAnsi="微软雅黑" w:cs="Times-Roman" w:hint="eastAsia"/>
          <w:kern w:val="0"/>
          <w:sz w:val="22"/>
        </w:rPr>
        <w:t>特性，充满了新生代的气息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。</w:t>
      </w:r>
      <w:r>
        <w:rPr>
          <w:rFonts w:ascii="微软雅黑" w:eastAsia="微软雅黑" w:hAnsi="微软雅黑" w:cs="Times-Roman" w:hint="eastAsia"/>
          <w:kern w:val="0"/>
          <w:sz w:val="22"/>
        </w:rPr>
        <w:t>它在很好、很强大的同时，编程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模型却变得更</w:t>
      </w:r>
      <w:r>
        <w:rPr>
          <w:rFonts w:ascii="微软雅黑" w:eastAsia="微软雅黑" w:hAnsi="微软雅黑" w:cs="Times-Roman" w:hint="eastAsia"/>
          <w:kern w:val="0"/>
          <w:sz w:val="22"/>
        </w:rPr>
        <w:t>加清新爽洁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了</w:t>
      </w:r>
      <w:r>
        <w:rPr>
          <w:rFonts w:ascii="微软雅黑" w:eastAsia="微软雅黑" w:hAnsi="微软雅黑" w:cs="Times-Roman" w:hint="eastAsia"/>
          <w:kern w:val="0"/>
          <w:sz w:val="22"/>
        </w:rPr>
        <w:t>。不管你是祖国的花朵、是人民教师、还是精明的商人，也无所谓是新手还是骨灰级玩家，Cortex-M3都将尽情展现它的秀外慧中，带给你喜出望外的收获和“激活”</w:t>
      </w:r>
      <w:r w:rsidRPr="004950E4">
        <w:rPr>
          <w:rFonts w:ascii="微软雅黑" w:eastAsia="微软雅黑" w:hAnsi="微软雅黑" w:cs="Times-Roman" w:hint="eastAsia"/>
          <w:kern w:val="0"/>
          <w:sz w:val="22"/>
        </w:rPr>
        <w:t>！</w:t>
      </w:r>
    </w:p>
    <w:p w:rsidR="00E10122" w:rsidRPr="004950E4" w:rsidRDefault="00E10122" w:rsidP="00E10122">
      <w:pPr>
        <w:autoSpaceDE w:val="0"/>
        <w:autoSpaceDN w:val="0"/>
        <w:adjustRightInd w:val="0"/>
        <w:jc w:val="left"/>
        <w:rPr>
          <w:rFonts w:ascii="微软雅黑" w:eastAsia="微软雅黑" w:hAnsi="微软雅黑" w:cs="Times-Roman"/>
          <w:kern w:val="0"/>
          <w:sz w:val="22"/>
        </w:rPr>
      </w:pPr>
      <w:r w:rsidRPr="004950E4">
        <w:rPr>
          <w:rFonts w:ascii="微软雅黑" w:eastAsia="微软雅黑" w:hAnsi="微软雅黑" w:cs="Times-Roman" w:hint="eastAsia"/>
          <w:kern w:val="0"/>
          <w:sz w:val="22"/>
        </w:rPr>
        <w:tab/>
        <w:t>ARM嵌入式解决方案主任</w:t>
      </w:r>
    </w:p>
    <w:p w:rsidR="00E10122" w:rsidRPr="004950E4" w:rsidRDefault="00E10122" w:rsidP="00E10122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Times-Roman"/>
          <w:kern w:val="0"/>
          <w:sz w:val="22"/>
        </w:rPr>
      </w:pPr>
      <w:r>
        <w:rPr>
          <w:rFonts w:ascii="微软雅黑" w:eastAsia="微软雅黑" w:hAnsi="微软雅黑" w:cs="Times-Roman" w:hint="eastAsia"/>
          <w:kern w:val="0"/>
          <w:sz w:val="22"/>
        </w:rPr>
        <w:t>Wayne Lyons</w:t>
      </w:r>
    </w:p>
    <w:p w:rsidR="00E10122" w:rsidRPr="00D761F3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ab/>
      </w:r>
    </w:p>
    <w:p w:rsidR="00E10122" w:rsidRDefault="00E10122" w:rsidP="00E10122">
      <w:pPr>
        <w:widowControl/>
        <w:jc w:val="left"/>
      </w:pPr>
      <w:r>
        <w:br w:type="page"/>
      </w:r>
    </w:p>
    <w:p w:rsidR="00E10122" w:rsidRPr="000B67B6" w:rsidRDefault="00E10122" w:rsidP="00E10122">
      <w:pPr>
        <w:pStyle w:val="2"/>
        <w:rPr>
          <w:kern w:val="0"/>
        </w:rPr>
      </w:pPr>
      <w:r w:rsidRPr="000B67B6">
        <w:rPr>
          <w:rFonts w:hint="eastAsia"/>
          <w:kern w:val="0"/>
        </w:rPr>
        <w:lastRenderedPageBreak/>
        <w:t>前</w:t>
      </w:r>
      <w:r w:rsidRPr="000B67B6">
        <w:rPr>
          <w:rFonts w:hint="eastAsia"/>
          <w:kern w:val="0"/>
        </w:rPr>
        <w:t xml:space="preserve"> </w:t>
      </w:r>
      <w:r w:rsidRPr="000B67B6">
        <w:rPr>
          <w:rFonts w:hint="eastAsia"/>
          <w:kern w:val="0"/>
        </w:rPr>
        <w:t>言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ab/>
      </w:r>
    </w:p>
    <w:p w:rsidR="00E10122" w:rsidRDefault="00E10122" w:rsidP="00E1012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HAnsi" w:eastAsia="仿宋_GB2312" w:hAnsiTheme="minorHAnsi" w:cs="Times-Roman"/>
          <w:kern w:val="0"/>
          <w:sz w:val="24"/>
        </w:rPr>
      </w:pPr>
      <w:r w:rsidRPr="006D464A">
        <w:rPr>
          <w:rFonts w:asciiTheme="minorHAnsi" w:eastAsia="仿宋_GB2312" w:hAnsiTheme="minorHAnsi" w:cs="Times-Roman"/>
          <w:kern w:val="0"/>
          <w:sz w:val="24"/>
        </w:rPr>
        <w:t>不管你是做软件的还是做硬件的，只要相中了</w:t>
      </w:r>
      <w:r w:rsidRPr="006D464A">
        <w:rPr>
          <w:rFonts w:asciiTheme="minorHAnsi" w:eastAsia="仿宋_GB2312" w:hAnsiTheme="minorHAnsi" w:cs="Times-Roman"/>
          <w:kern w:val="0"/>
          <w:sz w:val="24"/>
        </w:rPr>
        <w:t>ARM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</w:t>
      </w:r>
      <w:r w:rsidRPr="006D464A">
        <w:rPr>
          <w:rFonts w:asciiTheme="minorHAnsi" w:eastAsia="仿宋_GB2312" w:hAnsiTheme="minorHAnsi" w:cs="Times-Roman"/>
          <w:kern w:val="0"/>
          <w:sz w:val="24"/>
        </w:rPr>
        <w:t>Cortex-M3</w:t>
      </w:r>
      <w:r w:rsidRPr="006D464A">
        <w:rPr>
          <w:rFonts w:asciiTheme="minorHAnsi" w:eastAsia="仿宋_GB2312" w:hAnsiTheme="minorHAnsi" w:cs="Times-Roman"/>
          <w:kern w:val="0"/>
          <w:sz w:val="24"/>
        </w:rPr>
        <w:t>处理器，这本书就是为你而写。以前</w:t>
      </w:r>
      <w:r w:rsidRPr="006D464A">
        <w:rPr>
          <w:rFonts w:asciiTheme="minorHAnsi" w:eastAsia="仿宋_GB2312" w:hAnsiTheme="minorHAnsi" w:cs="Times-Roman"/>
          <w:kern w:val="0"/>
          <w:sz w:val="24"/>
        </w:rPr>
        <w:t>Cortex-M3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的资料只有两个大部头，分别是</w:t>
      </w:r>
      <w:r>
        <w:rPr>
          <w:rFonts w:asciiTheme="minorHAnsi" w:eastAsia="仿宋_GB2312" w:hAnsiTheme="minorHAnsi" w:cs="Times-Roman" w:hint="eastAsia"/>
          <w:kern w:val="0"/>
          <w:sz w:val="24"/>
        </w:rPr>
        <w:t>：</w:t>
      </w:r>
    </w:p>
    <w:p w:rsidR="00E10122" w:rsidRPr="000A53F0" w:rsidRDefault="00E10122" w:rsidP="00E10122">
      <w:pPr>
        <w:pStyle w:val="a6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HAnsi" w:eastAsia="仿宋_GB2312" w:hAnsiTheme="minorHAnsi" w:cs="Times-Roman"/>
          <w:kern w:val="0"/>
          <w:sz w:val="24"/>
        </w:rPr>
      </w:pPr>
      <w:r w:rsidRPr="000A53F0">
        <w:rPr>
          <w:rFonts w:asciiTheme="minorHAnsi" w:eastAsia="仿宋_GB2312" w:hAnsiTheme="minorHAnsi" w:cs="Times-Roman"/>
          <w:kern w:val="0"/>
          <w:sz w:val="24"/>
        </w:rPr>
        <w:t>《</w:t>
      </w:r>
      <w:r w:rsidRPr="000A53F0">
        <w:rPr>
          <w:rFonts w:asciiTheme="minorHAnsi" w:eastAsia="仿宋_GB2312" w:hAnsiTheme="minorHAnsi" w:cs="Times-Roman"/>
          <w:kern w:val="0"/>
          <w:sz w:val="24"/>
        </w:rPr>
        <w:t>Cortex-M3</w:t>
      </w:r>
      <w:r w:rsidRPr="000A53F0">
        <w:rPr>
          <w:rFonts w:asciiTheme="minorHAnsi" w:eastAsia="仿宋_GB2312" w:hAnsiTheme="minorHAnsi" w:cs="Times-Roman"/>
          <w:kern w:val="0"/>
          <w:sz w:val="24"/>
        </w:rPr>
        <w:t>技术参考手册》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（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 xml:space="preserve">Cortex-M3 Technical Reference Manual, 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简称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Cortex-M3 TRM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）</w:t>
      </w:r>
    </w:p>
    <w:p w:rsidR="00E10122" w:rsidRPr="000A53F0" w:rsidRDefault="00E10122" w:rsidP="00E10122">
      <w:pPr>
        <w:pStyle w:val="a6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HAnsi" w:eastAsia="仿宋_GB2312" w:hAnsiTheme="minorHAnsi" w:cs="Times-Roman"/>
          <w:kern w:val="0"/>
          <w:sz w:val="24"/>
        </w:rPr>
      </w:pPr>
      <w:r w:rsidRPr="000A53F0">
        <w:rPr>
          <w:rFonts w:asciiTheme="minorHAnsi" w:eastAsia="仿宋_GB2312" w:hAnsiTheme="minorHAnsi" w:cs="Times-Roman"/>
          <w:kern w:val="0"/>
          <w:sz w:val="24"/>
        </w:rPr>
        <w:t>《</w:t>
      </w:r>
      <w:r w:rsidRPr="000A53F0">
        <w:rPr>
          <w:rFonts w:asciiTheme="minorHAnsi" w:eastAsia="仿宋_GB2312" w:hAnsiTheme="minorHAnsi" w:cs="Times-Roman"/>
          <w:kern w:val="0"/>
          <w:sz w:val="24"/>
        </w:rPr>
        <w:t>ARMv7-M</w:t>
      </w:r>
      <w:r w:rsidRPr="000A53F0">
        <w:rPr>
          <w:rFonts w:asciiTheme="minorHAnsi" w:eastAsia="仿宋_GB2312" w:hAnsiTheme="minorHAnsi" w:cs="Times-Roman"/>
          <w:kern w:val="0"/>
          <w:sz w:val="24"/>
        </w:rPr>
        <w:t>应用</w:t>
      </w:r>
      <w:r>
        <w:rPr>
          <w:rFonts w:asciiTheme="minorHAnsi" w:eastAsia="仿宋_GB2312" w:hAnsiTheme="minorHAnsi" w:cs="Times-Roman" w:hint="eastAsia"/>
          <w:kern w:val="0"/>
          <w:sz w:val="24"/>
        </w:rPr>
        <w:t>程序</w:t>
      </w:r>
      <w:r w:rsidRPr="000A53F0">
        <w:rPr>
          <w:rFonts w:asciiTheme="minorHAnsi" w:eastAsia="仿宋_GB2312" w:hAnsiTheme="minorHAnsi" w:cs="Times-Roman"/>
          <w:kern w:val="0"/>
          <w:sz w:val="24"/>
        </w:rPr>
        <w:t>级架构参考手册》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（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ARMv7-M Application Level Architecture Reference Manual</w:t>
      </w:r>
      <w:r w:rsidRPr="000A53F0">
        <w:rPr>
          <w:rFonts w:asciiTheme="minorHAnsi" w:eastAsia="仿宋_GB2312" w:hAnsiTheme="minorHAnsi" w:cs="Times-Roman" w:hint="eastAsia"/>
          <w:kern w:val="0"/>
          <w:sz w:val="24"/>
        </w:rPr>
        <w:t>）</w:t>
      </w:r>
    </w:p>
    <w:p w:rsidR="00E10122" w:rsidRPr="006D464A" w:rsidRDefault="00E10122" w:rsidP="00E1012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HAnsi" w:eastAsia="仿宋_GB2312" w:hAnsiTheme="minorHAnsi" w:cs="Times-Roman"/>
          <w:kern w:val="0"/>
          <w:sz w:val="24"/>
        </w:rPr>
      </w:pPr>
      <w:r w:rsidRPr="006D464A">
        <w:rPr>
          <w:rFonts w:asciiTheme="minorHAnsi" w:eastAsia="仿宋_GB2312" w:hAnsiTheme="minorHAnsi" w:cs="Times-Roman"/>
          <w:kern w:val="0"/>
          <w:sz w:val="24"/>
        </w:rPr>
        <w:t>虽然</w:t>
      </w:r>
      <w:r>
        <w:rPr>
          <w:rFonts w:asciiTheme="minorHAnsi" w:eastAsia="仿宋_GB2312" w:hAnsiTheme="minorHAnsi" w:cs="Times-Roman" w:hint="eastAsia"/>
          <w:kern w:val="0"/>
          <w:sz w:val="24"/>
        </w:rPr>
        <w:t>这</w:t>
      </w:r>
      <w:r w:rsidRPr="006D464A">
        <w:rPr>
          <w:rFonts w:asciiTheme="minorHAnsi" w:eastAsia="仿宋_GB2312" w:hAnsiTheme="minorHAnsi" w:cs="Times-Roman"/>
          <w:kern w:val="0"/>
          <w:sz w:val="24"/>
        </w:rPr>
        <w:t>它</w:t>
      </w:r>
      <w:r>
        <w:rPr>
          <w:rFonts w:asciiTheme="minorHAnsi" w:eastAsia="仿宋_GB2312" w:hAnsiTheme="minorHAnsi" w:cs="Times-Roman" w:hint="eastAsia"/>
          <w:kern w:val="0"/>
          <w:sz w:val="24"/>
        </w:rPr>
        <w:t>俩</w:t>
      </w:r>
      <w:r w:rsidRPr="006D464A">
        <w:rPr>
          <w:rFonts w:asciiTheme="minorHAnsi" w:eastAsia="仿宋_GB2312" w:hAnsiTheme="minorHAnsi" w:cs="Times-Roman"/>
          <w:kern w:val="0"/>
          <w:sz w:val="24"/>
        </w:rPr>
        <w:t>差不多是权威到</w:t>
      </w:r>
      <w:r w:rsidRPr="006D464A">
        <w:rPr>
          <w:rFonts w:asciiTheme="minorHAnsi" w:eastAsia="仿宋_GB2312" w:hAnsiTheme="minorHAnsi" w:cs="Times-Roman"/>
          <w:kern w:val="0"/>
          <w:sz w:val="24"/>
        </w:rPr>
        <w:t>“</w:t>
      </w:r>
      <w:r w:rsidRPr="006D464A">
        <w:rPr>
          <w:rFonts w:asciiTheme="minorHAnsi" w:eastAsia="仿宋_GB2312" w:hAnsiTheme="minorHAnsi" w:cs="Times-Roman"/>
          <w:kern w:val="0"/>
          <w:sz w:val="24"/>
        </w:rPr>
        <w:t>古文观止</w:t>
      </w:r>
      <w:r w:rsidRPr="006D464A">
        <w:rPr>
          <w:rFonts w:asciiTheme="minorHAnsi" w:eastAsia="仿宋_GB2312" w:hAnsiTheme="minorHAnsi" w:cs="Times-Roman"/>
          <w:kern w:val="0"/>
          <w:sz w:val="24"/>
        </w:rPr>
        <w:t>”</w:t>
      </w:r>
      <w:r w:rsidRPr="006D464A">
        <w:rPr>
          <w:rFonts w:asciiTheme="minorHAnsi" w:eastAsia="仿宋_GB2312" w:hAnsiTheme="minorHAnsi" w:cs="Times-Roman"/>
          <w:kern w:val="0"/>
          <w:sz w:val="24"/>
        </w:rPr>
        <w:t>级的，但实在是太深入了，以致于对新手来说那简直就是天书。本书则是一个精简版，</w:t>
      </w:r>
      <w:r>
        <w:rPr>
          <w:rFonts w:asciiTheme="minorHAnsi" w:eastAsia="仿宋_GB2312" w:hAnsiTheme="minorHAnsi" w:cs="Times-Roman" w:hint="eastAsia"/>
          <w:kern w:val="0"/>
          <w:sz w:val="24"/>
        </w:rPr>
        <w:t>并且叙述的前后更有条理。</w:t>
      </w:r>
      <w:r w:rsidRPr="006D464A">
        <w:rPr>
          <w:rFonts w:asciiTheme="minorHAnsi" w:eastAsia="仿宋_GB2312" w:hAnsiTheme="minorHAnsi" w:cs="Times-Roman"/>
          <w:kern w:val="0"/>
          <w:sz w:val="24"/>
        </w:rPr>
        <w:t>目标读者包括：一线程序员，嵌入式产品设计师，片上系统（</w:t>
      </w:r>
      <w:r w:rsidRPr="006D464A">
        <w:rPr>
          <w:rFonts w:asciiTheme="minorHAnsi" w:eastAsia="仿宋_GB2312" w:hAnsiTheme="minorHAnsi" w:cs="Times-Roman"/>
          <w:kern w:val="0"/>
          <w:sz w:val="24"/>
        </w:rPr>
        <w:t>SoC</w:t>
      </w:r>
      <w:r w:rsidRPr="006D464A">
        <w:rPr>
          <w:rFonts w:asciiTheme="minorHAnsi" w:eastAsia="仿宋_GB2312" w:hAnsiTheme="minorHAnsi" w:cs="Times-Roman"/>
          <w:kern w:val="0"/>
          <w:sz w:val="24"/>
        </w:rPr>
        <w:t>）工程师，嵌入式系统发烧友，学院研究员，还包括所有涉猎过单片机和微处理器领域，慧眼识</w:t>
      </w:r>
      <w:r>
        <w:rPr>
          <w:rFonts w:asciiTheme="minorHAnsi" w:eastAsia="仿宋_GB2312" w:hAnsiTheme="minorHAnsi" w:cs="Times-Roman" w:hint="eastAsia"/>
          <w:kern w:val="0"/>
          <w:sz w:val="24"/>
        </w:rPr>
        <w:t>珍</w:t>
      </w:r>
      <w:r w:rsidRPr="006D464A">
        <w:rPr>
          <w:rFonts w:asciiTheme="minorHAnsi" w:eastAsia="仿宋_GB2312" w:hAnsiTheme="minorHAnsi" w:cs="Times-Roman"/>
          <w:kern w:val="0"/>
          <w:sz w:val="24"/>
        </w:rPr>
        <w:t>看中了</w:t>
      </w:r>
      <w:r w:rsidRPr="006D464A">
        <w:rPr>
          <w:rFonts w:asciiTheme="minorHAnsi" w:eastAsia="仿宋_GB2312" w:hAnsiTheme="minorHAnsi" w:cs="Times-Roman"/>
          <w:kern w:val="0"/>
          <w:sz w:val="24"/>
        </w:rPr>
        <w:t>Cortex-M3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的人民大众们。</w:t>
      </w:r>
    </w:p>
    <w:p w:rsidR="00E10122" w:rsidRDefault="00E10122" w:rsidP="00E10122">
      <w:pPr>
        <w:autoSpaceDE w:val="0"/>
        <w:autoSpaceDN w:val="0"/>
        <w:adjustRightInd w:val="0"/>
        <w:spacing w:line="360" w:lineRule="auto"/>
        <w:jc w:val="left"/>
        <w:rPr>
          <w:rFonts w:asciiTheme="minorHAnsi" w:eastAsia="仿宋_GB2312" w:hAnsiTheme="minorHAnsi" w:cs="Times-Roman"/>
          <w:kern w:val="0"/>
          <w:sz w:val="24"/>
        </w:rPr>
      </w:pPr>
      <w:r w:rsidRPr="006D464A">
        <w:rPr>
          <w:rFonts w:asciiTheme="minorHAnsi" w:eastAsia="仿宋_GB2312" w:hAnsiTheme="minorHAnsi" w:cs="Times-Roman"/>
          <w:kern w:val="0"/>
          <w:sz w:val="24"/>
        </w:rPr>
        <w:tab/>
      </w:r>
      <w:r w:rsidRPr="006D464A">
        <w:rPr>
          <w:rFonts w:asciiTheme="minorHAnsi" w:eastAsia="仿宋_GB2312" w:hAnsiTheme="minorHAnsi" w:cs="Times-Roman"/>
          <w:kern w:val="0"/>
          <w:sz w:val="24"/>
        </w:rPr>
        <w:t>本书要给</w:t>
      </w:r>
      <w:r>
        <w:rPr>
          <w:rFonts w:asciiTheme="minorHAnsi" w:eastAsia="仿宋_GB2312" w:hAnsiTheme="minorHAnsi" w:cs="Times-Roman" w:hint="eastAsia"/>
          <w:kern w:val="0"/>
          <w:sz w:val="24"/>
        </w:rPr>
        <w:t>Cortex-M3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的架构做一个简介，浏览一下指令系统，写几个段代码练练手，说一些硬件特性，再表一表该处理器</w:t>
      </w:r>
      <w:r>
        <w:rPr>
          <w:rFonts w:asciiTheme="minorHAnsi" w:eastAsia="仿宋_GB2312" w:hAnsiTheme="minorHAnsi" w:cs="Times-Roman" w:hint="eastAsia"/>
          <w:kern w:val="0"/>
          <w:sz w:val="24"/>
        </w:rPr>
        <w:t>精深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的调试系统。本书还给出了应用程序范例，手把手地教你使用开发工具，包括</w:t>
      </w:r>
      <w:r w:rsidRPr="006D464A">
        <w:rPr>
          <w:rFonts w:asciiTheme="minorHAnsi" w:eastAsia="仿宋_GB2312" w:hAnsiTheme="minorHAnsi" w:cs="Times-Roman"/>
          <w:kern w:val="0"/>
          <w:sz w:val="24"/>
        </w:rPr>
        <w:t>ARM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的工具和</w:t>
      </w:r>
      <w:r w:rsidRPr="006D464A">
        <w:rPr>
          <w:rFonts w:asciiTheme="minorHAnsi" w:eastAsia="仿宋_GB2312" w:hAnsiTheme="minorHAnsi" w:cs="Times-Roman"/>
          <w:kern w:val="0"/>
          <w:sz w:val="24"/>
        </w:rPr>
        <w:t>GNU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的工具链。如果你以前是</w:t>
      </w:r>
      <w:r w:rsidRPr="006D464A">
        <w:rPr>
          <w:rFonts w:asciiTheme="minorHAnsi" w:eastAsia="仿宋_GB2312" w:hAnsiTheme="minorHAnsi" w:cs="Times-Roman"/>
          <w:kern w:val="0"/>
          <w:sz w:val="24"/>
        </w:rPr>
        <w:t>ARM7TDMI</w:t>
      </w:r>
      <w:r w:rsidRPr="006D464A">
        <w:rPr>
          <w:rFonts w:asciiTheme="minorHAnsi" w:eastAsia="仿宋_GB2312" w:hAnsiTheme="minorHAnsi" w:cs="Times-Roman"/>
          <w:kern w:val="0"/>
          <w:sz w:val="24"/>
        </w:rPr>
        <w:t>的玩家，正准备着升级装备到</w:t>
      </w:r>
      <w:r w:rsidRPr="006D464A">
        <w:rPr>
          <w:rFonts w:asciiTheme="minorHAnsi" w:eastAsia="仿宋_GB2312" w:hAnsiTheme="minorHAnsi" w:cs="Times-Roman"/>
          <w:kern w:val="0"/>
          <w:sz w:val="24"/>
        </w:rPr>
        <w:t>Cortex-M3</w:t>
      </w:r>
      <w:r w:rsidRPr="006D464A">
        <w:rPr>
          <w:rFonts w:asciiTheme="minorHAnsi" w:eastAsia="仿宋_GB2312" w:hAnsiTheme="minorHAnsi" w:cs="Times-Roman"/>
          <w:kern w:val="0"/>
          <w:sz w:val="24"/>
        </w:rPr>
        <w:t>，本书也</w:t>
      </w:r>
      <w:r>
        <w:rPr>
          <w:rFonts w:asciiTheme="minorHAnsi" w:eastAsia="仿宋_GB2312" w:hAnsiTheme="minorHAnsi" w:cs="Times-Roman" w:hint="eastAsia"/>
          <w:kern w:val="0"/>
          <w:sz w:val="24"/>
        </w:rPr>
        <w:t>非常解渴</w:t>
      </w:r>
      <w:r w:rsidRPr="006D464A">
        <w:rPr>
          <w:rFonts w:asciiTheme="minorHAnsi" w:eastAsia="仿宋_GB2312" w:hAnsiTheme="minorHAnsi" w:cs="Times-Roman"/>
          <w:kern w:val="0"/>
          <w:sz w:val="24"/>
        </w:rPr>
        <w:t>，里面讲述了两者的不同，以及鸟枪换炮的升级过程。</w:t>
      </w:r>
    </w:p>
    <w:p w:rsidR="00E10122" w:rsidRDefault="00E10122" w:rsidP="00E10122">
      <w:pPr>
        <w:widowControl/>
        <w:jc w:val="left"/>
        <w:rPr>
          <w:rFonts w:asciiTheme="minorHAnsi" w:eastAsia="仿宋_GB2312" w:hAnsiTheme="minorHAnsi" w:cs="Times-Roman"/>
          <w:kern w:val="0"/>
          <w:sz w:val="24"/>
        </w:rPr>
      </w:pPr>
      <w:r>
        <w:rPr>
          <w:rFonts w:asciiTheme="minorHAnsi" w:eastAsia="仿宋_GB2312" w:hAnsiTheme="minorHAnsi" w:cs="Times-Roman"/>
          <w:kern w:val="0"/>
          <w:sz w:val="24"/>
        </w:rPr>
        <w:br w:type="page"/>
      </w:r>
    </w:p>
    <w:p w:rsidR="00E10122" w:rsidRPr="00FC00E4" w:rsidRDefault="00E10122" w:rsidP="00E10122">
      <w:pPr>
        <w:pStyle w:val="2"/>
      </w:pPr>
      <w:r w:rsidRPr="00FC00E4">
        <w:rPr>
          <w:rFonts w:hint="eastAsia"/>
        </w:rPr>
        <w:lastRenderedPageBreak/>
        <w:t>致谢</w:t>
      </w:r>
    </w:p>
    <w:p w:rsidR="00E10122" w:rsidRDefault="00E10122" w:rsidP="00E10122">
      <w:r>
        <w:rPr>
          <w:rFonts w:hint="eastAsia"/>
        </w:rPr>
        <w:tab/>
      </w:r>
      <w:r>
        <w:rPr>
          <w:rFonts w:hint="eastAsia"/>
        </w:rPr>
        <w:t>我要感谢下面的人们，他们有人帮我检查了本书，还有人提供了我建议和反馈</w:t>
      </w:r>
    </w:p>
    <w:p w:rsidR="00E10122" w:rsidRPr="00FC00E4" w:rsidRDefault="00E10122" w:rsidP="00E10122">
      <w:p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hint="eastAsia"/>
        </w:rPr>
        <w:tab/>
      </w:r>
      <w:r w:rsidRPr="00FC00E4">
        <w:rPr>
          <w:rFonts w:asciiTheme="minorHAnsi" w:hAnsiTheme="minorHAnsi"/>
        </w:rPr>
        <w:t>Alan Tringham, Dan Brook, David Brash, Haydn Povey, Gary Campbell, Kevin McDermott,Richard Earnshaw, Samin Ishtiaq, Shyam Sadasivan, Simon Axford, Simon Craske, Simon</w:t>
      </w:r>
      <w:r w:rsidRPr="00FC00E4">
        <w:rPr>
          <w:rFonts w:asciiTheme="minorHAnsi" w:hAnsiTheme="minorHAnsi" w:hint="eastAsia"/>
        </w:rPr>
        <w:t xml:space="preserve"> </w:t>
      </w:r>
      <w:r w:rsidRPr="00FC00E4">
        <w:rPr>
          <w:rFonts w:asciiTheme="minorHAnsi" w:hAnsiTheme="minorHAnsi"/>
        </w:rPr>
        <w:t>Smith, Stephen Theobald and Wayne Lyons.</w:t>
      </w:r>
    </w:p>
    <w:p w:rsidR="00E10122" w:rsidRPr="00FC00E4" w:rsidRDefault="00E10122" w:rsidP="00E10122">
      <w:pPr>
        <w:autoSpaceDE w:val="0"/>
        <w:autoSpaceDN w:val="0"/>
        <w:adjustRightInd w:val="0"/>
        <w:rPr>
          <w:rFonts w:asciiTheme="minorHAnsi" w:hAnsiTheme="minorHAnsi"/>
        </w:rPr>
      </w:pPr>
      <w:r w:rsidRPr="00FC00E4">
        <w:rPr>
          <w:rFonts w:asciiTheme="minorHAnsi" w:hAnsiTheme="minorHAnsi" w:hint="eastAsia"/>
        </w:rPr>
        <w:tab/>
      </w:r>
      <w:r w:rsidRPr="00FC00E4">
        <w:rPr>
          <w:rFonts w:asciiTheme="minorHAnsi" w:hAnsiTheme="minorHAnsi" w:hint="eastAsia"/>
        </w:rPr>
        <w:t>我还要感谢</w:t>
      </w:r>
      <w:r w:rsidRPr="00FC00E4">
        <w:rPr>
          <w:rFonts w:asciiTheme="minorHAnsi" w:hAnsiTheme="minorHAnsi" w:hint="eastAsia"/>
        </w:rPr>
        <w:t>CodeSourcery</w:t>
      </w:r>
      <w:r w:rsidRPr="00FC00E4">
        <w:rPr>
          <w:rFonts w:asciiTheme="minorHAnsi" w:hAnsiTheme="minorHAnsi" w:hint="eastAsia"/>
        </w:rPr>
        <w:t>为我提供技术支持，以及</w:t>
      </w:r>
      <w:r w:rsidRPr="00FC00E4">
        <w:rPr>
          <w:rFonts w:asciiTheme="minorHAnsi" w:hAnsiTheme="minorHAnsi" w:hint="eastAsia"/>
        </w:rPr>
        <w:t>Luminary Micro</w:t>
      </w:r>
      <w:r w:rsidRPr="00FC00E4">
        <w:rPr>
          <w:rFonts w:asciiTheme="minorHAnsi" w:hAnsiTheme="minorHAnsi" w:hint="eastAsia"/>
        </w:rPr>
        <w:t>提供封面图（英文原书）。当然，</w:t>
      </w:r>
      <w:r w:rsidRPr="00FC00E4">
        <w:rPr>
          <w:rFonts w:asciiTheme="minorHAnsi" w:hAnsiTheme="minorHAnsi" w:hint="eastAsia"/>
        </w:rPr>
        <w:t>Elsevier</w:t>
      </w:r>
      <w:r w:rsidRPr="00FC00E4">
        <w:rPr>
          <w:rFonts w:asciiTheme="minorHAnsi" w:hAnsiTheme="minorHAnsi" w:hint="eastAsia"/>
        </w:rPr>
        <w:t>的朋友们为出版本书作出了专业的工作，在这里我也要一并感谢。</w:t>
      </w:r>
    </w:p>
    <w:p w:rsidR="00E10122" w:rsidRPr="00FC00E4" w:rsidRDefault="00E10122" w:rsidP="00E10122">
      <w:pPr>
        <w:autoSpaceDE w:val="0"/>
        <w:autoSpaceDN w:val="0"/>
        <w:adjustRightInd w:val="0"/>
        <w:rPr>
          <w:rFonts w:asciiTheme="minorHAnsi" w:hAnsiTheme="minorHAnsi"/>
        </w:rPr>
      </w:pPr>
      <w:r w:rsidRPr="00FC00E4">
        <w:rPr>
          <w:rFonts w:asciiTheme="minorHAnsi" w:hAnsiTheme="minorHAnsi" w:hint="eastAsia"/>
        </w:rPr>
        <w:tab/>
      </w:r>
      <w:r w:rsidRPr="00FC00E4">
        <w:rPr>
          <w:rFonts w:asciiTheme="minorHAnsi" w:hAnsiTheme="minorHAnsi" w:hint="eastAsia"/>
        </w:rPr>
        <w:t>最后，特别感谢读者您，以及</w:t>
      </w:r>
      <w:r w:rsidRPr="00FC00E4">
        <w:rPr>
          <w:rFonts w:asciiTheme="minorHAnsi" w:hAnsiTheme="minorHAnsi" w:hint="eastAsia"/>
        </w:rPr>
        <w:t>Peter Cole</w:t>
      </w:r>
      <w:r w:rsidRPr="00FC00E4">
        <w:rPr>
          <w:rFonts w:asciiTheme="minorHAnsi" w:hAnsiTheme="minorHAnsi" w:hint="eastAsia"/>
        </w:rPr>
        <w:t>与</w:t>
      </w:r>
      <w:r w:rsidRPr="00FC00E4">
        <w:rPr>
          <w:rFonts w:asciiTheme="minorHAnsi" w:hAnsiTheme="minorHAnsi" w:hint="eastAsia"/>
        </w:rPr>
        <w:t>Ivan Yardley</w:t>
      </w:r>
      <w:r w:rsidRPr="00FC00E4">
        <w:rPr>
          <w:rFonts w:asciiTheme="minorHAnsi" w:hAnsiTheme="minorHAnsi" w:hint="eastAsia"/>
        </w:rPr>
        <w:t>，他们鼓励我写这本书。</w:t>
      </w:r>
    </w:p>
    <w:p w:rsidR="00E10122" w:rsidRPr="009437F3" w:rsidRDefault="00E10122" w:rsidP="00E10122">
      <w:pPr>
        <w:autoSpaceDE w:val="0"/>
        <w:autoSpaceDN w:val="0"/>
        <w:adjustRightInd w:val="0"/>
        <w:spacing w:line="360" w:lineRule="auto"/>
        <w:jc w:val="left"/>
        <w:rPr>
          <w:rFonts w:asciiTheme="minorHAnsi" w:eastAsia="仿宋_GB2312" w:hAnsiTheme="minorHAnsi" w:cs="Times-Roman"/>
          <w:kern w:val="0"/>
          <w:sz w:val="24"/>
        </w:rPr>
      </w:pPr>
    </w:p>
    <w:p w:rsidR="00E10122" w:rsidRDefault="00E10122" w:rsidP="00E10122">
      <w:r>
        <w:rPr>
          <w:rFonts w:hint="eastAsia"/>
        </w:rPr>
        <w:tab/>
      </w:r>
    </w:p>
    <w:p w:rsidR="00E10122" w:rsidRDefault="00E10122" w:rsidP="00E10122">
      <w:pPr>
        <w:widowControl/>
        <w:jc w:val="left"/>
      </w:pPr>
      <w:r>
        <w:br w:type="page"/>
      </w:r>
    </w:p>
    <w:p w:rsidR="00E10122" w:rsidRPr="004A68BB" w:rsidRDefault="00E10122" w:rsidP="00E10122">
      <w:pPr>
        <w:pStyle w:val="2"/>
      </w:pPr>
      <w:r w:rsidRPr="004950E4">
        <w:rPr>
          <w:rFonts w:hint="eastAsia"/>
        </w:rPr>
        <w:lastRenderedPageBreak/>
        <w:t>缩略语</w:t>
      </w:r>
    </w:p>
    <w:p w:rsidR="00E10122" w:rsidRPr="004950E4" w:rsidRDefault="00E10122" w:rsidP="00E10122">
      <w:pPr>
        <w:autoSpaceDE w:val="0"/>
        <w:autoSpaceDN w:val="0"/>
        <w:adjustRightInd w:val="0"/>
        <w:jc w:val="left"/>
        <w:rPr>
          <w:rFonts w:ascii="微软雅黑" w:eastAsia="微软雅黑" w:hAnsi="微软雅黑" w:cs="Times-BoldItalic"/>
          <w:bCs/>
          <w:iCs/>
          <w:kern w:val="0"/>
          <w:sz w:val="22"/>
        </w:rPr>
      </w:pPr>
      <w:r w:rsidRPr="004950E4">
        <w:rPr>
          <w:rFonts w:ascii="微软雅黑" w:eastAsia="微软雅黑" w:hAnsi="微软雅黑" w:cs="Times-BoldItalic" w:hint="eastAsia"/>
          <w:bCs/>
          <w:iCs/>
          <w:kern w:val="0"/>
          <w:sz w:val="22"/>
        </w:rPr>
        <w:t>缩写代号</w:t>
      </w:r>
      <w:r w:rsidRPr="004950E4">
        <w:rPr>
          <w:rFonts w:ascii="微软雅黑" w:eastAsia="微软雅黑" w:hAnsi="微软雅黑" w:cs="Times-BoldItalic" w:hint="eastAsia"/>
          <w:bCs/>
          <w:iCs/>
          <w:kern w:val="0"/>
          <w:sz w:val="22"/>
        </w:rPr>
        <w:tab/>
        <w:t>含义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ADK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  <w:t>AMBA</w:t>
      </w:r>
      <w:r w:rsidRPr="0075731A">
        <w:rPr>
          <w:rFonts w:asciiTheme="minorHAnsi" w:hAnsi="Times-Roman" w:cs="Times-Roman"/>
          <w:kern w:val="0"/>
          <w:szCs w:val="21"/>
        </w:rPr>
        <w:t>设计套件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AHB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先进高性能总线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AHB-AP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>AHB</w:t>
      </w:r>
      <w:r w:rsidRPr="0075731A">
        <w:rPr>
          <w:rFonts w:asciiTheme="minorHAnsi" w:hAnsi="Times-Roman" w:cs="Times-Roman"/>
          <w:kern w:val="0"/>
          <w:szCs w:val="21"/>
        </w:rPr>
        <w:t>访问端口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AMBA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先进单片机总线架构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APB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先进外设总线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ARM ARM </w:t>
      </w:r>
      <w:r w:rsidRPr="0075731A">
        <w:rPr>
          <w:rFonts w:asciiTheme="minorHAnsi" w:hAnsiTheme="minorHAnsi" w:cs="Times-Roman"/>
          <w:kern w:val="0"/>
          <w:szCs w:val="21"/>
        </w:rPr>
        <w:tab/>
        <w:t>ARM</w:t>
      </w:r>
      <w:r w:rsidRPr="0075731A">
        <w:rPr>
          <w:rFonts w:asciiTheme="minorHAnsi" w:hAnsi="Times-Roman" w:cs="Times-Roman"/>
          <w:kern w:val="0"/>
          <w:szCs w:val="21"/>
        </w:rPr>
        <w:t>架构参考手册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ASIC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行业领域专用集成电路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ATB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先进跟踪总线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BE8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字节不变式大端模式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CPI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每条指令的周期数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CPU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中央处理单元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DAP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调试访问端口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DSP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数字信号处理器／数字信号处理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DWT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数据观察点及跟踪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ETM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嵌入式跟踪宏单元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FPB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闪存</w:t>
      </w:r>
      <w:r>
        <w:rPr>
          <w:rFonts w:asciiTheme="minorHAnsi" w:hAnsi="Times-Roman" w:cs="Times-Roman" w:hint="eastAsia"/>
          <w:kern w:val="0"/>
          <w:szCs w:val="21"/>
        </w:rPr>
        <w:t>地址重载</w:t>
      </w:r>
      <w:r w:rsidRPr="0075731A">
        <w:rPr>
          <w:rFonts w:asciiTheme="minorHAnsi" w:hAnsi="Times-Roman" w:cs="Times-Roman"/>
          <w:kern w:val="0"/>
          <w:szCs w:val="21"/>
        </w:rPr>
        <w:t>及断点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FSR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>Fault</w:t>
      </w:r>
      <w:r w:rsidRPr="0075731A">
        <w:rPr>
          <w:rFonts w:asciiTheme="minorHAnsi" w:hAnsi="Times-Roman" w:cs="Times-Roman"/>
          <w:kern w:val="0"/>
          <w:szCs w:val="21"/>
        </w:rPr>
        <w:t>状态寄存器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>HTM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  <w:t xml:space="preserve"> </w:t>
      </w:r>
      <w:r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>CoreSight AHB</w:t>
      </w:r>
      <w:r w:rsidRPr="0075731A">
        <w:rPr>
          <w:rFonts w:asciiTheme="minorHAnsi" w:hAnsi="Times-Roman" w:cs="Times-Roman"/>
          <w:kern w:val="0"/>
          <w:szCs w:val="21"/>
        </w:rPr>
        <w:t>跟踪宏单元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ICE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在线仿真器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IDE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集成开发环境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IRQ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中断请求（通常是指外部中断的请求）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ISA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指令系统架构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ISR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中断服务例程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ITM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>
        <w:rPr>
          <w:rFonts w:asciiTheme="minorHAnsi" w:hAnsiTheme="minorHAnsi" w:cs="Times-Roman" w:hint="eastAsia"/>
          <w:kern w:val="0"/>
          <w:szCs w:val="21"/>
        </w:rPr>
        <w:t>仪器化</w:t>
      </w:r>
      <w:r w:rsidRPr="0075731A">
        <w:rPr>
          <w:rFonts w:asciiTheme="minorHAnsi" w:hAnsi="Times-Roman" w:cs="Times-Roman"/>
          <w:kern w:val="0"/>
          <w:szCs w:val="21"/>
        </w:rPr>
        <w:t>跟踪宏单元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JTAG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连结点测试行动组（一个关于测试和调试接口的标准）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JTAG-DP </w:t>
      </w:r>
      <w:r>
        <w:rPr>
          <w:rFonts w:asciiTheme="minorHAnsi" w:hAnsiTheme="minorHAnsi" w:cs="Times-Roman" w:hint="eastAsia"/>
          <w:kern w:val="0"/>
          <w:szCs w:val="21"/>
        </w:rPr>
        <w:tab/>
      </w:r>
      <w:r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>JTAG</w:t>
      </w:r>
      <w:r w:rsidRPr="0075731A">
        <w:rPr>
          <w:rFonts w:asciiTheme="minorHAnsi" w:hAnsi="Times-Roman" w:cs="Times-Roman"/>
          <w:kern w:val="0"/>
          <w:szCs w:val="21"/>
        </w:rPr>
        <w:t>调试端口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>LR</w:t>
      </w:r>
      <w:r w:rsidRPr="0075731A">
        <w:rPr>
          <w:rFonts w:asciiTheme="minorHAnsi" w:hAnsiTheme="minorHAnsi" w:cs="Times-Roman"/>
          <w:kern w:val="0"/>
          <w:szCs w:val="21"/>
        </w:rPr>
        <w:tab/>
        <w:t xml:space="preserve">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连接寄存器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LSB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最低有效位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LSU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加载</w:t>
      </w:r>
      <w:r w:rsidRPr="0075731A">
        <w:rPr>
          <w:rFonts w:asciiTheme="minorHAnsi" w:hAnsiTheme="minorHAnsi" w:cs="Times-Roman"/>
          <w:kern w:val="0"/>
          <w:szCs w:val="21"/>
        </w:rPr>
        <w:t>/</w:t>
      </w:r>
      <w:r w:rsidRPr="0075731A">
        <w:rPr>
          <w:rFonts w:asciiTheme="minorHAnsi" w:hAnsi="Times-Roman" w:cs="Times-Roman"/>
          <w:kern w:val="0"/>
          <w:szCs w:val="21"/>
        </w:rPr>
        <w:t>存储单元</w:t>
      </w:r>
    </w:p>
    <w:p w:rsidR="00E10122" w:rsidRPr="0075731A" w:rsidRDefault="00E10122" w:rsidP="00E10122">
      <w:pPr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MCU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微控制器单元（俗称单片机）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MMU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 w:hint="eastAsia"/>
          <w:kern w:val="0"/>
          <w:szCs w:val="21"/>
        </w:rPr>
        <w:t>存储器管理单元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MPU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存储器保护单元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MSB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最高有效位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MSP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主堆栈指针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NMI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不可屏蔽中断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NVIC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嵌套向量中断控制器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OS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操作系统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PC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程序计数器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PSP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>
        <w:rPr>
          <w:rFonts w:asciiTheme="minorHAnsi" w:hAnsiTheme="minorHAnsi" w:cs="Times-Roman" w:hint="eastAsia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进程堆栈指针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="Times-Roman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PPB </w:t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Theme="minorHAnsi" w:cs="Times-Roman"/>
          <w:kern w:val="0"/>
          <w:szCs w:val="21"/>
        </w:rPr>
        <w:tab/>
      </w:r>
      <w:r w:rsidRPr="0075731A">
        <w:rPr>
          <w:rFonts w:asciiTheme="minorHAnsi" w:hAnsi="Times-Roman" w:cs="Times-Roman"/>
          <w:kern w:val="0"/>
          <w:szCs w:val="21"/>
        </w:rPr>
        <w:t>私有外设总线</w:t>
      </w:r>
    </w:p>
    <w:p w:rsidR="00E10122" w:rsidRPr="004950E4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Cs w:val="21"/>
        </w:rPr>
      </w:pPr>
      <w:r w:rsidRPr="004A68BB">
        <w:rPr>
          <w:rFonts w:ascii="Times-Roman" w:hAnsi="Times-Roman" w:cs="Times-Roman" w:hint="eastAsia"/>
          <w:kern w:val="0"/>
          <w:szCs w:val="21"/>
        </w:rPr>
        <w:t>本书大面积地使用了如下的排版字体约定</w:t>
      </w:r>
      <w:r>
        <w:rPr>
          <w:rFonts w:ascii="Times-Roman" w:hAnsi="Times-Roman" w:cs="Times-Roman" w:hint="eastAsia"/>
          <w:kern w:val="0"/>
          <w:szCs w:val="21"/>
        </w:rPr>
        <w:t>：</w:t>
      </w:r>
    </w:p>
    <w:p w:rsidR="00E10122" w:rsidRPr="004A68BB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Cs w:val="21"/>
        </w:rPr>
      </w:pPr>
    </w:p>
    <w:p w:rsidR="00E10122" w:rsidRPr="004A68BB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 w:val="22"/>
        </w:rPr>
      </w:pPr>
      <w:r w:rsidRPr="004A68BB">
        <w:rPr>
          <w:rFonts w:asciiTheme="minorHAnsi" w:hAnsiTheme="minorHAnsi" w:cs="Times-Roman"/>
          <w:kern w:val="0"/>
        </w:rPr>
        <w:t xml:space="preserve">• </w:t>
      </w:r>
      <w:r w:rsidRPr="004A68BB">
        <w:rPr>
          <w:rFonts w:asciiTheme="minorHAnsi" w:hAnsi="Times-Roman" w:cs="Times-Roman"/>
          <w:kern w:val="0"/>
        </w:rPr>
        <w:t>普通汇编代码</w:t>
      </w:r>
    </w:p>
    <w:p w:rsidR="00E10122" w:rsidRPr="004A68BB" w:rsidRDefault="00E10122" w:rsidP="00E101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</w:rPr>
      </w:pPr>
      <w:r w:rsidRPr="004A68BB">
        <w:rPr>
          <w:rFonts w:ascii="Courier New" w:eastAsia="Courier" w:hAnsi="Courier New" w:cs="Courier New"/>
          <w:kern w:val="0"/>
          <w:sz w:val="18"/>
        </w:rPr>
        <w:t xml:space="preserve">MOV R0, R1 </w:t>
      </w:r>
      <w:r>
        <w:rPr>
          <w:rFonts w:ascii="Courier New" w:eastAsiaTheme="minorEastAsia" w:hAnsi="Courier New" w:cs="Courier New" w:hint="eastAsia"/>
          <w:kern w:val="0"/>
          <w:sz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</w:rPr>
        <w:tab/>
      </w:r>
      <w:r w:rsidRPr="004A68BB">
        <w:rPr>
          <w:rFonts w:ascii="Courier New" w:eastAsia="Courier" w:hAnsi="Courier New" w:cs="Courier New"/>
          <w:kern w:val="0"/>
          <w:sz w:val="18"/>
        </w:rPr>
        <w:t xml:space="preserve">; </w:t>
      </w:r>
      <w:r w:rsidRPr="004A68BB">
        <w:rPr>
          <w:rFonts w:ascii="Courier New" w:eastAsia="Courier" w:hAnsi="Courier New" w:cs="Courier New" w:hint="eastAsia"/>
          <w:kern w:val="0"/>
          <w:sz w:val="18"/>
        </w:rPr>
        <w:t>把寄存器</w:t>
      </w:r>
      <w:r w:rsidRPr="004A68BB">
        <w:rPr>
          <w:rFonts w:ascii="Courier New" w:eastAsia="Courier" w:hAnsi="Courier New" w:cs="Courier New" w:hint="eastAsia"/>
          <w:kern w:val="0"/>
          <w:sz w:val="18"/>
        </w:rPr>
        <w:t>R1</w:t>
      </w:r>
      <w:r w:rsidRPr="004A68BB">
        <w:rPr>
          <w:rFonts w:ascii="Courier New" w:eastAsia="Courier" w:hAnsi="Courier New" w:cs="Courier New" w:hint="eastAsia"/>
          <w:kern w:val="0"/>
          <w:sz w:val="18"/>
        </w:rPr>
        <w:t>中的数据移至</w:t>
      </w:r>
      <w:r w:rsidRPr="004A68BB">
        <w:rPr>
          <w:rFonts w:ascii="Courier New" w:eastAsia="Courier" w:hAnsi="Courier New" w:cs="Courier New" w:hint="eastAsia"/>
          <w:kern w:val="0"/>
          <w:sz w:val="18"/>
        </w:rPr>
        <w:t>R0</w:t>
      </w:r>
    </w:p>
    <w:p w:rsidR="00E10122" w:rsidRPr="004A68BB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4A68BB">
        <w:rPr>
          <w:rFonts w:asciiTheme="minorHAnsi" w:hAnsiTheme="minorHAnsi" w:cs="Times-Roman"/>
          <w:kern w:val="0"/>
        </w:rPr>
        <w:t xml:space="preserve">• </w:t>
      </w:r>
      <w:r w:rsidRPr="004A68BB">
        <w:rPr>
          <w:rFonts w:asciiTheme="minorHAnsi" w:hAnsiTheme="minorHAnsi" w:cs="Times-Roman" w:hint="eastAsia"/>
          <w:kern w:val="0"/>
        </w:rPr>
        <w:t>以模式化语法表示的汇编代码——编程时必须使用真实的寄存器名字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="Courier New" w:eastAsia="Courier" w:hAnsi="Courier New" w:cs="Courier New"/>
          <w:kern w:val="0"/>
          <w:sz w:val="18"/>
          <w:szCs w:val="18"/>
        </w:rPr>
      </w:pPr>
      <w:r w:rsidRPr="0075731A">
        <w:rPr>
          <w:rFonts w:ascii="Courier New" w:eastAsia="Courier" w:hAnsi="Courier New" w:cs="Courier New"/>
          <w:kern w:val="0"/>
          <w:sz w:val="18"/>
          <w:szCs w:val="18"/>
        </w:rPr>
        <w:t>MRS &lt;reg&gt;, &lt;special_reg&gt; ;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• C </w:t>
      </w:r>
      <w:r w:rsidRPr="0075731A">
        <w:rPr>
          <w:rFonts w:asciiTheme="minorHAnsi" w:hAnsiTheme="minorHAnsi" w:cs="Times-Roman" w:hint="eastAsia"/>
          <w:kern w:val="0"/>
          <w:szCs w:val="21"/>
        </w:rPr>
        <w:t>程序代码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="Courier New" w:eastAsia="Courier" w:hAnsi="Courier New" w:cs="Courier New"/>
          <w:kern w:val="0"/>
          <w:sz w:val="18"/>
          <w:szCs w:val="18"/>
        </w:rPr>
      </w:pPr>
      <w:r w:rsidRPr="0075731A">
        <w:rPr>
          <w:rFonts w:ascii="Courier New" w:eastAsia="Courier" w:hAnsi="Courier New" w:cs="Courier New"/>
          <w:kern w:val="0"/>
          <w:sz w:val="18"/>
          <w:szCs w:val="18"/>
        </w:rPr>
        <w:t>for (i=0;i&lt;3;i++) { func1(); }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Cs w:val="21"/>
        </w:rPr>
      </w:pPr>
      <w:r w:rsidRPr="0075731A">
        <w:rPr>
          <w:rFonts w:asciiTheme="minorHAnsi" w:hAnsiTheme="minorHAnsi" w:cs="Times-Roman"/>
          <w:kern w:val="0"/>
          <w:szCs w:val="21"/>
        </w:rPr>
        <w:t xml:space="preserve">• </w:t>
      </w:r>
      <w:r w:rsidRPr="0075731A">
        <w:rPr>
          <w:rFonts w:asciiTheme="minorHAnsi" w:hAnsiTheme="minorHAnsi" w:cs="Times-Roman" w:hint="eastAsia"/>
          <w:kern w:val="0"/>
          <w:szCs w:val="21"/>
        </w:rPr>
        <w:t>伪代码</w:t>
      </w:r>
    </w:p>
    <w:p w:rsidR="00E10122" w:rsidRPr="0075731A" w:rsidRDefault="00E10122" w:rsidP="00E10122">
      <w:pPr>
        <w:autoSpaceDE w:val="0"/>
        <w:autoSpaceDN w:val="0"/>
        <w:adjustRightInd w:val="0"/>
        <w:jc w:val="left"/>
        <w:rPr>
          <w:rFonts w:ascii="Courier New" w:eastAsia="Courier" w:hAnsi="Courier New" w:cs="Courier New"/>
          <w:kern w:val="0"/>
          <w:sz w:val="18"/>
          <w:szCs w:val="18"/>
        </w:rPr>
      </w:pPr>
      <w:r w:rsidRPr="0075731A">
        <w:rPr>
          <w:rFonts w:ascii="Courier New" w:eastAsia="Courier" w:hAnsi="Courier New" w:cs="Courier New"/>
          <w:kern w:val="0"/>
          <w:sz w:val="18"/>
          <w:szCs w:val="18"/>
        </w:rPr>
        <w:t>if (a &gt; b) { ...</w:t>
      </w:r>
    </w:p>
    <w:p w:rsidR="00E10122" w:rsidRPr="006401D8" w:rsidRDefault="00E10122" w:rsidP="00E101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 xml:space="preserve">• </w:t>
      </w:r>
      <w:r>
        <w:rPr>
          <w:rFonts w:ascii="Times-Roman" w:hAnsi="Times-Roman" w:cs="Times-Roman" w:hint="eastAsia"/>
          <w:kern w:val="0"/>
          <w:sz w:val="22"/>
        </w:rPr>
        <w:t>数值</w:t>
      </w:r>
      <w:r>
        <w:rPr>
          <w:rFonts w:ascii="Times-Roman" w:hAnsi="Times-Roman" w:cs="Times-Roman"/>
          <w:kern w:val="0"/>
          <w:sz w:val="22"/>
        </w:rPr>
        <w:t>:</w:t>
      </w:r>
    </w:p>
    <w:p w:rsidR="00E10122" w:rsidRPr="006401D8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>
        <w:rPr>
          <w:rFonts w:ascii="Times-Roman" w:hAnsi="Times-Roman" w:cs="Times-Roman"/>
          <w:kern w:val="0"/>
          <w:sz w:val="22"/>
        </w:rPr>
        <w:t>1</w:t>
      </w:r>
      <w:r w:rsidRPr="006401D8">
        <w:rPr>
          <w:rFonts w:asciiTheme="minorHAnsi" w:hAnsiTheme="minorHAnsi" w:cs="Times-Roman"/>
          <w:kern w:val="0"/>
        </w:rPr>
        <w:t xml:space="preserve">. 4'hC , 0x123 </w:t>
      </w:r>
      <w:r w:rsidRPr="006401D8">
        <w:rPr>
          <w:rFonts w:asciiTheme="minorHAnsi" w:hAnsi="Times-Roman" w:cs="Times-Roman"/>
          <w:kern w:val="0"/>
        </w:rPr>
        <w:t>都表示</w:t>
      </w:r>
      <w:r w:rsidRPr="006401D8">
        <w:rPr>
          <w:rFonts w:asciiTheme="minorHAnsi" w:hAnsiTheme="minorHAnsi" w:cs="Times-Roman"/>
          <w:kern w:val="0"/>
        </w:rPr>
        <w:t>16</w:t>
      </w:r>
      <w:r w:rsidRPr="006401D8">
        <w:rPr>
          <w:rFonts w:asciiTheme="minorHAnsi" w:hAnsi="Times-Roman" w:cs="Times-Roman"/>
          <w:kern w:val="0"/>
        </w:rPr>
        <w:t>进制数</w:t>
      </w:r>
    </w:p>
    <w:p w:rsidR="00E10122" w:rsidRPr="006401D8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2. </w:t>
      </w:r>
      <w:r w:rsidRPr="006401D8">
        <w:rPr>
          <w:rFonts w:asciiTheme="minorHAnsi" w:hAnsiTheme="minorHAnsi" w:cs="Times-Italic"/>
          <w:i/>
          <w:iCs/>
          <w:kern w:val="0"/>
        </w:rPr>
        <w:t>#3</w:t>
      </w:r>
      <w:r w:rsidRPr="006401D8">
        <w:rPr>
          <w:rFonts w:asciiTheme="minorHAnsi" w:hAnsi="Times-Roman" w:cs="Times-Roman"/>
          <w:kern w:val="0"/>
        </w:rPr>
        <w:t>表示数字</w:t>
      </w:r>
      <w:r w:rsidRPr="006401D8">
        <w:rPr>
          <w:rFonts w:asciiTheme="minorHAnsi" w:hAnsiTheme="minorHAnsi" w:cs="Times-Roman"/>
          <w:kern w:val="0"/>
        </w:rPr>
        <w:t xml:space="preserve">3 (e.g., IRQ #3 </w:t>
      </w:r>
      <w:r w:rsidRPr="006401D8">
        <w:rPr>
          <w:rFonts w:asciiTheme="minorHAnsi" w:hAnsi="Times-Roman" w:cs="Times-Roman"/>
          <w:kern w:val="0"/>
        </w:rPr>
        <w:t>就是指</w:t>
      </w:r>
      <w:r w:rsidRPr="006401D8">
        <w:rPr>
          <w:rFonts w:asciiTheme="minorHAnsi" w:hAnsiTheme="minorHAnsi" w:cs="Times-Roman"/>
          <w:kern w:val="0"/>
        </w:rPr>
        <w:t>3</w:t>
      </w:r>
      <w:r w:rsidRPr="006401D8">
        <w:rPr>
          <w:rFonts w:asciiTheme="minorHAnsi" w:hAnsi="Times-Roman" w:cs="Times-Roman"/>
          <w:kern w:val="0"/>
        </w:rPr>
        <w:t>号中断</w:t>
      </w:r>
      <w:r w:rsidRPr="006401D8">
        <w:rPr>
          <w:rFonts w:asciiTheme="minorHAnsi" w:hAnsiTheme="minorHAnsi" w:cs="Times-Roman"/>
          <w:kern w:val="0"/>
        </w:rPr>
        <w:t>)</w:t>
      </w:r>
    </w:p>
    <w:p w:rsidR="00E10122" w:rsidRPr="006401D8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3. </w:t>
      </w:r>
      <w:r w:rsidRPr="006401D8">
        <w:rPr>
          <w:rFonts w:asciiTheme="minorHAnsi" w:hAnsiTheme="minorHAnsi" w:cs="Times-Italic"/>
          <w:i/>
          <w:iCs/>
          <w:kern w:val="0"/>
        </w:rPr>
        <w:t>#immed_12</w:t>
      </w:r>
      <w:r w:rsidRPr="006401D8">
        <w:rPr>
          <w:rFonts w:asciiTheme="minorHAnsi" w:hAnsi="Times-Roman" w:cs="Times-Roman"/>
          <w:kern w:val="0"/>
        </w:rPr>
        <w:t>表示一个</w:t>
      </w:r>
      <w:r w:rsidRPr="006401D8">
        <w:rPr>
          <w:rFonts w:asciiTheme="minorHAnsi" w:hAnsiTheme="minorHAnsi" w:cs="Times-Roman"/>
          <w:kern w:val="0"/>
        </w:rPr>
        <w:t>12</w:t>
      </w:r>
      <w:r w:rsidRPr="006401D8">
        <w:rPr>
          <w:rFonts w:asciiTheme="minorHAnsi" w:hAnsi="Times-Roman" w:cs="Times-Roman"/>
          <w:kern w:val="0"/>
        </w:rPr>
        <w:t>位的立即数</w:t>
      </w:r>
    </w:p>
    <w:p w:rsidR="00E10122" w:rsidRPr="006401D8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4. </w:t>
      </w:r>
      <w:r w:rsidRPr="006401D8">
        <w:rPr>
          <w:rFonts w:asciiTheme="minorHAnsi" w:hAnsi="Times-Roman" w:cs="Times-Roman"/>
          <w:kern w:val="0"/>
        </w:rPr>
        <w:t>寄存器位</w:t>
      </w:r>
      <w:r>
        <w:rPr>
          <w:rFonts w:asciiTheme="minorHAnsi" w:hAnsiTheme="minorHAnsi" w:cs="Times-Roman" w:hint="eastAsia"/>
          <w:kern w:val="0"/>
        </w:rPr>
        <w:t>。</w:t>
      </w:r>
      <w:r w:rsidRPr="006401D8">
        <w:rPr>
          <w:rFonts w:asciiTheme="minorHAnsi" w:hAnsi="Times-Roman" w:cs="Times-Roman"/>
          <w:kern w:val="0"/>
        </w:rPr>
        <w:t>通常是表示一个位段的数值，例如</w:t>
      </w:r>
    </w:p>
    <w:p w:rsidR="00E10122" w:rsidRDefault="00E10122" w:rsidP="00E10122">
      <w:pPr>
        <w:autoSpaceDE w:val="0"/>
        <w:autoSpaceDN w:val="0"/>
        <w:adjustRightInd w:val="0"/>
        <w:ind w:firstLine="420"/>
        <w:jc w:val="left"/>
        <w:rPr>
          <w:rFonts w:asciiTheme="minorHAnsi" w:hAnsi="Times-Roman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bit[15:12] </w:t>
      </w:r>
      <w:r w:rsidRPr="006401D8">
        <w:rPr>
          <w:rFonts w:asciiTheme="minorHAnsi" w:hAnsi="Times-Roman" w:cs="Times-Roman"/>
          <w:kern w:val="0"/>
        </w:rPr>
        <w:t>表示位序号从</w:t>
      </w:r>
      <w:r w:rsidRPr="006401D8">
        <w:rPr>
          <w:rFonts w:asciiTheme="minorHAnsi" w:hAnsiTheme="minorHAnsi" w:cs="Times-Roman"/>
          <w:kern w:val="0"/>
        </w:rPr>
        <w:t>15</w:t>
      </w:r>
      <w:r w:rsidRPr="006401D8">
        <w:rPr>
          <w:rFonts w:asciiTheme="minorHAnsi" w:hAnsi="Times-Roman" w:cs="Times-Roman"/>
          <w:kern w:val="0"/>
        </w:rPr>
        <w:t>往下数到</w:t>
      </w:r>
      <w:r w:rsidRPr="006401D8">
        <w:rPr>
          <w:rFonts w:asciiTheme="minorHAnsi" w:hAnsiTheme="minorHAnsi" w:cs="Times-Roman"/>
          <w:kern w:val="0"/>
        </w:rPr>
        <w:t>12</w:t>
      </w:r>
      <w:r w:rsidRPr="006401D8">
        <w:rPr>
          <w:rFonts w:asciiTheme="minorHAnsi" w:hAnsi="Times-Roman" w:cs="Times-Roman"/>
          <w:kern w:val="0"/>
        </w:rPr>
        <w:t>，这一段的数值。</w:t>
      </w:r>
    </w:p>
    <w:p w:rsidR="00E10122" w:rsidRPr="006401D8" w:rsidRDefault="00E10122" w:rsidP="00E10122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</w:p>
    <w:p w:rsidR="00E10122" w:rsidRPr="006401D8" w:rsidRDefault="00E10122" w:rsidP="00E10122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• </w:t>
      </w:r>
      <w:r w:rsidRPr="006401D8">
        <w:rPr>
          <w:rFonts w:asciiTheme="minorHAnsi" w:hAnsi="Times-Roman" w:cs="Times-Roman"/>
          <w:kern w:val="0"/>
        </w:rPr>
        <w:t>寄存器访问类型</w:t>
      </w:r>
    </w:p>
    <w:p w:rsidR="00E10122" w:rsidRPr="006401D8" w:rsidRDefault="00E10122" w:rsidP="00E10122">
      <w:pPr>
        <w:pStyle w:val="a6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R </w:t>
      </w:r>
      <w:r w:rsidRPr="006401D8">
        <w:rPr>
          <w:rFonts w:asciiTheme="minorHAnsi" w:hAnsi="Times-Roman" w:cs="Times-Roman"/>
          <w:kern w:val="0"/>
        </w:rPr>
        <w:t>表示只读</w:t>
      </w:r>
    </w:p>
    <w:p w:rsidR="00E10122" w:rsidRPr="006401D8" w:rsidRDefault="00E10122" w:rsidP="00E10122">
      <w:pPr>
        <w:pStyle w:val="a6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>W</w:t>
      </w:r>
      <w:r w:rsidRPr="006401D8">
        <w:rPr>
          <w:rFonts w:asciiTheme="minorHAnsi" w:hAnsi="Times-Roman" w:cs="Times-Roman"/>
          <w:kern w:val="0"/>
        </w:rPr>
        <w:t>表示只写</w:t>
      </w:r>
    </w:p>
    <w:p w:rsidR="00E10122" w:rsidRPr="006401D8" w:rsidRDefault="00E10122" w:rsidP="00E10122">
      <w:pPr>
        <w:pStyle w:val="a6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="Times-Roman"/>
          <w:kern w:val="0"/>
        </w:rPr>
      </w:pPr>
      <w:r>
        <w:rPr>
          <w:rFonts w:asciiTheme="minorHAnsi" w:hAnsiTheme="minorHAnsi" w:cs="Times-Roman"/>
          <w:kern w:val="0"/>
        </w:rPr>
        <w:t>R</w:t>
      </w:r>
      <w:r w:rsidRPr="006401D8">
        <w:rPr>
          <w:rFonts w:asciiTheme="minorHAnsi" w:hAnsiTheme="minorHAnsi" w:cs="Times-Roman"/>
          <w:kern w:val="0"/>
        </w:rPr>
        <w:t xml:space="preserve">W </w:t>
      </w:r>
      <w:r w:rsidRPr="006401D8">
        <w:rPr>
          <w:rFonts w:asciiTheme="minorHAnsi" w:hAnsi="Times-Roman" w:cs="Times-Roman"/>
          <w:kern w:val="0"/>
        </w:rPr>
        <w:t>表示可读可写（前</w:t>
      </w:r>
      <w:r w:rsidRPr="006401D8">
        <w:rPr>
          <w:rFonts w:asciiTheme="minorHAnsi" w:hAnsiTheme="minorHAnsi" w:cs="Times-Roman"/>
          <w:kern w:val="0"/>
        </w:rPr>
        <w:t>3</w:t>
      </w:r>
      <w:r w:rsidRPr="006401D8">
        <w:rPr>
          <w:rFonts w:asciiTheme="minorHAnsi" w:hAnsi="Times-Roman" w:cs="Times-Roman"/>
          <w:kern w:val="0"/>
        </w:rPr>
        <w:t>条</w:t>
      </w:r>
      <w:r>
        <w:rPr>
          <w:rFonts w:asciiTheme="minorHAnsi" w:hAnsi="Times-Roman" w:cs="Times-Roman" w:hint="eastAsia"/>
          <w:kern w:val="0"/>
        </w:rPr>
        <w:t>好像</w:t>
      </w:r>
      <w:r w:rsidRPr="006401D8">
        <w:rPr>
          <w:rFonts w:asciiTheme="minorHAnsi" w:hAnsi="Times-Roman" w:cs="Times-Roman"/>
          <w:kern w:val="0"/>
        </w:rPr>
        <w:t>地球人都知道）</w:t>
      </w:r>
    </w:p>
    <w:p w:rsidR="00E10122" w:rsidRPr="006401D8" w:rsidRDefault="00E10122" w:rsidP="00E10122">
      <w:pPr>
        <w:pStyle w:val="a6"/>
        <w:numPr>
          <w:ilvl w:val="0"/>
          <w:numId w:val="24"/>
        </w:numPr>
        <w:ind w:firstLineChars="0"/>
        <w:rPr>
          <w:rFonts w:asciiTheme="minorHAnsi" w:hAnsiTheme="minorHAnsi" w:cs="Times-Roman"/>
          <w:kern w:val="0"/>
        </w:rPr>
      </w:pPr>
      <w:r w:rsidRPr="006401D8">
        <w:rPr>
          <w:rFonts w:asciiTheme="minorHAnsi" w:hAnsiTheme="minorHAnsi" w:cs="Times-Roman"/>
          <w:kern w:val="0"/>
        </w:rPr>
        <w:t xml:space="preserve">R/Wc </w:t>
      </w:r>
      <w:r w:rsidRPr="006401D8">
        <w:rPr>
          <w:rFonts w:asciiTheme="minorHAnsi" w:hAnsi="Times-Roman" w:cs="Times-Roman"/>
          <w:kern w:val="0"/>
        </w:rPr>
        <w:t>表示可读，</w:t>
      </w:r>
      <w:r>
        <w:rPr>
          <w:rFonts w:asciiTheme="minorHAnsi" w:hAnsi="Times-Roman" w:cs="Times-Roman" w:hint="eastAsia"/>
          <w:kern w:val="0"/>
        </w:rPr>
        <w:t>但是</w:t>
      </w:r>
      <w:r w:rsidRPr="006401D8">
        <w:rPr>
          <w:rFonts w:asciiTheme="minorHAnsi" w:hAnsi="Times-Roman" w:cs="Times-Roman"/>
          <w:kern w:val="0"/>
        </w:rPr>
        <w:t>写访问将使之清</w:t>
      </w:r>
      <w:r w:rsidRPr="006401D8">
        <w:rPr>
          <w:rFonts w:asciiTheme="minorHAnsi" w:hAnsiTheme="minorHAnsi" w:cs="Times-Roman"/>
          <w:kern w:val="0"/>
        </w:rPr>
        <w:t>0</w:t>
      </w:r>
    </w:p>
    <w:p w:rsidR="00E10122" w:rsidRDefault="00E10122" w:rsidP="00E10122">
      <w:pPr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pStyle w:val="2"/>
        <w:rPr>
          <w:kern w:val="0"/>
        </w:rPr>
      </w:pPr>
      <w:r>
        <w:rPr>
          <w:kern w:val="0"/>
        </w:rPr>
        <w:br w:type="page"/>
      </w:r>
      <w:r>
        <w:rPr>
          <w:rFonts w:hint="eastAsia"/>
          <w:kern w:val="0"/>
        </w:rPr>
        <w:lastRenderedPageBreak/>
        <w:t>其它参考资料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1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Cortex-M3 Technical Reference Manual (TRM)</w:t>
      </w:r>
      <w:r>
        <w:rPr>
          <w:rFonts w:ascii="Times-Italic" w:hAnsi="Times-Italic" w:cs="Times-Italic" w:hint="eastAsia"/>
          <w:i/>
          <w:iCs/>
          <w:kern w:val="0"/>
          <w:sz w:val="22"/>
        </w:rPr>
        <w:t xml:space="preserve"> (Cortex-M3</w:t>
      </w:r>
      <w:r>
        <w:rPr>
          <w:rFonts w:ascii="Times-Italic" w:hAnsi="Times-Italic" w:cs="Times-Italic" w:hint="eastAsia"/>
          <w:i/>
          <w:iCs/>
          <w:kern w:val="0"/>
          <w:sz w:val="22"/>
        </w:rPr>
        <w:t>技术参考手册</w:t>
      </w:r>
      <w:r>
        <w:rPr>
          <w:rFonts w:ascii="Times-Italic" w:hAnsi="Times-Italic" w:cs="Times-Italic" w:hint="eastAsia"/>
          <w:i/>
          <w:iCs/>
          <w:kern w:val="0"/>
          <w:sz w:val="22"/>
        </w:rPr>
        <w:t>)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1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www.arm.com/documentation/ARMProcessor_Cores/index.html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2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ARMv7-M Architecture Application Level Reference Manual</w:t>
      </w:r>
      <w:r>
        <w:rPr>
          <w:rFonts w:ascii="Times-Italic" w:hAnsi="Times-Italic" w:cs="Times-Italic" w:hint="eastAsia"/>
          <w:i/>
          <w:iCs/>
          <w:kern w:val="0"/>
          <w:sz w:val="22"/>
        </w:rPr>
        <w:t>(ARMv7-M</w:t>
      </w:r>
      <w:r>
        <w:rPr>
          <w:rFonts w:ascii="Times-Italic" w:hAnsi="Times-Italic" w:cs="Times-Italic" w:hint="eastAsia"/>
          <w:i/>
          <w:iCs/>
          <w:kern w:val="0"/>
          <w:sz w:val="22"/>
        </w:rPr>
        <w:t>应用级架构参考手册</w:t>
      </w:r>
      <w:r>
        <w:rPr>
          <w:rFonts w:ascii="Times-Italic" w:hAnsi="Times-Italic" w:cs="Times-Italic" w:hint="eastAsia"/>
          <w:i/>
          <w:iCs/>
          <w:kern w:val="0"/>
          <w:sz w:val="22"/>
        </w:rPr>
        <w:t>)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2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www.arm.com/products/CPUs/ARM_Cortex-M3_v7.html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3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Italic" w:hAnsi="Times-Italic" w:cs="Times-Italic"/>
          <w:i/>
          <w:iCs/>
          <w:kern w:val="0"/>
          <w:sz w:val="22"/>
        </w:rPr>
        <w:t>CoreSight Technology System Design Guide</w:t>
      </w:r>
      <w:r>
        <w:rPr>
          <w:rFonts w:ascii="Times-Italic" w:hAnsi="Times-Italic" w:cs="Times-Italic" w:hint="eastAsia"/>
          <w:i/>
          <w:iCs/>
          <w:kern w:val="0"/>
          <w:sz w:val="22"/>
        </w:rPr>
        <w:t>（</w:t>
      </w:r>
      <w:r>
        <w:rPr>
          <w:rFonts w:ascii="Times-Italic" w:hAnsi="Times-Italic" w:cs="Times-Italic" w:hint="eastAsia"/>
          <w:i/>
          <w:iCs/>
          <w:kern w:val="0"/>
          <w:sz w:val="22"/>
        </w:rPr>
        <w:t>CoreSight</w:t>
      </w:r>
      <w:r>
        <w:rPr>
          <w:rFonts w:ascii="Times-Italic" w:hAnsi="Times-Italic" w:cs="Times-Italic" w:hint="eastAsia"/>
          <w:i/>
          <w:iCs/>
          <w:kern w:val="0"/>
          <w:sz w:val="22"/>
        </w:rPr>
        <w:t>技术系统设计指导）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3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www.arm.com/documentation/Trace_Debug/index.html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4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AMBA Specification</w:t>
      </w:r>
      <w:r>
        <w:rPr>
          <w:rFonts w:ascii="Times-Italic" w:hAnsi="Times-Italic" w:cs="Times-Italic" w:hint="eastAsia"/>
          <w:i/>
          <w:iCs/>
          <w:kern w:val="0"/>
          <w:sz w:val="22"/>
        </w:rPr>
        <w:t xml:space="preserve"> (AMBA</w:t>
      </w:r>
      <w:r>
        <w:rPr>
          <w:rFonts w:ascii="Times-Italic" w:hAnsi="Times-Italic" w:cs="Times-Italic" w:hint="eastAsia"/>
          <w:i/>
          <w:iCs/>
          <w:kern w:val="0"/>
          <w:sz w:val="22"/>
        </w:rPr>
        <w:t>规格书</w:t>
      </w:r>
      <w:r>
        <w:rPr>
          <w:rFonts w:ascii="Times-Italic" w:hAnsi="Times-Italic" w:cs="Times-Italic" w:hint="eastAsia"/>
          <w:i/>
          <w:iCs/>
          <w:kern w:val="0"/>
          <w:sz w:val="22"/>
        </w:rPr>
        <w:t>)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4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www.arm.com/products/solutions/AMBA_Spec.html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5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AAPCS Procedure Call Standard for the ARM Architecture</w:t>
      </w:r>
      <w:r>
        <w:rPr>
          <w:rFonts w:ascii="Times-Italic" w:hAnsi="Times-Italic" w:cs="Times-Italic" w:hint="eastAsia"/>
          <w:i/>
          <w:iCs/>
          <w:kern w:val="0"/>
          <w:sz w:val="22"/>
        </w:rPr>
        <w:t>(AAPCS ARM</w:t>
      </w:r>
      <w:r>
        <w:rPr>
          <w:rFonts w:ascii="Times-Italic" w:hAnsi="Times-Italic" w:cs="Times-Italic" w:hint="eastAsia"/>
          <w:i/>
          <w:iCs/>
          <w:kern w:val="0"/>
          <w:sz w:val="22"/>
        </w:rPr>
        <w:t>架构过程调用标准</w:t>
      </w:r>
      <w:r>
        <w:rPr>
          <w:rFonts w:ascii="Times-Italic" w:hAnsi="Times-Italic" w:cs="Times-Italic" w:hint="eastAsia"/>
          <w:i/>
          <w:iCs/>
          <w:kern w:val="0"/>
          <w:sz w:val="22"/>
        </w:rPr>
        <w:t>)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5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www.arm.com/pdfs/aapcs.pdf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6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RVCT 3.0 Compiler and Library Guide</w:t>
      </w:r>
      <w:r>
        <w:rPr>
          <w:rFonts w:ascii="Times-Italic" w:hAnsi="Times-Italic" w:cs="Times-Italic" w:hint="eastAsia"/>
          <w:i/>
          <w:iCs/>
          <w:kern w:val="0"/>
          <w:sz w:val="22"/>
        </w:rPr>
        <w:t>(RVCT 3.0</w:t>
      </w:r>
      <w:r>
        <w:rPr>
          <w:rFonts w:ascii="Times-Italic" w:hAnsi="Times-Italic" w:cs="Times-Italic" w:hint="eastAsia"/>
          <w:i/>
          <w:iCs/>
          <w:kern w:val="0"/>
          <w:sz w:val="22"/>
        </w:rPr>
        <w:t>编译器及库向导</w:t>
      </w:r>
      <w:r>
        <w:rPr>
          <w:rFonts w:ascii="Times-Italic" w:hAnsi="Times-Italic" w:cs="Times-Italic" w:hint="eastAsia"/>
          <w:i/>
          <w:iCs/>
          <w:kern w:val="0"/>
          <w:sz w:val="22"/>
        </w:rPr>
        <w:t>)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6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www.arm.com/pdfs/DUI0205G_rvct_compiler_and_libraries_guide.pdf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Pr="00AE3E6F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Italic" w:hAnsi="Times-Italic" w:cs="Times-Italic"/>
          <w:i/>
          <w:iCs/>
          <w:kern w:val="0"/>
          <w:sz w:val="22"/>
        </w:rPr>
      </w:pPr>
      <w:r>
        <w:rPr>
          <w:rFonts w:ascii="Times-Roman" w:hAnsi="Times-Roman" w:cs="Times-Roman"/>
          <w:kern w:val="0"/>
          <w:sz w:val="22"/>
        </w:rPr>
        <w:t>7</w:t>
      </w:r>
      <w:r>
        <w:rPr>
          <w:rFonts w:ascii="Times-Roman" w:hAnsi="Times-Roman" w:cs="Times-Roman" w:hint="eastAsia"/>
          <w:kern w:val="0"/>
          <w:sz w:val="22"/>
        </w:rPr>
        <w:t>．</w:t>
      </w:r>
      <w:r>
        <w:rPr>
          <w:rFonts w:ascii="Times-Roman" w:hAnsi="Times-Roman" w:cs="Times-Roman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ARM Application Note 179: Cortex-M3 Embedded Software Development</w:t>
      </w:r>
      <w:r>
        <w:rPr>
          <w:rFonts w:ascii="Times-Italic" w:hAnsi="Times-Italic" w:cs="Times-Italic" w:hint="eastAsia"/>
          <w:i/>
          <w:iCs/>
          <w:kern w:val="0"/>
          <w:sz w:val="22"/>
        </w:rPr>
        <w:t>(ARM</w:t>
      </w:r>
      <w:r>
        <w:rPr>
          <w:rFonts w:ascii="Times-Italic" w:hAnsi="Times-Italic" w:cs="Times-Italic" w:hint="eastAsia"/>
          <w:i/>
          <w:iCs/>
          <w:kern w:val="0"/>
          <w:sz w:val="22"/>
        </w:rPr>
        <w:t>应用笔记</w:t>
      </w:r>
      <w:r>
        <w:rPr>
          <w:rFonts w:ascii="Times-Italic" w:hAnsi="Times-Italic" w:cs="Times-Italic" w:hint="eastAsia"/>
          <w:i/>
          <w:iCs/>
          <w:kern w:val="0"/>
          <w:sz w:val="22"/>
        </w:rPr>
        <w:t>179</w:t>
      </w:r>
      <w:r>
        <w:rPr>
          <w:rFonts w:ascii="Times-Italic" w:hAnsi="Times-Italic" w:cs="Times-Italic" w:hint="eastAsia"/>
          <w:i/>
          <w:iCs/>
          <w:kern w:val="0"/>
          <w:sz w:val="22"/>
        </w:rPr>
        <w:t>：</w:t>
      </w:r>
      <w:r>
        <w:rPr>
          <w:rFonts w:ascii="Times-Italic" w:hAnsi="Times-Italic" w:cs="Times-Italic" w:hint="eastAsia"/>
          <w:i/>
          <w:iCs/>
          <w:kern w:val="0"/>
          <w:sz w:val="22"/>
        </w:rPr>
        <w:t>Cortex-M3</w:t>
      </w:r>
      <w:r>
        <w:rPr>
          <w:rFonts w:ascii="Times-Italic" w:hAnsi="Times-Italic" w:cs="Times-Italic" w:hint="eastAsia"/>
          <w:i/>
          <w:iCs/>
          <w:kern w:val="0"/>
          <w:sz w:val="22"/>
        </w:rPr>
        <w:t>嵌入式软件开发</w:t>
      </w:r>
      <w:r>
        <w:rPr>
          <w:rFonts w:ascii="Times-Italic" w:hAnsi="Times-Italic" w:cs="Times-Italic" w:hint="eastAsia"/>
          <w:i/>
          <w:iCs/>
          <w:kern w:val="0"/>
          <w:sz w:val="22"/>
        </w:rPr>
        <w:t>)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请从</w:t>
      </w:r>
      <w:hyperlink r:id="rId17" w:history="1">
        <w:r w:rsidRPr="009C4DD7">
          <w:rPr>
            <w:rStyle w:val="ad"/>
            <w:rFonts w:ascii="Times-Roman" w:hAnsi="Times-Roman" w:cs="Times-Roman"/>
            <w:kern w:val="0"/>
            <w:sz w:val="22"/>
          </w:rPr>
          <w:t>www.arm.com/documentation/Application_Notes/index.html</w:t>
        </w:r>
      </w:hyperlink>
      <w:r>
        <w:rPr>
          <w:rFonts w:ascii="Times-Roman" w:hAnsi="Times-Roman" w:cs="Times-Roman" w:hint="eastAsia"/>
          <w:kern w:val="0"/>
          <w:sz w:val="22"/>
        </w:rPr>
        <w:t>下载</w:t>
      </w: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E10122" w:rsidRDefault="00E10122" w:rsidP="00E1012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>译注：这些资料都不是什么“省油的灯”，阅读起来可能比较吃力，条理性也未必很明显。因此不必强求自己一下子读完。最好把它们当作后备参考资料，遇到疑难时再诉诸于它们找答案。另外，</w:t>
      </w:r>
      <w:r>
        <w:rPr>
          <w:rFonts w:ascii="Times-Roman" w:hAnsi="Times-Roman" w:cs="Times-Roman" w:hint="eastAsia"/>
          <w:kern w:val="0"/>
          <w:sz w:val="22"/>
        </w:rPr>
        <w:t>3</w:t>
      </w:r>
      <w:r>
        <w:rPr>
          <w:rFonts w:ascii="Times-Roman" w:hAnsi="Times-Roman" w:cs="Times-Roman" w:hint="eastAsia"/>
          <w:kern w:val="0"/>
          <w:sz w:val="22"/>
        </w:rPr>
        <w:t>号和</w:t>
      </w:r>
      <w:r>
        <w:rPr>
          <w:rFonts w:ascii="Times-Roman" w:hAnsi="Times-Roman" w:cs="Times-Roman" w:hint="eastAsia"/>
          <w:kern w:val="0"/>
          <w:sz w:val="22"/>
        </w:rPr>
        <w:t>4</w:t>
      </w:r>
      <w:r>
        <w:rPr>
          <w:rFonts w:ascii="Times-Roman" w:hAnsi="Times-Roman" w:cs="Times-Roman" w:hint="eastAsia"/>
          <w:kern w:val="0"/>
          <w:sz w:val="22"/>
        </w:rPr>
        <w:t>号资料更倾向于芯片设计师的口味。</w:t>
      </w:r>
    </w:p>
    <w:p w:rsidR="00E10122" w:rsidRDefault="00E10122">
      <w:pPr>
        <w:widowControl/>
        <w:jc w:val="left"/>
      </w:pPr>
      <w:r>
        <w:br w:type="page"/>
      </w:r>
    </w:p>
    <w:p w:rsidR="00712358" w:rsidRPr="00E10122" w:rsidRDefault="00712358" w:rsidP="00E10122">
      <w:pPr>
        <w:widowControl/>
      </w:pPr>
    </w:p>
    <w:sectPr w:rsidR="00712358" w:rsidRPr="00E10122" w:rsidSect="00E10122">
      <w:headerReference w:type="default" r:id="rId18"/>
      <w:footerReference w:type="default" r:id="rId19"/>
      <w:pgSz w:w="11906" w:h="16838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ACE" w:rsidRDefault="00FE0ACE" w:rsidP="00AC6C39">
      <w:r>
        <w:separator/>
      </w:r>
    </w:p>
  </w:endnote>
  <w:endnote w:type="continuationSeparator" w:id="1">
    <w:p w:rsidR="00FE0ACE" w:rsidRDefault="00FE0ACE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1556"/>
      <w:docPartObj>
        <w:docPartGallery w:val="Page Numbers (Bottom of Page)"/>
        <w:docPartUnique/>
      </w:docPartObj>
    </w:sdtPr>
    <w:sdtContent>
      <w:p w:rsidR="00E10122" w:rsidRDefault="00E10122">
        <w:pPr>
          <w:pStyle w:val="a9"/>
          <w:jc w:val="right"/>
        </w:pPr>
        <w:fldSimple w:instr=" PAGE   \* MERGEFORMAT ">
          <w:r w:rsidRPr="00E10122">
            <w:rPr>
              <w:noProof/>
              <w:lang w:val="zh-CN"/>
            </w:rPr>
            <w:t>12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ACE" w:rsidRDefault="00FE0ACE" w:rsidP="00AC6C39">
      <w:r>
        <w:separator/>
      </w:r>
    </w:p>
  </w:footnote>
  <w:footnote w:type="continuationSeparator" w:id="1">
    <w:p w:rsidR="00FE0ACE" w:rsidRDefault="00FE0ACE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E10122">
      <w:rPr>
        <w:rFonts w:hint="eastAsia"/>
      </w:rPr>
      <w:t>前置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1D592C"/>
    <w:multiLevelType w:val="hybridMultilevel"/>
    <w:tmpl w:val="F91EABAC"/>
    <w:lvl w:ilvl="0" w:tplc="B91E6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516584"/>
    <w:multiLevelType w:val="hybridMultilevel"/>
    <w:tmpl w:val="6CA21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8302F1"/>
    <w:multiLevelType w:val="hybridMultilevel"/>
    <w:tmpl w:val="21FE999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F81A6A"/>
    <w:multiLevelType w:val="hybridMultilevel"/>
    <w:tmpl w:val="7746237C"/>
    <w:lvl w:ilvl="0" w:tplc="EACAF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06F10B2"/>
    <w:multiLevelType w:val="hybridMultilevel"/>
    <w:tmpl w:val="52B67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3"/>
  </w:num>
  <w:num w:numId="5">
    <w:abstractNumId w:val="17"/>
  </w:num>
  <w:num w:numId="6">
    <w:abstractNumId w:val="0"/>
  </w:num>
  <w:num w:numId="7">
    <w:abstractNumId w:val="11"/>
  </w:num>
  <w:num w:numId="8">
    <w:abstractNumId w:val="20"/>
  </w:num>
  <w:num w:numId="9">
    <w:abstractNumId w:val="9"/>
  </w:num>
  <w:num w:numId="10">
    <w:abstractNumId w:val="22"/>
  </w:num>
  <w:num w:numId="11">
    <w:abstractNumId w:val="4"/>
  </w:num>
  <w:num w:numId="12">
    <w:abstractNumId w:val="6"/>
  </w:num>
  <w:num w:numId="13">
    <w:abstractNumId w:val="25"/>
  </w:num>
  <w:num w:numId="14">
    <w:abstractNumId w:val="13"/>
  </w:num>
  <w:num w:numId="15">
    <w:abstractNumId w:val="8"/>
  </w:num>
  <w:num w:numId="16">
    <w:abstractNumId w:val="1"/>
  </w:num>
  <w:num w:numId="17">
    <w:abstractNumId w:val="3"/>
  </w:num>
  <w:num w:numId="18">
    <w:abstractNumId w:val="2"/>
  </w:num>
  <w:num w:numId="19">
    <w:abstractNumId w:val="19"/>
  </w:num>
  <w:num w:numId="20">
    <w:abstractNumId w:val="24"/>
  </w:num>
  <w:num w:numId="21">
    <w:abstractNumId w:val="14"/>
  </w:num>
  <w:num w:numId="22">
    <w:abstractNumId w:val="7"/>
  </w:num>
  <w:num w:numId="23">
    <w:abstractNumId w:val="5"/>
  </w:num>
  <w:num w:numId="24">
    <w:abstractNumId w:val="10"/>
  </w:num>
  <w:num w:numId="25">
    <w:abstractNumId w:val="12"/>
  </w:num>
  <w:num w:numId="26">
    <w:abstractNumId w:val="2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1CB2"/>
    <w:rsid w:val="002C5162"/>
    <w:rsid w:val="002D0D8A"/>
    <w:rsid w:val="002D10CC"/>
    <w:rsid w:val="002D4EED"/>
    <w:rsid w:val="002E5F41"/>
    <w:rsid w:val="002F4124"/>
    <w:rsid w:val="002F5D11"/>
    <w:rsid w:val="002F5F81"/>
    <w:rsid w:val="002F69D3"/>
    <w:rsid w:val="0033477C"/>
    <w:rsid w:val="00337828"/>
    <w:rsid w:val="00345418"/>
    <w:rsid w:val="0035383F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7043A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22348"/>
    <w:rsid w:val="0062555A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213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0122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1948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0ACE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ravr.com" TargetMode="External"/><Relationship Id="rId13" Type="http://schemas.openxmlformats.org/officeDocument/2006/relationships/hyperlink" Target="http://www.arm.com/documentation/Trace_Debug/index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arm.com/products/CPUs/ARM_Cortex-M3_v7.html" TargetMode="External"/><Relationship Id="rId17" Type="http://schemas.openxmlformats.org/officeDocument/2006/relationships/hyperlink" Target="http://www.arm.com/documentation/Application_Note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m.com/pdfs/DUI0205G_rvct_compiler_and_libraries_guid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m.com/documentation/ARMProcessor_Core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m.com/pdfs/aapcs.pdf" TargetMode="External"/><Relationship Id="rId10" Type="http://schemas.openxmlformats.org/officeDocument/2006/relationships/hyperlink" Target="http://www.ouravr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ock.song@hotmail.com" TargetMode="External"/><Relationship Id="rId14" Type="http://schemas.openxmlformats.org/officeDocument/2006/relationships/hyperlink" Target="http://www.arm.com/products/solutions/AMBA_Spe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D49F4E3-2482-47A2-A2C0-FD5D4580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1105</Words>
  <Characters>6303</Characters>
  <Application>Microsoft Office Word</Application>
  <DocSecurity>0</DocSecurity>
  <Lines>52</Lines>
  <Paragraphs>14</Paragraphs>
  <ScaleCrop>false</ScaleCrop>
  <Company>CETC52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3</cp:revision>
  <cp:lastPrinted>2008-12-23T05:59:00Z</cp:lastPrinted>
  <dcterms:created xsi:type="dcterms:W3CDTF">2009-02-03T15:03:00Z</dcterms:created>
  <dcterms:modified xsi:type="dcterms:W3CDTF">2009-02-03T15:06:00Z</dcterms:modified>
</cp:coreProperties>
</file>