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3F7" w:rsidRPr="002E7F3D" w:rsidRDefault="00E743F7" w:rsidP="00E743F7">
      <w:pPr>
        <w:autoSpaceDE w:val="0"/>
        <w:autoSpaceDN w:val="0"/>
        <w:adjustRightInd w:val="0"/>
        <w:jc w:val="right"/>
        <w:rPr>
          <w:rFonts w:ascii="Times-Roman" w:hAnsi="Times-Roman" w:cs="Times-Roman"/>
          <w:color w:val="FFFFFF" w:themeColor="background1"/>
          <w:sz w:val="36"/>
          <w:szCs w:val="28"/>
        </w:rPr>
      </w:pPr>
      <w:r w:rsidRPr="002E7F3D">
        <w:rPr>
          <w:rFonts w:ascii="Times-Roman" w:hAnsi="Times-Roman" w:cs="Times-Roman" w:hint="eastAsia"/>
          <w:color w:val="FFFFFF" w:themeColor="background1"/>
          <w:sz w:val="36"/>
          <w:szCs w:val="28"/>
          <w:highlight w:val="darkGray"/>
        </w:rPr>
        <w:t>第</w:t>
      </w:r>
      <w:r w:rsidRPr="002E7F3D">
        <w:rPr>
          <w:rFonts w:ascii="Times-Roman" w:hAnsi="Times-Roman" w:cs="Times-Roman" w:hint="eastAsia"/>
          <w:color w:val="FFFFFF" w:themeColor="background1"/>
          <w:sz w:val="36"/>
          <w:szCs w:val="28"/>
          <w:highlight w:val="darkGray"/>
        </w:rPr>
        <w:t>2</w:t>
      </w:r>
      <w:r w:rsidRPr="002E7F3D">
        <w:rPr>
          <w:rFonts w:ascii="Times-Roman" w:hAnsi="Times-Roman" w:cs="Times-Roman" w:hint="eastAsia"/>
          <w:color w:val="FFFFFF" w:themeColor="background1"/>
          <w:sz w:val="36"/>
          <w:szCs w:val="28"/>
          <w:highlight w:val="darkGray"/>
        </w:rPr>
        <w:t>章</w:t>
      </w:r>
    </w:p>
    <w:p w:rsidR="00E743F7" w:rsidRPr="00AD3F19" w:rsidRDefault="00E743F7" w:rsidP="00A976C7">
      <w:pPr>
        <w:pStyle w:val="1"/>
      </w:pPr>
      <w:r w:rsidRPr="00AD3F19">
        <w:rPr>
          <w:rFonts w:hint="eastAsia"/>
        </w:rPr>
        <w:t>Cortex-M3</w:t>
      </w:r>
      <w:r w:rsidRPr="00AD3F19">
        <w:rPr>
          <w:rFonts w:hint="eastAsia"/>
        </w:rPr>
        <w:t>概览</w:t>
      </w:r>
    </w:p>
    <w:p w:rsidR="00E743F7" w:rsidRDefault="00E743F7" w:rsidP="00E743F7">
      <w:r w:rsidRPr="00542269">
        <w:rPr>
          <w:rFonts w:ascii="微软雅黑" w:eastAsia="微软雅黑" w:hAnsi="微软雅黑" w:hint="eastAsia"/>
          <w:sz w:val="30"/>
          <w:szCs w:val="30"/>
        </w:rPr>
        <w:t>内容提要</w:t>
      </w:r>
      <w:r>
        <w:rPr>
          <w:rFonts w:hint="eastAsia"/>
        </w:rPr>
        <w:t>：</w:t>
      </w:r>
    </w:p>
    <w:p w:rsidR="00E743F7" w:rsidRDefault="00CF206A" w:rsidP="00E743F7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width:446.5pt;height:195.15pt;mso-height-percent:200;mso-position-horizontal-relative:char;mso-position-vertical-relative:line;mso-height-percent:200;mso-width-relative:margin;mso-height-relative:margin" fillcolor="#0d0d0d [3069]" stroked="f">
            <v:fill opacity="13107f"/>
            <v:textbox style="mso-fit-shape-to-text:t">
              <w:txbxContent>
                <w:p w:rsidR="00E743F7" w:rsidRPr="00542269" w:rsidRDefault="00E743F7" w:rsidP="00E743F7">
                  <w:pPr>
                    <w:pStyle w:val="a6"/>
                    <w:widowControl/>
                    <w:numPr>
                      <w:ilvl w:val="0"/>
                      <w:numId w:val="6"/>
                    </w:numPr>
                    <w:spacing w:after="200" w:line="276" w:lineRule="auto"/>
                    <w:ind w:firstLineChars="0"/>
                    <w:contextualSpacing/>
                    <w:jc w:val="left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简介</w:t>
                  </w:r>
                </w:p>
                <w:p w:rsidR="00E743F7" w:rsidRPr="00542269" w:rsidRDefault="00E743F7" w:rsidP="00E743F7">
                  <w:pPr>
                    <w:pStyle w:val="a6"/>
                    <w:widowControl/>
                    <w:numPr>
                      <w:ilvl w:val="0"/>
                      <w:numId w:val="6"/>
                    </w:numPr>
                    <w:spacing w:after="200" w:line="276" w:lineRule="auto"/>
                    <w:ind w:firstLineChars="0"/>
                    <w:contextualSpacing/>
                    <w:jc w:val="left"/>
                    <w:rPr>
                      <w:color w:val="0D0D0D" w:themeColor="text1" w:themeTint="F2"/>
                    </w:rPr>
                  </w:pPr>
                  <w:r w:rsidRPr="00542269">
                    <w:rPr>
                      <w:rFonts w:hint="eastAsia"/>
                      <w:color w:val="0D0D0D" w:themeColor="text1" w:themeTint="F2"/>
                    </w:rPr>
                    <w:t>寄存器</w:t>
                  </w:r>
                  <w:r>
                    <w:rPr>
                      <w:rFonts w:hint="eastAsia"/>
                      <w:color w:val="0D0D0D" w:themeColor="text1" w:themeTint="F2"/>
                    </w:rPr>
                    <w:t>组</w:t>
                  </w:r>
                </w:p>
                <w:p w:rsidR="00E743F7" w:rsidRPr="00DE7DAC" w:rsidRDefault="00E743F7" w:rsidP="00E743F7">
                  <w:pPr>
                    <w:pStyle w:val="a6"/>
                    <w:widowControl/>
                    <w:numPr>
                      <w:ilvl w:val="0"/>
                      <w:numId w:val="6"/>
                    </w:numPr>
                    <w:spacing w:after="200" w:line="276" w:lineRule="auto"/>
                    <w:ind w:firstLineChars="0"/>
                    <w:contextualSpacing/>
                    <w:jc w:val="left"/>
                    <w:rPr>
                      <w:color w:val="0D0D0D" w:themeColor="text1" w:themeTint="F2"/>
                    </w:rPr>
                  </w:pPr>
                  <w:r w:rsidRPr="00DE7DAC">
                    <w:rPr>
                      <w:rFonts w:hint="eastAsia"/>
                      <w:color w:val="0D0D0D" w:themeColor="text1" w:themeTint="F2"/>
                    </w:rPr>
                    <w:t>操作模式和特权极别</w:t>
                  </w:r>
                </w:p>
                <w:p w:rsidR="00E743F7" w:rsidRPr="00542269" w:rsidRDefault="00E743F7" w:rsidP="00E743F7">
                  <w:pPr>
                    <w:pStyle w:val="a6"/>
                    <w:widowControl/>
                    <w:numPr>
                      <w:ilvl w:val="0"/>
                      <w:numId w:val="6"/>
                    </w:numPr>
                    <w:spacing w:after="200" w:line="276" w:lineRule="auto"/>
                    <w:ind w:firstLineChars="0"/>
                    <w:contextualSpacing/>
                    <w:jc w:val="left"/>
                    <w:rPr>
                      <w:color w:val="0D0D0D" w:themeColor="text1" w:themeTint="F2"/>
                    </w:rPr>
                  </w:pPr>
                  <w:r w:rsidRPr="00542269">
                    <w:rPr>
                      <w:rFonts w:hint="eastAsia"/>
                      <w:color w:val="0D0D0D" w:themeColor="text1" w:themeTint="F2"/>
                    </w:rPr>
                    <w:t>内建的嵌套向量中断控制器</w:t>
                  </w:r>
                </w:p>
                <w:p w:rsidR="00E743F7" w:rsidRPr="00542269" w:rsidRDefault="00E743F7" w:rsidP="00E743F7">
                  <w:pPr>
                    <w:pStyle w:val="a6"/>
                    <w:widowControl/>
                    <w:numPr>
                      <w:ilvl w:val="0"/>
                      <w:numId w:val="6"/>
                    </w:numPr>
                    <w:spacing w:after="200" w:line="276" w:lineRule="auto"/>
                    <w:ind w:firstLineChars="0"/>
                    <w:contextualSpacing/>
                    <w:jc w:val="left"/>
                    <w:rPr>
                      <w:color w:val="0D0D0D" w:themeColor="text1" w:themeTint="F2"/>
                    </w:rPr>
                  </w:pPr>
                  <w:r w:rsidRPr="00542269">
                    <w:rPr>
                      <w:rFonts w:hint="eastAsia"/>
                      <w:color w:val="0D0D0D" w:themeColor="text1" w:themeTint="F2"/>
                    </w:rPr>
                    <w:t>存储器映射</w:t>
                  </w:r>
                </w:p>
                <w:p w:rsidR="00E743F7" w:rsidRPr="00542269" w:rsidRDefault="00E743F7" w:rsidP="00E743F7">
                  <w:pPr>
                    <w:pStyle w:val="a6"/>
                    <w:widowControl/>
                    <w:numPr>
                      <w:ilvl w:val="0"/>
                      <w:numId w:val="6"/>
                    </w:numPr>
                    <w:spacing w:after="200" w:line="276" w:lineRule="auto"/>
                    <w:ind w:firstLineChars="0"/>
                    <w:contextualSpacing/>
                    <w:jc w:val="left"/>
                    <w:rPr>
                      <w:color w:val="0D0D0D" w:themeColor="text1" w:themeTint="F2"/>
                    </w:rPr>
                  </w:pPr>
                  <w:r w:rsidRPr="00542269">
                    <w:rPr>
                      <w:rFonts w:hint="eastAsia"/>
                      <w:color w:val="0D0D0D" w:themeColor="text1" w:themeTint="F2"/>
                    </w:rPr>
                    <w:t>总线接口</w:t>
                  </w:r>
                </w:p>
                <w:p w:rsidR="00E743F7" w:rsidRPr="00542269" w:rsidRDefault="00E743F7" w:rsidP="00E743F7">
                  <w:pPr>
                    <w:pStyle w:val="a6"/>
                    <w:widowControl/>
                    <w:numPr>
                      <w:ilvl w:val="0"/>
                      <w:numId w:val="6"/>
                    </w:numPr>
                    <w:spacing w:after="200" w:line="276" w:lineRule="auto"/>
                    <w:ind w:firstLineChars="0"/>
                    <w:contextualSpacing/>
                    <w:jc w:val="left"/>
                    <w:rPr>
                      <w:color w:val="0D0D0D" w:themeColor="text1" w:themeTint="F2"/>
                    </w:rPr>
                  </w:pPr>
                  <w:r w:rsidRPr="00542269">
                    <w:rPr>
                      <w:rFonts w:hint="eastAsia"/>
                      <w:color w:val="0D0D0D" w:themeColor="text1" w:themeTint="F2"/>
                    </w:rPr>
                    <w:t>存储器保护单元</w:t>
                  </w:r>
                </w:p>
                <w:p w:rsidR="00E743F7" w:rsidRPr="00542269" w:rsidRDefault="00E743F7" w:rsidP="00E743F7">
                  <w:pPr>
                    <w:pStyle w:val="a6"/>
                    <w:widowControl/>
                    <w:numPr>
                      <w:ilvl w:val="0"/>
                      <w:numId w:val="6"/>
                    </w:numPr>
                    <w:spacing w:after="200" w:line="276" w:lineRule="auto"/>
                    <w:ind w:firstLineChars="0"/>
                    <w:contextualSpacing/>
                    <w:jc w:val="left"/>
                    <w:rPr>
                      <w:color w:val="0D0D0D" w:themeColor="text1" w:themeTint="F2"/>
                    </w:rPr>
                  </w:pPr>
                  <w:r w:rsidRPr="00542269">
                    <w:rPr>
                      <w:rFonts w:hint="eastAsia"/>
                      <w:color w:val="0D0D0D" w:themeColor="text1" w:themeTint="F2"/>
                    </w:rPr>
                    <w:t>指令系统</w:t>
                  </w:r>
                </w:p>
                <w:p w:rsidR="00E743F7" w:rsidRPr="00542269" w:rsidRDefault="00E743F7" w:rsidP="00E743F7">
                  <w:pPr>
                    <w:pStyle w:val="a6"/>
                    <w:widowControl/>
                    <w:numPr>
                      <w:ilvl w:val="0"/>
                      <w:numId w:val="6"/>
                    </w:numPr>
                    <w:spacing w:after="200" w:line="276" w:lineRule="auto"/>
                    <w:ind w:firstLineChars="0"/>
                    <w:contextualSpacing/>
                    <w:jc w:val="left"/>
                    <w:rPr>
                      <w:color w:val="0D0D0D" w:themeColor="text1" w:themeTint="F2"/>
                    </w:rPr>
                  </w:pPr>
                  <w:r w:rsidRPr="00542269">
                    <w:rPr>
                      <w:rFonts w:hint="eastAsia"/>
                      <w:color w:val="0D0D0D" w:themeColor="text1" w:themeTint="F2"/>
                    </w:rPr>
                    <w:t>中断和异常</w:t>
                  </w:r>
                </w:p>
                <w:p w:rsidR="00E743F7" w:rsidRPr="00542269" w:rsidRDefault="00E743F7" w:rsidP="00E743F7">
                  <w:pPr>
                    <w:pStyle w:val="a6"/>
                    <w:widowControl/>
                    <w:numPr>
                      <w:ilvl w:val="0"/>
                      <w:numId w:val="6"/>
                    </w:numPr>
                    <w:spacing w:after="200" w:line="276" w:lineRule="auto"/>
                    <w:ind w:firstLineChars="0"/>
                    <w:contextualSpacing/>
                    <w:jc w:val="left"/>
                    <w:rPr>
                      <w:color w:val="0D0D0D" w:themeColor="text1" w:themeTint="F2"/>
                    </w:rPr>
                  </w:pPr>
                  <w:r w:rsidRPr="00542269">
                    <w:rPr>
                      <w:rFonts w:hint="eastAsia"/>
                      <w:color w:val="0D0D0D" w:themeColor="text1" w:themeTint="F2"/>
                    </w:rPr>
                    <w:t>调试支持</w:t>
                  </w:r>
                </w:p>
                <w:p w:rsidR="00E743F7" w:rsidRPr="00542269" w:rsidRDefault="00E743F7" w:rsidP="00E743F7">
                  <w:pPr>
                    <w:pStyle w:val="a6"/>
                    <w:widowControl/>
                    <w:numPr>
                      <w:ilvl w:val="0"/>
                      <w:numId w:val="6"/>
                    </w:numPr>
                    <w:spacing w:after="200" w:line="276" w:lineRule="auto"/>
                    <w:ind w:firstLineChars="0"/>
                    <w:contextualSpacing/>
                    <w:jc w:val="left"/>
                    <w:rPr>
                      <w:color w:val="0D0D0D" w:themeColor="text1" w:themeTint="F2"/>
                    </w:rPr>
                  </w:pPr>
                  <w:r w:rsidRPr="00542269">
                    <w:rPr>
                      <w:rFonts w:hint="eastAsia"/>
                      <w:color w:val="0D0D0D" w:themeColor="text1" w:themeTint="F2"/>
                    </w:rPr>
                    <w:t>小结</w:t>
                  </w:r>
                </w:p>
              </w:txbxContent>
            </v:textbox>
            <w10:wrap type="none"/>
            <w10:anchorlock/>
          </v:shape>
        </w:pict>
      </w:r>
    </w:p>
    <w:p w:rsidR="00E743F7" w:rsidRDefault="00E743F7" w:rsidP="00E743F7"/>
    <w:p w:rsidR="00E743F7" w:rsidRDefault="00E743F7" w:rsidP="00E743F7"/>
    <w:p w:rsidR="00E743F7" w:rsidRPr="005A6E60" w:rsidRDefault="00E743F7" w:rsidP="00A976C7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简介</w:t>
      </w:r>
    </w:p>
    <w:p w:rsidR="00E743F7" w:rsidRDefault="00E743F7" w:rsidP="00E743F7">
      <w:pPr>
        <w:ind w:firstLine="420"/>
      </w:pPr>
      <w:r>
        <w:rPr>
          <w:rFonts w:hint="eastAsia"/>
        </w:rPr>
        <w:t>Cortex-M3</w:t>
      </w:r>
      <w:r>
        <w:rPr>
          <w:rFonts w:hint="eastAsia"/>
        </w:rPr>
        <w:t>是一个</w:t>
      </w:r>
      <w:r>
        <w:rPr>
          <w:rFonts w:hint="eastAsia"/>
        </w:rPr>
        <w:t>32</w:t>
      </w:r>
      <w:r>
        <w:rPr>
          <w:rFonts w:hint="eastAsia"/>
        </w:rPr>
        <w:t>位处理器内核。内部的数据路径是</w:t>
      </w:r>
      <w:r>
        <w:rPr>
          <w:rFonts w:hint="eastAsia"/>
        </w:rPr>
        <w:t>32</w:t>
      </w:r>
      <w:r>
        <w:rPr>
          <w:rFonts w:hint="eastAsia"/>
        </w:rPr>
        <w:t>位的，寄存器是</w:t>
      </w:r>
      <w:r>
        <w:rPr>
          <w:rFonts w:hint="eastAsia"/>
        </w:rPr>
        <w:t>32</w:t>
      </w:r>
      <w:r>
        <w:rPr>
          <w:rFonts w:hint="eastAsia"/>
        </w:rPr>
        <w:t>位的，存储器接口也是</w:t>
      </w:r>
      <w:r>
        <w:rPr>
          <w:rFonts w:hint="eastAsia"/>
        </w:rPr>
        <w:t>32</w:t>
      </w:r>
      <w:r>
        <w:rPr>
          <w:rFonts w:hint="eastAsia"/>
        </w:rPr>
        <w:t>位的。</w:t>
      </w:r>
      <w:r>
        <w:rPr>
          <w:rFonts w:hint="eastAsia"/>
        </w:rPr>
        <w:t>CM3</w:t>
      </w:r>
      <w:r>
        <w:rPr>
          <w:rFonts w:hint="eastAsia"/>
        </w:rPr>
        <w:t>采用了哈佛结构，拥有独立的指令总线和数据总线，可以让取指与数据访问并行不悖。这样一来数据访问不再占用指令总线，从而提升了性能。为实现这个特性，</w:t>
      </w:r>
      <w:r>
        <w:rPr>
          <w:rFonts w:hint="eastAsia"/>
        </w:rPr>
        <w:t xml:space="preserve"> CM3</w:t>
      </w:r>
      <w:r>
        <w:rPr>
          <w:rFonts w:hint="eastAsia"/>
        </w:rPr>
        <w:t>内部含有好几条总线接口，每条都为自己的应用场合优化过，并且它们可以并行工作。但是另一方面，指令总线和数据总线共享同一个存储器空间（一个统一的存储器系统）。换句话说，不是因为有两条总线，可寻址空间就变成</w:t>
      </w:r>
      <w:r>
        <w:rPr>
          <w:rFonts w:hint="eastAsia"/>
        </w:rPr>
        <w:t>8GB</w:t>
      </w:r>
      <w:r>
        <w:rPr>
          <w:rFonts w:hint="eastAsia"/>
        </w:rPr>
        <w:t>了。</w:t>
      </w:r>
    </w:p>
    <w:p w:rsidR="00E743F7" w:rsidRDefault="00E743F7" w:rsidP="00E743F7">
      <w:r>
        <w:rPr>
          <w:rFonts w:hint="eastAsia"/>
        </w:rPr>
        <w:tab/>
      </w:r>
      <w:r>
        <w:rPr>
          <w:rFonts w:hint="eastAsia"/>
        </w:rPr>
        <w:t>比较复杂的应用可能需要更多的存储系统功能，为此</w:t>
      </w:r>
      <w:r>
        <w:rPr>
          <w:rFonts w:hint="eastAsia"/>
        </w:rPr>
        <w:t>CM3</w:t>
      </w:r>
      <w:r>
        <w:rPr>
          <w:rFonts w:hint="eastAsia"/>
        </w:rPr>
        <w:t>提供一个可选的</w:t>
      </w:r>
      <w:r>
        <w:rPr>
          <w:rFonts w:hint="eastAsia"/>
        </w:rPr>
        <w:t>MPU</w:t>
      </w:r>
      <w:r>
        <w:rPr>
          <w:rFonts w:hint="eastAsia"/>
        </w:rPr>
        <w:t>，而且在需要的情况下也可以使用外部的</w:t>
      </w:r>
      <w:r>
        <w:rPr>
          <w:rFonts w:hint="eastAsia"/>
        </w:rPr>
        <w:t>cache</w:t>
      </w:r>
      <w:r>
        <w:rPr>
          <w:rFonts w:hint="eastAsia"/>
        </w:rPr>
        <w:t>。另外在</w:t>
      </w:r>
      <w:r>
        <w:rPr>
          <w:rFonts w:hint="eastAsia"/>
        </w:rPr>
        <w:t>CM3</w:t>
      </w:r>
      <w:r>
        <w:rPr>
          <w:rFonts w:hint="eastAsia"/>
        </w:rPr>
        <w:t>中，</w:t>
      </w:r>
      <w:r>
        <w:rPr>
          <w:rFonts w:hint="eastAsia"/>
        </w:rPr>
        <w:t>Both</w:t>
      </w:r>
      <w:r>
        <w:rPr>
          <w:rFonts w:hint="eastAsia"/>
        </w:rPr>
        <w:t>小端模式和大端模式都是支持的。</w:t>
      </w:r>
    </w:p>
    <w:p w:rsidR="00E743F7" w:rsidRDefault="00E743F7" w:rsidP="00E743F7">
      <w:r>
        <w:rPr>
          <w:rFonts w:hint="eastAsia"/>
        </w:rPr>
        <w:tab/>
        <w:t>CM3</w:t>
      </w:r>
      <w:r>
        <w:rPr>
          <w:rFonts w:hint="eastAsia"/>
        </w:rPr>
        <w:t>内部还附赠了好多调试组件，用于在硬件水平上支持调试操作，如指令断点，数据观察点等。另外，为支持更高级的调试，还有其它可选组件，包括指令跟踪和多种类型的调试接口。</w:t>
      </w:r>
    </w:p>
    <w:p w:rsidR="00E743F7" w:rsidRDefault="00E21616" w:rsidP="00E743F7">
      <w:r>
        <w:rPr>
          <w:noProof/>
          <w:lang w:eastAsia="en-US" w:bidi="en-US"/>
        </w:rPr>
        <w:lastRenderedPageBreak/>
        <w:pict>
          <v:rect id="_x0000_s1041" style="position:absolute;left:0;text-align:left;margin-left:353.45pt;margin-top:9.8pt;width:40.7pt;height:266.05pt;z-index:251651072" fillcolor="#766b9d" stroked="f">
            <v:fill r:id="rId8" o:title="大棋盘" opacity="13107f" o:opacity2="13107f" type="pattern"/>
          </v:rect>
        </w:pict>
      </w:r>
      <w:r>
        <w:rPr>
          <w:noProof/>
          <w:lang w:eastAsia="en-US" w:bidi="en-US"/>
        </w:rPr>
        <w:pict>
          <v:rect id="_x0000_s1040" style="position:absolute;left:0;text-align:left;margin-left:308.25pt;margin-top:230.3pt;width:68.6pt;height:35.75pt;z-index:251652096" fillcolor="#c840a1" stroked="f">
            <v:fill opacity="13107f"/>
          </v:rect>
        </w:pict>
      </w:r>
      <w:r>
        <w:rPr>
          <w:noProof/>
          <w:lang w:eastAsia="en-US" w:bidi="en-US"/>
        </w:rPr>
        <w:pict>
          <v:rect id="_x0000_s1039" style="position:absolute;left:0;text-align:left;margin-left:244.35pt;margin-top:289.5pt;width:96pt;height:45.25pt;z-index:251653120" fillcolor="#521aee" stroked="f">
            <v:fill opacity="13107f"/>
          </v:rect>
        </w:pict>
      </w:r>
      <w:r>
        <w:rPr>
          <w:noProof/>
          <w:lang w:eastAsia="en-US" w:bidi="en-US"/>
        </w:rPr>
        <w:pict>
          <v:rect id="_x0000_s1038" style="position:absolute;left:0;text-align:left;margin-left:119.25pt;margin-top:289.5pt;width:118.7pt;height:45.25pt;z-index:251654144" fillcolor="#096dff" stroked="f">
            <v:fill opacity="13107f"/>
          </v:rect>
        </w:pict>
      </w:r>
      <w:r>
        <w:rPr>
          <w:noProof/>
          <w:lang w:eastAsia="en-US" w:bidi="en-US"/>
        </w:rPr>
        <w:pict>
          <v:rect id="_x0000_s1037" style="position:absolute;left:0;text-align:left;margin-left:45.05pt;margin-top:289.5pt;width:67.65pt;height:45.25pt;z-index:251655168" fillcolor="#365f91 [2404]" stroked="f">
            <v:fill opacity="13107f"/>
          </v:rect>
        </w:pict>
      </w:r>
      <w:r>
        <w:rPr>
          <w:noProof/>
          <w:lang w:eastAsia="en-US" w:bidi="en-US"/>
        </w:rPr>
        <w:pict>
          <v:rect id="_x0000_s1036" style="position:absolute;left:0;text-align:left;margin-left:67.15pt;margin-top:230.3pt;width:227.4pt;height:35.75pt;z-index:251656192" fillcolor="#31849b [2408]" stroked="f">
            <v:fill opacity="13107f"/>
          </v:rect>
        </w:pict>
      </w:r>
      <w:r>
        <w:rPr>
          <w:noProof/>
          <w:lang w:eastAsia="en-US" w:bidi="en-US"/>
        </w:rPr>
        <w:pict>
          <v:rect id="_x0000_s1035" style="position:absolute;left:0;text-align:left;margin-left:177.45pt;margin-top:183.05pt;width:75.95pt;height:43.25pt;z-index:251657216" fillcolor="#7ba159" stroked="f">
            <v:fill r:id="rId8" o:title="大棋盘" opacity="13107f" o:opacity2="13107f" type="pattern"/>
          </v:rect>
        </w:pict>
      </w:r>
      <w:r>
        <w:rPr>
          <w:noProof/>
          <w:lang w:eastAsia="en-US" w:bidi="en-US"/>
        </w:rPr>
        <w:pict>
          <v:rect id="_x0000_s1032" style="position:absolute;left:0;text-align:left;margin-left:67.15pt;margin-top:31.75pt;width:250.3pt;height:145.9pt;z-index:251658240" fillcolor="red">
            <v:fill opacity="6554f"/>
          </v:rect>
        </w:pict>
      </w:r>
      <w:r>
        <w:rPr>
          <w:noProof/>
          <w:lang w:eastAsia="en-US" w:bidi="en-US"/>
        </w:rPr>
        <w:pict>
          <v:rect id="_x0000_s1034" style="position:absolute;left:0;text-align:left;margin-left:326.25pt;margin-top:31.75pt;width:59.95pt;height:145.9pt;z-index:251659264" fillcolor="#49b1a0" stroked="f">
            <v:fill opacity="13107f"/>
          </v:rect>
        </w:pict>
      </w:r>
      <w:r>
        <w:rPr>
          <w:noProof/>
          <w:lang w:eastAsia="en-US" w:bidi="en-US"/>
        </w:rPr>
        <w:pict>
          <v:rect id="_x0000_s1033" style="position:absolute;left:0;text-align:left;margin-left:294.55pt;margin-top:45.95pt;width:18.7pt;height:99.9pt;z-index:251660288" fillcolor="#fabf8f [1945]">
            <v:fill opacity="13107f"/>
          </v:rect>
        </w:pict>
      </w:r>
      <w:r>
        <w:rPr>
          <w:noProof/>
          <w:lang w:eastAsia="en-US" w:bidi="en-US"/>
        </w:rPr>
        <w:pict>
          <v:rect id="_x0000_s1031" style="position:absolute;left:0;text-align:left;margin-left:136.05pt;margin-top:145.7pt;width:158.5pt;height:23.1pt;z-index:251661312" fillcolor="#47c31b">
            <v:fill opacity="13107f"/>
          </v:rect>
        </w:pict>
      </w:r>
      <w:r>
        <w:rPr>
          <w:noProof/>
          <w:lang w:eastAsia="en-US" w:bidi="en-US"/>
        </w:rPr>
        <w:pict>
          <v:rect id="_x0000_s1030" style="position:absolute;left:0;text-align:left;margin-left:136.05pt;margin-top:45.95pt;width:158.5pt;height:99.9pt;z-index:251662336" fillcolor="red">
            <v:fill opacity="13107f"/>
          </v:rect>
        </w:pict>
      </w:r>
      <w:r>
        <w:rPr>
          <w:noProof/>
          <w:lang w:eastAsia="en-US" w:bidi="en-US"/>
        </w:rPr>
        <w:pict>
          <v:rect id="_x0000_s1029" style="position:absolute;left:0;text-align:left;margin-left:81.35pt;margin-top:45.95pt;width:45.35pt;height:123pt;z-index:251663360" fillcolor="#c0f">
            <v:fill opacity="13107f"/>
          </v:rect>
        </w:pict>
      </w:r>
      <w:r w:rsidR="00E743F7">
        <w:rPr>
          <w:noProof/>
        </w:rPr>
        <w:drawing>
          <wp:inline distT="0" distB="0" distL="0" distR="0">
            <wp:extent cx="5729605" cy="4185920"/>
            <wp:effectExtent l="19050" t="0" r="444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18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3F7" w:rsidRPr="00E2762A" w:rsidRDefault="00E743F7" w:rsidP="00E743F7">
      <w:pPr>
        <w:jc w:val="center"/>
        <w:rPr>
          <w:rFonts w:ascii="微软雅黑" w:eastAsia="微软雅黑" w:hAnsi="微软雅黑"/>
        </w:rPr>
      </w:pPr>
      <w:r w:rsidRPr="00E2762A">
        <w:rPr>
          <w:rFonts w:ascii="微软雅黑" w:eastAsia="微软雅黑" w:hAnsi="微软雅黑" w:hint="eastAsia"/>
        </w:rPr>
        <w:t>图2.1</w:t>
      </w:r>
      <w:r w:rsidRPr="00E2762A">
        <w:rPr>
          <w:rFonts w:ascii="微软雅黑" w:eastAsia="微软雅黑" w:hAnsi="微软雅黑" w:hint="eastAsia"/>
        </w:rPr>
        <w:tab/>
        <w:t>Cortex-M3的一个简化视图</w:t>
      </w:r>
    </w:p>
    <w:p w:rsidR="00E743F7" w:rsidRDefault="00E743F7" w:rsidP="00E743F7">
      <w:pPr>
        <w:rPr>
          <w:sz w:val="18"/>
        </w:rPr>
      </w:pPr>
      <w:r w:rsidRPr="00E2762A">
        <w:rPr>
          <w:rFonts w:hint="eastAsia"/>
          <w:sz w:val="18"/>
        </w:rPr>
        <w:t>［图</w:t>
      </w:r>
      <w:r w:rsidRPr="00E2762A">
        <w:rPr>
          <w:rFonts w:hint="eastAsia"/>
          <w:sz w:val="18"/>
        </w:rPr>
        <w:t xml:space="preserve">2.1 </w:t>
      </w:r>
      <w:r w:rsidRPr="00E2762A">
        <w:rPr>
          <w:rFonts w:hint="eastAsia"/>
          <w:sz w:val="18"/>
        </w:rPr>
        <w:t>注］：</w:t>
      </w:r>
    </w:p>
    <w:p w:rsidR="00E743F7" w:rsidRDefault="00E743F7" w:rsidP="00E743F7">
      <w:pPr>
        <w:pStyle w:val="a6"/>
        <w:widowControl/>
        <w:numPr>
          <w:ilvl w:val="0"/>
          <w:numId w:val="16"/>
        </w:numPr>
        <w:spacing w:after="200" w:line="276" w:lineRule="auto"/>
        <w:ind w:firstLineChars="0"/>
        <w:contextualSpacing/>
        <w:jc w:val="left"/>
        <w:rPr>
          <w:sz w:val="18"/>
        </w:rPr>
      </w:pPr>
      <w:r w:rsidRPr="007012B8">
        <w:rPr>
          <w:rFonts w:hint="eastAsia"/>
          <w:sz w:val="18"/>
        </w:rPr>
        <w:t>原文为“</w:t>
      </w:r>
      <w:r w:rsidRPr="007012B8">
        <w:rPr>
          <w:rFonts w:hint="eastAsia"/>
          <w:sz w:val="18"/>
        </w:rPr>
        <w:t>Debug System</w:t>
      </w:r>
      <w:r w:rsidRPr="007012B8">
        <w:rPr>
          <w:rFonts w:hint="eastAsia"/>
          <w:sz w:val="18"/>
        </w:rPr>
        <w:t>”。但从图中看，疑似有误，更像“</w:t>
      </w:r>
      <w:r w:rsidRPr="007012B8">
        <w:rPr>
          <w:rFonts w:hint="eastAsia"/>
          <w:sz w:val="18"/>
        </w:rPr>
        <w:t>Trace System</w:t>
      </w:r>
      <w:r w:rsidRPr="007012B8">
        <w:rPr>
          <w:rFonts w:hint="eastAsia"/>
          <w:sz w:val="18"/>
        </w:rPr>
        <w:t>”，故改为“跟踪系统”</w:t>
      </w:r>
    </w:p>
    <w:p w:rsidR="00E743F7" w:rsidRPr="007012B8" w:rsidRDefault="00E743F7" w:rsidP="00E743F7">
      <w:pPr>
        <w:pStyle w:val="a6"/>
        <w:widowControl/>
        <w:numPr>
          <w:ilvl w:val="0"/>
          <w:numId w:val="16"/>
        </w:numPr>
        <w:spacing w:after="200" w:line="276" w:lineRule="auto"/>
        <w:ind w:firstLineChars="0"/>
        <w:contextualSpacing/>
        <w:jc w:val="left"/>
        <w:rPr>
          <w:sz w:val="18"/>
        </w:rPr>
      </w:pPr>
      <w:r>
        <w:rPr>
          <w:rFonts w:hint="eastAsia"/>
          <w:sz w:val="18"/>
        </w:rPr>
        <w:t>天花板方块标示的是可选部分。其中</w:t>
      </w:r>
      <w:r>
        <w:rPr>
          <w:rFonts w:hint="eastAsia"/>
          <w:sz w:val="18"/>
        </w:rPr>
        <w:t>MPU</w:t>
      </w:r>
      <w:r>
        <w:rPr>
          <w:rFonts w:hint="eastAsia"/>
          <w:sz w:val="18"/>
        </w:rPr>
        <w:t>全部可选，而跟踪系统与调试接口的组件则有一部分是可选的。</w:t>
      </w:r>
    </w:p>
    <w:p w:rsidR="00E743F7" w:rsidRPr="00E2762A" w:rsidRDefault="00E743F7" w:rsidP="00E743F7">
      <w:pPr>
        <w:rPr>
          <w:sz w:val="18"/>
        </w:rPr>
      </w:pPr>
    </w:p>
    <w:p w:rsidR="00E743F7" w:rsidRPr="005A6E60" w:rsidRDefault="00E743F7" w:rsidP="00A976C7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ab/>
      </w:r>
      <w:r w:rsidRPr="005A6E60">
        <w:rPr>
          <w:rFonts w:hint="eastAsia"/>
        </w:rPr>
        <w:t>寄存器</w:t>
      </w:r>
      <w:r>
        <w:rPr>
          <w:rFonts w:hint="eastAsia"/>
        </w:rPr>
        <w:t>组</w:t>
      </w:r>
    </w:p>
    <w:p w:rsidR="00E743F7" w:rsidRDefault="00E743F7" w:rsidP="00E743F7">
      <w:pPr>
        <w:ind w:firstLine="420"/>
      </w:pPr>
      <w:r>
        <w:rPr>
          <w:rFonts w:hint="eastAsia"/>
        </w:rPr>
        <w:t>Cortex-M3</w:t>
      </w:r>
      <w:r>
        <w:rPr>
          <w:rFonts w:hint="eastAsia"/>
        </w:rPr>
        <w:t>处理器拥有</w:t>
      </w:r>
      <w:r>
        <w:rPr>
          <w:rFonts w:hint="eastAsia"/>
        </w:rPr>
        <w:t>R0-R15</w:t>
      </w:r>
      <w:r>
        <w:rPr>
          <w:rFonts w:hint="eastAsia"/>
        </w:rPr>
        <w:t>的寄存器组。其中</w:t>
      </w:r>
      <w:r>
        <w:rPr>
          <w:rFonts w:hint="eastAsia"/>
        </w:rPr>
        <w:t>R13</w:t>
      </w:r>
      <w:r>
        <w:rPr>
          <w:rFonts w:hint="eastAsia"/>
        </w:rPr>
        <w:t>作为堆栈指针</w:t>
      </w:r>
      <w:r>
        <w:rPr>
          <w:rFonts w:hint="eastAsia"/>
        </w:rPr>
        <w:t>SP</w:t>
      </w:r>
      <w:r>
        <w:rPr>
          <w:rFonts w:hint="eastAsia"/>
        </w:rPr>
        <w:t>。</w:t>
      </w:r>
      <w:r>
        <w:rPr>
          <w:rFonts w:hint="eastAsia"/>
        </w:rPr>
        <w:t>SP</w:t>
      </w:r>
      <w:r>
        <w:rPr>
          <w:rFonts w:hint="eastAsia"/>
        </w:rPr>
        <w:t>有两个，但在同一时刻只能有一个可以看到，这也就是所谓的“</w:t>
      </w:r>
      <w:r>
        <w:rPr>
          <w:rFonts w:hint="eastAsia"/>
        </w:rPr>
        <w:t>banked</w:t>
      </w:r>
      <w:r>
        <w:rPr>
          <w:rFonts w:hint="eastAsia"/>
        </w:rPr>
        <w:t>”寄存器。</w:t>
      </w:r>
    </w:p>
    <w:p w:rsidR="00E743F7" w:rsidRDefault="00E743F7" w:rsidP="00E743F7">
      <w:r>
        <w:rPr>
          <w:rFonts w:hint="eastAsia"/>
          <w:noProof/>
        </w:rPr>
        <w:lastRenderedPageBreak/>
        <w:drawing>
          <wp:inline distT="0" distB="0" distL="0" distR="0">
            <wp:extent cx="4942321" cy="3823855"/>
            <wp:effectExtent l="19050" t="0" r="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136" cy="3826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3F7" w:rsidRPr="008134C6" w:rsidRDefault="00E743F7" w:rsidP="00A976C7">
      <w:pPr>
        <w:pStyle w:val="3"/>
      </w:pPr>
      <w:r>
        <w:rPr>
          <w:rFonts w:hint="eastAsia"/>
        </w:rPr>
        <w:t>2.2.1</w:t>
      </w:r>
      <w:r>
        <w:rPr>
          <w:rFonts w:hint="eastAsia"/>
        </w:rPr>
        <w:tab/>
      </w:r>
      <w:r w:rsidR="00A976C7">
        <w:rPr>
          <w:rFonts w:hint="eastAsia"/>
        </w:rPr>
        <w:tab/>
      </w:r>
      <w:r w:rsidRPr="008134C6">
        <w:rPr>
          <w:rFonts w:hint="eastAsia"/>
        </w:rPr>
        <w:t>R0-R12</w:t>
      </w:r>
      <w:r w:rsidRPr="008134C6">
        <w:rPr>
          <w:rFonts w:hint="eastAsia"/>
        </w:rPr>
        <w:t>：通用寄存器</w:t>
      </w:r>
    </w:p>
    <w:p w:rsidR="00E743F7" w:rsidRDefault="00E743F7" w:rsidP="00E743F7">
      <w:pPr>
        <w:ind w:firstLine="420"/>
      </w:pPr>
      <w:r>
        <w:rPr>
          <w:rFonts w:hint="eastAsia"/>
        </w:rPr>
        <w:t>R0-R12</w:t>
      </w:r>
      <w:r>
        <w:rPr>
          <w:rFonts w:hint="eastAsia"/>
        </w:rPr>
        <w:t>都是</w:t>
      </w:r>
      <w:r>
        <w:rPr>
          <w:rFonts w:hint="eastAsia"/>
        </w:rPr>
        <w:t>32</w:t>
      </w:r>
      <w:r>
        <w:rPr>
          <w:rFonts w:hint="eastAsia"/>
        </w:rPr>
        <w:t>位通用寄存器，用于数据操作。但是注意：绝大多数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Thumb</w:t>
      </w:r>
      <w:r>
        <w:rPr>
          <w:rFonts w:hint="eastAsia"/>
        </w:rPr>
        <w:t>指令只能访问</w:t>
      </w:r>
      <w:r>
        <w:rPr>
          <w:rFonts w:hint="eastAsia"/>
        </w:rPr>
        <w:t>R0-R7</w:t>
      </w:r>
      <w:r>
        <w:rPr>
          <w:rFonts w:hint="eastAsia"/>
        </w:rPr>
        <w:t>，而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Thumb-2</w:t>
      </w:r>
      <w:r>
        <w:rPr>
          <w:rFonts w:hint="eastAsia"/>
        </w:rPr>
        <w:t>指令可以访问所有寄存器。</w:t>
      </w:r>
    </w:p>
    <w:p w:rsidR="00E743F7" w:rsidRPr="00951FBD" w:rsidRDefault="00A976C7" w:rsidP="00A976C7">
      <w:pPr>
        <w:pStyle w:val="3"/>
      </w:pPr>
      <w:r w:rsidRPr="00A976C7">
        <w:rPr>
          <w:rFonts w:hint="eastAsia"/>
          <w:b w:val="0"/>
          <w:bCs w:val="0"/>
        </w:rPr>
        <w:t>2.</w:t>
      </w:r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ab/>
      </w:r>
      <w:r w:rsidR="00E743F7">
        <w:rPr>
          <w:rFonts w:hint="eastAsia"/>
        </w:rPr>
        <w:t xml:space="preserve">Banked </w:t>
      </w:r>
      <w:r w:rsidR="00E743F7" w:rsidRPr="00951FBD">
        <w:rPr>
          <w:rFonts w:hint="eastAsia"/>
        </w:rPr>
        <w:t>R13:</w:t>
      </w:r>
      <w:r w:rsidR="00E743F7">
        <w:rPr>
          <w:rFonts w:hint="eastAsia"/>
        </w:rPr>
        <w:t xml:space="preserve"> </w:t>
      </w:r>
      <w:r w:rsidR="00E743F7" w:rsidRPr="00951FBD">
        <w:rPr>
          <w:rFonts w:hint="eastAsia"/>
        </w:rPr>
        <w:t>两个堆栈指针</w:t>
      </w:r>
    </w:p>
    <w:p w:rsidR="00E743F7" w:rsidRDefault="00E743F7" w:rsidP="00E743F7">
      <w:r>
        <w:rPr>
          <w:rFonts w:hint="eastAsia"/>
        </w:rPr>
        <w:tab/>
        <w:t>Cortex-M3</w:t>
      </w:r>
      <w:r>
        <w:rPr>
          <w:rFonts w:hint="eastAsia"/>
        </w:rPr>
        <w:t>拥有两个堆栈指针，然而它们是</w:t>
      </w:r>
      <w:r>
        <w:rPr>
          <w:rFonts w:hint="eastAsia"/>
        </w:rPr>
        <w:t>banked</w:t>
      </w:r>
      <w:r>
        <w:rPr>
          <w:rFonts w:hint="eastAsia"/>
        </w:rPr>
        <w:t>，因此任一时刻只能使用其中的一个。</w:t>
      </w:r>
    </w:p>
    <w:p w:rsidR="00E743F7" w:rsidRDefault="00E743F7" w:rsidP="00E743F7">
      <w:pPr>
        <w:pStyle w:val="a6"/>
        <w:widowControl/>
        <w:numPr>
          <w:ilvl w:val="0"/>
          <w:numId w:val="15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主堆栈指针（</w:t>
      </w:r>
      <w:r>
        <w:rPr>
          <w:rFonts w:hint="eastAsia"/>
        </w:rPr>
        <w:t>MSP</w:t>
      </w:r>
      <w:r>
        <w:rPr>
          <w:rFonts w:hint="eastAsia"/>
        </w:rPr>
        <w:t>）：复位后缺省使用的堆栈指针，用于操作系统内核以及异常处理例程（包括中断服务例程）</w:t>
      </w:r>
    </w:p>
    <w:p w:rsidR="00E743F7" w:rsidRDefault="00E743F7" w:rsidP="00E743F7">
      <w:pPr>
        <w:pStyle w:val="a6"/>
        <w:widowControl/>
        <w:numPr>
          <w:ilvl w:val="0"/>
          <w:numId w:val="15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进程堆栈指针（</w:t>
      </w:r>
      <w:r>
        <w:rPr>
          <w:rFonts w:hint="eastAsia"/>
        </w:rPr>
        <w:t>PSP</w:t>
      </w:r>
      <w:r>
        <w:rPr>
          <w:rFonts w:hint="eastAsia"/>
        </w:rPr>
        <w:t>）：由用户的应用程序代码使用。</w:t>
      </w:r>
    </w:p>
    <w:p w:rsidR="00E743F7" w:rsidRPr="00A976C7" w:rsidRDefault="00E743F7" w:rsidP="00E743F7">
      <w:pPr>
        <w:rPr>
          <w:rStyle w:val="a5"/>
        </w:rPr>
      </w:pPr>
      <w:r w:rsidRPr="002E7F3D">
        <w:rPr>
          <w:rFonts w:ascii="华文新魏" w:eastAsia="华文新魏" w:hint="eastAsia"/>
        </w:rPr>
        <w:tab/>
      </w:r>
      <w:r w:rsidRPr="00A976C7">
        <w:rPr>
          <w:rStyle w:val="a5"/>
          <w:rFonts w:hint="eastAsia"/>
        </w:rPr>
        <w:t>堆栈指针的最低两位永远是</w:t>
      </w:r>
      <w:r w:rsidRPr="00A976C7">
        <w:rPr>
          <w:rStyle w:val="a5"/>
          <w:rFonts w:hint="eastAsia"/>
        </w:rPr>
        <w:t>0</w:t>
      </w:r>
      <w:r w:rsidRPr="00A976C7">
        <w:rPr>
          <w:rStyle w:val="a5"/>
          <w:rFonts w:hint="eastAsia"/>
        </w:rPr>
        <w:t>，这意味着堆栈总是</w:t>
      </w:r>
      <w:r w:rsidRPr="00A976C7">
        <w:rPr>
          <w:rStyle w:val="a5"/>
          <w:rFonts w:hint="eastAsia"/>
        </w:rPr>
        <w:t>4</w:t>
      </w:r>
      <w:r w:rsidRPr="00A976C7">
        <w:rPr>
          <w:rStyle w:val="a5"/>
          <w:rFonts w:hint="eastAsia"/>
        </w:rPr>
        <w:t>字节对齐的。</w:t>
      </w:r>
    </w:p>
    <w:p w:rsidR="00E743F7" w:rsidRPr="00C03C8C" w:rsidRDefault="00E743F7" w:rsidP="00E743F7">
      <w:pPr>
        <w:ind w:firstLine="420"/>
        <w:rPr>
          <w:rFonts w:ascii="微软雅黑" w:eastAsia="微软雅黑" w:hAnsi="微软雅黑"/>
        </w:rPr>
      </w:pPr>
      <w:r w:rsidRPr="00C03C8C">
        <w:rPr>
          <w:rFonts w:hint="eastAsia"/>
          <w:sz w:val="18"/>
        </w:rPr>
        <w:t>在</w:t>
      </w:r>
      <w:r w:rsidRPr="00C03C8C">
        <w:rPr>
          <w:rFonts w:hint="eastAsia"/>
          <w:sz w:val="18"/>
        </w:rPr>
        <w:t>ARM</w:t>
      </w:r>
      <w:r w:rsidRPr="00C03C8C">
        <w:rPr>
          <w:rFonts w:hint="eastAsia"/>
          <w:sz w:val="18"/>
        </w:rPr>
        <w:t>编程领域中，凡是打断程序顺序执行的事件，都被称为异常</w:t>
      </w:r>
      <w:r>
        <w:rPr>
          <w:rFonts w:hint="eastAsia"/>
          <w:sz w:val="18"/>
        </w:rPr>
        <w:t>(exception)</w:t>
      </w:r>
      <w:r>
        <w:rPr>
          <w:rFonts w:hint="eastAsia"/>
          <w:sz w:val="18"/>
        </w:rPr>
        <w:t>。</w:t>
      </w:r>
      <w:r w:rsidRPr="00C03C8C">
        <w:rPr>
          <w:rFonts w:hint="eastAsia"/>
          <w:sz w:val="18"/>
        </w:rPr>
        <w:t>除了外部中断外，</w:t>
      </w:r>
      <w:r>
        <w:rPr>
          <w:rFonts w:hint="eastAsia"/>
          <w:sz w:val="18"/>
        </w:rPr>
        <w:t>当有</w:t>
      </w:r>
      <w:r w:rsidRPr="00C03C8C">
        <w:rPr>
          <w:rFonts w:hint="eastAsia"/>
          <w:sz w:val="18"/>
        </w:rPr>
        <w:t>指令执行</w:t>
      </w:r>
      <w:r>
        <w:rPr>
          <w:rFonts w:hint="eastAsia"/>
          <w:sz w:val="18"/>
        </w:rPr>
        <w:t>了</w:t>
      </w:r>
      <w:r w:rsidRPr="00C03C8C">
        <w:rPr>
          <w:rFonts w:hint="eastAsia"/>
          <w:sz w:val="18"/>
        </w:rPr>
        <w:t>“非法操作”</w:t>
      </w:r>
      <w:r>
        <w:rPr>
          <w:rFonts w:hint="eastAsia"/>
          <w:sz w:val="18"/>
        </w:rPr>
        <w:t>，</w:t>
      </w:r>
      <w:r w:rsidRPr="00C03C8C">
        <w:rPr>
          <w:rFonts w:hint="eastAsia"/>
          <w:sz w:val="18"/>
        </w:rPr>
        <w:t>或</w:t>
      </w:r>
      <w:r>
        <w:rPr>
          <w:rFonts w:hint="eastAsia"/>
          <w:sz w:val="18"/>
        </w:rPr>
        <w:t>者</w:t>
      </w:r>
      <w:r w:rsidRPr="00C03C8C">
        <w:rPr>
          <w:rFonts w:hint="eastAsia"/>
          <w:sz w:val="18"/>
        </w:rPr>
        <w:t>访问被禁的内存区间，</w:t>
      </w:r>
      <w:r>
        <w:rPr>
          <w:rFonts w:hint="eastAsia"/>
          <w:sz w:val="18"/>
        </w:rPr>
        <w:t>因各种错误产生的</w:t>
      </w:r>
      <w:r w:rsidRPr="00C03C8C">
        <w:rPr>
          <w:rFonts w:hint="eastAsia"/>
          <w:sz w:val="18"/>
        </w:rPr>
        <w:t>fault</w:t>
      </w:r>
      <w:r>
        <w:rPr>
          <w:rFonts w:hint="eastAsia"/>
          <w:sz w:val="18"/>
        </w:rPr>
        <w:t>，</w:t>
      </w:r>
      <w:r w:rsidRPr="00C03C8C">
        <w:rPr>
          <w:rFonts w:hint="eastAsia"/>
          <w:sz w:val="18"/>
        </w:rPr>
        <w:t>以及不可屏蔽中断</w:t>
      </w:r>
      <w:r>
        <w:rPr>
          <w:rFonts w:hint="eastAsia"/>
          <w:sz w:val="18"/>
        </w:rPr>
        <w:t>发生时，都会打断程序的执行，这些情况统称为异常。在不严格的上下文中，异常与中断也可以混用。另外，</w:t>
      </w:r>
      <w:r w:rsidRPr="00C03C8C">
        <w:rPr>
          <w:rFonts w:hint="eastAsia"/>
          <w:sz w:val="18"/>
        </w:rPr>
        <w:t>程序代码</w:t>
      </w:r>
      <w:r>
        <w:rPr>
          <w:rFonts w:hint="eastAsia"/>
          <w:sz w:val="18"/>
        </w:rPr>
        <w:t>也可以</w:t>
      </w:r>
      <w:r w:rsidRPr="00C03C8C">
        <w:rPr>
          <w:rFonts w:hint="eastAsia"/>
          <w:sz w:val="18"/>
        </w:rPr>
        <w:t>主动请求进入异常状态的（</w:t>
      </w:r>
      <w:r>
        <w:rPr>
          <w:rFonts w:hint="eastAsia"/>
          <w:sz w:val="18"/>
        </w:rPr>
        <w:t>常用于系统调用</w:t>
      </w:r>
      <w:r w:rsidRPr="00C03C8C">
        <w:rPr>
          <w:rFonts w:hint="eastAsia"/>
          <w:sz w:val="18"/>
        </w:rPr>
        <w:t>）。</w:t>
      </w:r>
    </w:p>
    <w:p w:rsidR="00E743F7" w:rsidRPr="001403FF" w:rsidRDefault="00E743F7" w:rsidP="00A976C7">
      <w:pPr>
        <w:pStyle w:val="3"/>
      </w:pPr>
      <w:r>
        <w:rPr>
          <w:rFonts w:hint="eastAsia"/>
        </w:rPr>
        <w:t>2.2.3</w:t>
      </w:r>
      <w:r w:rsidR="00A976C7">
        <w:rPr>
          <w:rFonts w:hint="eastAsia"/>
        </w:rPr>
        <w:tab/>
      </w:r>
      <w:r w:rsidR="00A976C7">
        <w:rPr>
          <w:rFonts w:hint="eastAsia"/>
        </w:rPr>
        <w:tab/>
      </w:r>
      <w:r w:rsidRPr="001403FF">
        <w:rPr>
          <w:rFonts w:hint="eastAsia"/>
        </w:rPr>
        <w:t>R14</w:t>
      </w:r>
      <w:r w:rsidRPr="001403FF">
        <w:rPr>
          <w:rFonts w:hint="eastAsia"/>
        </w:rPr>
        <w:t>：连接寄存器</w:t>
      </w:r>
    </w:p>
    <w:p w:rsidR="00E743F7" w:rsidRDefault="00E743F7" w:rsidP="00E743F7">
      <w:r>
        <w:rPr>
          <w:rFonts w:hint="eastAsia"/>
        </w:rPr>
        <w:tab/>
      </w:r>
      <w:r>
        <w:rPr>
          <w:rFonts w:hint="eastAsia"/>
        </w:rPr>
        <w:t>当呼叫一个子程序时，由</w:t>
      </w:r>
      <w:r>
        <w:rPr>
          <w:rFonts w:hint="eastAsia"/>
        </w:rPr>
        <w:t>R14</w:t>
      </w:r>
      <w:r>
        <w:rPr>
          <w:rFonts w:hint="eastAsia"/>
        </w:rPr>
        <w:t>存储返回地址</w:t>
      </w:r>
    </w:p>
    <w:p w:rsidR="00E743F7" w:rsidRPr="007C4F61" w:rsidRDefault="00E743F7" w:rsidP="00E743F7">
      <w:pPr>
        <w:ind w:firstLine="420"/>
        <w:rPr>
          <w:sz w:val="18"/>
        </w:rPr>
      </w:pPr>
      <w:r w:rsidRPr="001403FF">
        <w:rPr>
          <w:rFonts w:hint="eastAsia"/>
          <w:sz w:val="18"/>
        </w:rPr>
        <w:t>不像大多数其它处理器，</w:t>
      </w:r>
      <w:r w:rsidRPr="001403FF">
        <w:rPr>
          <w:rFonts w:hint="eastAsia"/>
          <w:sz w:val="18"/>
        </w:rPr>
        <w:t>ARM</w:t>
      </w:r>
      <w:r>
        <w:rPr>
          <w:rFonts w:hint="eastAsia"/>
          <w:sz w:val="18"/>
        </w:rPr>
        <w:t>为了减少访问内存的次数（访问内存的操作往往要</w:t>
      </w:r>
      <w:r>
        <w:rPr>
          <w:rFonts w:hint="eastAsia"/>
          <w:sz w:val="18"/>
        </w:rPr>
        <w:t>3</w:t>
      </w:r>
      <w:r>
        <w:rPr>
          <w:rFonts w:hint="eastAsia"/>
          <w:sz w:val="18"/>
        </w:rPr>
        <w:t>个以上指令周期，带</w:t>
      </w:r>
      <w:r>
        <w:rPr>
          <w:rFonts w:hint="eastAsia"/>
          <w:sz w:val="18"/>
        </w:rPr>
        <w:t>MMU</w:t>
      </w:r>
      <w:r>
        <w:rPr>
          <w:rFonts w:hint="eastAsia"/>
          <w:sz w:val="18"/>
        </w:rPr>
        <w:t>和</w:t>
      </w:r>
      <w:r>
        <w:rPr>
          <w:rFonts w:hint="eastAsia"/>
          <w:sz w:val="18"/>
        </w:rPr>
        <w:t>cache</w:t>
      </w:r>
      <w:r>
        <w:rPr>
          <w:rFonts w:hint="eastAsia"/>
          <w:sz w:val="18"/>
        </w:rPr>
        <w:t>的就更加不确定了</w:t>
      </w:r>
      <w:r w:rsidRPr="001403FF">
        <w:rPr>
          <w:rFonts w:hint="eastAsia"/>
          <w:sz w:val="18"/>
        </w:rPr>
        <w:t>），把返回地址直接存储在寄存器中。这样足以</w:t>
      </w:r>
      <w:r>
        <w:rPr>
          <w:rFonts w:hint="eastAsia"/>
          <w:sz w:val="18"/>
        </w:rPr>
        <w:t>使很多</w:t>
      </w:r>
      <w:r w:rsidRPr="001403FF">
        <w:rPr>
          <w:rFonts w:hint="eastAsia"/>
          <w:sz w:val="18"/>
        </w:rPr>
        <w:t>只有</w:t>
      </w:r>
      <w:r w:rsidRPr="001403FF">
        <w:rPr>
          <w:rFonts w:hint="eastAsia"/>
          <w:sz w:val="18"/>
        </w:rPr>
        <w:t>1</w:t>
      </w:r>
      <w:r>
        <w:rPr>
          <w:rFonts w:hint="eastAsia"/>
          <w:sz w:val="18"/>
        </w:rPr>
        <w:t>级子程序调用的代码无需</w:t>
      </w:r>
      <w:r w:rsidRPr="001403FF">
        <w:rPr>
          <w:rFonts w:hint="eastAsia"/>
          <w:sz w:val="18"/>
        </w:rPr>
        <w:t>访问内存</w:t>
      </w:r>
      <w:r>
        <w:rPr>
          <w:rFonts w:hint="eastAsia"/>
          <w:sz w:val="18"/>
        </w:rPr>
        <w:t>（堆栈内存）</w:t>
      </w:r>
      <w:r w:rsidRPr="001403FF">
        <w:rPr>
          <w:rFonts w:hint="eastAsia"/>
          <w:sz w:val="18"/>
        </w:rPr>
        <w:t>，从而提高了子程序调用的效率。如果多于</w:t>
      </w:r>
      <w:r w:rsidRPr="001403FF">
        <w:rPr>
          <w:rFonts w:hint="eastAsia"/>
          <w:sz w:val="18"/>
        </w:rPr>
        <w:t>1</w:t>
      </w:r>
      <w:r w:rsidRPr="001403FF">
        <w:rPr>
          <w:rFonts w:hint="eastAsia"/>
          <w:sz w:val="18"/>
        </w:rPr>
        <w:t>级，则需要把前一级的</w:t>
      </w:r>
      <w:r>
        <w:rPr>
          <w:rFonts w:hint="eastAsia"/>
          <w:sz w:val="18"/>
        </w:rPr>
        <w:t>R14</w:t>
      </w:r>
      <w:r w:rsidRPr="001403FF">
        <w:rPr>
          <w:rFonts w:hint="eastAsia"/>
          <w:sz w:val="18"/>
        </w:rPr>
        <w:t>值压到堆栈里。</w:t>
      </w:r>
      <w:r>
        <w:rPr>
          <w:rFonts w:hint="eastAsia"/>
          <w:sz w:val="18"/>
        </w:rPr>
        <w:t>在</w:t>
      </w:r>
      <w:r>
        <w:rPr>
          <w:rFonts w:hint="eastAsia"/>
          <w:sz w:val="18"/>
        </w:rPr>
        <w:t>ARM</w:t>
      </w:r>
      <w:r>
        <w:rPr>
          <w:rFonts w:hint="eastAsia"/>
          <w:sz w:val="18"/>
        </w:rPr>
        <w:t>上编程时，应尽量只使用寄存器保存中间结果，迫不得以时才访问内存。在</w:t>
      </w:r>
      <w:r>
        <w:rPr>
          <w:rFonts w:hint="eastAsia"/>
          <w:sz w:val="18"/>
        </w:rPr>
        <w:t>RISC</w:t>
      </w:r>
      <w:r>
        <w:rPr>
          <w:rFonts w:hint="eastAsia"/>
          <w:sz w:val="18"/>
        </w:rPr>
        <w:t>处理器中，</w:t>
      </w:r>
      <w:r w:rsidRPr="001403FF">
        <w:rPr>
          <w:rFonts w:hint="eastAsia"/>
          <w:sz w:val="18"/>
        </w:rPr>
        <w:t>为了强调</w:t>
      </w:r>
      <w:r>
        <w:rPr>
          <w:rFonts w:hint="eastAsia"/>
          <w:sz w:val="18"/>
        </w:rPr>
        <w:t>访内操作越</w:t>
      </w:r>
      <w:r>
        <w:rPr>
          <w:rFonts w:hint="eastAsia"/>
          <w:sz w:val="18"/>
        </w:rPr>
        <w:lastRenderedPageBreak/>
        <w:t>过了处理器的界线，并且带来了对性能的不利影响</w:t>
      </w:r>
      <w:r w:rsidRPr="001403FF">
        <w:rPr>
          <w:rFonts w:hint="eastAsia"/>
          <w:sz w:val="18"/>
        </w:rPr>
        <w:t>，给它取了一个专业的术语：溅出。</w:t>
      </w:r>
    </w:p>
    <w:p w:rsidR="00E743F7" w:rsidRPr="007C4F61" w:rsidRDefault="00E743F7" w:rsidP="00A976C7">
      <w:pPr>
        <w:pStyle w:val="3"/>
      </w:pPr>
      <w:r>
        <w:rPr>
          <w:rFonts w:hint="eastAsia"/>
        </w:rPr>
        <w:t>2.2.4</w:t>
      </w:r>
      <w:r>
        <w:rPr>
          <w:rFonts w:hint="eastAsia"/>
        </w:rPr>
        <w:tab/>
      </w:r>
      <w:r w:rsidRPr="007C4F61">
        <w:rPr>
          <w:rFonts w:hint="eastAsia"/>
        </w:rPr>
        <w:t>R15</w:t>
      </w:r>
      <w:r w:rsidRPr="007C4F61">
        <w:rPr>
          <w:rFonts w:hint="eastAsia"/>
        </w:rPr>
        <w:t>：程序计数</w:t>
      </w:r>
      <w:r>
        <w:rPr>
          <w:rFonts w:hint="eastAsia"/>
        </w:rPr>
        <w:t>寄存器</w:t>
      </w:r>
    </w:p>
    <w:p w:rsidR="00E743F7" w:rsidRPr="007C4F61" w:rsidRDefault="00E743F7" w:rsidP="00E743F7">
      <w:r>
        <w:rPr>
          <w:rFonts w:hint="eastAsia"/>
        </w:rPr>
        <w:tab/>
      </w:r>
      <w:r>
        <w:rPr>
          <w:rFonts w:hint="eastAsia"/>
        </w:rPr>
        <w:t>指向当前的程序地址。如果修改它的值，就能改变程序的执行流（很多高级技巧就在这里面——译注）。</w:t>
      </w:r>
    </w:p>
    <w:p w:rsidR="00E743F7" w:rsidRPr="007C4F61" w:rsidRDefault="00E743F7" w:rsidP="00A976C7">
      <w:pPr>
        <w:pStyle w:val="3"/>
      </w:pPr>
      <w:r>
        <w:rPr>
          <w:rFonts w:hint="eastAsia"/>
        </w:rPr>
        <w:t>2.2.5</w:t>
      </w:r>
      <w:r>
        <w:rPr>
          <w:rFonts w:hint="eastAsia"/>
        </w:rPr>
        <w:tab/>
      </w:r>
      <w:r w:rsidRPr="007C4F61">
        <w:rPr>
          <w:rFonts w:hint="eastAsia"/>
        </w:rPr>
        <w:t>特殊功能寄存器</w:t>
      </w:r>
    </w:p>
    <w:p w:rsidR="00E743F7" w:rsidRDefault="00E743F7" w:rsidP="00E743F7">
      <w:pPr>
        <w:ind w:firstLine="420"/>
      </w:pPr>
      <w:r>
        <w:rPr>
          <w:rFonts w:hint="eastAsia"/>
        </w:rPr>
        <w:t>Cortex-M3</w:t>
      </w:r>
      <w:r>
        <w:rPr>
          <w:rFonts w:hint="eastAsia"/>
        </w:rPr>
        <w:t>还在内核水平上搭载了若干特殊功能寄存器，包括</w:t>
      </w:r>
    </w:p>
    <w:p w:rsidR="00E743F7" w:rsidRDefault="00E743F7" w:rsidP="00E743F7">
      <w:r>
        <w:rPr>
          <w:rFonts w:hint="eastAsia"/>
        </w:rPr>
        <w:tab/>
      </w:r>
      <w:r>
        <w:rPr>
          <w:rFonts w:hint="eastAsia"/>
        </w:rPr>
        <w:t>程序状态字寄存器组（</w:t>
      </w:r>
      <w:r>
        <w:rPr>
          <w:rFonts w:hint="eastAsia"/>
        </w:rPr>
        <w:t>PSRs</w:t>
      </w:r>
      <w:r>
        <w:rPr>
          <w:rFonts w:hint="eastAsia"/>
        </w:rPr>
        <w:t>）</w:t>
      </w:r>
    </w:p>
    <w:p w:rsidR="00E743F7" w:rsidRDefault="00E743F7" w:rsidP="00E743F7">
      <w:r>
        <w:rPr>
          <w:rFonts w:hint="eastAsia"/>
        </w:rPr>
        <w:tab/>
      </w:r>
      <w:r>
        <w:rPr>
          <w:rFonts w:hint="eastAsia"/>
        </w:rPr>
        <w:t>中断屏蔽寄存器组（</w:t>
      </w:r>
      <w:r>
        <w:rPr>
          <w:rFonts w:hint="eastAsia"/>
        </w:rPr>
        <w:t>PRIMASK, FAULTMASK, BASEPRI</w:t>
      </w:r>
      <w:r>
        <w:rPr>
          <w:rFonts w:hint="eastAsia"/>
        </w:rPr>
        <w:t>）</w:t>
      </w:r>
    </w:p>
    <w:p w:rsidR="00E743F7" w:rsidRDefault="00E743F7" w:rsidP="00E743F7">
      <w:r>
        <w:rPr>
          <w:rFonts w:hint="eastAsia"/>
        </w:rPr>
        <w:tab/>
      </w:r>
      <w:r>
        <w:rPr>
          <w:rFonts w:hint="eastAsia"/>
        </w:rPr>
        <w:t>控制寄存器（</w:t>
      </w:r>
      <w:r>
        <w:rPr>
          <w:rFonts w:hint="eastAsia"/>
        </w:rPr>
        <w:t>CONTROL</w:t>
      </w:r>
      <w:r>
        <w:rPr>
          <w:rFonts w:hint="eastAsia"/>
        </w:rPr>
        <w:t>）</w:t>
      </w:r>
    </w:p>
    <w:p w:rsidR="00E743F7" w:rsidRPr="007C4F61" w:rsidRDefault="00E743F7" w:rsidP="00E743F7"/>
    <w:p w:rsidR="00E743F7" w:rsidRDefault="00E743F7" w:rsidP="00E743F7">
      <w:r>
        <w:rPr>
          <w:rFonts w:hint="eastAsia"/>
          <w:noProof/>
        </w:rPr>
        <w:drawing>
          <wp:inline distT="0" distB="0" distL="0" distR="0">
            <wp:extent cx="3412919" cy="1145176"/>
            <wp:effectExtent l="19050" t="0" r="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196" cy="1146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3F7" w:rsidRPr="00255D85" w:rsidRDefault="00E743F7" w:rsidP="00E743F7">
      <w:pPr>
        <w:rPr>
          <w:rFonts w:ascii="微软雅黑" w:eastAsia="微软雅黑" w:hAnsi="微软雅黑"/>
          <w:szCs w:val="21"/>
        </w:rPr>
      </w:pPr>
      <w:r w:rsidRPr="00255D85">
        <w:rPr>
          <w:rFonts w:ascii="微软雅黑" w:eastAsia="微软雅黑" w:hAnsi="微软雅黑" w:hint="eastAsia"/>
          <w:szCs w:val="21"/>
        </w:rPr>
        <w:t>图2.3：</w:t>
      </w:r>
      <w:r w:rsidRPr="00255D85">
        <w:rPr>
          <w:rFonts w:ascii="微软雅黑" w:eastAsia="微软雅黑" w:hAnsi="微软雅黑" w:hint="eastAsia"/>
          <w:szCs w:val="21"/>
        </w:rPr>
        <w:tab/>
        <w:t>Cortex-M3中的特殊功能寄存器</w:t>
      </w:r>
      <w:r>
        <w:rPr>
          <w:rFonts w:ascii="微软雅黑" w:eastAsia="微软雅黑" w:hAnsi="微软雅黑" w:hint="eastAsia"/>
          <w:szCs w:val="21"/>
        </w:rPr>
        <w:t>集合</w:t>
      </w:r>
    </w:p>
    <w:p w:rsidR="00E743F7" w:rsidRPr="00A976C7" w:rsidRDefault="00E743F7" w:rsidP="00E743F7">
      <w:r w:rsidRPr="00255D85">
        <w:rPr>
          <w:rFonts w:ascii="微软雅黑" w:eastAsia="微软雅黑" w:hAnsi="微软雅黑" w:hint="eastAsia"/>
        </w:rPr>
        <w:t>表2.1</w:t>
      </w:r>
      <w:r w:rsidRPr="00255D85">
        <w:rPr>
          <w:rFonts w:ascii="微软雅黑" w:eastAsia="微软雅黑" w:hAnsi="微软雅黑" w:hint="eastAsia"/>
        </w:rPr>
        <w:tab/>
        <w:t>寄存器及其功能</w:t>
      </w:r>
    </w:p>
    <w:tbl>
      <w:tblPr>
        <w:tblStyle w:val="1-1"/>
        <w:tblW w:w="0" w:type="auto"/>
        <w:tblLook w:val="04A0"/>
      </w:tblPr>
      <w:tblGrid>
        <w:gridCol w:w="1384"/>
        <w:gridCol w:w="7138"/>
      </w:tblGrid>
      <w:tr w:rsidR="00E743F7" w:rsidTr="004E768B">
        <w:trPr>
          <w:cnfStyle w:val="100000000000"/>
        </w:trPr>
        <w:tc>
          <w:tcPr>
            <w:cnfStyle w:val="001000000000"/>
            <w:tcW w:w="1384" w:type="dxa"/>
          </w:tcPr>
          <w:p w:rsidR="00E743F7" w:rsidRDefault="00E743F7" w:rsidP="004E768B">
            <w:r>
              <w:rPr>
                <w:rFonts w:hint="eastAsia"/>
              </w:rPr>
              <w:t>寄存器</w:t>
            </w:r>
          </w:p>
        </w:tc>
        <w:tc>
          <w:tcPr>
            <w:tcW w:w="7138" w:type="dxa"/>
          </w:tcPr>
          <w:p w:rsidR="00E743F7" w:rsidRDefault="00E743F7" w:rsidP="004E768B">
            <w:pPr>
              <w:cnfStyle w:val="100000000000"/>
            </w:pPr>
            <w:r>
              <w:rPr>
                <w:rFonts w:hint="eastAsia"/>
              </w:rPr>
              <w:t>功能</w:t>
            </w:r>
          </w:p>
        </w:tc>
      </w:tr>
      <w:tr w:rsidR="00E743F7" w:rsidTr="004E768B">
        <w:trPr>
          <w:cnfStyle w:val="000000100000"/>
        </w:trPr>
        <w:tc>
          <w:tcPr>
            <w:cnfStyle w:val="001000000000"/>
            <w:tcW w:w="1384" w:type="dxa"/>
          </w:tcPr>
          <w:p w:rsidR="00E743F7" w:rsidRDefault="00E743F7" w:rsidP="004E768B">
            <w:r>
              <w:rPr>
                <w:rFonts w:hint="eastAsia"/>
              </w:rPr>
              <w:t>xPSR</w:t>
            </w:r>
          </w:p>
        </w:tc>
        <w:tc>
          <w:tcPr>
            <w:tcW w:w="7138" w:type="dxa"/>
          </w:tcPr>
          <w:p w:rsidR="00E743F7" w:rsidRDefault="00E743F7" w:rsidP="004E768B">
            <w:pPr>
              <w:cnfStyle w:val="000000100000"/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标志（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标志，进位标志，负数标志，溢出标志），执行状态，以及当前正服务的中断号</w:t>
            </w:r>
          </w:p>
        </w:tc>
      </w:tr>
      <w:tr w:rsidR="00E743F7" w:rsidTr="004E768B">
        <w:tc>
          <w:tcPr>
            <w:cnfStyle w:val="001000000000"/>
            <w:tcW w:w="1384" w:type="dxa"/>
          </w:tcPr>
          <w:p w:rsidR="00E743F7" w:rsidRDefault="00E743F7" w:rsidP="004E768B">
            <w:r>
              <w:rPr>
                <w:rFonts w:hint="eastAsia"/>
              </w:rPr>
              <w:t>PRIMASK</w:t>
            </w:r>
          </w:p>
        </w:tc>
        <w:tc>
          <w:tcPr>
            <w:tcW w:w="7138" w:type="dxa"/>
          </w:tcPr>
          <w:p w:rsidR="00E743F7" w:rsidRDefault="00E743F7" w:rsidP="004E768B">
            <w:pPr>
              <w:cnfStyle w:val="000000000000"/>
            </w:pPr>
            <w:r>
              <w:rPr>
                <w:rFonts w:hint="eastAsia"/>
              </w:rPr>
              <w:t>除能所有的中断——当然了，不可屏蔽中断（</w:t>
            </w:r>
            <w:r>
              <w:rPr>
                <w:rFonts w:hint="eastAsia"/>
              </w:rPr>
              <w:t>NMI</w:t>
            </w:r>
            <w:r>
              <w:rPr>
                <w:rFonts w:hint="eastAsia"/>
              </w:rPr>
              <w:t>）才不甩它呢。</w:t>
            </w:r>
          </w:p>
        </w:tc>
      </w:tr>
      <w:tr w:rsidR="00E743F7" w:rsidTr="004E768B">
        <w:trPr>
          <w:cnfStyle w:val="000000100000"/>
        </w:trPr>
        <w:tc>
          <w:tcPr>
            <w:cnfStyle w:val="001000000000"/>
            <w:tcW w:w="1384" w:type="dxa"/>
          </w:tcPr>
          <w:p w:rsidR="00E743F7" w:rsidRDefault="00E743F7" w:rsidP="004E768B">
            <w:r>
              <w:rPr>
                <w:rFonts w:hint="eastAsia"/>
              </w:rPr>
              <w:t>FAULTMASK</w:t>
            </w:r>
          </w:p>
        </w:tc>
        <w:tc>
          <w:tcPr>
            <w:tcW w:w="7138" w:type="dxa"/>
          </w:tcPr>
          <w:p w:rsidR="00E743F7" w:rsidRDefault="00E743F7" w:rsidP="004E768B">
            <w:pPr>
              <w:cnfStyle w:val="000000100000"/>
            </w:pPr>
            <w:r>
              <w:rPr>
                <w:rFonts w:hint="eastAsia"/>
              </w:rPr>
              <w:t>除能所有的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NMI</w:t>
            </w:r>
            <w:r>
              <w:rPr>
                <w:rFonts w:hint="eastAsia"/>
              </w:rPr>
              <w:t>依然不受影响，而且被除能的</w:t>
            </w:r>
            <w:r>
              <w:rPr>
                <w:rFonts w:hint="eastAsia"/>
              </w:rPr>
              <w:t>faults</w:t>
            </w:r>
            <w:r>
              <w:rPr>
                <w:rFonts w:hint="eastAsia"/>
              </w:rPr>
              <w:t>会“上访”，见后续章节的叙述。</w:t>
            </w:r>
          </w:p>
        </w:tc>
      </w:tr>
      <w:tr w:rsidR="00E743F7" w:rsidTr="004E768B">
        <w:tc>
          <w:tcPr>
            <w:cnfStyle w:val="001000000000"/>
            <w:tcW w:w="1384" w:type="dxa"/>
          </w:tcPr>
          <w:p w:rsidR="00E743F7" w:rsidRDefault="00E743F7" w:rsidP="004E768B">
            <w:r>
              <w:rPr>
                <w:rFonts w:hint="eastAsia"/>
              </w:rPr>
              <w:t>BASEPRI</w:t>
            </w:r>
          </w:p>
        </w:tc>
        <w:tc>
          <w:tcPr>
            <w:tcW w:w="7138" w:type="dxa"/>
          </w:tcPr>
          <w:p w:rsidR="00E743F7" w:rsidRDefault="00E743F7" w:rsidP="004E768B">
            <w:pPr>
              <w:cnfStyle w:val="000000000000"/>
            </w:pPr>
            <w:r>
              <w:rPr>
                <w:rFonts w:hint="eastAsia"/>
              </w:rPr>
              <w:t>除能所有优先级不高于某个具体数值的中断。</w:t>
            </w:r>
          </w:p>
        </w:tc>
      </w:tr>
      <w:tr w:rsidR="00E743F7" w:rsidTr="004E768B">
        <w:trPr>
          <w:cnfStyle w:val="000000100000"/>
        </w:trPr>
        <w:tc>
          <w:tcPr>
            <w:cnfStyle w:val="001000000000"/>
            <w:tcW w:w="1384" w:type="dxa"/>
          </w:tcPr>
          <w:p w:rsidR="00E743F7" w:rsidRDefault="00E743F7" w:rsidP="004E768B">
            <w:r>
              <w:rPr>
                <w:rFonts w:hint="eastAsia"/>
              </w:rPr>
              <w:t>CONTROL</w:t>
            </w:r>
          </w:p>
        </w:tc>
        <w:tc>
          <w:tcPr>
            <w:tcW w:w="7138" w:type="dxa"/>
          </w:tcPr>
          <w:p w:rsidR="00E743F7" w:rsidRDefault="00E743F7" w:rsidP="004E768B">
            <w:pPr>
              <w:cnfStyle w:val="000000100000"/>
            </w:pPr>
            <w:r>
              <w:rPr>
                <w:rFonts w:hint="eastAsia"/>
              </w:rPr>
              <w:t>定义特权状态（见后续章节对特权的叙述），并且决定使用哪一个堆栈指针</w:t>
            </w:r>
          </w:p>
        </w:tc>
      </w:tr>
    </w:tbl>
    <w:p w:rsidR="00E743F7" w:rsidRDefault="00E743F7" w:rsidP="00E743F7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章对此有展开的叙述。</w:t>
      </w:r>
    </w:p>
    <w:p w:rsidR="00E743F7" w:rsidRDefault="00E743F7" w:rsidP="00E743F7"/>
    <w:p w:rsidR="00E743F7" w:rsidRPr="005A6E60" w:rsidRDefault="00E743F7" w:rsidP="00A976C7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ab/>
      </w:r>
      <w:r w:rsidRPr="005A6E60">
        <w:rPr>
          <w:rFonts w:hint="eastAsia"/>
        </w:rPr>
        <w:t>操作模式</w:t>
      </w:r>
      <w:r>
        <w:rPr>
          <w:rFonts w:hint="eastAsia"/>
        </w:rPr>
        <w:t>和特权极别</w:t>
      </w:r>
    </w:p>
    <w:p w:rsidR="00E743F7" w:rsidRDefault="00E743F7" w:rsidP="00E743F7">
      <w:pPr>
        <w:ind w:firstLine="420"/>
      </w:pPr>
      <w:r>
        <w:rPr>
          <w:rFonts w:hint="eastAsia"/>
        </w:rPr>
        <w:t>Cortex-M3</w:t>
      </w:r>
      <w:r>
        <w:rPr>
          <w:rFonts w:hint="eastAsia"/>
        </w:rPr>
        <w:t>处理器支持两种处理器的操作模式，还支持两级特权操作。</w:t>
      </w:r>
    </w:p>
    <w:p w:rsidR="00E743F7" w:rsidRDefault="00E743F7" w:rsidP="00E743F7">
      <w:pPr>
        <w:ind w:firstLine="420"/>
      </w:pPr>
      <w:r>
        <w:rPr>
          <w:rFonts w:hint="eastAsia"/>
        </w:rPr>
        <w:t>两种操作模式分别为：</w:t>
      </w:r>
      <w:r>
        <w:rPr>
          <w:rFonts w:ascii="仿宋_GB2312" w:eastAsia="仿宋_GB2312" w:hint="eastAsia"/>
        </w:rPr>
        <w:t>处理者</w:t>
      </w:r>
      <w:r w:rsidRPr="005A6E60">
        <w:rPr>
          <w:rFonts w:ascii="仿宋_GB2312" w:eastAsia="仿宋_GB2312" w:hint="eastAsia"/>
        </w:rPr>
        <w:t>模式</w:t>
      </w:r>
      <w:r>
        <w:rPr>
          <w:rFonts w:hint="eastAsia"/>
        </w:rPr>
        <w:t>(handler mode</w:t>
      </w:r>
      <w:r>
        <w:rPr>
          <w:rFonts w:hint="eastAsia"/>
        </w:rPr>
        <w:t>，以后不再把</w:t>
      </w:r>
      <w:r>
        <w:rPr>
          <w:rFonts w:hint="eastAsia"/>
        </w:rPr>
        <w:t>handler</w:t>
      </w:r>
      <w:r>
        <w:rPr>
          <w:rFonts w:hint="eastAsia"/>
        </w:rPr>
        <w:t>中译——译注</w:t>
      </w:r>
      <w:r>
        <w:rPr>
          <w:rFonts w:hint="eastAsia"/>
        </w:rPr>
        <w:t>)</w:t>
      </w:r>
      <w:r>
        <w:rPr>
          <w:rFonts w:hint="eastAsia"/>
        </w:rPr>
        <w:t>和</w:t>
      </w:r>
      <w:r w:rsidRPr="005A6E60">
        <w:rPr>
          <w:rFonts w:ascii="仿宋_GB2312" w:eastAsia="仿宋_GB2312" w:hint="eastAsia"/>
        </w:rPr>
        <w:t>线程模式</w:t>
      </w:r>
      <w:r>
        <w:rPr>
          <w:rFonts w:hint="eastAsia"/>
        </w:rPr>
        <w:t>（</w:t>
      </w:r>
      <w:r>
        <w:rPr>
          <w:rFonts w:hint="eastAsia"/>
        </w:rPr>
        <w:t>thread mode</w:t>
      </w:r>
      <w:r>
        <w:rPr>
          <w:rFonts w:hint="eastAsia"/>
        </w:rPr>
        <w:t>）。引入两个模式的本意，是用于区别普通应用程序的代码和异常服务例程的代码——包括中断服务例程的代码。</w:t>
      </w:r>
    </w:p>
    <w:p w:rsidR="00E743F7" w:rsidRDefault="00E743F7" w:rsidP="00E743F7">
      <w:pPr>
        <w:ind w:firstLine="420"/>
      </w:pPr>
      <w:r>
        <w:t> </w:t>
      </w:r>
      <w:r>
        <w:rPr>
          <w:rFonts w:hint="eastAsia"/>
        </w:rPr>
        <w:t>Cortex-M3</w:t>
      </w:r>
      <w:r>
        <w:rPr>
          <w:rFonts w:hint="eastAsia"/>
        </w:rPr>
        <w:t>的另一个侧面则是特权的分级——</w:t>
      </w:r>
      <w:r w:rsidRPr="005A6E60">
        <w:rPr>
          <w:rFonts w:ascii="仿宋_GB2312" w:eastAsia="仿宋_GB2312" w:hint="eastAsia"/>
        </w:rPr>
        <w:t>特权</w:t>
      </w:r>
      <w:r>
        <w:rPr>
          <w:rFonts w:ascii="仿宋_GB2312" w:eastAsia="仿宋_GB2312" w:hint="eastAsia"/>
        </w:rPr>
        <w:t>级</w:t>
      </w:r>
      <w:r>
        <w:rPr>
          <w:rFonts w:hint="eastAsia"/>
        </w:rPr>
        <w:t>和</w:t>
      </w:r>
      <w:r w:rsidRPr="005A6E60">
        <w:rPr>
          <w:rFonts w:ascii="仿宋_GB2312" w:eastAsia="仿宋_GB2312" w:hint="eastAsia"/>
        </w:rPr>
        <w:t>用户</w:t>
      </w:r>
      <w:r>
        <w:rPr>
          <w:rFonts w:ascii="仿宋_GB2312" w:eastAsia="仿宋_GB2312" w:hint="eastAsia"/>
        </w:rPr>
        <w:t>级</w:t>
      </w:r>
      <w:r>
        <w:rPr>
          <w:rFonts w:hint="eastAsia"/>
        </w:rPr>
        <w:t>。这可以提供一种存储器访问的保护机制，使得普通的用户程序代码不能意外地，甚至是恶意地执行涉及到要害的操作。处理器支持两种特权级，这也是一个基本的安全模型。</w:t>
      </w:r>
    </w:p>
    <w:p w:rsidR="00E743F7" w:rsidRPr="00581F3A" w:rsidRDefault="00E743F7" w:rsidP="00E743F7">
      <w:pPr>
        <w:ind w:firstLine="420"/>
        <w:rPr>
          <w:sz w:val="18"/>
        </w:rPr>
      </w:pPr>
      <w:r w:rsidRPr="00581F3A">
        <w:rPr>
          <w:rFonts w:hint="eastAsia"/>
          <w:sz w:val="18"/>
        </w:rPr>
        <w:t>译注：“用户级”</w:t>
      </w:r>
      <w:r>
        <w:rPr>
          <w:rFonts w:hint="eastAsia"/>
          <w:sz w:val="18"/>
        </w:rPr>
        <w:t>其实是从“</w:t>
      </w:r>
      <w:r>
        <w:rPr>
          <w:rFonts w:hint="eastAsia"/>
          <w:sz w:val="18"/>
        </w:rPr>
        <w:t>user</w:t>
      </w:r>
      <w:r>
        <w:rPr>
          <w:rFonts w:hint="eastAsia"/>
          <w:sz w:val="18"/>
        </w:rPr>
        <w:t>”译来的。有些时候英文文档也使用术语</w:t>
      </w:r>
      <w:r w:rsidRPr="00581F3A">
        <w:rPr>
          <w:rFonts w:hint="eastAsia"/>
          <w:sz w:val="18"/>
        </w:rPr>
        <w:t>“</w:t>
      </w:r>
      <w:r w:rsidRPr="00581F3A">
        <w:rPr>
          <w:rFonts w:hint="eastAsia"/>
          <w:sz w:val="18"/>
        </w:rPr>
        <w:t>Unprivileged</w:t>
      </w:r>
      <w:r w:rsidRPr="00581F3A">
        <w:rPr>
          <w:rFonts w:hint="eastAsia"/>
          <w:sz w:val="18"/>
        </w:rPr>
        <w:t>”，</w:t>
      </w:r>
      <w:r>
        <w:rPr>
          <w:rFonts w:hint="eastAsia"/>
          <w:sz w:val="18"/>
        </w:rPr>
        <w:t>后者</w:t>
      </w:r>
      <w:r w:rsidRPr="00581F3A">
        <w:rPr>
          <w:rFonts w:hint="eastAsia"/>
          <w:sz w:val="18"/>
        </w:rPr>
        <w:t>如果直译，</w:t>
      </w:r>
      <w:r w:rsidRPr="00581F3A">
        <w:rPr>
          <w:rFonts w:hint="eastAsia"/>
          <w:sz w:val="18"/>
        </w:rPr>
        <w:lastRenderedPageBreak/>
        <w:t>则称为“非特权级”</w:t>
      </w:r>
      <w:r>
        <w:rPr>
          <w:rFonts w:hint="eastAsia"/>
          <w:sz w:val="18"/>
        </w:rPr>
        <w:t>。为统一术语，本译文一律使用“用户级”。</w:t>
      </w:r>
    </w:p>
    <w:p w:rsidR="00E743F7" w:rsidRDefault="00E743F7" w:rsidP="00E743F7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4652849" cy="1116280"/>
            <wp:effectExtent l="19050" t="0" r="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176" cy="1117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3F7" w:rsidRDefault="00E743F7" w:rsidP="00E743F7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2.4</w:t>
      </w:r>
      <w:r>
        <w:rPr>
          <w:rFonts w:hint="eastAsia"/>
        </w:rPr>
        <w:tab/>
        <w:t>Cortex-M3</w:t>
      </w:r>
      <w:r>
        <w:rPr>
          <w:rFonts w:hint="eastAsia"/>
        </w:rPr>
        <w:t>下的操作模式和特权级别</w:t>
      </w:r>
    </w:p>
    <w:p w:rsidR="00E743F7" w:rsidRDefault="00E743F7" w:rsidP="00E743F7"/>
    <w:p w:rsidR="00E743F7" w:rsidRDefault="00E743F7" w:rsidP="00E743F7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CM3</w:t>
      </w:r>
      <w:r>
        <w:rPr>
          <w:rFonts w:hint="eastAsia"/>
        </w:rPr>
        <w:t>运行主应用程序时（线程模式），既可以使用特权级，也可以使用用户级；但是异常服务例程必须在特权级下执行。复位后，处理器默认进入线程模式，特权极访问。在特权级下，程序可以访问所有范围的存储器（如果有</w:t>
      </w:r>
      <w:r>
        <w:rPr>
          <w:rFonts w:hint="eastAsia"/>
        </w:rPr>
        <w:t>MPU</w:t>
      </w:r>
      <w:r>
        <w:rPr>
          <w:rFonts w:hint="eastAsia"/>
        </w:rPr>
        <w:t>，还要在</w:t>
      </w:r>
      <w:r>
        <w:rPr>
          <w:rFonts w:hint="eastAsia"/>
        </w:rPr>
        <w:t>MPU</w:t>
      </w:r>
      <w:r>
        <w:rPr>
          <w:rFonts w:hint="eastAsia"/>
        </w:rPr>
        <w:t>规定的禁地之外），并且可以执行所有指令。</w:t>
      </w:r>
    </w:p>
    <w:p w:rsidR="00E743F7" w:rsidRDefault="00E743F7" w:rsidP="00E743F7">
      <w:r>
        <w:rPr>
          <w:rFonts w:hint="eastAsia"/>
        </w:rPr>
        <w:tab/>
      </w:r>
      <w:r>
        <w:rPr>
          <w:rFonts w:hint="eastAsia"/>
        </w:rPr>
        <w:t>在特权级下的程序可以为所欲为，但也可能会把自己给玩进去——切换到用户级。一旦进入用户级，再想回来就得走“法律程序”了——用户级的程序不能简简单单地试图改写</w:t>
      </w:r>
      <w:r>
        <w:rPr>
          <w:rFonts w:hint="eastAsia"/>
        </w:rPr>
        <w:t>CONTROL</w:t>
      </w:r>
      <w:r>
        <w:rPr>
          <w:rFonts w:hint="eastAsia"/>
        </w:rPr>
        <w:t>寄存器就回到特权级，它必须先“申诉”：执行一条系统调用指令</w:t>
      </w:r>
      <w:r>
        <w:rPr>
          <w:rFonts w:hint="eastAsia"/>
        </w:rPr>
        <w:t>(SVC)</w:t>
      </w:r>
      <w:r>
        <w:rPr>
          <w:rFonts w:hint="eastAsia"/>
        </w:rPr>
        <w:t>。这会触发</w:t>
      </w:r>
      <w:r>
        <w:rPr>
          <w:rFonts w:hint="eastAsia"/>
        </w:rPr>
        <w:t>SVC</w:t>
      </w:r>
      <w:r>
        <w:rPr>
          <w:rFonts w:hint="eastAsia"/>
        </w:rPr>
        <w:t>异常，然后由异常服务例程（通常是操作系统的一部分）接管，如果批准了进入，则异常服务例程修改</w:t>
      </w:r>
      <w:r>
        <w:rPr>
          <w:rFonts w:hint="eastAsia"/>
        </w:rPr>
        <w:t>CONTROL</w:t>
      </w:r>
      <w:r>
        <w:rPr>
          <w:rFonts w:hint="eastAsia"/>
        </w:rPr>
        <w:t>寄存器，才能在用户级的线程模式下重新进入特权级。</w:t>
      </w:r>
    </w:p>
    <w:p w:rsidR="00E743F7" w:rsidRDefault="00E743F7" w:rsidP="00E743F7">
      <w:pPr>
        <w:ind w:firstLine="420"/>
      </w:pPr>
      <w:r>
        <w:rPr>
          <w:rFonts w:hint="eastAsia"/>
        </w:rPr>
        <w:t>事实上，从用户级到特权级的唯一途径就是异常：如果在程序执行过程中触发了一个异常，处理器总是先切换入特权级，并且在异常服务例程执行完毕退出时，返回先前的状态（也可以手工指定返回的状态——译注）。</w:t>
      </w:r>
    </w:p>
    <w:p w:rsidR="00E743F7" w:rsidRDefault="00E743F7" w:rsidP="00E743F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87744" cy="2470067"/>
            <wp:effectExtent l="19050" t="0" r="0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55" cy="2470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3F7" w:rsidRDefault="00E743F7" w:rsidP="00E743F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2.5</w:t>
      </w:r>
      <w:r>
        <w:rPr>
          <w:rFonts w:hint="eastAsia"/>
        </w:rPr>
        <w:tab/>
      </w:r>
      <w:r>
        <w:rPr>
          <w:rFonts w:hint="eastAsia"/>
        </w:rPr>
        <w:t>合法的操作模式转换图</w:t>
      </w:r>
    </w:p>
    <w:p w:rsidR="00E743F7" w:rsidRDefault="00E743F7" w:rsidP="00E743F7"/>
    <w:p w:rsidR="00E743F7" w:rsidRDefault="00E743F7" w:rsidP="00E743F7">
      <w:r>
        <w:rPr>
          <w:rFonts w:hint="eastAsia"/>
        </w:rPr>
        <w:tab/>
      </w:r>
      <w:r>
        <w:rPr>
          <w:rFonts w:hint="eastAsia"/>
        </w:rPr>
        <w:t>通过引入特权级和用户级，就能够在硬件水平上限制某些不受信任的或者还没有调试好的程序，不让它们随便地配置涉及要害的寄存器，因而系统的可靠性得到了提高。进一步地，如果配了</w:t>
      </w:r>
      <w:r>
        <w:rPr>
          <w:rFonts w:hint="eastAsia"/>
        </w:rPr>
        <w:t>MPU</w:t>
      </w:r>
      <w:r>
        <w:rPr>
          <w:rFonts w:hint="eastAsia"/>
        </w:rPr>
        <w:t>，它还可以作为特权机制的补充——保护关键的存储区域不被破坏，这些区域通常是操作系统的区域。</w:t>
      </w:r>
    </w:p>
    <w:p w:rsidR="00E743F7" w:rsidRDefault="00E743F7" w:rsidP="00E743F7">
      <w:r>
        <w:rPr>
          <w:rFonts w:hint="eastAsia"/>
        </w:rPr>
        <w:tab/>
      </w:r>
      <w:r>
        <w:rPr>
          <w:rFonts w:hint="eastAsia"/>
        </w:rPr>
        <w:t>举例来说，操作系统的内核通常都在特权级下执行，所有没有被</w:t>
      </w:r>
      <w:r>
        <w:rPr>
          <w:rFonts w:hint="eastAsia"/>
        </w:rPr>
        <w:t>MPU</w:t>
      </w:r>
      <w:r>
        <w:rPr>
          <w:rFonts w:hint="eastAsia"/>
        </w:rPr>
        <w:t>禁掉的存储器都可以访问。在操作系统开启了一个用户程序后，通常都会让它在用户级下执行，从而使系统不会因某个程序的崩溃或恶意破坏而受损。</w:t>
      </w:r>
    </w:p>
    <w:p w:rsidR="00E743F7" w:rsidRDefault="00E743F7" w:rsidP="00E743F7"/>
    <w:p w:rsidR="00E743F7" w:rsidRPr="002306D6" w:rsidRDefault="00E743F7" w:rsidP="00A976C7">
      <w:pPr>
        <w:pStyle w:val="2"/>
      </w:pPr>
      <w:r>
        <w:rPr>
          <w:rFonts w:hint="eastAsia"/>
        </w:rPr>
        <w:lastRenderedPageBreak/>
        <w:t>2.4</w:t>
      </w:r>
      <w:r>
        <w:rPr>
          <w:rFonts w:hint="eastAsia"/>
        </w:rPr>
        <w:tab/>
      </w:r>
      <w:r w:rsidRPr="002306D6">
        <w:rPr>
          <w:rFonts w:hint="eastAsia"/>
        </w:rPr>
        <w:t>内建的嵌套向量中断控制器</w:t>
      </w:r>
    </w:p>
    <w:p w:rsidR="00E743F7" w:rsidRDefault="00E743F7" w:rsidP="00E743F7">
      <w:r>
        <w:rPr>
          <w:rFonts w:hint="eastAsia"/>
        </w:rPr>
        <w:tab/>
        <w:t>Cortex-M3</w:t>
      </w:r>
      <w:r>
        <w:rPr>
          <w:rFonts w:hint="eastAsia"/>
        </w:rPr>
        <w:t>在内核水平上搭载了一颗中断控制器——</w:t>
      </w:r>
      <w:r w:rsidRPr="002306D6">
        <w:rPr>
          <w:rFonts w:ascii="仿宋_GB2312" w:eastAsia="仿宋_GB2312" w:hint="eastAsia"/>
        </w:rPr>
        <w:t>嵌套向量中断控制器</w:t>
      </w:r>
      <w:r>
        <w:rPr>
          <w:rFonts w:hint="eastAsia"/>
        </w:rPr>
        <w:t xml:space="preserve">NVIC(Nested </w:t>
      </w:r>
      <w:r>
        <w:t>Vectored</w:t>
      </w:r>
      <w:r>
        <w:rPr>
          <w:rFonts w:hint="eastAsia"/>
        </w:rPr>
        <w:t xml:space="preserve"> Interrupt Controller)</w:t>
      </w:r>
      <w:r>
        <w:rPr>
          <w:rFonts w:hint="eastAsia"/>
        </w:rPr>
        <w:t>。它与内核有很深的“亲密接触”——与内核是紧耦合的。</w:t>
      </w:r>
      <w:r>
        <w:rPr>
          <w:rFonts w:hint="eastAsia"/>
        </w:rPr>
        <w:t>NVIC</w:t>
      </w:r>
      <w:r>
        <w:rPr>
          <w:rFonts w:hint="eastAsia"/>
        </w:rPr>
        <w:t>提供如下的功能：</w:t>
      </w:r>
    </w:p>
    <w:p w:rsidR="00E743F7" w:rsidRDefault="00E743F7" w:rsidP="00E743F7">
      <w:pPr>
        <w:pStyle w:val="a6"/>
        <w:widowControl/>
        <w:numPr>
          <w:ilvl w:val="0"/>
          <w:numId w:val="7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可嵌套中断支持</w:t>
      </w:r>
    </w:p>
    <w:p w:rsidR="00E743F7" w:rsidRDefault="00E743F7" w:rsidP="00E743F7">
      <w:pPr>
        <w:pStyle w:val="a6"/>
        <w:widowControl/>
        <w:numPr>
          <w:ilvl w:val="0"/>
          <w:numId w:val="7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向量中断支持</w:t>
      </w:r>
    </w:p>
    <w:p w:rsidR="00E743F7" w:rsidRDefault="00E743F7" w:rsidP="00E743F7">
      <w:pPr>
        <w:pStyle w:val="a6"/>
        <w:widowControl/>
        <w:numPr>
          <w:ilvl w:val="0"/>
          <w:numId w:val="7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动态优先级调整支持</w:t>
      </w:r>
    </w:p>
    <w:p w:rsidR="00E743F7" w:rsidRDefault="00E743F7" w:rsidP="00E743F7">
      <w:pPr>
        <w:pStyle w:val="a6"/>
        <w:widowControl/>
        <w:numPr>
          <w:ilvl w:val="0"/>
          <w:numId w:val="7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中断延迟大大缩短</w:t>
      </w:r>
    </w:p>
    <w:p w:rsidR="00E743F7" w:rsidRDefault="00E743F7" w:rsidP="00E743F7">
      <w:pPr>
        <w:pStyle w:val="a6"/>
        <w:widowControl/>
        <w:numPr>
          <w:ilvl w:val="0"/>
          <w:numId w:val="7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中断可屏蔽</w:t>
      </w:r>
    </w:p>
    <w:p w:rsidR="00E743F7" w:rsidRDefault="00E743F7" w:rsidP="00A976C7">
      <w:pPr>
        <w:pStyle w:val="3"/>
      </w:pPr>
      <w:r>
        <w:rPr>
          <w:rFonts w:hint="eastAsia"/>
        </w:rPr>
        <w:t>2.4.1</w:t>
      </w:r>
      <w:r>
        <w:rPr>
          <w:rFonts w:hint="eastAsia"/>
        </w:rPr>
        <w:tab/>
      </w:r>
      <w:r w:rsidR="00A976C7">
        <w:rPr>
          <w:rFonts w:hint="eastAsia"/>
        </w:rPr>
        <w:tab/>
      </w:r>
      <w:r>
        <w:rPr>
          <w:rFonts w:hint="eastAsia"/>
        </w:rPr>
        <w:t>可嵌套中断支持</w:t>
      </w:r>
    </w:p>
    <w:p w:rsidR="00E743F7" w:rsidRPr="004A0B58" w:rsidRDefault="00E743F7" w:rsidP="00E743F7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Cs w:val="24"/>
        </w:rPr>
        <w:t>可嵌套中断支持的作用范围很广，覆盖了所有的外部中断和绝大多数系统异常。外在表现是，这些异常都可以被赋予不同的优先级。当前优先级被存储在xPSR的专用字段中。当一个异常发生时，硬件会自动比较该异常的优先级是否比当前的异常优先级更高。如果发现来了更高优先级的异常，处理器就会中断当前的中断服务例程（或者是普通程序），而服务新来的异常——即立即抢占。</w:t>
      </w:r>
    </w:p>
    <w:p w:rsidR="00E743F7" w:rsidRPr="002306D6" w:rsidRDefault="00E743F7" w:rsidP="00A976C7">
      <w:pPr>
        <w:pStyle w:val="3"/>
      </w:pPr>
      <w:r>
        <w:rPr>
          <w:rFonts w:hint="eastAsia"/>
        </w:rPr>
        <w:t>2.4.2</w:t>
      </w:r>
      <w:r>
        <w:rPr>
          <w:rFonts w:hint="eastAsia"/>
        </w:rPr>
        <w:tab/>
      </w:r>
      <w:r w:rsidR="00A976C7">
        <w:rPr>
          <w:rFonts w:hint="eastAsia"/>
        </w:rPr>
        <w:tab/>
      </w:r>
      <w:r w:rsidRPr="002306D6">
        <w:rPr>
          <w:rFonts w:hint="eastAsia"/>
        </w:rPr>
        <w:t>向量中断支持</w:t>
      </w:r>
    </w:p>
    <w:p w:rsidR="00E743F7" w:rsidRDefault="00E743F7" w:rsidP="00E743F7">
      <w:r>
        <w:rPr>
          <w:rFonts w:hint="eastAsia"/>
        </w:rPr>
        <w:tab/>
      </w:r>
      <w:r>
        <w:rPr>
          <w:rFonts w:hint="eastAsia"/>
        </w:rPr>
        <w:t>当开始响应一个中断后，</w:t>
      </w:r>
      <w:r>
        <w:rPr>
          <w:rFonts w:hint="eastAsia"/>
        </w:rPr>
        <w:t>CM3</w:t>
      </w:r>
      <w:r>
        <w:rPr>
          <w:rFonts w:hint="eastAsia"/>
        </w:rPr>
        <w:t>会自动定位一张向量表，并且根据中断号从表中找出</w:t>
      </w:r>
      <w:r>
        <w:rPr>
          <w:rFonts w:hint="eastAsia"/>
        </w:rPr>
        <w:t>ISR</w:t>
      </w:r>
      <w:r>
        <w:rPr>
          <w:rFonts w:hint="eastAsia"/>
        </w:rPr>
        <w:t>的入口地址，然后跳转过去执行。不需要像以前的</w:t>
      </w:r>
      <w:r>
        <w:rPr>
          <w:rFonts w:hint="eastAsia"/>
        </w:rPr>
        <w:t>ARM</w:t>
      </w:r>
      <w:r>
        <w:rPr>
          <w:rFonts w:hint="eastAsia"/>
        </w:rPr>
        <w:t>那样，由软件来分辨到底是哪个中断发生了，也无需半导体厂商提供私有的中断控制器来完成这种工作。这么一来，中断延迟时间大为缩短。</w:t>
      </w:r>
    </w:p>
    <w:p w:rsidR="00E743F7" w:rsidRPr="00B30941" w:rsidRDefault="00E743F7" w:rsidP="00A976C7">
      <w:pPr>
        <w:pStyle w:val="3"/>
      </w:pPr>
      <w:r>
        <w:rPr>
          <w:rFonts w:hint="eastAsia"/>
        </w:rPr>
        <w:t>2.4.3</w:t>
      </w:r>
      <w:r>
        <w:rPr>
          <w:rFonts w:hint="eastAsia"/>
        </w:rPr>
        <w:tab/>
      </w:r>
      <w:r w:rsidR="00A976C7">
        <w:rPr>
          <w:rFonts w:hint="eastAsia"/>
        </w:rPr>
        <w:tab/>
      </w:r>
      <w:r w:rsidRPr="00B30941">
        <w:rPr>
          <w:rFonts w:hint="eastAsia"/>
        </w:rPr>
        <w:t>动态优先级调整支持</w:t>
      </w:r>
    </w:p>
    <w:p w:rsidR="00E743F7" w:rsidRDefault="00E743F7" w:rsidP="00E743F7">
      <w:pPr>
        <w:ind w:firstLine="420"/>
      </w:pPr>
      <w:r>
        <w:rPr>
          <w:rFonts w:hint="eastAsia"/>
        </w:rPr>
        <w:t>软件可以在运行时期更改中断的优先级。如果在某</w:t>
      </w:r>
      <w:r>
        <w:rPr>
          <w:rFonts w:hint="eastAsia"/>
        </w:rPr>
        <w:t>ISR</w:t>
      </w:r>
      <w:r>
        <w:rPr>
          <w:rFonts w:hint="eastAsia"/>
        </w:rPr>
        <w:t>中修改了自己所对应中断的优先级，而且这个中断又有新的实例处于悬起中（</w:t>
      </w:r>
      <w:r>
        <w:rPr>
          <w:rFonts w:hint="eastAsia"/>
        </w:rPr>
        <w:t>pending</w:t>
      </w:r>
      <w:r>
        <w:rPr>
          <w:rFonts w:hint="eastAsia"/>
        </w:rPr>
        <w:t>），也不会自己打断自己，从而没有重入</w:t>
      </w:r>
      <w:r>
        <w:rPr>
          <w:rFonts w:hint="eastAsia"/>
        </w:rPr>
        <w:t>(reentry)</w:t>
      </w:r>
      <w:r w:rsidRPr="00B30941">
        <w:rPr>
          <w:rFonts w:hint="eastAsia"/>
          <w:vertAlign w:val="superscript"/>
        </w:rPr>
        <w:t>［译注</w:t>
      </w:r>
      <w:r w:rsidRPr="00B30941">
        <w:rPr>
          <w:rFonts w:hint="eastAsia"/>
          <w:vertAlign w:val="superscript"/>
        </w:rPr>
        <w:t>7</w:t>
      </w:r>
      <w:r w:rsidRPr="00B30941">
        <w:rPr>
          <w:rFonts w:hint="eastAsia"/>
          <w:vertAlign w:val="superscript"/>
        </w:rPr>
        <w:t>］</w:t>
      </w:r>
      <w:r>
        <w:rPr>
          <w:rFonts w:hint="eastAsia"/>
        </w:rPr>
        <w:t>风险。</w:t>
      </w:r>
    </w:p>
    <w:p w:rsidR="00E743F7" w:rsidRPr="00B30941" w:rsidRDefault="00E743F7" w:rsidP="00E743F7">
      <w:pPr>
        <w:rPr>
          <w:sz w:val="18"/>
        </w:rPr>
      </w:pPr>
      <w:r w:rsidRPr="00B30941">
        <w:rPr>
          <w:rFonts w:hint="eastAsia"/>
          <w:sz w:val="18"/>
        </w:rPr>
        <w:t>［译注</w:t>
      </w:r>
      <w:r w:rsidRPr="00B30941">
        <w:rPr>
          <w:rFonts w:hint="eastAsia"/>
          <w:sz w:val="18"/>
        </w:rPr>
        <w:t>7</w:t>
      </w:r>
      <w:r w:rsidRPr="00B30941">
        <w:rPr>
          <w:rFonts w:hint="eastAsia"/>
          <w:sz w:val="18"/>
        </w:rPr>
        <w:t>］：所谓的重入，就是指某段子程序还没有执行完，就因为中断或者是多任务操作系统的调度原因，导致该子程序在一个新的寄存器</w:t>
      </w:r>
      <w:r>
        <w:rPr>
          <w:rFonts w:hint="eastAsia"/>
          <w:sz w:val="18"/>
        </w:rPr>
        <w:t>上下文</w:t>
      </w:r>
      <w:r w:rsidRPr="00B30941">
        <w:rPr>
          <w:rFonts w:hint="eastAsia"/>
          <w:sz w:val="18"/>
        </w:rPr>
        <w:t>中被执行</w:t>
      </w:r>
      <w:r>
        <w:rPr>
          <w:rFonts w:hint="eastAsia"/>
          <w:sz w:val="18"/>
        </w:rPr>
        <w:t>（请不要把重入与递归混淆，它们有本质的区别）</w:t>
      </w:r>
      <w:r w:rsidRPr="00B30941">
        <w:rPr>
          <w:rFonts w:hint="eastAsia"/>
          <w:sz w:val="18"/>
        </w:rPr>
        <w:t>。这种情况常常会闹出乱子，因此有“可重入性”的研究。</w:t>
      </w:r>
    </w:p>
    <w:p w:rsidR="00E743F7" w:rsidRPr="00B30941" w:rsidRDefault="00E743F7" w:rsidP="00A976C7">
      <w:pPr>
        <w:pStyle w:val="3"/>
      </w:pPr>
      <w:r>
        <w:rPr>
          <w:rFonts w:hint="eastAsia"/>
        </w:rPr>
        <w:t>2.4.4</w:t>
      </w:r>
      <w:r w:rsidR="00A976C7">
        <w:rPr>
          <w:rFonts w:hint="eastAsia"/>
        </w:rPr>
        <w:tab/>
      </w:r>
      <w:r w:rsidR="00A976C7">
        <w:rPr>
          <w:rFonts w:hint="eastAsia"/>
        </w:rPr>
        <w:tab/>
      </w:r>
      <w:r w:rsidRPr="00B30941">
        <w:rPr>
          <w:rFonts w:hint="eastAsia"/>
        </w:rPr>
        <w:t>中断延迟大大缩短</w:t>
      </w:r>
    </w:p>
    <w:p w:rsidR="00E743F7" w:rsidRDefault="00E743F7" w:rsidP="00E743F7">
      <w:r>
        <w:rPr>
          <w:rFonts w:hint="eastAsia"/>
        </w:rPr>
        <w:tab/>
        <w:t>Cortex-M3</w:t>
      </w:r>
      <w:r>
        <w:rPr>
          <w:rFonts w:hint="eastAsia"/>
        </w:rPr>
        <w:t>为了缩短中断延迟，引入了好几个新特性。包括自动的现场保护和恢复，以及其它的措施，用于缩短中断嵌套时的</w:t>
      </w:r>
      <w:r>
        <w:rPr>
          <w:rFonts w:hint="eastAsia"/>
        </w:rPr>
        <w:t>ISR</w:t>
      </w:r>
      <w:r>
        <w:rPr>
          <w:rFonts w:hint="eastAsia"/>
        </w:rPr>
        <w:t>间延迟。详情请见后面关于“咬尾中断”和“晚到中断”的讲述。</w:t>
      </w:r>
    </w:p>
    <w:p w:rsidR="00E743F7" w:rsidRPr="00B30941" w:rsidRDefault="00E743F7" w:rsidP="00A976C7">
      <w:pPr>
        <w:pStyle w:val="3"/>
      </w:pPr>
      <w:r>
        <w:rPr>
          <w:rFonts w:hint="eastAsia"/>
        </w:rPr>
        <w:t>2.4.5</w:t>
      </w:r>
      <w:r>
        <w:rPr>
          <w:rFonts w:hint="eastAsia"/>
        </w:rPr>
        <w:tab/>
      </w:r>
      <w:r w:rsidR="00A976C7">
        <w:rPr>
          <w:rFonts w:hint="eastAsia"/>
        </w:rPr>
        <w:tab/>
      </w:r>
      <w:r w:rsidRPr="00B30941">
        <w:rPr>
          <w:rFonts w:hint="eastAsia"/>
        </w:rPr>
        <w:t>中断</w:t>
      </w:r>
      <w:r>
        <w:rPr>
          <w:rFonts w:hint="eastAsia"/>
        </w:rPr>
        <w:t>可</w:t>
      </w:r>
      <w:r w:rsidRPr="00B30941">
        <w:rPr>
          <w:rFonts w:hint="eastAsia"/>
        </w:rPr>
        <w:t>屏蔽</w:t>
      </w:r>
    </w:p>
    <w:p w:rsidR="00E743F7" w:rsidRDefault="00E743F7" w:rsidP="00E743F7">
      <w:r>
        <w:rPr>
          <w:rFonts w:hint="eastAsia"/>
        </w:rPr>
        <w:tab/>
      </w:r>
      <w:r>
        <w:rPr>
          <w:rFonts w:hint="eastAsia"/>
        </w:rPr>
        <w:t>既可以屏蔽优先级低于某个阈值的中断</w:t>
      </w:r>
      <w:r>
        <w:rPr>
          <w:rFonts w:hint="eastAsia"/>
        </w:rPr>
        <w:t>/</w:t>
      </w:r>
      <w:r>
        <w:rPr>
          <w:rFonts w:hint="eastAsia"/>
        </w:rPr>
        <w:t>异常</w:t>
      </w:r>
      <w:r w:rsidRPr="00B30941">
        <w:rPr>
          <w:rFonts w:hint="eastAsia"/>
          <w:vertAlign w:val="subscript"/>
        </w:rPr>
        <w:t>［译注</w:t>
      </w:r>
      <w:r w:rsidRPr="00B30941">
        <w:rPr>
          <w:rFonts w:hint="eastAsia"/>
          <w:vertAlign w:val="subscript"/>
        </w:rPr>
        <w:t>8</w:t>
      </w:r>
      <w:r w:rsidRPr="00B30941">
        <w:rPr>
          <w:rFonts w:hint="eastAsia"/>
          <w:vertAlign w:val="subscript"/>
        </w:rPr>
        <w:t>］</w:t>
      </w:r>
      <w:r>
        <w:rPr>
          <w:rFonts w:hint="eastAsia"/>
        </w:rPr>
        <w:t>(</w:t>
      </w:r>
      <w:r>
        <w:rPr>
          <w:rFonts w:hint="eastAsia"/>
        </w:rPr>
        <w:t>设置</w:t>
      </w:r>
      <w:r>
        <w:rPr>
          <w:rFonts w:hint="eastAsia"/>
        </w:rPr>
        <w:t>BASEPRI</w:t>
      </w:r>
      <w:r>
        <w:rPr>
          <w:rFonts w:hint="eastAsia"/>
        </w:rPr>
        <w:t>寄存器</w:t>
      </w:r>
      <w:r>
        <w:rPr>
          <w:rFonts w:hint="eastAsia"/>
        </w:rPr>
        <w:t>)</w:t>
      </w:r>
      <w:r>
        <w:rPr>
          <w:rFonts w:hint="eastAsia"/>
        </w:rPr>
        <w:t>，也可以全体封杀</w:t>
      </w:r>
      <w:r>
        <w:rPr>
          <w:rFonts w:hint="eastAsia"/>
        </w:rPr>
        <w:t>(</w:t>
      </w:r>
      <w:r>
        <w:rPr>
          <w:rFonts w:hint="eastAsia"/>
        </w:rPr>
        <w:t>设置</w:t>
      </w:r>
      <w:r>
        <w:rPr>
          <w:rFonts w:hint="eastAsia"/>
        </w:rPr>
        <w:t>PRIMASK</w:t>
      </w:r>
      <w:r>
        <w:rPr>
          <w:rFonts w:hint="eastAsia"/>
        </w:rPr>
        <w:t>和</w:t>
      </w:r>
      <w:r>
        <w:rPr>
          <w:rFonts w:hint="eastAsia"/>
        </w:rPr>
        <w:t>FAULTMASK</w:t>
      </w:r>
      <w:r>
        <w:rPr>
          <w:rFonts w:hint="eastAsia"/>
        </w:rPr>
        <w:t>寄存器</w:t>
      </w:r>
      <w:r>
        <w:rPr>
          <w:rFonts w:hint="eastAsia"/>
        </w:rPr>
        <w:t>)</w:t>
      </w:r>
      <w:r>
        <w:rPr>
          <w:rFonts w:hint="eastAsia"/>
        </w:rPr>
        <w:t>。这是为了让时间关键（</w:t>
      </w:r>
      <w:r>
        <w:rPr>
          <w:rFonts w:hint="eastAsia"/>
        </w:rPr>
        <w:t>time-critical</w:t>
      </w:r>
      <w:r>
        <w:rPr>
          <w:rFonts w:hint="eastAsia"/>
        </w:rPr>
        <w:t>）的任务能在死线</w:t>
      </w:r>
      <w:r>
        <w:rPr>
          <w:rFonts w:hint="eastAsia"/>
        </w:rPr>
        <w:t>(deadline</w:t>
      </w:r>
      <w:r>
        <w:rPr>
          <w:rFonts w:hint="eastAsia"/>
        </w:rPr>
        <w:t>，或曰最后期限</w:t>
      </w:r>
      <w:r>
        <w:rPr>
          <w:rFonts w:hint="eastAsia"/>
        </w:rPr>
        <w:t>)</w:t>
      </w:r>
      <w:r>
        <w:rPr>
          <w:rFonts w:hint="eastAsia"/>
        </w:rPr>
        <w:t>到来前完成，而不被干扰。</w:t>
      </w:r>
    </w:p>
    <w:p w:rsidR="00E743F7" w:rsidRPr="00B30941" w:rsidRDefault="00E743F7" w:rsidP="00E743F7">
      <w:pPr>
        <w:rPr>
          <w:sz w:val="18"/>
        </w:rPr>
      </w:pPr>
      <w:r w:rsidRPr="00B30941">
        <w:rPr>
          <w:rFonts w:hint="eastAsia"/>
          <w:sz w:val="18"/>
        </w:rPr>
        <w:t>［译注</w:t>
      </w:r>
      <w:r w:rsidRPr="00B30941">
        <w:rPr>
          <w:rFonts w:hint="eastAsia"/>
          <w:sz w:val="18"/>
        </w:rPr>
        <w:t>8</w:t>
      </w:r>
      <w:r w:rsidRPr="00B30941">
        <w:rPr>
          <w:rFonts w:hint="eastAsia"/>
          <w:sz w:val="18"/>
        </w:rPr>
        <w:t>］：鉴于（外部）中断的常见性，以后译文中如果没有特殊说明，凡是提到“异常”，均指除了外部中断之外的异常，而使用“中断”来表示所有外部中断——也就是对于处理器来说是异步的中断。</w:t>
      </w:r>
    </w:p>
    <w:p w:rsidR="00E743F7" w:rsidRDefault="00E743F7" w:rsidP="00E743F7"/>
    <w:p w:rsidR="00E743F7" w:rsidRPr="00AA0255" w:rsidRDefault="00E743F7" w:rsidP="00A976C7">
      <w:pPr>
        <w:pStyle w:val="2"/>
      </w:pPr>
      <w:r>
        <w:rPr>
          <w:rFonts w:hint="eastAsia"/>
        </w:rPr>
        <w:lastRenderedPageBreak/>
        <w:t>2.5</w:t>
      </w:r>
      <w:r>
        <w:rPr>
          <w:rFonts w:hint="eastAsia"/>
        </w:rPr>
        <w:tab/>
      </w:r>
      <w:r w:rsidRPr="00AA0255">
        <w:rPr>
          <w:rFonts w:hint="eastAsia"/>
        </w:rPr>
        <w:t>存储器映射</w:t>
      </w:r>
    </w:p>
    <w:p w:rsidR="00E743F7" w:rsidRDefault="00E743F7" w:rsidP="00E743F7">
      <w:r>
        <w:rPr>
          <w:rFonts w:hint="eastAsia"/>
        </w:rPr>
        <w:tab/>
      </w:r>
    </w:p>
    <w:p w:rsidR="00E743F7" w:rsidRDefault="00E743F7" w:rsidP="00E743F7">
      <w:pPr>
        <w:ind w:firstLine="420"/>
      </w:pPr>
      <w:r>
        <w:rPr>
          <w:rFonts w:hint="eastAsia"/>
        </w:rPr>
        <w:t>总体来说，</w:t>
      </w:r>
      <w:r>
        <w:rPr>
          <w:rFonts w:hint="eastAsia"/>
        </w:rPr>
        <w:t>Cortex-M3</w:t>
      </w:r>
      <w:r>
        <w:rPr>
          <w:rFonts w:hint="eastAsia"/>
        </w:rPr>
        <w:t>支持</w:t>
      </w:r>
      <w:r>
        <w:rPr>
          <w:rFonts w:hint="eastAsia"/>
        </w:rPr>
        <w:t>4GB</w:t>
      </w:r>
      <w:r>
        <w:rPr>
          <w:rFonts w:hint="eastAsia"/>
        </w:rPr>
        <w:t>存储空间，如图</w:t>
      </w:r>
      <w:r>
        <w:rPr>
          <w:rFonts w:hint="eastAsia"/>
        </w:rPr>
        <w:t>2.6</w:t>
      </w:r>
      <w:r>
        <w:rPr>
          <w:rFonts w:hint="eastAsia"/>
        </w:rPr>
        <w:t>所示地被划分成若干区域。</w:t>
      </w:r>
    </w:p>
    <w:p w:rsidR="00E743F7" w:rsidRDefault="00E743F7" w:rsidP="00E743F7">
      <w:pPr>
        <w:ind w:firstLine="420"/>
      </w:pPr>
    </w:p>
    <w:p w:rsidR="00E743F7" w:rsidRPr="00AA0255" w:rsidRDefault="00E743F7" w:rsidP="00E743F7">
      <w:r>
        <w:rPr>
          <w:rFonts w:hint="eastAsia"/>
          <w:noProof/>
        </w:rPr>
        <w:drawing>
          <wp:inline distT="0" distB="0" distL="0" distR="0">
            <wp:extent cx="4968586" cy="4191252"/>
            <wp:effectExtent l="19050" t="0" r="3464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694" cy="419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3F7" w:rsidRDefault="00E743F7" w:rsidP="00E743F7">
      <w:pPr>
        <w:ind w:firstLine="420"/>
      </w:pPr>
      <w:r>
        <w:rPr>
          <w:rFonts w:hint="eastAsia"/>
        </w:rPr>
        <w:t>从图中可见，不像其它的</w:t>
      </w:r>
      <w:r>
        <w:rPr>
          <w:rFonts w:hint="eastAsia"/>
        </w:rPr>
        <w:t>ARM</w:t>
      </w:r>
      <w:r>
        <w:rPr>
          <w:rFonts w:hint="eastAsia"/>
        </w:rPr>
        <w:t>架构，它们的存储器映射由半导体厂家说了算，</w:t>
      </w:r>
      <w:r>
        <w:rPr>
          <w:rFonts w:hint="eastAsia"/>
        </w:rPr>
        <w:t>Cortex-M3</w:t>
      </w:r>
      <w:r>
        <w:rPr>
          <w:rFonts w:hint="eastAsia"/>
        </w:rPr>
        <w:t>预先定义好了“粗线条的”存储器映射。通过把片上外设的寄存器映射到外设区，就可以简单地以访问内存的方式来访问这些外设的寄存器，从而控制外设的工作。结果，片上外设可以使用</w:t>
      </w:r>
      <w:r>
        <w:rPr>
          <w:rFonts w:hint="eastAsia"/>
        </w:rPr>
        <w:t>C</w:t>
      </w:r>
      <w:r>
        <w:rPr>
          <w:rFonts w:hint="eastAsia"/>
        </w:rPr>
        <w:t>语言来操作。这种预定义的映射关系，也使得对访问速度可以做高度的优化，而且对于片上系统的设计而言更易集成（还有一个重要的，不用每学一种不同的单片机就要熟悉一种新的存储器映射——译注）。</w:t>
      </w:r>
    </w:p>
    <w:p w:rsidR="00E743F7" w:rsidRDefault="00E743F7" w:rsidP="00E743F7">
      <w:pPr>
        <w:ind w:firstLine="420"/>
      </w:pPr>
      <w:r>
        <w:rPr>
          <w:rFonts w:hint="eastAsia"/>
        </w:rPr>
        <w:t>Cortex-M3</w:t>
      </w:r>
      <w:r>
        <w:rPr>
          <w:rFonts w:hint="eastAsia"/>
        </w:rPr>
        <w:t>的内部拥有一个总线基础设施，专用于优化对这种存储器结构的使用。在此之上，</w:t>
      </w:r>
      <w:r>
        <w:rPr>
          <w:rFonts w:hint="eastAsia"/>
        </w:rPr>
        <w:t>CM3</w:t>
      </w:r>
      <w:r>
        <w:rPr>
          <w:rFonts w:hint="eastAsia"/>
        </w:rPr>
        <w:t>甚至还允许这些区域之间“越权使用”。比如说，数据存储器也可以被放到代码区，而且代码也能够在外部</w:t>
      </w:r>
      <w:r>
        <w:rPr>
          <w:rFonts w:hint="eastAsia"/>
        </w:rPr>
        <w:t>RAM</w:t>
      </w:r>
      <w:r>
        <w:rPr>
          <w:rFonts w:hint="eastAsia"/>
        </w:rPr>
        <w:t>区中执行（但是会变慢不少——译注）。</w:t>
      </w:r>
    </w:p>
    <w:p w:rsidR="00E743F7" w:rsidRDefault="00E743F7" w:rsidP="00E743F7">
      <w:pPr>
        <w:ind w:firstLine="420"/>
      </w:pPr>
      <w:r>
        <w:rPr>
          <w:rFonts w:hint="eastAsia"/>
        </w:rPr>
        <w:t>处于最高地址的系统级存储区，是</w:t>
      </w:r>
      <w:r>
        <w:rPr>
          <w:rFonts w:hint="eastAsia"/>
        </w:rPr>
        <w:t>CM3</w:t>
      </w:r>
      <w:r>
        <w:rPr>
          <w:rFonts w:hint="eastAsia"/>
        </w:rPr>
        <w:t>用于藏“私房钱”的——包括中断控制器、</w:t>
      </w:r>
      <w:r>
        <w:rPr>
          <w:rFonts w:hint="eastAsia"/>
        </w:rPr>
        <w:t>MPU</w:t>
      </w:r>
      <w:r>
        <w:rPr>
          <w:rFonts w:hint="eastAsia"/>
        </w:rPr>
        <w:t>以及各种调试组件。所有这些设备均使用固定的地址（本书第</w:t>
      </w:r>
      <w:r>
        <w:rPr>
          <w:rFonts w:hint="eastAsia"/>
        </w:rPr>
        <w:t>5</w:t>
      </w:r>
      <w:r>
        <w:rPr>
          <w:rFonts w:hint="eastAsia"/>
        </w:rPr>
        <w:t>章讨论存储器系统）。通过把基础设施的地址定死，就至少在内核水平上，为应用程序的移植扫清了障碍。</w:t>
      </w:r>
    </w:p>
    <w:p w:rsidR="00E743F7" w:rsidRDefault="00E743F7" w:rsidP="00E743F7"/>
    <w:p w:rsidR="00E743F7" w:rsidRPr="004733B2" w:rsidRDefault="00E743F7" w:rsidP="00A976C7">
      <w:pPr>
        <w:pStyle w:val="2"/>
      </w:pPr>
      <w:r>
        <w:rPr>
          <w:rFonts w:hint="eastAsia"/>
        </w:rPr>
        <w:t>2.6</w:t>
      </w:r>
      <w:r>
        <w:rPr>
          <w:rFonts w:hint="eastAsia"/>
        </w:rPr>
        <w:tab/>
      </w:r>
      <w:r w:rsidRPr="004733B2">
        <w:rPr>
          <w:rFonts w:hint="eastAsia"/>
        </w:rPr>
        <w:t>总线接口</w:t>
      </w:r>
    </w:p>
    <w:p w:rsidR="00E743F7" w:rsidRDefault="00E743F7" w:rsidP="00E743F7">
      <w:pPr>
        <w:ind w:firstLine="420"/>
      </w:pPr>
      <w:r>
        <w:rPr>
          <w:rFonts w:hint="eastAsia"/>
        </w:rPr>
        <w:t>Cortex-M3</w:t>
      </w:r>
      <w:r>
        <w:rPr>
          <w:rFonts w:hint="eastAsia"/>
        </w:rPr>
        <w:t>内部有若干个总线接口，以使</w:t>
      </w:r>
      <w:r>
        <w:rPr>
          <w:rFonts w:hint="eastAsia"/>
        </w:rPr>
        <w:t>CM3</w:t>
      </w:r>
      <w:r>
        <w:rPr>
          <w:rFonts w:hint="eastAsia"/>
        </w:rPr>
        <w:t>能同时取址和访内（访问内存），它们是：</w:t>
      </w:r>
    </w:p>
    <w:p w:rsidR="00E743F7" w:rsidRDefault="00E743F7" w:rsidP="00E743F7">
      <w:pPr>
        <w:pStyle w:val="a6"/>
        <w:widowControl/>
        <w:numPr>
          <w:ilvl w:val="0"/>
          <w:numId w:val="8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lastRenderedPageBreak/>
        <w:t>指令存储区总线（两条）</w:t>
      </w:r>
    </w:p>
    <w:p w:rsidR="00E743F7" w:rsidRDefault="00E743F7" w:rsidP="00E743F7">
      <w:pPr>
        <w:pStyle w:val="a6"/>
        <w:widowControl/>
        <w:numPr>
          <w:ilvl w:val="0"/>
          <w:numId w:val="8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系统总线</w:t>
      </w:r>
    </w:p>
    <w:p w:rsidR="00E743F7" w:rsidRDefault="00E743F7" w:rsidP="00E743F7">
      <w:pPr>
        <w:pStyle w:val="a6"/>
        <w:widowControl/>
        <w:numPr>
          <w:ilvl w:val="0"/>
          <w:numId w:val="8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私有外设总线</w:t>
      </w:r>
    </w:p>
    <w:p w:rsidR="00E743F7" w:rsidRDefault="00E743F7" w:rsidP="00E743F7">
      <w:pPr>
        <w:ind w:firstLine="420"/>
      </w:pPr>
      <w:r>
        <w:rPr>
          <w:rFonts w:hint="eastAsia"/>
        </w:rPr>
        <w:t>有两条</w:t>
      </w:r>
      <w:r w:rsidRPr="004733B2">
        <w:rPr>
          <w:rFonts w:ascii="仿宋_GB2312" w:eastAsia="仿宋_GB2312" w:hint="eastAsia"/>
        </w:rPr>
        <w:t>代码存储区总线</w:t>
      </w:r>
      <w:r>
        <w:rPr>
          <w:rFonts w:hint="eastAsia"/>
        </w:rPr>
        <w:t>负责对代码存储区的访问，分别是</w:t>
      </w:r>
      <w:r w:rsidRPr="004733B2">
        <w:rPr>
          <w:rFonts w:eastAsia="仿宋_GB2312"/>
          <w:color w:val="56AD25"/>
        </w:rPr>
        <w:t>I-Code</w:t>
      </w:r>
      <w:r w:rsidRPr="004733B2">
        <w:rPr>
          <w:rFonts w:eastAsia="仿宋_GB2312"/>
        </w:rPr>
        <w:t>总线</w:t>
      </w:r>
      <w:r>
        <w:rPr>
          <w:rFonts w:hint="eastAsia"/>
        </w:rPr>
        <w:t>和</w:t>
      </w:r>
      <w:r w:rsidRPr="004733B2">
        <w:rPr>
          <w:rFonts w:eastAsia="仿宋_GB2312"/>
          <w:color w:val="56AD25"/>
        </w:rPr>
        <w:t>D-Code</w:t>
      </w:r>
      <w:r w:rsidRPr="004733B2">
        <w:rPr>
          <w:rFonts w:eastAsia="仿宋_GB2312"/>
        </w:rPr>
        <w:t>总线</w:t>
      </w:r>
      <w:r>
        <w:rPr>
          <w:rFonts w:hint="eastAsia"/>
        </w:rPr>
        <w:t>。前者用于取指，后者用于查表等操作，它们按最佳执行速度进行优化。</w:t>
      </w:r>
    </w:p>
    <w:p w:rsidR="00E743F7" w:rsidRDefault="00E743F7" w:rsidP="00E743F7">
      <w:pPr>
        <w:ind w:firstLine="420"/>
      </w:pPr>
      <w:r w:rsidRPr="004733B2">
        <w:rPr>
          <w:rFonts w:ascii="仿宋_GB2312" w:eastAsia="仿宋_GB2312" w:hint="eastAsia"/>
        </w:rPr>
        <w:t>系统总线</w:t>
      </w:r>
      <w:r>
        <w:rPr>
          <w:rFonts w:hint="eastAsia"/>
        </w:rPr>
        <w:t>用于访问内存和外设，覆盖的区域包括</w:t>
      </w:r>
      <w:r>
        <w:rPr>
          <w:rFonts w:hint="eastAsia"/>
        </w:rPr>
        <w:t>SRAM</w:t>
      </w:r>
      <w:r>
        <w:rPr>
          <w:rFonts w:hint="eastAsia"/>
        </w:rPr>
        <w:t>，片上外设，片外</w:t>
      </w:r>
      <w:r>
        <w:rPr>
          <w:rFonts w:hint="eastAsia"/>
        </w:rPr>
        <w:t>RAM</w:t>
      </w:r>
      <w:r>
        <w:rPr>
          <w:rFonts w:hint="eastAsia"/>
        </w:rPr>
        <w:t>，片外扩展设备，以及系统级存储区的部分空间。</w:t>
      </w:r>
    </w:p>
    <w:p w:rsidR="00E743F7" w:rsidRDefault="00E743F7" w:rsidP="00E743F7">
      <w:pPr>
        <w:ind w:firstLine="420"/>
      </w:pPr>
      <w:r w:rsidRPr="00976B8A">
        <w:rPr>
          <w:rFonts w:ascii="仿宋_GB2312" w:eastAsia="仿宋_GB2312" w:hint="eastAsia"/>
        </w:rPr>
        <w:t>私有外设总线</w:t>
      </w:r>
      <w:r>
        <w:rPr>
          <w:rFonts w:hint="eastAsia"/>
        </w:rPr>
        <w:t>负责一部分私有外设的访问，主要就是访问调试组件。它们也在系统级存储区。</w:t>
      </w:r>
    </w:p>
    <w:p w:rsidR="00E743F7" w:rsidRPr="00976B8A" w:rsidRDefault="00E743F7" w:rsidP="00A976C7">
      <w:pPr>
        <w:pStyle w:val="2"/>
      </w:pPr>
      <w:r>
        <w:rPr>
          <w:rFonts w:hint="eastAsia"/>
        </w:rPr>
        <w:t>2.7</w:t>
      </w:r>
      <w:r>
        <w:rPr>
          <w:rFonts w:hint="eastAsia"/>
        </w:rPr>
        <w:tab/>
      </w:r>
      <w:r w:rsidRPr="00976B8A">
        <w:rPr>
          <w:rFonts w:hint="eastAsia"/>
        </w:rPr>
        <w:t>存储器保护单元（</w:t>
      </w:r>
      <w:r w:rsidRPr="00976B8A">
        <w:rPr>
          <w:rFonts w:hint="eastAsia"/>
        </w:rPr>
        <w:t>MPU</w:t>
      </w:r>
      <w:r w:rsidRPr="00976B8A">
        <w:rPr>
          <w:rFonts w:hint="eastAsia"/>
        </w:rPr>
        <w:t>）</w:t>
      </w:r>
    </w:p>
    <w:p w:rsidR="00E743F7" w:rsidRDefault="00E743F7" w:rsidP="00E743F7">
      <w:r>
        <w:rPr>
          <w:rFonts w:hint="eastAsia"/>
        </w:rPr>
        <w:tab/>
        <w:t>Cortex-M3</w:t>
      </w:r>
      <w:r>
        <w:rPr>
          <w:rFonts w:hint="eastAsia"/>
        </w:rPr>
        <w:t>有一个可选的存储器保护单元。配上它之后，就可以对特权级访问和用户级访问分别施加不同的访问限制。当检测到犯规（</w:t>
      </w:r>
      <w:r>
        <w:rPr>
          <w:rFonts w:hint="eastAsia"/>
        </w:rPr>
        <w:t>violated</w:t>
      </w:r>
      <w:r>
        <w:rPr>
          <w:rFonts w:hint="eastAsia"/>
        </w:rPr>
        <w:t>）时，</w:t>
      </w:r>
      <w:r>
        <w:rPr>
          <w:rFonts w:hint="eastAsia"/>
        </w:rPr>
        <w:t>MPU</w:t>
      </w:r>
      <w:r>
        <w:rPr>
          <w:rFonts w:hint="eastAsia"/>
        </w:rPr>
        <w:t>就会产生一个</w:t>
      </w:r>
      <w:r>
        <w:rPr>
          <w:rFonts w:hint="eastAsia"/>
        </w:rPr>
        <w:t>fault</w:t>
      </w:r>
      <w:r>
        <w:rPr>
          <w:rFonts w:hint="eastAsia"/>
        </w:rPr>
        <w:t>异常，可以由</w:t>
      </w:r>
      <w:r>
        <w:rPr>
          <w:rFonts w:hint="eastAsia"/>
        </w:rPr>
        <w:t>fault</w:t>
      </w:r>
      <w:r>
        <w:rPr>
          <w:rFonts w:hint="eastAsia"/>
        </w:rPr>
        <w:t>异常的服务例程来分析该错误，并且在可能时改正它。</w:t>
      </w:r>
    </w:p>
    <w:p w:rsidR="00E743F7" w:rsidRDefault="00E743F7" w:rsidP="00E743F7">
      <w:r>
        <w:rPr>
          <w:rFonts w:hint="eastAsia"/>
        </w:rPr>
        <w:tab/>
        <w:t>MPU</w:t>
      </w:r>
      <w:r>
        <w:rPr>
          <w:rFonts w:hint="eastAsia"/>
        </w:rPr>
        <w:t>有很多玩法。最常见的就是由操作系统使用</w:t>
      </w:r>
      <w:r>
        <w:rPr>
          <w:rFonts w:hint="eastAsia"/>
        </w:rPr>
        <w:t>MPU</w:t>
      </w:r>
      <w:r>
        <w:rPr>
          <w:rFonts w:hint="eastAsia"/>
        </w:rPr>
        <w:t>，以使特权级代码的数据，包括操作系统本身的数据不被其它用户程序弄坏。</w:t>
      </w:r>
      <w:r>
        <w:rPr>
          <w:rFonts w:hint="eastAsia"/>
        </w:rPr>
        <w:t>MPU</w:t>
      </w:r>
      <w:r>
        <w:rPr>
          <w:rFonts w:hint="eastAsia"/>
        </w:rPr>
        <w:t>在保护内存时是按区管理的</w:t>
      </w:r>
      <w:r>
        <w:rPr>
          <w:rFonts w:hint="eastAsia"/>
        </w:rPr>
        <w:t>(</w:t>
      </w:r>
      <w:r>
        <w:rPr>
          <w:rFonts w:hint="eastAsia"/>
        </w:rPr>
        <w:t>“区”的原文是</w:t>
      </w:r>
      <w:r>
        <w:rPr>
          <w:rFonts w:hint="eastAsia"/>
        </w:rPr>
        <w:t>region</w:t>
      </w:r>
      <w:r>
        <w:rPr>
          <w:rFonts w:hint="eastAsia"/>
        </w:rPr>
        <w:t>，以后不再中译此名词——译注</w:t>
      </w:r>
      <w:r>
        <w:rPr>
          <w:rFonts w:hint="eastAsia"/>
        </w:rPr>
        <w:t>)</w:t>
      </w:r>
      <w:r>
        <w:rPr>
          <w:rFonts w:hint="eastAsia"/>
        </w:rPr>
        <w:t>。它可以把某些内存</w:t>
      </w:r>
      <w:r>
        <w:rPr>
          <w:rFonts w:hint="eastAsia"/>
        </w:rPr>
        <w:t>region</w:t>
      </w:r>
      <w:r>
        <w:rPr>
          <w:rFonts w:hint="eastAsia"/>
        </w:rPr>
        <w:t>设置成只读，从而避免了那里的内容意外被更改；还可以在多任务系统中把不同任务之间的数据区隔离。一句话，它会使嵌入式系统变得更加健壮，更加可靠（很多行业标准，尤其是航空的，就规定了必须使用</w:t>
      </w:r>
      <w:r>
        <w:rPr>
          <w:rFonts w:hint="eastAsia"/>
        </w:rPr>
        <w:t>MPU</w:t>
      </w:r>
      <w:r>
        <w:rPr>
          <w:rFonts w:hint="eastAsia"/>
        </w:rPr>
        <w:t>来行使保护职能——译注）。</w:t>
      </w:r>
    </w:p>
    <w:p w:rsidR="00E743F7" w:rsidRPr="00976B8A" w:rsidRDefault="00E743F7" w:rsidP="00A976C7">
      <w:pPr>
        <w:pStyle w:val="2"/>
      </w:pPr>
      <w:r>
        <w:rPr>
          <w:rFonts w:hint="eastAsia"/>
        </w:rPr>
        <w:t>2.8</w:t>
      </w:r>
      <w:r>
        <w:rPr>
          <w:rFonts w:hint="eastAsia"/>
        </w:rPr>
        <w:tab/>
      </w:r>
      <w:r w:rsidRPr="00976B8A">
        <w:rPr>
          <w:rFonts w:hint="eastAsia"/>
        </w:rPr>
        <w:t>指令集</w:t>
      </w:r>
    </w:p>
    <w:p w:rsidR="00E743F7" w:rsidRDefault="00E743F7" w:rsidP="00E743F7">
      <w:r>
        <w:rPr>
          <w:rFonts w:hint="eastAsia"/>
        </w:rPr>
        <w:tab/>
        <w:t>Cortex-M3</w:t>
      </w:r>
      <w:r>
        <w:rPr>
          <w:rFonts w:hint="eastAsia"/>
        </w:rPr>
        <w:t>只使用</w:t>
      </w:r>
      <w:r>
        <w:rPr>
          <w:rFonts w:hint="eastAsia"/>
        </w:rPr>
        <w:t>Thumb-2</w:t>
      </w:r>
      <w:r>
        <w:rPr>
          <w:rFonts w:hint="eastAsia"/>
        </w:rPr>
        <w:t>指令集。这是个了不起的突破，因为它允许</w:t>
      </w:r>
      <w:r>
        <w:rPr>
          <w:rFonts w:hint="eastAsia"/>
        </w:rPr>
        <w:t>32</w:t>
      </w:r>
      <w:r>
        <w:rPr>
          <w:rFonts w:hint="eastAsia"/>
        </w:rPr>
        <w:t>位指令和</w:t>
      </w:r>
      <w:r>
        <w:rPr>
          <w:rFonts w:hint="eastAsia"/>
        </w:rPr>
        <w:t>16</w:t>
      </w:r>
      <w:r>
        <w:rPr>
          <w:rFonts w:hint="eastAsia"/>
        </w:rPr>
        <w:t>位指令水乳交融，代码密度与处理性能两手抓，两手都硬。而且虽然它很强大，却依然易于使用。</w:t>
      </w:r>
    </w:p>
    <w:p w:rsidR="00E743F7" w:rsidRDefault="00E743F7" w:rsidP="00E743F7">
      <w:r>
        <w:rPr>
          <w:rFonts w:hint="eastAsia"/>
        </w:rPr>
        <w:tab/>
      </w:r>
      <w:r>
        <w:rPr>
          <w:rFonts w:hint="eastAsia"/>
        </w:rPr>
        <w:t>在过去，做</w:t>
      </w:r>
      <w:r>
        <w:rPr>
          <w:rFonts w:hint="eastAsia"/>
        </w:rPr>
        <w:t>ARM</w:t>
      </w:r>
      <w:r>
        <w:rPr>
          <w:rFonts w:hint="eastAsia"/>
        </w:rPr>
        <w:t>开发必须处理好两个状态。这两个状态是井水不犯河水的，它们是：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ARM</w:t>
      </w:r>
      <w:r>
        <w:rPr>
          <w:rFonts w:hint="eastAsia"/>
        </w:rPr>
        <w:t>状态和</w:t>
      </w:r>
      <w:r>
        <w:rPr>
          <w:rFonts w:hint="eastAsia"/>
        </w:rPr>
        <w:t>16</w:t>
      </w:r>
      <w:r>
        <w:rPr>
          <w:rFonts w:hint="eastAsia"/>
        </w:rPr>
        <w:t>位的</w:t>
      </w:r>
      <w:r>
        <w:rPr>
          <w:rFonts w:hint="eastAsia"/>
        </w:rPr>
        <w:t>Thumb</w:t>
      </w:r>
      <w:r>
        <w:rPr>
          <w:rFonts w:hint="eastAsia"/>
        </w:rPr>
        <w:t>状态。当处理器在</w:t>
      </w:r>
      <w:r>
        <w:rPr>
          <w:rFonts w:hint="eastAsia"/>
        </w:rPr>
        <w:t>ARM</w:t>
      </w:r>
      <w:r>
        <w:rPr>
          <w:rFonts w:hint="eastAsia"/>
        </w:rPr>
        <w:t>状态下时，所有的指令均是</w:t>
      </w:r>
      <w:r>
        <w:rPr>
          <w:rFonts w:hint="eastAsia"/>
        </w:rPr>
        <w:t>32</w:t>
      </w:r>
      <w:r>
        <w:rPr>
          <w:rFonts w:hint="eastAsia"/>
        </w:rPr>
        <w:t>位的（哪怕只是个</w:t>
      </w:r>
      <w:r>
        <w:t>”</w:t>
      </w:r>
      <w:r>
        <w:rPr>
          <w:rFonts w:hint="eastAsia"/>
        </w:rPr>
        <w:t>NOP</w:t>
      </w:r>
      <w:r>
        <w:t>”</w:t>
      </w:r>
      <w:r>
        <w:rPr>
          <w:rFonts w:hint="eastAsia"/>
        </w:rPr>
        <w:t>指令），此时性能相当高。而在</w:t>
      </w:r>
      <w:r>
        <w:rPr>
          <w:rFonts w:hint="eastAsia"/>
        </w:rPr>
        <w:t>Thumb</w:t>
      </w:r>
      <w:r>
        <w:rPr>
          <w:rFonts w:hint="eastAsia"/>
        </w:rPr>
        <w:t>状态下，所有的指令均是</w:t>
      </w:r>
      <w:r>
        <w:rPr>
          <w:rFonts w:hint="eastAsia"/>
        </w:rPr>
        <w:t>16</w:t>
      </w:r>
      <w:r>
        <w:rPr>
          <w:rFonts w:hint="eastAsia"/>
        </w:rPr>
        <w:t>位的，代码密度提高了一倍。不过，</w:t>
      </w:r>
      <w:r>
        <w:rPr>
          <w:rFonts w:hint="eastAsia"/>
        </w:rPr>
        <w:t>thumb</w:t>
      </w:r>
      <w:r>
        <w:rPr>
          <w:rFonts w:hint="eastAsia"/>
        </w:rPr>
        <w:t>状态下的指令功能只是</w:t>
      </w:r>
      <w:r>
        <w:rPr>
          <w:rFonts w:hint="eastAsia"/>
        </w:rPr>
        <w:t>ARM</w:t>
      </w:r>
      <w:r>
        <w:rPr>
          <w:rFonts w:hint="eastAsia"/>
        </w:rPr>
        <w:t>下的一个子集，结果可能需要更多条的指令去完成相同的工作，导致处理性能下降。</w:t>
      </w:r>
    </w:p>
    <w:p w:rsidR="00E743F7" w:rsidRDefault="00E743F7" w:rsidP="00E743F7">
      <w:r>
        <w:rPr>
          <w:rFonts w:hint="eastAsia"/>
        </w:rPr>
        <w:tab/>
      </w:r>
      <w:r>
        <w:rPr>
          <w:rFonts w:hint="eastAsia"/>
        </w:rPr>
        <w:t>为了取长补短，很多应用程序都混合使用</w:t>
      </w:r>
      <w:r>
        <w:rPr>
          <w:rFonts w:hint="eastAsia"/>
        </w:rPr>
        <w:t>ARM</w:t>
      </w:r>
      <w:r>
        <w:rPr>
          <w:rFonts w:hint="eastAsia"/>
        </w:rPr>
        <w:t>和</w:t>
      </w:r>
      <w:r>
        <w:rPr>
          <w:rFonts w:hint="eastAsia"/>
        </w:rPr>
        <w:t>Thumb</w:t>
      </w:r>
      <w:r>
        <w:rPr>
          <w:rFonts w:hint="eastAsia"/>
        </w:rPr>
        <w:t>代码段。然而，这种混合使用是有额外开销（</w:t>
      </w:r>
      <w:r>
        <w:rPr>
          <w:rFonts w:hint="eastAsia"/>
        </w:rPr>
        <w:t>overhead</w:t>
      </w:r>
      <w:r>
        <w:rPr>
          <w:rFonts w:hint="eastAsia"/>
        </w:rPr>
        <w:t>）的，时间上的和空间上的都有，主要发生在状态切换之时。另一方面，</w:t>
      </w:r>
      <w:r>
        <w:rPr>
          <w:rFonts w:hint="eastAsia"/>
        </w:rPr>
        <w:t>ARM</w:t>
      </w:r>
      <w:r>
        <w:rPr>
          <w:rFonts w:hint="eastAsia"/>
        </w:rPr>
        <w:t>代码和</w:t>
      </w:r>
      <w:r>
        <w:rPr>
          <w:rFonts w:hint="eastAsia"/>
        </w:rPr>
        <w:t>Thumb</w:t>
      </w:r>
      <w:r>
        <w:rPr>
          <w:rFonts w:hint="eastAsia"/>
        </w:rPr>
        <w:t>代码需要以不同的方式编译，这也增加了软件开发管理的复杂度。</w:t>
      </w:r>
    </w:p>
    <w:p w:rsidR="00E743F7" w:rsidRDefault="00E743F7" w:rsidP="00E743F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926483" cy="2054431"/>
            <wp:effectExtent l="19050" t="0" r="7467" b="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535" cy="205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3F7" w:rsidRDefault="00E743F7" w:rsidP="00E743F7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2.7</w:t>
      </w:r>
      <w:r>
        <w:rPr>
          <w:rFonts w:hint="eastAsia"/>
        </w:rPr>
        <w:tab/>
      </w:r>
      <w:r>
        <w:rPr>
          <w:rFonts w:hint="eastAsia"/>
        </w:rPr>
        <w:t>在诸如</w:t>
      </w:r>
      <w:r>
        <w:rPr>
          <w:rFonts w:hint="eastAsia"/>
        </w:rPr>
        <w:t>ARM7</w:t>
      </w:r>
      <w:r>
        <w:rPr>
          <w:rFonts w:hint="eastAsia"/>
        </w:rPr>
        <w:t>处理器上的状态切换模式图</w:t>
      </w:r>
    </w:p>
    <w:p w:rsidR="00E743F7" w:rsidRDefault="00E743F7" w:rsidP="00E743F7"/>
    <w:p w:rsidR="00E743F7" w:rsidRDefault="00E743F7" w:rsidP="00E743F7">
      <w:r>
        <w:rPr>
          <w:rFonts w:hint="eastAsia"/>
        </w:rPr>
        <w:tab/>
      </w:r>
      <w:r>
        <w:rPr>
          <w:rFonts w:hint="eastAsia"/>
        </w:rPr>
        <w:t>伴随着</w:t>
      </w:r>
      <w:r>
        <w:rPr>
          <w:rFonts w:hint="eastAsia"/>
        </w:rPr>
        <w:t>Thumb-2</w:t>
      </w:r>
      <w:r>
        <w:rPr>
          <w:rFonts w:hint="eastAsia"/>
        </w:rPr>
        <w:t>指令集的横空出世，终于可以在单一的操作模式下搞定所有处理了，再也没有来回切换的事来烦你了。事实上，</w:t>
      </w:r>
      <w:r>
        <w:rPr>
          <w:rFonts w:hint="eastAsia"/>
        </w:rPr>
        <w:t>Cortex-M3</w:t>
      </w:r>
      <w:r>
        <w:rPr>
          <w:rFonts w:hint="eastAsia"/>
        </w:rPr>
        <w:t>内核干脆都不支持</w:t>
      </w:r>
      <w:r>
        <w:rPr>
          <w:rFonts w:hint="eastAsia"/>
        </w:rPr>
        <w:t>ARM</w:t>
      </w:r>
      <w:r>
        <w:rPr>
          <w:rFonts w:hint="eastAsia"/>
        </w:rPr>
        <w:t>指令，中断也在</w:t>
      </w:r>
      <w:r>
        <w:rPr>
          <w:rFonts w:hint="eastAsia"/>
        </w:rPr>
        <w:t>Thumb</w:t>
      </w:r>
      <w:r>
        <w:rPr>
          <w:rFonts w:hint="eastAsia"/>
        </w:rPr>
        <w:t>态下处理（以前的</w:t>
      </w:r>
      <w:r>
        <w:rPr>
          <w:rFonts w:hint="eastAsia"/>
        </w:rPr>
        <w:t>ARM</w:t>
      </w:r>
      <w:r>
        <w:rPr>
          <w:rFonts w:hint="eastAsia"/>
        </w:rPr>
        <w:t>总是在</w:t>
      </w:r>
      <w:r>
        <w:rPr>
          <w:rFonts w:hint="eastAsia"/>
        </w:rPr>
        <w:t>ARM</w:t>
      </w:r>
      <w:r>
        <w:rPr>
          <w:rFonts w:hint="eastAsia"/>
        </w:rPr>
        <w:t>状态下处理所有的中断和异常）。这可不是小便宜，它使</w:t>
      </w:r>
      <w:r>
        <w:rPr>
          <w:rFonts w:hint="eastAsia"/>
        </w:rPr>
        <w:t>CM3</w:t>
      </w:r>
      <w:r>
        <w:rPr>
          <w:rFonts w:hint="eastAsia"/>
        </w:rPr>
        <w:t>在好几个方面都比传统的</w:t>
      </w:r>
      <w:r>
        <w:rPr>
          <w:rFonts w:hint="eastAsia"/>
        </w:rPr>
        <w:t>ARM</w:t>
      </w:r>
      <w:r>
        <w:rPr>
          <w:rFonts w:hint="eastAsia"/>
        </w:rPr>
        <w:t>处理器更先进：</w:t>
      </w:r>
    </w:p>
    <w:p w:rsidR="00E743F7" w:rsidRDefault="00E743F7" w:rsidP="00E743F7">
      <w:pPr>
        <w:pStyle w:val="a6"/>
        <w:widowControl/>
        <w:numPr>
          <w:ilvl w:val="0"/>
          <w:numId w:val="9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消灭了状态切换的额外开销，节省了</w:t>
      </w:r>
      <w:r>
        <w:rPr>
          <w:rFonts w:hint="eastAsia"/>
        </w:rPr>
        <w:t xml:space="preserve">both </w:t>
      </w:r>
      <w:r>
        <w:rPr>
          <w:rFonts w:hint="eastAsia"/>
        </w:rPr>
        <w:t>执行时间和指令空间。</w:t>
      </w:r>
    </w:p>
    <w:p w:rsidR="00E743F7" w:rsidRDefault="00E743F7" w:rsidP="00E743F7">
      <w:pPr>
        <w:pStyle w:val="a6"/>
        <w:widowControl/>
        <w:numPr>
          <w:ilvl w:val="0"/>
          <w:numId w:val="9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不再需要把源代码文件分成按</w:t>
      </w:r>
      <w:r>
        <w:rPr>
          <w:rFonts w:hint="eastAsia"/>
        </w:rPr>
        <w:t>ARM</w:t>
      </w:r>
      <w:r>
        <w:rPr>
          <w:rFonts w:hint="eastAsia"/>
        </w:rPr>
        <w:t>编译的和按</w:t>
      </w:r>
      <w:r>
        <w:rPr>
          <w:rFonts w:hint="eastAsia"/>
        </w:rPr>
        <w:t>Thumb</w:t>
      </w:r>
      <w:r>
        <w:rPr>
          <w:rFonts w:hint="eastAsia"/>
        </w:rPr>
        <w:t>编译的，软件开发的管理大大减负。</w:t>
      </w:r>
    </w:p>
    <w:p w:rsidR="00E743F7" w:rsidRDefault="00E743F7" w:rsidP="00E743F7">
      <w:pPr>
        <w:pStyle w:val="a6"/>
        <w:widowControl/>
        <w:numPr>
          <w:ilvl w:val="0"/>
          <w:numId w:val="9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无需再反复地求证和测试：究竟该在何时何地切换到何种状态下，我的程序才最有效率。开发软件容易多了。</w:t>
      </w:r>
    </w:p>
    <w:p w:rsidR="00E743F7" w:rsidRDefault="00E743F7" w:rsidP="00E743F7">
      <w:r>
        <w:rPr>
          <w:rFonts w:hint="eastAsia"/>
        </w:rPr>
        <w:t>不少有趣和强大的指令为</w:t>
      </w:r>
      <w:r>
        <w:rPr>
          <w:rFonts w:hint="eastAsia"/>
        </w:rPr>
        <w:t>Cortex-M3</w:t>
      </w:r>
      <w:r>
        <w:rPr>
          <w:rFonts w:hint="eastAsia"/>
        </w:rPr>
        <w:t>注入了新鲜的青春血液，下面给出几个例子：</w:t>
      </w:r>
    </w:p>
    <w:p w:rsidR="00E743F7" w:rsidRDefault="00E743F7" w:rsidP="00E743F7">
      <w:pPr>
        <w:pStyle w:val="a6"/>
        <w:widowControl/>
        <w:numPr>
          <w:ilvl w:val="0"/>
          <w:numId w:val="10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UBFX</w:t>
      </w:r>
      <w:r>
        <w:rPr>
          <w:rFonts w:hint="eastAsia"/>
        </w:rPr>
        <w:t>，</w:t>
      </w:r>
      <w:r>
        <w:rPr>
          <w:rFonts w:hint="eastAsia"/>
        </w:rPr>
        <w:t>BFI</w:t>
      </w:r>
      <w:r>
        <w:rPr>
          <w:rFonts w:hint="eastAsia"/>
        </w:rPr>
        <w:t>，</w:t>
      </w:r>
      <w:r>
        <w:rPr>
          <w:rFonts w:hint="eastAsia"/>
        </w:rPr>
        <w:t>BFC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位段提取，位段插入，位段清零。支持</w:t>
      </w:r>
      <w:r>
        <w:rPr>
          <w:rFonts w:hint="eastAsia"/>
        </w:rPr>
        <w:t>C</w:t>
      </w:r>
      <w:r>
        <w:rPr>
          <w:rFonts w:hint="eastAsia"/>
        </w:rPr>
        <w:t>位段，也简化了外设寄存器操作。</w:t>
      </w:r>
    </w:p>
    <w:p w:rsidR="00E743F7" w:rsidRDefault="00E743F7" w:rsidP="00E743F7">
      <w:pPr>
        <w:pStyle w:val="a6"/>
        <w:widowControl/>
        <w:numPr>
          <w:ilvl w:val="0"/>
          <w:numId w:val="10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CLZ</w:t>
      </w:r>
      <w:r>
        <w:rPr>
          <w:rFonts w:hint="eastAsia"/>
        </w:rPr>
        <w:t>，</w:t>
      </w:r>
      <w:r>
        <w:rPr>
          <w:rFonts w:hint="eastAsia"/>
        </w:rPr>
        <w:t>RBIT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计算前导零指令和位反转指令。二者组合使用能实现一些特技</w:t>
      </w:r>
    </w:p>
    <w:p w:rsidR="00E743F7" w:rsidRDefault="00E743F7" w:rsidP="00E743F7">
      <w:pPr>
        <w:pStyle w:val="a6"/>
        <w:widowControl/>
        <w:numPr>
          <w:ilvl w:val="0"/>
          <w:numId w:val="10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UDIV</w:t>
      </w:r>
      <w:r>
        <w:rPr>
          <w:rFonts w:hint="eastAsia"/>
        </w:rPr>
        <w:t>，</w:t>
      </w:r>
      <w:r>
        <w:rPr>
          <w:rFonts w:hint="eastAsia"/>
        </w:rPr>
        <w:t>SDIV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无符号除法和带符号除法指令。</w:t>
      </w:r>
    </w:p>
    <w:p w:rsidR="00E743F7" w:rsidRDefault="00E743F7" w:rsidP="00E743F7">
      <w:pPr>
        <w:pStyle w:val="a6"/>
        <w:widowControl/>
        <w:numPr>
          <w:ilvl w:val="0"/>
          <w:numId w:val="10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SEV</w:t>
      </w:r>
      <w:r>
        <w:rPr>
          <w:rFonts w:hint="eastAsia"/>
        </w:rPr>
        <w:t>，</w:t>
      </w:r>
      <w:r>
        <w:rPr>
          <w:rFonts w:hint="eastAsia"/>
        </w:rPr>
        <w:t>WFE</w:t>
      </w:r>
      <w:r>
        <w:rPr>
          <w:rFonts w:hint="eastAsia"/>
        </w:rPr>
        <w:t>，</w:t>
      </w:r>
      <w:r>
        <w:rPr>
          <w:rFonts w:hint="eastAsia"/>
        </w:rPr>
        <w:t>WFI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发送事件，等待事件以及等待中断指令。用于实现多处理器之间的任务同步，还可以进入不同的休眠模式。</w:t>
      </w:r>
    </w:p>
    <w:p w:rsidR="00E743F7" w:rsidRDefault="00E743F7" w:rsidP="00E743F7">
      <w:pPr>
        <w:pStyle w:val="a6"/>
        <w:widowControl/>
        <w:numPr>
          <w:ilvl w:val="0"/>
          <w:numId w:val="10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MSR,MRS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通向禁地——访问特殊功能寄存器。</w:t>
      </w:r>
    </w:p>
    <w:p w:rsidR="00E743F7" w:rsidRDefault="00E743F7" w:rsidP="00E743F7">
      <w:pPr>
        <w:ind w:firstLine="420"/>
      </w:pPr>
      <w:r>
        <w:rPr>
          <w:rFonts w:hint="eastAsia"/>
        </w:rPr>
        <w:t>因为</w:t>
      </w:r>
      <w:r>
        <w:rPr>
          <w:rFonts w:hint="eastAsia"/>
        </w:rPr>
        <w:t>CM3</w:t>
      </w:r>
      <w:r>
        <w:rPr>
          <w:rFonts w:hint="eastAsia"/>
        </w:rPr>
        <w:t>专情于最新的</w:t>
      </w:r>
      <w:r>
        <w:rPr>
          <w:rFonts w:hint="eastAsia"/>
        </w:rPr>
        <w:t>Thumb-2</w:t>
      </w:r>
      <w:r>
        <w:rPr>
          <w:rFonts w:hint="eastAsia"/>
        </w:rPr>
        <w:t>，旧的应用程序需要移植和重建。对于大多数</w:t>
      </w:r>
      <w:r>
        <w:rPr>
          <w:rFonts w:hint="eastAsia"/>
        </w:rPr>
        <w:t>C</w:t>
      </w:r>
      <w:r>
        <w:rPr>
          <w:rFonts w:hint="eastAsia"/>
        </w:rPr>
        <w:t>源程序，只需简单地重新编译就能重建，汇编代码则可能需要大面积地修改和重写，才能使用</w:t>
      </w:r>
      <w:r>
        <w:rPr>
          <w:rFonts w:hint="eastAsia"/>
        </w:rPr>
        <w:t>CM3</w:t>
      </w:r>
      <w:r>
        <w:rPr>
          <w:rFonts w:hint="eastAsia"/>
        </w:rPr>
        <w:t>的新功能，并且融入</w:t>
      </w:r>
      <w:r>
        <w:rPr>
          <w:rFonts w:hint="eastAsia"/>
        </w:rPr>
        <w:t>CM3</w:t>
      </w:r>
      <w:r>
        <w:rPr>
          <w:rFonts w:hint="eastAsia"/>
        </w:rPr>
        <w:t>新引入的统一汇编器框架</w:t>
      </w:r>
      <w:r>
        <w:rPr>
          <w:rFonts w:hint="eastAsia"/>
        </w:rPr>
        <w:t>(unified assembler framework)</w:t>
      </w:r>
      <w:r>
        <w:rPr>
          <w:rFonts w:hint="eastAsia"/>
        </w:rPr>
        <w:t>中。</w:t>
      </w:r>
    </w:p>
    <w:p w:rsidR="00E743F7" w:rsidRPr="00A95A88" w:rsidRDefault="00E743F7" w:rsidP="00E743F7">
      <w:pPr>
        <w:ind w:firstLine="420"/>
      </w:pPr>
      <w:r>
        <w:rPr>
          <w:rFonts w:hint="eastAsia"/>
        </w:rPr>
        <w:t>请注意：</w:t>
      </w:r>
      <w:r>
        <w:rPr>
          <w:rFonts w:hint="eastAsia"/>
        </w:rPr>
        <w:t>CM3</w:t>
      </w:r>
      <w:r>
        <w:rPr>
          <w:rFonts w:hint="eastAsia"/>
        </w:rPr>
        <w:t>并不支持所有的</w:t>
      </w:r>
      <w:r>
        <w:rPr>
          <w:rFonts w:hint="eastAsia"/>
        </w:rPr>
        <w:t>Thumb-2</w:t>
      </w:r>
      <w:r>
        <w:rPr>
          <w:rFonts w:hint="eastAsia"/>
        </w:rPr>
        <w:t>指令，</w:t>
      </w:r>
      <w:r>
        <w:rPr>
          <w:rFonts w:hint="eastAsia"/>
        </w:rPr>
        <w:t>ARMv7-M</w:t>
      </w:r>
      <w:r>
        <w:rPr>
          <w:rFonts w:hint="eastAsia"/>
        </w:rPr>
        <w:t>的规格书只要求实现</w:t>
      </w:r>
      <w:r>
        <w:rPr>
          <w:rFonts w:hint="eastAsia"/>
        </w:rPr>
        <w:t>Thumb-2</w:t>
      </w:r>
      <w:r>
        <w:rPr>
          <w:rFonts w:hint="eastAsia"/>
        </w:rPr>
        <w:t>的一个子集。举例来说，协处理器指令就被裁掉了（可以使用外部的数据处理引擎来替代）。</w:t>
      </w:r>
      <w:r>
        <w:rPr>
          <w:rFonts w:hint="eastAsia"/>
        </w:rPr>
        <w:t>CM3</w:t>
      </w:r>
      <w:r>
        <w:rPr>
          <w:rFonts w:hint="eastAsia"/>
        </w:rPr>
        <w:t>也没有实现</w:t>
      </w:r>
      <w:r>
        <w:rPr>
          <w:rFonts w:hint="eastAsia"/>
        </w:rPr>
        <w:t>SIMD</w:t>
      </w:r>
      <w:r>
        <w:rPr>
          <w:rFonts w:hint="eastAsia"/>
        </w:rPr>
        <w:t>指令集。旧世代的一些</w:t>
      </w:r>
      <w:r>
        <w:rPr>
          <w:rFonts w:hint="eastAsia"/>
        </w:rPr>
        <w:t>Thumb</w:t>
      </w:r>
      <w:r>
        <w:rPr>
          <w:rFonts w:hint="eastAsia"/>
        </w:rPr>
        <w:t>指令不再需要，因此也被排除。不支持指令还包括</w:t>
      </w:r>
      <w:r>
        <w:rPr>
          <w:rFonts w:hint="eastAsia"/>
        </w:rPr>
        <w:t>v6</w:t>
      </w:r>
      <w:r>
        <w:rPr>
          <w:rFonts w:hint="eastAsia"/>
        </w:rPr>
        <w:t>中引入的</w:t>
      </w:r>
      <w:r>
        <w:rPr>
          <w:rFonts w:hint="eastAsia"/>
        </w:rPr>
        <w:t>SETEND</w:t>
      </w:r>
      <w:r>
        <w:rPr>
          <w:rFonts w:hint="eastAsia"/>
        </w:rPr>
        <w:t>指令。如欲查出一个完整的指令列表，可以去看附录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E743F7" w:rsidRPr="00A95A88" w:rsidRDefault="00E743F7" w:rsidP="00A976C7">
      <w:pPr>
        <w:pStyle w:val="2"/>
      </w:pPr>
      <w:r>
        <w:rPr>
          <w:rFonts w:hint="eastAsia"/>
        </w:rPr>
        <w:t>2.9</w:t>
      </w:r>
      <w:r>
        <w:rPr>
          <w:rFonts w:hint="eastAsia"/>
        </w:rPr>
        <w:tab/>
      </w:r>
      <w:r w:rsidRPr="00A95A88">
        <w:rPr>
          <w:rFonts w:hint="eastAsia"/>
        </w:rPr>
        <w:t>中断和异常</w:t>
      </w:r>
    </w:p>
    <w:p w:rsidR="00E743F7" w:rsidRDefault="00E743F7" w:rsidP="00E743F7">
      <w:r>
        <w:rPr>
          <w:rFonts w:hint="eastAsia"/>
        </w:rPr>
        <w:tab/>
        <w:t>ARMv7-M</w:t>
      </w:r>
      <w:r>
        <w:rPr>
          <w:rFonts w:hint="eastAsia"/>
        </w:rPr>
        <w:t>开创了一个全新的异常模型，</w:t>
      </w:r>
      <w:r>
        <w:rPr>
          <w:rFonts w:hint="eastAsia"/>
        </w:rPr>
        <w:t>CM3</w:t>
      </w:r>
      <w:r>
        <w:rPr>
          <w:rFonts w:hint="eastAsia"/>
        </w:rPr>
        <w:t>采用了它。请你一定要划清界线：这种异常模型跟传统</w:t>
      </w:r>
      <w:r>
        <w:rPr>
          <w:rFonts w:hint="eastAsia"/>
        </w:rPr>
        <w:t>ARM</w:t>
      </w:r>
      <w:r>
        <w:rPr>
          <w:rFonts w:hint="eastAsia"/>
        </w:rPr>
        <w:t>处理器使用的完全是两码事。新的异常模型“使能”了非常高效的异常处理。它支持</w:t>
      </w:r>
      <w:r>
        <w:rPr>
          <w:rFonts w:hint="eastAsia"/>
        </w:rPr>
        <w:t>16-4-1=11</w:t>
      </w:r>
      <w:r>
        <w:rPr>
          <w:rFonts w:hint="eastAsia"/>
        </w:rPr>
        <w:t>种系统异常（保留了</w:t>
      </w:r>
      <w:r>
        <w:rPr>
          <w:rFonts w:hint="eastAsia"/>
        </w:rPr>
        <w:t>4+1</w:t>
      </w:r>
      <w:r>
        <w:rPr>
          <w:rFonts w:hint="eastAsia"/>
        </w:rPr>
        <w:t>个档位），外加</w:t>
      </w:r>
      <w:r>
        <w:rPr>
          <w:rFonts w:hint="eastAsia"/>
        </w:rPr>
        <w:t>240</w:t>
      </w:r>
      <w:r>
        <w:rPr>
          <w:rFonts w:hint="eastAsia"/>
        </w:rPr>
        <w:t>个外部中断输入。在</w:t>
      </w:r>
      <w:r>
        <w:rPr>
          <w:rFonts w:hint="eastAsia"/>
        </w:rPr>
        <w:t>CM3</w:t>
      </w:r>
      <w:r>
        <w:rPr>
          <w:rFonts w:hint="eastAsia"/>
        </w:rPr>
        <w:t>中取消了</w:t>
      </w:r>
      <w:r>
        <w:rPr>
          <w:rFonts w:hint="eastAsia"/>
        </w:rPr>
        <w:t>FIQ</w:t>
      </w:r>
      <w:r>
        <w:rPr>
          <w:rFonts w:hint="eastAsia"/>
        </w:rPr>
        <w:t>的概念（</w:t>
      </w:r>
      <w:r>
        <w:rPr>
          <w:rFonts w:hint="eastAsia"/>
        </w:rPr>
        <w:t>v7</w:t>
      </w:r>
      <w:r>
        <w:rPr>
          <w:rFonts w:hint="eastAsia"/>
        </w:rPr>
        <w:t>前的</w:t>
      </w:r>
      <w:r>
        <w:rPr>
          <w:rFonts w:hint="eastAsia"/>
        </w:rPr>
        <w:t>ARM</w:t>
      </w:r>
      <w:r>
        <w:rPr>
          <w:rFonts w:hint="eastAsia"/>
        </w:rPr>
        <w:t>都有这个</w:t>
      </w:r>
      <w:r>
        <w:rPr>
          <w:rFonts w:hint="eastAsia"/>
        </w:rPr>
        <w:t>FIQ</w:t>
      </w:r>
      <w:r>
        <w:rPr>
          <w:rFonts w:hint="eastAsia"/>
        </w:rPr>
        <w:t>，快中断请求），这是因为有了更新更好的机制——中断优先级管理以及嵌套中断支持，它们被纳入</w:t>
      </w:r>
      <w:r>
        <w:rPr>
          <w:rFonts w:hint="eastAsia"/>
        </w:rPr>
        <w:t>CM3</w:t>
      </w:r>
      <w:r>
        <w:rPr>
          <w:rFonts w:hint="eastAsia"/>
        </w:rPr>
        <w:t>的中断管理逻辑中。因此，支持嵌套中断的系统就更容易实现</w:t>
      </w:r>
      <w:r>
        <w:rPr>
          <w:rFonts w:hint="eastAsia"/>
        </w:rPr>
        <w:t>FIQ</w:t>
      </w:r>
      <w:r>
        <w:rPr>
          <w:rFonts w:hint="eastAsia"/>
        </w:rPr>
        <w:t>。</w:t>
      </w:r>
    </w:p>
    <w:p w:rsidR="00E743F7" w:rsidRDefault="00E743F7" w:rsidP="00E743F7">
      <w:r>
        <w:rPr>
          <w:rFonts w:hint="eastAsia"/>
        </w:rPr>
        <w:tab/>
        <w:t>CM3</w:t>
      </w:r>
      <w:r>
        <w:rPr>
          <w:rFonts w:hint="eastAsia"/>
        </w:rPr>
        <w:t>的所有中断机制都由</w:t>
      </w:r>
      <w:r>
        <w:rPr>
          <w:rFonts w:hint="eastAsia"/>
        </w:rPr>
        <w:t>NVIC</w:t>
      </w:r>
      <w:r>
        <w:rPr>
          <w:rFonts w:hint="eastAsia"/>
        </w:rPr>
        <w:t>实现。除了支持</w:t>
      </w:r>
      <w:r>
        <w:rPr>
          <w:rFonts w:hint="eastAsia"/>
        </w:rPr>
        <w:t>240</w:t>
      </w:r>
      <w:r>
        <w:rPr>
          <w:rFonts w:hint="eastAsia"/>
        </w:rPr>
        <w:t>条中断之外，</w:t>
      </w:r>
      <w:r>
        <w:rPr>
          <w:rFonts w:hint="eastAsia"/>
        </w:rPr>
        <w:t>NVIC</w:t>
      </w:r>
      <w:r>
        <w:rPr>
          <w:rFonts w:hint="eastAsia"/>
        </w:rPr>
        <w:t>还支持</w:t>
      </w:r>
      <w:r>
        <w:rPr>
          <w:rFonts w:hint="eastAsia"/>
        </w:rPr>
        <w:t>16-4-1=11</w:t>
      </w:r>
      <w:r>
        <w:rPr>
          <w:rFonts w:hint="eastAsia"/>
        </w:rPr>
        <w:t>个内部异常源，可以实现</w:t>
      </w:r>
      <w:r>
        <w:rPr>
          <w:rFonts w:hint="eastAsia"/>
        </w:rPr>
        <w:t>fault</w:t>
      </w:r>
      <w:r>
        <w:rPr>
          <w:rFonts w:hint="eastAsia"/>
        </w:rPr>
        <w:t>管理机制。结果，</w:t>
      </w:r>
      <w:r>
        <w:rPr>
          <w:rFonts w:hint="eastAsia"/>
        </w:rPr>
        <w:t>CM3</w:t>
      </w:r>
      <w:r>
        <w:rPr>
          <w:rFonts w:hint="eastAsia"/>
        </w:rPr>
        <w:t>就有了</w:t>
      </w:r>
      <w:r>
        <w:rPr>
          <w:rFonts w:hint="eastAsia"/>
        </w:rPr>
        <w:t>256</w:t>
      </w:r>
      <w:r>
        <w:rPr>
          <w:rFonts w:hint="eastAsia"/>
        </w:rPr>
        <w:t>个预定义的异常类型，如表</w:t>
      </w:r>
      <w:r>
        <w:rPr>
          <w:rFonts w:hint="eastAsia"/>
        </w:rPr>
        <w:t>2.2</w:t>
      </w:r>
      <w:r>
        <w:rPr>
          <w:rFonts w:hint="eastAsia"/>
        </w:rPr>
        <w:t>所示。</w:t>
      </w:r>
    </w:p>
    <w:p w:rsidR="00E743F7" w:rsidRDefault="00E743F7" w:rsidP="00E743F7">
      <w:r>
        <w:rPr>
          <w:rFonts w:hint="eastAsia"/>
        </w:rPr>
        <w:tab/>
      </w:r>
      <w:r>
        <w:rPr>
          <w:rFonts w:hint="eastAsia"/>
        </w:rPr>
        <w:t>表</w:t>
      </w:r>
      <w:r>
        <w:rPr>
          <w:rFonts w:hint="eastAsia"/>
        </w:rPr>
        <w:t>2.2</w:t>
      </w:r>
      <w:r>
        <w:rPr>
          <w:rFonts w:hint="eastAsia"/>
        </w:rPr>
        <w:tab/>
        <w:t>Cortex-M3</w:t>
      </w:r>
      <w:r>
        <w:rPr>
          <w:rFonts w:hint="eastAsia"/>
        </w:rPr>
        <w:t>异常类型</w:t>
      </w:r>
    </w:p>
    <w:tbl>
      <w:tblPr>
        <w:tblStyle w:val="1-50"/>
        <w:tblW w:w="0" w:type="auto"/>
        <w:tblLook w:val="04A0"/>
      </w:tblPr>
      <w:tblGrid>
        <w:gridCol w:w="675"/>
        <w:gridCol w:w="1418"/>
        <w:gridCol w:w="992"/>
        <w:gridCol w:w="6157"/>
      </w:tblGrid>
      <w:tr w:rsidR="00E743F7" w:rsidTr="004E768B">
        <w:trPr>
          <w:cnfStyle w:val="100000000000"/>
        </w:trPr>
        <w:tc>
          <w:tcPr>
            <w:cnfStyle w:val="001000000000"/>
            <w:tcW w:w="675" w:type="dxa"/>
          </w:tcPr>
          <w:p w:rsidR="00E743F7" w:rsidRPr="00623E69" w:rsidRDefault="00E743F7" w:rsidP="004E768B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编号</w:t>
            </w:r>
          </w:p>
        </w:tc>
        <w:tc>
          <w:tcPr>
            <w:tcW w:w="1418" w:type="dxa"/>
          </w:tcPr>
          <w:p w:rsidR="00E743F7" w:rsidRPr="00623E69" w:rsidRDefault="00E743F7" w:rsidP="004E768B">
            <w:pPr>
              <w:cnfStyle w:val="1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类型</w:t>
            </w:r>
          </w:p>
        </w:tc>
        <w:tc>
          <w:tcPr>
            <w:tcW w:w="992" w:type="dxa"/>
          </w:tcPr>
          <w:p w:rsidR="00E743F7" w:rsidRPr="00623E69" w:rsidRDefault="00E743F7" w:rsidP="004E768B">
            <w:pPr>
              <w:cnfStyle w:val="1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优先级</w:t>
            </w:r>
          </w:p>
        </w:tc>
        <w:tc>
          <w:tcPr>
            <w:tcW w:w="6157" w:type="dxa"/>
          </w:tcPr>
          <w:p w:rsidR="00E743F7" w:rsidRPr="00623E69" w:rsidRDefault="00E743F7" w:rsidP="004E768B">
            <w:pPr>
              <w:cnfStyle w:val="1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简介</w:t>
            </w:r>
          </w:p>
        </w:tc>
      </w:tr>
      <w:tr w:rsidR="00E743F7" w:rsidTr="004E768B">
        <w:trPr>
          <w:cnfStyle w:val="000000100000"/>
        </w:trPr>
        <w:tc>
          <w:tcPr>
            <w:cnfStyle w:val="001000000000"/>
            <w:tcW w:w="675" w:type="dxa"/>
          </w:tcPr>
          <w:p w:rsidR="00E743F7" w:rsidRPr="00623E69" w:rsidRDefault="00E743F7" w:rsidP="004E768B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0</w:t>
            </w:r>
          </w:p>
        </w:tc>
        <w:tc>
          <w:tcPr>
            <w:tcW w:w="1418" w:type="dxa"/>
          </w:tcPr>
          <w:p w:rsidR="00E743F7" w:rsidRPr="00623E69" w:rsidRDefault="00E743F7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992" w:type="dxa"/>
          </w:tcPr>
          <w:p w:rsidR="00E743F7" w:rsidRPr="00623E69" w:rsidRDefault="00E743F7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6157" w:type="dxa"/>
          </w:tcPr>
          <w:p w:rsidR="00E743F7" w:rsidRPr="00623E69" w:rsidRDefault="00E743F7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没有异常在运行</w:t>
            </w:r>
          </w:p>
        </w:tc>
      </w:tr>
      <w:tr w:rsidR="00E743F7" w:rsidTr="004E768B">
        <w:tc>
          <w:tcPr>
            <w:cnfStyle w:val="001000000000"/>
            <w:tcW w:w="675" w:type="dxa"/>
          </w:tcPr>
          <w:p w:rsidR="00E743F7" w:rsidRPr="00623E69" w:rsidRDefault="00E743F7" w:rsidP="004E768B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418" w:type="dxa"/>
          </w:tcPr>
          <w:p w:rsidR="00E743F7" w:rsidRPr="00623E69" w:rsidRDefault="00E743F7" w:rsidP="004E768B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复位</w:t>
            </w:r>
          </w:p>
        </w:tc>
        <w:tc>
          <w:tcPr>
            <w:tcW w:w="992" w:type="dxa"/>
          </w:tcPr>
          <w:p w:rsidR="00E743F7" w:rsidRPr="00623E69" w:rsidRDefault="00E743F7" w:rsidP="004E768B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-3（最高）</w:t>
            </w:r>
          </w:p>
        </w:tc>
        <w:tc>
          <w:tcPr>
            <w:tcW w:w="6157" w:type="dxa"/>
          </w:tcPr>
          <w:p w:rsidR="00E743F7" w:rsidRPr="00623E69" w:rsidRDefault="00E743F7" w:rsidP="004E768B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复位</w:t>
            </w:r>
          </w:p>
        </w:tc>
      </w:tr>
      <w:tr w:rsidR="00E743F7" w:rsidTr="004E768B">
        <w:trPr>
          <w:cnfStyle w:val="000000100000"/>
        </w:trPr>
        <w:tc>
          <w:tcPr>
            <w:cnfStyle w:val="001000000000"/>
            <w:tcW w:w="675" w:type="dxa"/>
          </w:tcPr>
          <w:p w:rsidR="00E743F7" w:rsidRPr="00623E69" w:rsidRDefault="00E743F7" w:rsidP="004E768B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lastRenderedPageBreak/>
              <w:t>2</w:t>
            </w:r>
          </w:p>
        </w:tc>
        <w:tc>
          <w:tcPr>
            <w:tcW w:w="1418" w:type="dxa"/>
          </w:tcPr>
          <w:p w:rsidR="00E743F7" w:rsidRPr="00623E69" w:rsidRDefault="00E743F7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NMI</w:t>
            </w:r>
          </w:p>
        </w:tc>
        <w:tc>
          <w:tcPr>
            <w:tcW w:w="992" w:type="dxa"/>
          </w:tcPr>
          <w:p w:rsidR="00E743F7" w:rsidRPr="00623E69" w:rsidRDefault="00E743F7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-2</w:t>
            </w:r>
          </w:p>
        </w:tc>
        <w:tc>
          <w:tcPr>
            <w:tcW w:w="6157" w:type="dxa"/>
          </w:tcPr>
          <w:p w:rsidR="00E743F7" w:rsidRPr="00623E69" w:rsidRDefault="00E743F7" w:rsidP="004E768B">
            <w:pPr>
              <w:cnfStyle w:val="000000100000"/>
              <w:rPr>
                <w:rFonts w:ascii="微软雅黑" w:eastAsia="微软雅黑" w:hAnsi="微软雅黑"/>
                <w:sz w:val="18"/>
                <w:lang w:eastAsia="zh-CN"/>
              </w:rPr>
            </w:pPr>
            <w:r w:rsidRPr="00623E69">
              <w:rPr>
                <w:rFonts w:ascii="微软雅黑" w:eastAsia="微软雅黑" w:hAnsi="微软雅黑" w:hint="eastAsia"/>
                <w:sz w:val="18"/>
                <w:lang w:eastAsia="zh-CN"/>
              </w:rPr>
              <w:t>不可屏蔽中断（来自外部NMI输入脚）</w:t>
            </w:r>
          </w:p>
        </w:tc>
      </w:tr>
      <w:tr w:rsidR="00E743F7" w:rsidTr="004E768B">
        <w:tc>
          <w:tcPr>
            <w:cnfStyle w:val="001000000000"/>
            <w:tcW w:w="675" w:type="dxa"/>
          </w:tcPr>
          <w:p w:rsidR="00E743F7" w:rsidRPr="00623E69" w:rsidRDefault="00E743F7" w:rsidP="004E768B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3</w:t>
            </w:r>
          </w:p>
        </w:tc>
        <w:tc>
          <w:tcPr>
            <w:tcW w:w="1418" w:type="dxa"/>
          </w:tcPr>
          <w:p w:rsidR="00E743F7" w:rsidRPr="00623E69" w:rsidRDefault="00E743F7" w:rsidP="004E768B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硬(hard) fault</w:t>
            </w:r>
          </w:p>
        </w:tc>
        <w:tc>
          <w:tcPr>
            <w:tcW w:w="992" w:type="dxa"/>
          </w:tcPr>
          <w:p w:rsidR="00E743F7" w:rsidRPr="00623E69" w:rsidRDefault="00E743F7" w:rsidP="004E768B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-1</w:t>
            </w:r>
          </w:p>
        </w:tc>
        <w:tc>
          <w:tcPr>
            <w:tcW w:w="6157" w:type="dxa"/>
          </w:tcPr>
          <w:p w:rsidR="00E743F7" w:rsidRPr="00623E69" w:rsidRDefault="00E743F7" w:rsidP="004E768B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所有被除能的fault，都将“上访”成硬fault</w:t>
            </w:r>
          </w:p>
        </w:tc>
      </w:tr>
      <w:tr w:rsidR="00E743F7" w:rsidTr="004E768B">
        <w:trPr>
          <w:cnfStyle w:val="000000100000"/>
        </w:trPr>
        <w:tc>
          <w:tcPr>
            <w:cnfStyle w:val="001000000000"/>
            <w:tcW w:w="675" w:type="dxa"/>
          </w:tcPr>
          <w:p w:rsidR="00E743F7" w:rsidRPr="00623E69" w:rsidRDefault="00E743F7" w:rsidP="004E768B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  <w:tc>
          <w:tcPr>
            <w:tcW w:w="1418" w:type="dxa"/>
          </w:tcPr>
          <w:p w:rsidR="00E743F7" w:rsidRPr="00623E69" w:rsidRDefault="00E743F7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MemManage fault</w:t>
            </w:r>
          </w:p>
        </w:tc>
        <w:tc>
          <w:tcPr>
            <w:tcW w:w="992" w:type="dxa"/>
          </w:tcPr>
          <w:p w:rsidR="00E743F7" w:rsidRPr="00623E69" w:rsidRDefault="00E743F7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可编程</w:t>
            </w:r>
          </w:p>
        </w:tc>
        <w:tc>
          <w:tcPr>
            <w:tcW w:w="6157" w:type="dxa"/>
          </w:tcPr>
          <w:p w:rsidR="00E743F7" w:rsidRPr="00623E69" w:rsidRDefault="00E743F7" w:rsidP="004E768B">
            <w:pPr>
              <w:cnfStyle w:val="000000100000"/>
              <w:rPr>
                <w:rFonts w:ascii="微软雅黑" w:eastAsia="微软雅黑" w:hAnsi="微软雅黑"/>
                <w:sz w:val="18"/>
                <w:lang w:eastAsia="zh-CN"/>
              </w:rPr>
            </w:pPr>
            <w:r w:rsidRPr="00623E69">
              <w:rPr>
                <w:rFonts w:ascii="微软雅黑" w:eastAsia="微软雅黑" w:hAnsi="微软雅黑" w:hint="eastAsia"/>
                <w:sz w:val="18"/>
                <w:lang w:eastAsia="zh-CN"/>
              </w:rPr>
              <w:t>存储器管理fault，MPU访问犯规以及访问非法位置</w:t>
            </w:r>
          </w:p>
        </w:tc>
      </w:tr>
      <w:tr w:rsidR="00E743F7" w:rsidTr="004E768B">
        <w:tc>
          <w:tcPr>
            <w:cnfStyle w:val="001000000000"/>
            <w:tcW w:w="675" w:type="dxa"/>
          </w:tcPr>
          <w:p w:rsidR="00E743F7" w:rsidRPr="00623E69" w:rsidRDefault="00E743F7" w:rsidP="004E768B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5</w:t>
            </w:r>
          </w:p>
        </w:tc>
        <w:tc>
          <w:tcPr>
            <w:tcW w:w="1418" w:type="dxa"/>
          </w:tcPr>
          <w:p w:rsidR="00E743F7" w:rsidRPr="00623E69" w:rsidRDefault="00E743F7" w:rsidP="004E768B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总线fault</w:t>
            </w:r>
          </w:p>
        </w:tc>
        <w:tc>
          <w:tcPr>
            <w:tcW w:w="992" w:type="dxa"/>
          </w:tcPr>
          <w:p w:rsidR="00E743F7" w:rsidRPr="00623E69" w:rsidRDefault="00E743F7" w:rsidP="004E768B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可编程</w:t>
            </w:r>
          </w:p>
        </w:tc>
        <w:tc>
          <w:tcPr>
            <w:tcW w:w="6157" w:type="dxa"/>
          </w:tcPr>
          <w:p w:rsidR="00E743F7" w:rsidRPr="00623E69" w:rsidRDefault="00E743F7" w:rsidP="004E768B">
            <w:pPr>
              <w:cnfStyle w:val="000000000000"/>
              <w:rPr>
                <w:rFonts w:ascii="微软雅黑" w:eastAsia="微软雅黑" w:hAnsi="微软雅黑"/>
                <w:sz w:val="18"/>
                <w:lang w:eastAsia="zh-CN"/>
              </w:rPr>
            </w:pPr>
            <w:r w:rsidRPr="00623E69">
              <w:rPr>
                <w:rFonts w:ascii="微软雅黑" w:eastAsia="微软雅黑" w:hAnsi="微软雅黑" w:hint="eastAsia"/>
                <w:sz w:val="18"/>
                <w:lang w:eastAsia="zh-CN"/>
              </w:rPr>
              <w:t>总线错误（预取流产（Abort）或数据流产）</w:t>
            </w:r>
          </w:p>
        </w:tc>
      </w:tr>
      <w:tr w:rsidR="00E743F7" w:rsidRPr="006D1FF1" w:rsidTr="004E768B">
        <w:trPr>
          <w:cnfStyle w:val="000000100000"/>
        </w:trPr>
        <w:tc>
          <w:tcPr>
            <w:cnfStyle w:val="001000000000"/>
            <w:tcW w:w="675" w:type="dxa"/>
          </w:tcPr>
          <w:p w:rsidR="00E743F7" w:rsidRPr="00623E69" w:rsidRDefault="00E743F7" w:rsidP="004E768B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6</w:t>
            </w:r>
          </w:p>
        </w:tc>
        <w:tc>
          <w:tcPr>
            <w:tcW w:w="1418" w:type="dxa"/>
          </w:tcPr>
          <w:p w:rsidR="00E743F7" w:rsidRPr="00623E69" w:rsidRDefault="00E743F7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用法(usage)</w:t>
            </w:r>
          </w:p>
          <w:p w:rsidR="00E743F7" w:rsidRPr="00623E69" w:rsidRDefault="00E743F7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/>
                <w:sz w:val="18"/>
              </w:rPr>
              <w:t>F</w:t>
            </w:r>
            <w:r w:rsidRPr="00623E69">
              <w:rPr>
                <w:rFonts w:ascii="微软雅黑" w:eastAsia="微软雅黑" w:hAnsi="微软雅黑" w:hint="eastAsia"/>
                <w:sz w:val="18"/>
              </w:rPr>
              <w:t>ault</w:t>
            </w:r>
          </w:p>
        </w:tc>
        <w:tc>
          <w:tcPr>
            <w:tcW w:w="992" w:type="dxa"/>
          </w:tcPr>
          <w:p w:rsidR="00E743F7" w:rsidRPr="00623E69" w:rsidRDefault="00E743F7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可编程</w:t>
            </w:r>
          </w:p>
        </w:tc>
        <w:tc>
          <w:tcPr>
            <w:tcW w:w="6157" w:type="dxa"/>
          </w:tcPr>
          <w:p w:rsidR="00E743F7" w:rsidRPr="00623E69" w:rsidRDefault="00E743F7" w:rsidP="004E768B">
            <w:pPr>
              <w:cnfStyle w:val="000000100000"/>
              <w:rPr>
                <w:rFonts w:ascii="微软雅黑" w:eastAsia="微软雅黑" w:hAnsi="微软雅黑"/>
                <w:sz w:val="18"/>
                <w:lang w:eastAsia="zh-CN"/>
              </w:rPr>
            </w:pPr>
            <w:r w:rsidRPr="00623E69">
              <w:rPr>
                <w:rFonts w:ascii="微软雅黑" w:eastAsia="微软雅黑" w:hAnsi="微软雅黑" w:hint="eastAsia"/>
                <w:sz w:val="18"/>
                <w:lang w:eastAsia="zh-CN"/>
              </w:rPr>
              <w:t>由于程序错误导致的异常</w:t>
            </w:r>
          </w:p>
        </w:tc>
      </w:tr>
      <w:tr w:rsidR="00E743F7" w:rsidRPr="006D1FF1" w:rsidTr="004E768B">
        <w:tc>
          <w:tcPr>
            <w:cnfStyle w:val="001000000000"/>
            <w:tcW w:w="675" w:type="dxa"/>
          </w:tcPr>
          <w:p w:rsidR="00E743F7" w:rsidRPr="00623E69" w:rsidRDefault="00E743F7" w:rsidP="004E768B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7-10</w:t>
            </w:r>
          </w:p>
        </w:tc>
        <w:tc>
          <w:tcPr>
            <w:tcW w:w="1418" w:type="dxa"/>
          </w:tcPr>
          <w:p w:rsidR="00E743F7" w:rsidRPr="00623E69" w:rsidRDefault="00E743F7" w:rsidP="004E768B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保留</w:t>
            </w:r>
          </w:p>
        </w:tc>
        <w:tc>
          <w:tcPr>
            <w:tcW w:w="992" w:type="dxa"/>
          </w:tcPr>
          <w:p w:rsidR="00E743F7" w:rsidRPr="00623E69" w:rsidRDefault="00E743F7" w:rsidP="004E768B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6157" w:type="dxa"/>
          </w:tcPr>
          <w:p w:rsidR="00E743F7" w:rsidRPr="00623E69" w:rsidRDefault="00E743F7" w:rsidP="004E768B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</w:tr>
      <w:tr w:rsidR="00E743F7" w:rsidRPr="006D1FF1" w:rsidTr="004E768B">
        <w:trPr>
          <w:cnfStyle w:val="000000100000"/>
        </w:trPr>
        <w:tc>
          <w:tcPr>
            <w:cnfStyle w:val="001000000000"/>
            <w:tcW w:w="675" w:type="dxa"/>
          </w:tcPr>
          <w:p w:rsidR="00E743F7" w:rsidRPr="00623E69" w:rsidRDefault="00E743F7" w:rsidP="004E768B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11</w:t>
            </w:r>
          </w:p>
        </w:tc>
        <w:tc>
          <w:tcPr>
            <w:tcW w:w="1418" w:type="dxa"/>
          </w:tcPr>
          <w:p w:rsidR="00E743F7" w:rsidRPr="00623E69" w:rsidRDefault="00E743F7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SVCall</w:t>
            </w:r>
          </w:p>
        </w:tc>
        <w:tc>
          <w:tcPr>
            <w:tcW w:w="992" w:type="dxa"/>
          </w:tcPr>
          <w:p w:rsidR="00E743F7" w:rsidRPr="00623E69" w:rsidRDefault="00E743F7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可编程</w:t>
            </w:r>
          </w:p>
        </w:tc>
        <w:tc>
          <w:tcPr>
            <w:tcW w:w="6157" w:type="dxa"/>
          </w:tcPr>
          <w:p w:rsidR="00E743F7" w:rsidRPr="00623E69" w:rsidRDefault="00E743F7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系统服务调用</w:t>
            </w:r>
          </w:p>
        </w:tc>
      </w:tr>
      <w:tr w:rsidR="00E743F7" w:rsidRPr="00B84547" w:rsidTr="004E768B">
        <w:tc>
          <w:tcPr>
            <w:cnfStyle w:val="001000000000"/>
            <w:tcW w:w="675" w:type="dxa"/>
          </w:tcPr>
          <w:p w:rsidR="00E743F7" w:rsidRPr="00623E69" w:rsidRDefault="00E743F7" w:rsidP="004E768B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12</w:t>
            </w:r>
          </w:p>
        </w:tc>
        <w:tc>
          <w:tcPr>
            <w:tcW w:w="1418" w:type="dxa"/>
          </w:tcPr>
          <w:p w:rsidR="00E743F7" w:rsidRPr="00623E69" w:rsidRDefault="00E743F7" w:rsidP="004E768B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调试监视器</w:t>
            </w:r>
          </w:p>
        </w:tc>
        <w:tc>
          <w:tcPr>
            <w:tcW w:w="992" w:type="dxa"/>
          </w:tcPr>
          <w:p w:rsidR="00E743F7" w:rsidRPr="00623E69" w:rsidRDefault="00E743F7" w:rsidP="004E768B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可编程</w:t>
            </w:r>
          </w:p>
        </w:tc>
        <w:tc>
          <w:tcPr>
            <w:tcW w:w="6157" w:type="dxa"/>
          </w:tcPr>
          <w:p w:rsidR="00E743F7" w:rsidRPr="00623E69" w:rsidRDefault="00E743F7" w:rsidP="004E768B">
            <w:pPr>
              <w:cnfStyle w:val="000000000000"/>
              <w:rPr>
                <w:rFonts w:ascii="微软雅黑" w:eastAsia="微软雅黑" w:hAnsi="微软雅黑"/>
                <w:sz w:val="18"/>
                <w:lang w:eastAsia="zh-CN"/>
              </w:rPr>
            </w:pPr>
            <w:r w:rsidRPr="00623E69">
              <w:rPr>
                <w:rFonts w:ascii="微软雅黑" w:eastAsia="微软雅黑" w:hAnsi="微软雅黑" w:hint="eastAsia"/>
                <w:sz w:val="18"/>
                <w:lang w:eastAsia="zh-CN"/>
              </w:rPr>
              <w:t>调试监视器（断点，数据观察点，或者是外部调试请求</w:t>
            </w:r>
          </w:p>
        </w:tc>
      </w:tr>
      <w:tr w:rsidR="00E743F7" w:rsidRPr="00B84547" w:rsidTr="004E768B">
        <w:trPr>
          <w:cnfStyle w:val="000000100000"/>
        </w:trPr>
        <w:tc>
          <w:tcPr>
            <w:cnfStyle w:val="001000000000"/>
            <w:tcW w:w="675" w:type="dxa"/>
          </w:tcPr>
          <w:p w:rsidR="00E743F7" w:rsidRPr="00623E69" w:rsidRDefault="00E743F7" w:rsidP="004E768B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13</w:t>
            </w:r>
          </w:p>
        </w:tc>
        <w:tc>
          <w:tcPr>
            <w:tcW w:w="1418" w:type="dxa"/>
          </w:tcPr>
          <w:p w:rsidR="00E743F7" w:rsidRPr="00623E69" w:rsidRDefault="00E743F7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保留</w:t>
            </w:r>
          </w:p>
        </w:tc>
        <w:tc>
          <w:tcPr>
            <w:tcW w:w="992" w:type="dxa"/>
          </w:tcPr>
          <w:p w:rsidR="00E743F7" w:rsidRPr="00623E69" w:rsidRDefault="00E743F7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6157" w:type="dxa"/>
          </w:tcPr>
          <w:p w:rsidR="00E743F7" w:rsidRPr="00623E69" w:rsidRDefault="00E743F7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</w:tr>
      <w:tr w:rsidR="00E743F7" w:rsidRPr="00B84547" w:rsidTr="004E768B">
        <w:tc>
          <w:tcPr>
            <w:cnfStyle w:val="001000000000"/>
            <w:tcW w:w="675" w:type="dxa"/>
          </w:tcPr>
          <w:p w:rsidR="00E743F7" w:rsidRPr="00623E69" w:rsidRDefault="00E743F7" w:rsidP="004E768B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14</w:t>
            </w:r>
          </w:p>
        </w:tc>
        <w:tc>
          <w:tcPr>
            <w:tcW w:w="1418" w:type="dxa"/>
          </w:tcPr>
          <w:p w:rsidR="00E743F7" w:rsidRPr="00623E69" w:rsidRDefault="00E743F7" w:rsidP="004E768B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PendSV</w:t>
            </w:r>
          </w:p>
        </w:tc>
        <w:tc>
          <w:tcPr>
            <w:tcW w:w="992" w:type="dxa"/>
          </w:tcPr>
          <w:p w:rsidR="00E743F7" w:rsidRPr="00623E69" w:rsidRDefault="00E743F7" w:rsidP="004E768B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可编程</w:t>
            </w:r>
          </w:p>
        </w:tc>
        <w:tc>
          <w:tcPr>
            <w:tcW w:w="6157" w:type="dxa"/>
          </w:tcPr>
          <w:p w:rsidR="00E743F7" w:rsidRPr="00623E69" w:rsidRDefault="00E743F7" w:rsidP="004E768B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为系统设备而设的“可悬挂请求”（pendable request）</w:t>
            </w:r>
          </w:p>
        </w:tc>
      </w:tr>
      <w:tr w:rsidR="00E743F7" w:rsidRPr="00B84547" w:rsidTr="004E768B">
        <w:trPr>
          <w:cnfStyle w:val="000000100000"/>
        </w:trPr>
        <w:tc>
          <w:tcPr>
            <w:cnfStyle w:val="001000000000"/>
            <w:tcW w:w="675" w:type="dxa"/>
          </w:tcPr>
          <w:p w:rsidR="00E743F7" w:rsidRPr="00623E69" w:rsidRDefault="00E743F7" w:rsidP="004E768B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15</w:t>
            </w:r>
          </w:p>
        </w:tc>
        <w:tc>
          <w:tcPr>
            <w:tcW w:w="1418" w:type="dxa"/>
          </w:tcPr>
          <w:p w:rsidR="00E743F7" w:rsidRPr="00623E69" w:rsidRDefault="00E743F7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SysTick</w:t>
            </w:r>
          </w:p>
        </w:tc>
        <w:tc>
          <w:tcPr>
            <w:tcW w:w="992" w:type="dxa"/>
          </w:tcPr>
          <w:p w:rsidR="00E743F7" w:rsidRPr="00623E69" w:rsidRDefault="00E743F7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可编程</w:t>
            </w:r>
          </w:p>
        </w:tc>
        <w:tc>
          <w:tcPr>
            <w:tcW w:w="6157" w:type="dxa"/>
          </w:tcPr>
          <w:p w:rsidR="00E743F7" w:rsidRPr="00623E69" w:rsidRDefault="00E743F7" w:rsidP="004E768B">
            <w:pPr>
              <w:cnfStyle w:val="000000100000"/>
              <w:rPr>
                <w:rFonts w:ascii="微软雅黑" w:eastAsia="微软雅黑" w:hAnsi="微软雅黑"/>
                <w:sz w:val="18"/>
                <w:lang w:eastAsia="zh-CN"/>
              </w:rPr>
            </w:pPr>
            <w:r w:rsidRPr="00623E69">
              <w:rPr>
                <w:rFonts w:ascii="微软雅黑" w:eastAsia="微软雅黑" w:hAnsi="微软雅黑" w:hint="eastAsia"/>
                <w:sz w:val="18"/>
                <w:lang w:eastAsia="zh-CN"/>
              </w:rPr>
              <w:t>系统滴答定时器（也就是周期性溢出的时基定时器——译注）</w:t>
            </w:r>
          </w:p>
        </w:tc>
      </w:tr>
      <w:tr w:rsidR="00E743F7" w:rsidRPr="00B84547" w:rsidTr="004E768B">
        <w:tc>
          <w:tcPr>
            <w:cnfStyle w:val="001000000000"/>
            <w:tcW w:w="675" w:type="dxa"/>
          </w:tcPr>
          <w:p w:rsidR="00E743F7" w:rsidRPr="00623E69" w:rsidRDefault="00E743F7" w:rsidP="004E768B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16</w:t>
            </w:r>
          </w:p>
        </w:tc>
        <w:tc>
          <w:tcPr>
            <w:tcW w:w="1418" w:type="dxa"/>
          </w:tcPr>
          <w:p w:rsidR="00E743F7" w:rsidRPr="00623E69" w:rsidRDefault="00E743F7" w:rsidP="004E768B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IRQ #0</w:t>
            </w:r>
          </w:p>
        </w:tc>
        <w:tc>
          <w:tcPr>
            <w:tcW w:w="992" w:type="dxa"/>
          </w:tcPr>
          <w:p w:rsidR="00E743F7" w:rsidRPr="00623E69" w:rsidRDefault="00E743F7" w:rsidP="004E768B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可编程</w:t>
            </w:r>
          </w:p>
        </w:tc>
        <w:tc>
          <w:tcPr>
            <w:tcW w:w="6157" w:type="dxa"/>
          </w:tcPr>
          <w:p w:rsidR="00E743F7" w:rsidRPr="00623E69" w:rsidRDefault="00E743F7" w:rsidP="004E768B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外中断#0</w:t>
            </w:r>
          </w:p>
        </w:tc>
      </w:tr>
      <w:tr w:rsidR="00E743F7" w:rsidRPr="00B84547" w:rsidTr="004E768B">
        <w:trPr>
          <w:cnfStyle w:val="000000100000"/>
        </w:trPr>
        <w:tc>
          <w:tcPr>
            <w:cnfStyle w:val="001000000000"/>
            <w:tcW w:w="675" w:type="dxa"/>
          </w:tcPr>
          <w:p w:rsidR="00E743F7" w:rsidRPr="00623E69" w:rsidRDefault="00E743F7" w:rsidP="004E768B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17</w:t>
            </w:r>
          </w:p>
        </w:tc>
        <w:tc>
          <w:tcPr>
            <w:tcW w:w="1418" w:type="dxa"/>
          </w:tcPr>
          <w:p w:rsidR="00E743F7" w:rsidRPr="00623E69" w:rsidRDefault="00E743F7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IRQ #1</w:t>
            </w:r>
          </w:p>
        </w:tc>
        <w:tc>
          <w:tcPr>
            <w:tcW w:w="992" w:type="dxa"/>
          </w:tcPr>
          <w:p w:rsidR="00E743F7" w:rsidRPr="00623E69" w:rsidRDefault="00E743F7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可编程</w:t>
            </w:r>
          </w:p>
        </w:tc>
        <w:tc>
          <w:tcPr>
            <w:tcW w:w="6157" w:type="dxa"/>
          </w:tcPr>
          <w:p w:rsidR="00E743F7" w:rsidRPr="00623E69" w:rsidRDefault="00E743F7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外中断#1</w:t>
            </w:r>
          </w:p>
        </w:tc>
      </w:tr>
      <w:tr w:rsidR="00E743F7" w:rsidRPr="00B84547" w:rsidTr="004E768B">
        <w:tc>
          <w:tcPr>
            <w:cnfStyle w:val="001000000000"/>
            <w:tcW w:w="675" w:type="dxa"/>
          </w:tcPr>
          <w:p w:rsidR="00E743F7" w:rsidRDefault="00E743F7" w:rsidP="004E768B">
            <w:r>
              <w:t>…</w:t>
            </w:r>
          </w:p>
        </w:tc>
        <w:tc>
          <w:tcPr>
            <w:tcW w:w="1418" w:type="dxa"/>
          </w:tcPr>
          <w:p w:rsidR="00E743F7" w:rsidRDefault="00E743F7" w:rsidP="004E768B">
            <w:pPr>
              <w:cnfStyle w:val="000000000000"/>
            </w:pPr>
            <w:r>
              <w:t>…</w:t>
            </w:r>
          </w:p>
        </w:tc>
        <w:tc>
          <w:tcPr>
            <w:tcW w:w="992" w:type="dxa"/>
          </w:tcPr>
          <w:p w:rsidR="00E743F7" w:rsidRDefault="00E743F7" w:rsidP="004E768B">
            <w:pPr>
              <w:cnfStyle w:val="000000000000"/>
            </w:pPr>
            <w:r>
              <w:t>…</w:t>
            </w:r>
          </w:p>
        </w:tc>
        <w:tc>
          <w:tcPr>
            <w:tcW w:w="6157" w:type="dxa"/>
          </w:tcPr>
          <w:p w:rsidR="00E743F7" w:rsidRDefault="00E743F7" w:rsidP="004E768B">
            <w:pPr>
              <w:cnfStyle w:val="000000000000"/>
            </w:pPr>
            <w:r>
              <w:t>…</w:t>
            </w:r>
          </w:p>
        </w:tc>
      </w:tr>
      <w:tr w:rsidR="00E743F7" w:rsidRPr="00B84547" w:rsidTr="004E768B">
        <w:trPr>
          <w:cnfStyle w:val="000000100000"/>
        </w:trPr>
        <w:tc>
          <w:tcPr>
            <w:cnfStyle w:val="001000000000"/>
            <w:tcW w:w="675" w:type="dxa"/>
          </w:tcPr>
          <w:p w:rsidR="00E743F7" w:rsidRDefault="00E743F7" w:rsidP="004E768B">
            <w:r>
              <w:rPr>
                <w:rFonts w:hint="eastAsia"/>
              </w:rPr>
              <w:t>255</w:t>
            </w:r>
          </w:p>
        </w:tc>
        <w:tc>
          <w:tcPr>
            <w:tcW w:w="1418" w:type="dxa"/>
          </w:tcPr>
          <w:p w:rsidR="00E743F7" w:rsidRDefault="00E743F7" w:rsidP="004E768B">
            <w:pPr>
              <w:cnfStyle w:val="000000100000"/>
            </w:pPr>
            <w:r>
              <w:rPr>
                <w:rFonts w:hint="eastAsia"/>
              </w:rPr>
              <w:t>IRQ #239</w:t>
            </w:r>
          </w:p>
        </w:tc>
        <w:tc>
          <w:tcPr>
            <w:tcW w:w="992" w:type="dxa"/>
          </w:tcPr>
          <w:p w:rsidR="00E743F7" w:rsidRDefault="00E743F7" w:rsidP="004E768B">
            <w:pPr>
              <w:cnfStyle w:val="000000100000"/>
            </w:pPr>
            <w:r>
              <w:rPr>
                <w:rFonts w:hint="eastAsia"/>
              </w:rPr>
              <w:t>可编程</w:t>
            </w:r>
          </w:p>
        </w:tc>
        <w:tc>
          <w:tcPr>
            <w:tcW w:w="6157" w:type="dxa"/>
          </w:tcPr>
          <w:p w:rsidR="00E743F7" w:rsidRDefault="00E743F7" w:rsidP="004E768B">
            <w:pPr>
              <w:cnfStyle w:val="000000100000"/>
            </w:pPr>
            <w:r>
              <w:rPr>
                <w:rFonts w:hint="eastAsia"/>
              </w:rPr>
              <w:t>外中断</w:t>
            </w:r>
            <w:r>
              <w:rPr>
                <w:rFonts w:hint="eastAsia"/>
              </w:rPr>
              <w:t>#239</w:t>
            </w:r>
          </w:p>
        </w:tc>
      </w:tr>
    </w:tbl>
    <w:p w:rsidR="00E743F7" w:rsidRDefault="00E743F7" w:rsidP="00E743F7">
      <w:r>
        <w:rPr>
          <w:rFonts w:hint="eastAsia"/>
        </w:rPr>
        <w:tab/>
      </w:r>
      <w:r>
        <w:rPr>
          <w:rFonts w:hint="eastAsia"/>
        </w:rPr>
        <w:t>虽然</w:t>
      </w:r>
      <w:r>
        <w:rPr>
          <w:rFonts w:hint="eastAsia"/>
        </w:rPr>
        <w:t>CM3</w:t>
      </w:r>
      <w:r>
        <w:rPr>
          <w:rFonts w:hint="eastAsia"/>
        </w:rPr>
        <w:t>是支持</w:t>
      </w:r>
      <w:r>
        <w:rPr>
          <w:rFonts w:hint="eastAsia"/>
        </w:rPr>
        <w:t>240</w:t>
      </w:r>
      <w:r>
        <w:rPr>
          <w:rFonts w:hint="eastAsia"/>
        </w:rPr>
        <w:t>个外中断的，但具体使用了多少个是由芯片生产商决定。</w:t>
      </w:r>
      <w:r>
        <w:rPr>
          <w:rFonts w:hint="eastAsia"/>
        </w:rPr>
        <w:t>CM3</w:t>
      </w:r>
      <w:r>
        <w:rPr>
          <w:rFonts w:hint="eastAsia"/>
        </w:rPr>
        <w:t>还有一个</w:t>
      </w:r>
      <w:r>
        <w:rPr>
          <w:rFonts w:hint="eastAsia"/>
        </w:rPr>
        <w:t>NMI</w:t>
      </w:r>
      <w:r>
        <w:rPr>
          <w:rFonts w:hint="eastAsia"/>
        </w:rPr>
        <w:t>（不可屏蔽中断）输入脚。当它被置为有效（</w:t>
      </w:r>
      <w:r>
        <w:rPr>
          <w:rFonts w:hint="eastAsia"/>
        </w:rPr>
        <w:t>assert</w:t>
      </w:r>
      <w:r>
        <w:rPr>
          <w:rFonts w:hint="eastAsia"/>
        </w:rPr>
        <w:t>）时，</w:t>
      </w:r>
      <w:r>
        <w:rPr>
          <w:rFonts w:hint="eastAsia"/>
        </w:rPr>
        <w:t>NMI</w:t>
      </w:r>
      <w:r>
        <w:rPr>
          <w:rFonts w:hint="eastAsia"/>
        </w:rPr>
        <w:t>服务例程会无条件地执行。</w:t>
      </w:r>
    </w:p>
    <w:p w:rsidR="00E743F7" w:rsidRPr="00E60D25" w:rsidRDefault="00E743F7" w:rsidP="00A976C7">
      <w:pPr>
        <w:pStyle w:val="2"/>
      </w:pPr>
      <w:r w:rsidRPr="00E60D25">
        <w:rPr>
          <w:rFonts w:hint="eastAsia"/>
        </w:rPr>
        <w:t>2.9b</w:t>
      </w:r>
      <w:r w:rsidRPr="00E60D25">
        <w:rPr>
          <w:rFonts w:hint="eastAsia"/>
        </w:rPr>
        <w:tab/>
      </w:r>
      <w:r w:rsidRPr="00E60D25">
        <w:rPr>
          <w:rFonts w:hint="eastAsia"/>
        </w:rPr>
        <w:t>低功耗与高能效</w:t>
      </w:r>
      <w:r w:rsidRPr="00E60D25">
        <w:rPr>
          <w:rFonts w:hint="eastAsia"/>
        </w:rPr>
        <w:t>( r2p0</w:t>
      </w:r>
      <w:r w:rsidRPr="00E60D25">
        <w:rPr>
          <w:rFonts w:hint="eastAsia"/>
        </w:rPr>
        <w:t>修订版</w:t>
      </w:r>
      <w:r w:rsidRPr="00E60D25">
        <w:rPr>
          <w:rFonts w:hint="eastAsia"/>
        </w:rPr>
        <w:t>)</w:t>
      </w:r>
    </w:p>
    <w:p w:rsidR="00E743F7" w:rsidRDefault="00E743F7" w:rsidP="00E743F7">
      <w:r>
        <w:rPr>
          <w:rFonts w:hint="eastAsia"/>
        </w:rPr>
        <w:tab/>
      </w:r>
      <w:r>
        <w:rPr>
          <w:rFonts w:hint="eastAsia"/>
        </w:rPr>
        <w:t>为了使我们的产品功耗更低，以及能源利用效率更高，</w:t>
      </w:r>
      <w:r>
        <w:rPr>
          <w:rFonts w:hint="eastAsia"/>
        </w:rPr>
        <w:t>Cortex-M3</w:t>
      </w:r>
      <w:r>
        <w:rPr>
          <w:rFonts w:hint="eastAsia"/>
        </w:rPr>
        <w:t>在设计时加入了很多针对性的功能。</w:t>
      </w:r>
    </w:p>
    <w:p w:rsidR="00E743F7" w:rsidRDefault="00E743F7" w:rsidP="00E743F7">
      <w:pPr>
        <w:ind w:firstLine="420"/>
      </w:pPr>
      <w:r>
        <w:rPr>
          <w:rFonts w:hint="eastAsia"/>
        </w:rPr>
        <w:t>首先，在节能模式上，它提供了睡眠模式和深度睡眠模式。芯片以及整个系统在设计时通过与内核的节能模式相呼应，就可以根据应用的要求，在空闲时降低功耗。第二，它精练的设计使得门数很低，并且在工作状态下电路的活动更少，所以</w:t>
      </w:r>
      <w:r>
        <w:rPr>
          <w:rFonts w:hint="eastAsia"/>
        </w:rPr>
        <w:t>CM3</w:t>
      </w:r>
      <w:r>
        <w:rPr>
          <w:rFonts w:hint="eastAsia"/>
        </w:rPr>
        <w:t>自己也是“身先士卒”地以身作则了。而且，由于</w:t>
      </w:r>
      <w:r>
        <w:rPr>
          <w:rFonts w:hint="eastAsia"/>
        </w:rPr>
        <w:t>CM3</w:t>
      </w:r>
      <w:r>
        <w:rPr>
          <w:rFonts w:hint="eastAsia"/>
        </w:rPr>
        <w:t>的程序代码密度高，程序容量也可以变得更少；同时，再加上它强大的性能减少了程序执行时间，使得系统能以最快的速度回到睡眠中，以削低对能源的用量。综上所述，</w:t>
      </w:r>
      <w:r>
        <w:rPr>
          <w:rFonts w:hint="eastAsia"/>
        </w:rPr>
        <w:t>Cortex-M3</w:t>
      </w:r>
      <w:r>
        <w:rPr>
          <w:rFonts w:hint="eastAsia"/>
        </w:rPr>
        <w:t>的能效要高于大多的</w:t>
      </w:r>
      <w:r>
        <w:rPr>
          <w:rFonts w:hint="eastAsia"/>
        </w:rPr>
        <w:t>8</w:t>
      </w:r>
      <w:r>
        <w:rPr>
          <w:rFonts w:hint="eastAsia"/>
        </w:rPr>
        <w:t>位或</w:t>
      </w:r>
      <w:r>
        <w:rPr>
          <w:rFonts w:hint="eastAsia"/>
        </w:rPr>
        <w:t>16</w:t>
      </w:r>
      <w:r>
        <w:rPr>
          <w:rFonts w:hint="eastAsia"/>
        </w:rPr>
        <w:t>位单片机。</w:t>
      </w:r>
    </w:p>
    <w:p w:rsidR="00E743F7" w:rsidRPr="00011C17" w:rsidRDefault="00E743F7" w:rsidP="00A976C7">
      <w:pPr>
        <w:pStyle w:val="2"/>
      </w:pPr>
      <w:r>
        <w:rPr>
          <w:rFonts w:hint="eastAsia"/>
        </w:rPr>
        <w:lastRenderedPageBreak/>
        <w:t>2.10</w:t>
      </w:r>
      <w:r>
        <w:rPr>
          <w:rFonts w:hint="eastAsia"/>
        </w:rPr>
        <w:tab/>
      </w:r>
      <w:r w:rsidRPr="00011C17">
        <w:rPr>
          <w:rFonts w:hint="eastAsia"/>
        </w:rPr>
        <w:t>调试支持</w:t>
      </w:r>
    </w:p>
    <w:p w:rsidR="00E743F7" w:rsidRDefault="00E743F7" w:rsidP="00E743F7">
      <w:r>
        <w:rPr>
          <w:rFonts w:hint="eastAsia"/>
        </w:rPr>
        <w:tab/>
        <w:t>Cortex-M3</w:t>
      </w:r>
      <w:r>
        <w:rPr>
          <w:rFonts w:hint="eastAsia"/>
        </w:rPr>
        <w:t>在内核水平上搭载了若干种调试相关的特性。最主要的就是程序执行控制，包括停机</w:t>
      </w:r>
      <w:r>
        <w:rPr>
          <w:rFonts w:hint="eastAsia"/>
        </w:rPr>
        <w:t>(halting)</w:t>
      </w:r>
      <w:r>
        <w:rPr>
          <w:rFonts w:hint="eastAsia"/>
        </w:rPr>
        <w:t>、单步执行</w:t>
      </w:r>
      <w:r>
        <w:rPr>
          <w:rFonts w:hint="eastAsia"/>
        </w:rPr>
        <w:t>(stepping)</w:t>
      </w:r>
      <w:r>
        <w:rPr>
          <w:rFonts w:hint="eastAsia"/>
        </w:rPr>
        <w:t>、指令断点、数据观察点、寄存器和存储器访问、性能速写（</w:t>
      </w:r>
      <w:r>
        <w:rPr>
          <w:rFonts w:hint="eastAsia"/>
        </w:rPr>
        <w:t>profiling</w:t>
      </w:r>
      <w:r>
        <w:rPr>
          <w:rFonts w:hint="eastAsia"/>
        </w:rPr>
        <w:t>）以及各种跟踪机制。</w:t>
      </w:r>
    </w:p>
    <w:p w:rsidR="00E743F7" w:rsidRDefault="00E743F7" w:rsidP="00E743F7">
      <w:r>
        <w:rPr>
          <w:rFonts w:hint="eastAsia"/>
        </w:rPr>
        <w:tab/>
        <w:t>Cortex-M3</w:t>
      </w:r>
      <w:r>
        <w:rPr>
          <w:rFonts w:hint="eastAsia"/>
        </w:rPr>
        <w:t>的调试系统基于</w:t>
      </w:r>
      <w:r>
        <w:rPr>
          <w:rFonts w:hint="eastAsia"/>
        </w:rPr>
        <w:t>ARM</w:t>
      </w:r>
      <w:r>
        <w:rPr>
          <w:rFonts w:hint="eastAsia"/>
        </w:rPr>
        <w:t>最新的</w:t>
      </w:r>
      <w:r>
        <w:rPr>
          <w:rFonts w:hint="eastAsia"/>
        </w:rPr>
        <w:t>CoreSight</w:t>
      </w:r>
      <w:r>
        <w:rPr>
          <w:rFonts w:hint="eastAsia"/>
        </w:rPr>
        <w:t>架构。不同于以往的</w:t>
      </w:r>
      <w:r>
        <w:rPr>
          <w:rFonts w:hint="eastAsia"/>
        </w:rPr>
        <w:t>ARM</w:t>
      </w:r>
      <w:r>
        <w:rPr>
          <w:rFonts w:hint="eastAsia"/>
        </w:rPr>
        <w:t>处理器，内核本身不再含有</w:t>
      </w:r>
      <w:r>
        <w:rPr>
          <w:rFonts w:hint="eastAsia"/>
        </w:rPr>
        <w:t>JTAG</w:t>
      </w:r>
      <w:r>
        <w:rPr>
          <w:rFonts w:hint="eastAsia"/>
        </w:rPr>
        <w:t>接口。取而代之的，是</w:t>
      </w:r>
      <w:r>
        <w:rPr>
          <w:rFonts w:hint="eastAsia"/>
        </w:rPr>
        <w:t>CPU</w:t>
      </w:r>
      <w:r>
        <w:rPr>
          <w:rFonts w:hint="eastAsia"/>
        </w:rPr>
        <w:t>提供称为“调试访问接口</w:t>
      </w:r>
      <w:r>
        <w:rPr>
          <w:rFonts w:hint="eastAsia"/>
        </w:rPr>
        <w:t>(DAP)</w:t>
      </w:r>
      <w:r>
        <w:rPr>
          <w:rFonts w:hint="eastAsia"/>
        </w:rPr>
        <w:t>”的总线接口。通过这个总线接口，可以访问芯片的寄存器，也可以访问系统存储器，甚至是在内核运行的时候访问！对此总线接口的使用，是由一个调试端口</w:t>
      </w:r>
      <w:r>
        <w:rPr>
          <w:rFonts w:hint="eastAsia"/>
        </w:rPr>
        <w:t>(DP)</w:t>
      </w:r>
      <w:r>
        <w:rPr>
          <w:rFonts w:hint="eastAsia"/>
        </w:rPr>
        <w:t>设备完成的。</w:t>
      </w:r>
      <w:r>
        <w:rPr>
          <w:rFonts w:hint="eastAsia"/>
        </w:rPr>
        <w:t>DPs</w:t>
      </w:r>
      <w:r>
        <w:rPr>
          <w:rFonts w:hint="eastAsia"/>
        </w:rPr>
        <w:t>不属于</w:t>
      </w:r>
      <w:r>
        <w:rPr>
          <w:rFonts w:hint="eastAsia"/>
        </w:rPr>
        <w:t>CM3</w:t>
      </w:r>
      <w:r>
        <w:rPr>
          <w:rFonts w:hint="eastAsia"/>
        </w:rPr>
        <w:t>内核，但它们是在芯片的内部实现的。目前可用的</w:t>
      </w:r>
      <w:r>
        <w:rPr>
          <w:rFonts w:hint="eastAsia"/>
        </w:rPr>
        <w:t>DPs</w:t>
      </w:r>
      <w:r>
        <w:rPr>
          <w:rFonts w:hint="eastAsia"/>
        </w:rPr>
        <w:t>包括</w:t>
      </w:r>
      <w:r>
        <w:rPr>
          <w:rFonts w:hint="eastAsia"/>
        </w:rPr>
        <w:t>SWJ-DP(</w:t>
      </w:r>
      <w:r>
        <w:rPr>
          <w:rFonts w:hint="eastAsia"/>
        </w:rPr>
        <w:t>既支持传统的</w:t>
      </w:r>
      <w:r>
        <w:rPr>
          <w:rFonts w:hint="eastAsia"/>
        </w:rPr>
        <w:t>JTAG</w:t>
      </w:r>
      <w:r>
        <w:rPr>
          <w:rFonts w:hint="eastAsia"/>
        </w:rPr>
        <w:t>调试，也支持新的串行线调试协议</w:t>
      </w:r>
      <w:r>
        <w:rPr>
          <w:rFonts w:hint="eastAsia"/>
        </w:rPr>
        <w:t>)</w:t>
      </w:r>
      <w:r>
        <w:rPr>
          <w:rFonts w:hint="eastAsia"/>
        </w:rPr>
        <w:t>，另一个</w:t>
      </w:r>
      <w:r>
        <w:rPr>
          <w:rFonts w:hint="eastAsia"/>
        </w:rPr>
        <w:t>SW-DP</w:t>
      </w:r>
      <w:r>
        <w:rPr>
          <w:rFonts w:hint="eastAsia"/>
        </w:rPr>
        <w:t>则去掉了对</w:t>
      </w:r>
      <w:r>
        <w:rPr>
          <w:rFonts w:hint="eastAsia"/>
        </w:rPr>
        <w:t>JTAG</w:t>
      </w:r>
      <w:r>
        <w:rPr>
          <w:rFonts w:hint="eastAsia"/>
        </w:rPr>
        <w:t>的支持。另外，也可以使用</w:t>
      </w:r>
      <w:r>
        <w:rPr>
          <w:rFonts w:hint="eastAsia"/>
        </w:rPr>
        <w:t>ARM CoreSignt</w:t>
      </w:r>
      <w:r>
        <w:rPr>
          <w:rFonts w:hint="eastAsia"/>
        </w:rPr>
        <w:t>产品家族的</w:t>
      </w:r>
      <w:r>
        <w:rPr>
          <w:rFonts w:hint="eastAsia"/>
        </w:rPr>
        <w:t>JTAG-DP</w:t>
      </w:r>
      <w:r>
        <w:rPr>
          <w:rFonts w:hint="eastAsia"/>
        </w:rPr>
        <w:t>模块。这下就有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DPs</w:t>
      </w:r>
      <w:r>
        <w:rPr>
          <w:rFonts w:hint="eastAsia"/>
        </w:rPr>
        <w:t>可以选了，芯片制造商可以从中选择一个，以提供具体的调试接口（通常都是选</w:t>
      </w:r>
      <w:r>
        <w:rPr>
          <w:rFonts w:hint="eastAsia"/>
        </w:rPr>
        <w:t>SWJ-DP</w:t>
      </w:r>
      <w:r>
        <w:rPr>
          <w:rFonts w:hint="eastAsia"/>
        </w:rPr>
        <w:t>）。</w:t>
      </w:r>
    </w:p>
    <w:p w:rsidR="00E743F7" w:rsidRDefault="00E743F7" w:rsidP="00E743F7">
      <w:r>
        <w:rPr>
          <w:rFonts w:hint="eastAsia"/>
        </w:rPr>
        <w:tab/>
      </w:r>
      <w:r>
        <w:rPr>
          <w:rFonts w:hint="eastAsia"/>
        </w:rPr>
        <w:t>此外，</w:t>
      </w:r>
      <w:r>
        <w:rPr>
          <w:rFonts w:hint="eastAsia"/>
        </w:rPr>
        <w:t>CM3</w:t>
      </w:r>
      <w:r>
        <w:rPr>
          <w:rFonts w:hint="eastAsia"/>
        </w:rPr>
        <w:t>还能挂载一个所谓的“嵌入式跟踪宏单元（</w:t>
      </w:r>
      <w:r>
        <w:rPr>
          <w:rFonts w:hint="eastAsia"/>
        </w:rPr>
        <w:t>ETM</w:t>
      </w:r>
      <w:r>
        <w:rPr>
          <w:rFonts w:hint="eastAsia"/>
        </w:rPr>
        <w:t>）”。</w:t>
      </w:r>
      <w:r>
        <w:rPr>
          <w:rFonts w:hint="eastAsia"/>
        </w:rPr>
        <w:t>ETM</w:t>
      </w:r>
      <w:r>
        <w:rPr>
          <w:rFonts w:hint="eastAsia"/>
        </w:rPr>
        <w:t>可以不断地发出跟踪信息，这些信息通过一个被称为“跟踪端口接口单元（</w:t>
      </w:r>
      <w:r>
        <w:rPr>
          <w:rFonts w:hint="eastAsia"/>
        </w:rPr>
        <w:t>TPIU</w:t>
      </w:r>
      <w:r>
        <w:rPr>
          <w:rFonts w:hint="eastAsia"/>
        </w:rPr>
        <w:t>）”的模块而送到内核的外部，再在芯片外面使用一个“跟踪信息分析仪”，就可以把</w:t>
      </w:r>
      <w:r>
        <w:rPr>
          <w:rFonts w:hint="eastAsia"/>
        </w:rPr>
        <w:t>TIPU</w:t>
      </w:r>
      <w:r>
        <w:rPr>
          <w:rFonts w:hint="eastAsia"/>
        </w:rPr>
        <w:t>输出的“已执行指令信息”捕捉到，并且送给调试主机——也就是</w:t>
      </w:r>
      <w:r>
        <w:rPr>
          <w:rFonts w:hint="eastAsia"/>
        </w:rPr>
        <w:t>PC</w:t>
      </w:r>
      <w:r>
        <w:rPr>
          <w:rFonts w:hint="eastAsia"/>
        </w:rPr>
        <w:t>。</w:t>
      </w:r>
    </w:p>
    <w:p w:rsidR="00E743F7" w:rsidRDefault="00E743F7" w:rsidP="00E743F7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Cortex-M3</w:t>
      </w:r>
      <w:r>
        <w:rPr>
          <w:rFonts w:hint="eastAsia"/>
        </w:rPr>
        <w:t>中，调试动作能由一系列的事件触发，包括断点，数据观察点，</w:t>
      </w:r>
      <w:r>
        <w:rPr>
          <w:rFonts w:hint="eastAsia"/>
        </w:rPr>
        <w:t>fault</w:t>
      </w:r>
      <w:r>
        <w:rPr>
          <w:rFonts w:hint="eastAsia"/>
        </w:rPr>
        <w:t>条件，或者是外部调试请求输入的信号。当调试事件发生时，</w:t>
      </w:r>
      <w:r>
        <w:rPr>
          <w:rFonts w:hint="eastAsia"/>
        </w:rPr>
        <w:t>Cortex-M3</w:t>
      </w:r>
      <w:r>
        <w:rPr>
          <w:rFonts w:hint="eastAsia"/>
        </w:rPr>
        <w:t>可能会停机，也可能进入调试监视器异常</w:t>
      </w:r>
      <w:r>
        <w:rPr>
          <w:rFonts w:hint="eastAsia"/>
        </w:rPr>
        <w:t>handler</w:t>
      </w:r>
      <w:r>
        <w:rPr>
          <w:rFonts w:hint="eastAsia"/>
        </w:rPr>
        <w:t>。具体如何反应，则根据与调试相关寄存器的配置。</w:t>
      </w:r>
    </w:p>
    <w:p w:rsidR="00E743F7" w:rsidRDefault="00E743F7" w:rsidP="00E743F7">
      <w:r>
        <w:rPr>
          <w:rFonts w:hint="eastAsia"/>
        </w:rPr>
        <w:tab/>
      </w:r>
      <w:r>
        <w:rPr>
          <w:rFonts w:hint="eastAsia"/>
        </w:rPr>
        <w:t>与调试相关的还有其它的绝活。现在要介绍的是“仪器化跟踪宏单元（</w:t>
      </w:r>
      <w:r>
        <w:rPr>
          <w:rFonts w:hint="eastAsia"/>
        </w:rPr>
        <w:t>ITM</w:t>
      </w:r>
      <w:r>
        <w:rPr>
          <w:rFonts w:hint="eastAsia"/>
        </w:rPr>
        <w:t>）”，它也有自己的办法把数据送往调试器。通过把数据写到</w:t>
      </w:r>
      <w:r>
        <w:rPr>
          <w:rFonts w:hint="eastAsia"/>
        </w:rPr>
        <w:t xml:space="preserve"> ITM</w:t>
      </w:r>
      <w:r>
        <w:rPr>
          <w:rFonts w:hint="eastAsia"/>
        </w:rPr>
        <w:t>的寄存器中，调试器能够通过跟踪接口来收集这些数据，并且显示或者处理它。此法不但容易使用，而且比</w:t>
      </w:r>
      <w:r>
        <w:rPr>
          <w:rFonts w:hint="eastAsia"/>
        </w:rPr>
        <w:t>JTAG</w:t>
      </w:r>
      <w:r>
        <w:rPr>
          <w:rFonts w:hint="eastAsia"/>
        </w:rPr>
        <w:t>的输出速度更快。</w:t>
      </w:r>
    </w:p>
    <w:p w:rsidR="00E743F7" w:rsidRDefault="00E743F7" w:rsidP="00E743F7">
      <w:r>
        <w:rPr>
          <w:rFonts w:hint="eastAsia"/>
        </w:rPr>
        <w:tab/>
      </w:r>
      <w:r>
        <w:rPr>
          <w:rFonts w:hint="eastAsia"/>
        </w:rPr>
        <w:t>所有这些调试组件都可以由</w:t>
      </w:r>
      <w:r>
        <w:rPr>
          <w:rFonts w:hint="eastAsia"/>
        </w:rPr>
        <w:t>DAP</w:t>
      </w:r>
      <w:r>
        <w:rPr>
          <w:rFonts w:hint="eastAsia"/>
        </w:rPr>
        <w:t>总线接口来控制，</w:t>
      </w:r>
      <w:r>
        <w:rPr>
          <w:rFonts w:hint="eastAsia"/>
        </w:rPr>
        <w:t>CM3</w:t>
      </w:r>
      <w:r>
        <w:rPr>
          <w:rFonts w:hint="eastAsia"/>
        </w:rPr>
        <w:t>内核提供</w:t>
      </w:r>
      <w:r>
        <w:rPr>
          <w:rFonts w:hint="eastAsia"/>
        </w:rPr>
        <w:t>DAP</w:t>
      </w:r>
      <w:r>
        <w:rPr>
          <w:rFonts w:hint="eastAsia"/>
        </w:rPr>
        <w:t>接口。此外，运行中的程序也能控制它们。所有的跟踪信息都能通过</w:t>
      </w:r>
      <w:r>
        <w:rPr>
          <w:rFonts w:hint="eastAsia"/>
        </w:rPr>
        <w:t>TPIU</w:t>
      </w:r>
      <w:r>
        <w:rPr>
          <w:rFonts w:hint="eastAsia"/>
        </w:rPr>
        <w:t>来访问到。</w:t>
      </w:r>
    </w:p>
    <w:p w:rsidR="00E743F7" w:rsidRDefault="00E743F7" w:rsidP="00E743F7"/>
    <w:p w:rsidR="00E743F7" w:rsidRPr="007556FA" w:rsidRDefault="00E743F7" w:rsidP="00A976C7">
      <w:pPr>
        <w:pStyle w:val="2"/>
      </w:pPr>
      <w:r>
        <w:rPr>
          <w:rFonts w:hint="eastAsia"/>
        </w:rPr>
        <w:t>2.11</w:t>
      </w:r>
      <w:r>
        <w:rPr>
          <w:rFonts w:hint="eastAsia"/>
        </w:rPr>
        <w:tab/>
        <w:t>Cortex-M3</w:t>
      </w:r>
      <w:r>
        <w:rPr>
          <w:rFonts w:hint="eastAsia"/>
        </w:rPr>
        <w:t>的品性简评</w:t>
      </w:r>
    </w:p>
    <w:p w:rsidR="00E743F7" w:rsidRPr="009C18EA" w:rsidRDefault="00E743F7" w:rsidP="00E743F7">
      <w:pPr>
        <w:ind w:firstLine="420"/>
      </w:pPr>
      <w:r>
        <w:rPr>
          <w:rFonts w:hint="eastAsia"/>
        </w:rPr>
        <w:t>讲了这么多，究竟是拥有了什么，使</w:t>
      </w:r>
      <w:r>
        <w:rPr>
          <w:rFonts w:hint="eastAsia"/>
        </w:rPr>
        <w:t>Cortex-M3</w:t>
      </w:r>
      <w:r>
        <w:rPr>
          <w:rFonts w:hint="eastAsia"/>
        </w:rPr>
        <w:t>成为如此有突破性的新生代处理器？</w:t>
      </w:r>
      <w:r>
        <w:rPr>
          <w:rFonts w:hint="eastAsia"/>
        </w:rPr>
        <w:t>Cortex-M3</w:t>
      </w:r>
      <w:r>
        <w:rPr>
          <w:rFonts w:hint="eastAsia"/>
        </w:rPr>
        <w:t>到底在哪里先进了？本节就给出一个小小的简评。</w:t>
      </w:r>
    </w:p>
    <w:p w:rsidR="00E743F7" w:rsidRPr="008D2B7C" w:rsidRDefault="00E743F7" w:rsidP="00A976C7">
      <w:pPr>
        <w:pStyle w:val="3"/>
      </w:pPr>
      <w:r w:rsidRPr="008D2B7C">
        <w:rPr>
          <w:rFonts w:hint="eastAsia"/>
        </w:rPr>
        <w:t>2.11.1</w:t>
      </w:r>
      <w:r w:rsidRPr="008D2B7C">
        <w:rPr>
          <w:rFonts w:hint="eastAsia"/>
        </w:rPr>
        <w:tab/>
      </w:r>
      <w:r w:rsidRPr="008D2B7C">
        <w:rPr>
          <w:rFonts w:hint="eastAsia"/>
        </w:rPr>
        <w:t>高性能</w:t>
      </w:r>
    </w:p>
    <w:p w:rsidR="00E743F7" w:rsidRDefault="00E743F7" w:rsidP="00E743F7">
      <w:pPr>
        <w:pStyle w:val="a6"/>
        <w:widowControl/>
        <w:numPr>
          <w:ilvl w:val="1"/>
          <w:numId w:val="11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许多指令都是单周期的——包括乘法相关指令。并且从整体性能上，</w:t>
      </w:r>
      <w:r>
        <w:rPr>
          <w:rFonts w:hint="eastAsia"/>
        </w:rPr>
        <w:t>Cortex-M3</w:t>
      </w:r>
      <w:r>
        <w:rPr>
          <w:rFonts w:hint="eastAsia"/>
        </w:rPr>
        <w:t>比得过绝大多数其它的架构。</w:t>
      </w:r>
    </w:p>
    <w:p w:rsidR="00E743F7" w:rsidRDefault="00E743F7" w:rsidP="00E743F7">
      <w:pPr>
        <w:pStyle w:val="a6"/>
        <w:widowControl/>
        <w:numPr>
          <w:ilvl w:val="1"/>
          <w:numId w:val="11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指令总线和数据总线被分开，取值和访内可以并行不悖</w:t>
      </w:r>
    </w:p>
    <w:p w:rsidR="00E743F7" w:rsidRDefault="00E743F7" w:rsidP="00E743F7">
      <w:pPr>
        <w:pStyle w:val="a6"/>
        <w:widowControl/>
        <w:numPr>
          <w:ilvl w:val="1"/>
          <w:numId w:val="11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Thumb-2</w:t>
      </w:r>
      <w:r>
        <w:rPr>
          <w:rFonts w:hint="eastAsia"/>
        </w:rPr>
        <w:t>的到来告别了状态切换的旧世代，再也不需要花时间来切换于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ARM</w:t>
      </w:r>
      <w:r>
        <w:rPr>
          <w:rFonts w:hint="eastAsia"/>
        </w:rPr>
        <w:t>状态和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Thumb</w:t>
      </w:r>
      <w:r w:rsidRPr="007556FA">
        <w:rPr>
          <w:rFonts w:hint="eastAsia"/>
        </w:rPr>
        <w:t>状态之间了</w:t>
      </w:r>
      <w:r>
        <w:rPr>
          <w:rFonts w:hint="eastAsia"/>
        </w:rPr>
        <w:t>。这简化了软件开发和代码维护，使产品面市更快。</w:t>
      </w:r>
    </w:p>
    <w:p w:rsidR="00E743F7" w:rsidRDefault="00E743F7" w:rsidP="00E743F7">
      <w:pPr>
        <w:pStyle w:val="a6"/>
        <w:widowControl/>
        <w:numPr>
          <w:ilvl w:val="1"/>
          <w:numId w:val="11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Thumb-2</w:t>
      </w:r>
      <w:r>
        <w:rPr>
          <w:rFonts w:hint="eastAsia"/>
        </w:rPr>
        <w:t>指令集为编程带来了更多的灵活性。许多数据操作现在能用更短的代码搞定，这意味着</w:t>
      </w:r>
      <w:r>
        <w:rPr>
          <w:rFonts w:hint="eastAsia"/>
        </w:rPr>
        <w:t>Cortex-M3</w:t>
      </w:r>
      <w:r>
        <w:rPr>
          <w:rFonts w:hint="eastAsia"/>
        </w:rPr>
        <w:t>的代码密度更高，也就对存储器的需求更少。</w:t>
      </w:r>
    </w:p>
    <w:p w:rsidR="00E743F7" w:rsidRDefault="00E743F7" w:rsidP="00E743F7">
      <w:pPr>
        <w:pStyle w:val="a6"/>
        <w:widowControl/>
        <w:numPr>
          <w:ilvl w:val="1"/>
          <w:numId w:val="11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取指都按</w:t>
      </w:r>
      <w:r>
        <w:rPr>
          <w:rFonts w:hint="eastAsia"/>
        </w:rPr>
        <w:t>32</w:t>
      </w:r>
      <w:r>
        <w:rPr>
          <w:rFonts w:hint="eastAsia"/>
        </w:rPr>
        <w:t>位处理。同一周期最多可以取出两条指令，留下了更多的带宽给数据传输。</w:t>
      </w:r>
    </w:p>
    <w:p w:rsidR="00E743F7" w:rsidRPr="000846C3" w:rsidRDefault="00E743F7" w:rsidP="00E743F7">
      <w:pPr>
        <w:pStyle w:val="a6"/>
        <w:widowControl/>
        <w:numPr>
          <w:ilvl w:val="1"/>
          <w:numId w:val="11"/>
        </w:numPr>
        <w:spacing w:after="200" w:line="276" w:lineRule="auto"/>
        <w:ind w:firstLineChars="0"/>
        <w:contextualSpacing/>
        <w:jc w:val="left"/>
        <w:rPr>
          <w:u w:val="single"/>
        </w:rPr>
      </w:pPr>
      <w:r>
        <w:rPr>
          <w:rFonts w:hint="eastAsia"/>
        </w:rPr>
        <w:lastRenderedPageBreak/>
        <w:t>Cortex-M3</w:t>
      </w:r>
      <w:r>
        <w:rPr>
          <w:rFonts w:hint="eastAsia"/>
        </w:rPr>
        <w:t>的设计允许单片机高频运行（现代半导体制造技术能保证</w:t>
      </w:r>
      <w:r>
        <w:rPr>
          <w:rFonts w:hint="eastAsia"/>
        </w:rPr>
        <w:t>100MHz</w:t>
      </w:r>
      <w:r>
        <w:rPr>
          <w:rFonts w:hint="eastAsia"/>
        </w:rPr>
        <w:t>以上的速度）。即使在相同的速度下运行，</w:t>
      </w:r>
      <w:r>
        <w:rPr>
          <w:rFonts w:hint="eastAsia"/>
        </w:rPr>
        <w:t>CM3</w:t>
      </w:r>
      <w:r>
        <w:rPr>
          <w:rFonts w:hint="eastAsia"/>
        </w:rPr>
        <w:t>的每指令周期数</w:t>
      </w:r>
      <w:r>
        <w:rPr>
          <w:rFonts w:hint="eastAsia"/>
        </w:rPr>
        <w:t>(CPI)</w:t>
      </w:r>
      <w:r>
        <w:rPr>
          <w:rFonts w:hint="eastAsia"/>
        </w:rPr>
        <w:t>也更低，于是同样的</w:t>
      </w:r>
      <w:r>
        <w:rPr>
          <w:rFonts w:hint="eastAsia"/>
        </w:rPr>
        <w:t>MHz</w:t>
      </w:r>
      <w:r>
        <w:rPr>
          <w:rFonts w:hint="eastAsia"/>
        </w:rPr>
        <w:t>下可以做更多的工作；另一方面，也使同一个应用在</w:t>
      </w:r>
      <w:r>
        <w:rPr>
          <w:rFonts w:hint="eastAsia"/>
        </w:rPr>
        <w:t>CM3</w:t>
      </w:r>
      <w:r>
        <w:rPr>
          <w:rFonts w:hint="eastAsia"/>
        </w:rPr>
        <w:t>上需要更低的主频。</w:t>
      </w:r>
    </w:p>
    <w:p w:rsidR="00E743F7" w:rsidRPr="008D2B7C" w:rsidRDefault="00E743F7" w:rsidP="00A976C7">
      <w:pPr>
        <w:pStyle w:val="3"/>
      </w:pPr>
      <w:r w:rsidRPr="008D2B7C">
        <w:rPr>
          <w:rFonts w:hint="eastAsia"/>
        </w:rPr>
        <w:t>2.11.2</w:t>
      </w:r>
      <w:r w:rsidRPr="008D2B7C">
        <w:rPr>
          <w:rFonts w:hint="eastAsia"/>
        </w:rPr>
        <w:tab/>
      </w:r>
      <w:r w:rsidRPr="008D2B7C">
        <w:rPr>
          <w:rFonts w:hint="eastAsia"/>
        </w:rPr>
        <w:t>先进的中断处理功能</w:t>
      </w:r>
    </w:p>
    <w:p w:rsidR="00E743F7" w:rsidRDefault="00E743F7" w:rsidP="00E743F7">
      <w:pPr>
        <w:pStyle w:val="a6"/>
        <w:widowControl/>
        <w:numPr>
          <w:ilvl w:val="1"/>
          <w:numId w:val="12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内建的嵌套向量中断控制器支持多达</w:t>
      </w:r>
      <w:r>
        <w:rPr>
          <w:rFonts w:hint="eastAsia"/>
        </w:rPr>
        <w:t>240</w:t>
      </w:r>
      <w:r>
        <w:rPr>
          <w:rFonts w:hint="eastAsia"/>
        </w:rPr>
        <w:t>条外部中断输入。向量化的中断功能剧烈地缩短了中断延迟，因为不再需要软件去判断中断源。中断的嵌套也是在硬件水平上实现的，不需要软件代码来实现。</w:t>
      </w:r>
    </w:p>
    <w:p w:rsidR="00E743F7" w:rsidRDefault="00E743F7" w:rsidP="00E743F7">
      <w:pPr>
        <w:pStyle w:val="a6"/>
        <w:widowControl/>
        <w:numPr>
          <w:ilvl w:val="1"/>
          <w:numId w:val="12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Cortex-M3</w:t>
      </w:r>
      <w:r>
        <w:rPr>
          <w:rFonts w:hint="eastAsia"/>
        </w:rPr>
        <w:t>在进入异常服务例程时，自动压栈了</w:t>
      </w:r>
      <w:r>
        <w:rPr>
          <w:rFonts w:hint="eastAsia"/>
        </w:rPr>
        <w:t>R0-R3, R12, LR, PSR</w:t>
      </w:r>
      <w:r>
        <w:rPr>
          <w:rFonts w:hint="eastAsia"/>
        </w:rPr>
        <w:t>和</w:t>
      </w:r>
      <w:r>
        <w:rPr>
          <w:rFonts w:hint="eastAsia"/>
        </w:rPr>
        <w:t>PC</w:t>
      </w:r>
      <w:r>
        <w:rPr>
          <w:rFonts w:hint="eastAsia"/>
        </w:rPr>
        <w:t>，并且在返回时自动弹出它们，这多清爽！既加速了中断的响应，也再不需要汇编语言代码了（第</w:t>
      </w:r>
      <w:r>
        <w:rPr>
          <w:rFonts w:hint="eastAsia"/>
        </w:rPr>
        <w:t>8</w:t>
      </w:r>
      <w:r>
        <w:rPr>
          <w:rFonts w:hint="eastAsia"/>
        </w:rPr>
        <w:t>章有详述）。</w:t>
      </w:r>
    </w:p>
    <w:p w:rsidR="00E743F7" w:rsidRDefault="00E743F7" w:rsidP="00E743F7">
      <w:pPr>
        <w:pStyle w:val="a6"/>
        <w:widowControl/>
        <w:numPr>
          <w:ilvl w:val="1"/>
          <w:numId w:val="12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NVIC</w:t>
      </w:r>
      <w:r>
        <w:rPr>
          <w:rFonts w:hint="eastAsia"/>
        </w:rPr>
        <w:t>支持对每一路中断设置不同的优先级，使得中断管理极富弹性。最粗线条的实现也至少要支持</w:t>
      </w:r>
      <w:r>
        <w:rPr>
          <w:rFonts w:hint="eastAsia"/>
        </w:rPr>
        <w:t>8</w:t>
      </w:r>
      <w:r>
        <w:rPr>
          <w:rFonts w:hint="eastAsia"/>
        </w:rPr>
        <w:t>级优先级，而且还能动态地被修改。</w:t>
      </w:r>
    </w:p>
    <w:p w:rsidR="00E743F7" w:rsidRDefault="00E743F7" w:rsidP="00E743F7">
      <w:pPr>
        <w:pStyle w:val="a6"/>
        <w:widowControl/>
        <w:numPr>
          <w:ilvl w:val="1"/>
          <w:numId w:val="12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优化中断响应还有两招，它们分别是“咬尾中断机制”和“晚到中断机制”。</w:t>
      </w:r>
    </w:p>
    <w:p w:rsidR="00E743F7" w:rsidRDefault="00E743F7" w:rsidP="00E743F7">
      <w:pPr>
        <w:pStyle w:val="a6"/>
        <w:widowControl/>
        <w:numPr>
          <w:ilvl w:val="1"/>
          <w:numId w:val="12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有些需要较多周期才能执行完的指令，是可以被中断－继续的——就好比它们是一串指令一样。这些指令包括加载多个寄存器（</w:t>
      </w:r>
      <w:r>
        <w:rPr>
          <w:rFonts w:hint="eastAsia"/>
        </w:rPr>
        <w:t>LDM</w:t>
      </w:r>
      <w:r>
        <w:rPr>
          <w:rFonts w:hint="eastAsia"/>
        </w:rPr>
        <w:t>），存储多个寄存器（</w:t>
      </w:r>
      <w:r>
        <w:rPr>
          <w:rFonts w:hint="eastAsia"/>
        </w:rPr>
        <w:t>STM</w:t>
      </w:r>
      <w:r>
        <w:rPr>
          <w:rFonts w:hint="eastAsia"/>
        </w:rPr>
        <w:t>），多个寄存器参与的</w:t>
      </w:r>
      <w:r>
        <w:rPr>
          <w:rFonts w:hint="eastAsia"/>
        </w:rPr>
        <w:t>PUSH</w:t>
      </w:r>
      <w:r>
        <w:rPr>
          <w:rFonts w:hint="eastAsia"/>
        </w:rPr>
        <w:t>，以及多个寄存器参与的</w:t>
      </w:r>
      <w:r>
        <w:rPr>
          <w:rFonts w:hint="eastAsia"/>
        </w:rPr>
        <w:t>POP</w:t>
      </w:r>
      <w:r>
        <w:rPr>
          <w:rFonts w:hint="eastAsia"/>
        </w:rPr>
        <w:t>。</w:t>
      </w:r>
    </w:p>
    <w:p w:rsidR="00E743F7" w:rsidRPr="00301B08" w:rsidRDefault="00E743F7" w:rsidP="00E743F7">
      <w:pPr>
        <w:pStyle w:val="a6"/>
        <w:widowControl/>
        <w:numPr>
          <w:ilvl w:val="1"/>
          <w:numId w:val="12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除非系统被彻底地锁定，</w:t>
      </w:r>
      <w:r>
        <w:rPr>
          <w:rFonts w:hint="eastAsia"/>
        </w:rPr>
        <w:t>NMI</w:t>
      </w:r>
      <w:r>
        <w:rPr>
          <w:rFonts w:hint="eastAsia"/>
        </w:rPr>
        <w:t>（不可屏蔽中断）会在收到请求的第一时间予以响应。对于很多安全</w:t>
      </w:r>
      <w:r w:rsidRPr="00A368D5">
        <w:rPr>
          <w:rFonts w:hint="eastAsia"/>
        </w:rPr>
        <w:t>-</w:t>
      </w:r>
      <w:r w:rsidRPr="00A368D5">
        <w:rPr>
          <w:rFonts w:hint="eastAsia"/>
        </w:rPr>
        <w:t>关键</w:t>
      </w:r>
      <w:r>
        <w:rPr>
          <w:rFonts w:hint="eastAsia"/>
        </w:rPr>
        <w:t>(safety-critical)</w:t>
      </w:r>
      <w:r>
        <w:rPr>
          <w:rFonts w:hint="eastAsia"/>
        </w:rPr>
        <w:t>的应用，</w:t>
      </w:r>
      <w:r>
        <w:rPr>
          <w:rFonts w:hint="eastAsia"/>
        </w:rPr>
        <w:t>NMI</w:t>
      </w:r>
      <w:r>
        <w:rPr>
          <w:rFonts w:hint="eastAsia"/>
        </w:rPr>
        <w:t>都是必不可少的（如化学反应即将失控时的紧急停机）。</w:t>
      </w:r>
    </w:p>
    <w:p w:rsidR="00E743F7" w:rsidRPr="008D2B7C" w:rsidRDefault="00E743F7" w:rsidP="00A976C7">
      <w:pPr>
        <w:pStyle w:val="3"/>
      </w:pPr>
      <w:r w:rsidRPr="008D2B7C">
        <w:rPr>
          <w:rFonts w:hint="eastAsia"/>
        </w:rPr>
        <w:t>2.11.3</w:t>
      </w:r>
      <w:r w:rsidRPr="008D2B7C">
        <w:rPr>
          <w:rFonts w:hint="eastAsia"/>
        </w:rPr>
        <w:tab/>
      </w:r>
      <w:r w:rsidRPr="008D2B7C">
        <w:rPr>
          <w:rFonts w:hint="eastAsia"/>
        </w:rPr>
        <w:t>低功耗</w:t>
      </w:r>
    </w:p>
    <w:p w:rsidR="00E743F7" w:rsidRDefault="00E743F7" w:rsidP="00E743F7">
      <w:pPr>
        <w:pStyle w:val="a6"/>
        <w:widowControl/>
        <w:numPr>
          <w:ilvl w:val="0"/>
          <w:numId w:val="13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Cortex-M3</w:t>
      </w:r>
      <w:r>
        <w:rPr>
          <w:rFonts w:hint="eastAsia"/>
        </w:rPr>
        <w:t>需要的逻辑门数少，所以先天就适合低功耗要求的应用（功率低于</w:t>
      </w:r>
      <w:r>
        <w:rPr>
          <w:rFonts w:hint="eastAsia"/>
        </w:rPr>
        <w:t>0.19mW/MHz</w:t>
      </w:r>
      <w:r>
        <w:rPr>
          <w:rFonts w:hint="eastAsia"/>
        </w:rPr>
        <w:t>）</w:t>
      </w:r>
    </w:p>
    <w:p w:rsidR="00E743F7" w:rsidRDefault="00E743F7" w:rsidP="00E743F7">
      <w:pPr>
        <w:pStyle w:val="a6"/>
        <w:widowControl/>
        <w:numPr>
          <w:ilvl w:val="0"/>
          <w:numId w:val="13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在内核水平上支持节能模式（</w:t>
      </w:r>
      <w:r>
        <w:rPr>
          <w:rFonts w:hint="eastAsia"/>
        </w:rPr>
        <w:t>SLEEPING</w:t>
      </w:r>
      <w:r>
        <w:rPr>
          <w:rFonts w:hint="eastAsia"/>
        </w:rPr>
        <w:t>和</w:t>
      </w:r>
      <w:r>
        <w:rPr>
          <w:rFonts w:hint="eastAsia"/>
        </w:rPr>
        <w:t>SLEEPDEEP</w:t>
      </w:r>
      <w:r>
        <w:rPr>
          <w:rFonts w:hint="eastAsia"/>
        </w:rPr>
        <w:t>位）。通过使用“等待中断指令（</w:t>
      </w:r>
      <w:r>
        <w:rPr>
          <w:rFonts w:hint="eastAsia"/>
        </w:rPr>
        <w:t>WFI</w:t>
      </w:r>
      <w:r>
        <w:rPr>
          <w:rFonts w:hint="eastAsia"/>
        </w:rPr>
        <w:t>）”和“等待事件指令（</w:t>
      </w:r>
      <w:r>
        <w:rPr>
          <w:rFonts w:hint="eastAsia"/>
        </w:rPr>
        <w:t>WFE</w:t>
      </w:r>
      <w:r>
        <w:rPr>
          <w:rFonts w:hint="eastAsia"/>
        </w:rPr>
        <w:t>）”，内核可以进入睡眠模式，并且以不同的方式唤醒。另外，模块的时钟是尽可能地分开供应的，所以在睡眠时可以把</w:t>
      </w:r>
      <w:r>
        <w:rPr>
          <w:rFonts w:hint="eastAsia"/>
        </w:rPr>
        <w:t>CM3</w:t>
      </w:r>
      <w:r>
        <w:rPr>
          <w:rFonts w:hint="eastAsia"/>
        </w:rPr>
        <w:t>的大多数“官能团”给停掉。</w:t>
      </w:r>
    </w:p>
    <w:p w:rsidR="00E743F7" w:rsidRDefault="00E743F7" w:rsidP="00E743F7">
      <w:pPr>
        <w:pStyle w:val="a6"/>
        <w:widowControl/>
        <w:numPr>
          <w:ilvl w:val="0"/>
          <w:numId w:val="13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CM3</w:t>
      </w:r>
      <w:r>
        <w:rPr>
          <w:rFonts w:hint="eastAsia"/>
        </w:rPr>
        <w:t>的设计是全静态的、同步的、可综合的。任何低功耗的或是标准的半导体工艺均可放心饮用。</w:t>
      </w:r>
    </w:p>
    <w:p w:rsidR="00E743F7" w:rsidRPr="000846C3" w:rsidRDefault="00E743F7" w:rsidP="00A976C7">
      <w:pPr>
        <w:pStyle w:val="3"/>
      </w:pPr>
      <w:r>
        <w:rPr>
          <w:rFonts w:hint="eastAsia"/>
        </w:rPr>
        <w:t>2.11.4</w:t>
      </w:r>
      <w:r>
        <w:rPr>
          <w:rFonts w:hint="eastAsia"/>
        </w:rPr>
        <w:tab/>
      </w:r>
      <w:r w:rsidRPr="000846C3">
        <w:rPr>
          <w:rFonts w:hint="eastAsia"/>
        </w:rPr>
        <w:t>系统特性</w:t>
      </w:r>
    </w:p>
    <w:p w:rsidR="00E743F7" w:rsidRDefault="00E743F7" w:rsidP="00E743F7">
      <w:pPr>
        <w:pStyle w:val="a6"/>
        <w:widowControl/>
        <w:numPr>
          <w:ilvl w:val="0"/>
          <w:numId w:val="13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系统支持“位寻址带”操作（</w:t>
      </w:r>
      <w:r>
        <w:rPr>
          <w:rFonts w:hint="eastAsia"/>
        </w:rPr>
        <w:t>8051</w:t>
      </w:r>
      <w:r>
        <w:rPr>
          <w:rFonts w:hint="eastAsia"/>
        </w:rPr>
        <w:t>位寻址机制的“威力大幅加强版”），字节不变的大端模式，并且支持非对齐的数据访问。</w:t>
      </w:r>
    </w:p>
    <w:p w:rsidR="00E743F7" w:rsidRDefault="00E743F7" w:rsidP="00E743F7">
      <w:pPr>
        <w:pStyle w:val="a6"/>
        <w:widowControl/>
        <w:numPr>
          <w:ilvl w:val="0"/>
          <w:numId w:val="13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拥有先进的</w:t>
      </w:r>
      <w:r>
        <w:rPr>
          <w:rFonts w:hint="eastAsia"/>
        </w:rPr>
        <w:t>fault</w:t>
      </w:r>
      <w:r>
        <w:rPr>
          <w:rFonts w:hint="eastAsia"/>
        </w:rPr>
        <w:t>处理机制，支持多种类型的异常和</w:t>
      </w:r>
      <w:r>
        <w:rPr>
          <w:rFonts w:hint="eastAsia"/>
        </w:rPr>
        <w:t>faults</w:t>
      </w:r>
      <w:r>
        <w:rPr>
          <w:rFonts w:hint="eastAsia"/>
        </w:rPr>
        <w:t>，使故障诊断更容易。</w:t>
      </w:r>
      <w:r>
        <w:rPr>
          <w:rFonts w:hint="eastAsia"/>
        </w:rPr>
        <w:t xml:space="preserve"> </w:t>
      </w:r>
    </w:p>
    <w:p w:rsidR="00E743F7" w:rsidRPr="00047A11" w:rsidRDefault="00E743F7" w:rsidP="00E743F7">
      <w:pPr>
        <w:pStyle w:val="a6"/>
        <w:widowControl/>
        <w:numPr>
          <w:ilvl w:val="0"/>
          <w:numId w:val="13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通过引入</w:t>
      </w:r>
      <w:r>
        <w:rPr>
          <w:rFonts w:hint="eastAsia"/>
        </w:rPr>
        <w:t>banked</w:t>
      </w:r>
      <w:r>
        <w:rPr>
          <w:rFonts w:hint="eastAsia"/>
        </w:rPr>
        <w:t>堆栈指针机制，把系统程序使用的堆栈和用户程序使用的堆栈划清界线。如果再配上可选的</w:t>
      </w:r>
      <w:r>
        <w:rPr>
          <w:rFonts w:hint="eastAsia"/>
        </w:rPr>
        <w:t>MPU</w:t>
      </w:r>
      <w:r>
        <w:rPr>
          <w:rFonts w:hint="eastAsia"/>
        </w:rPr>
        <w:t>，处理器就能彻底满足对软件健壮性和可靠性有严格要求的应用。</w:t>
      </w:r>
    </w:p>
    <w:p w:rsidR="00E743F7" w:rsidRDefault="00E743F7" w:rsidP="00A976C7">
      <w:pPr>
        <w:pStyle w:val="3"/>
      </w:pPr>
      <w:r>
        <w:rPr>
          <w:rFonts w:hint="eastAsia"/>
        </w:rPr>
        <w:t>2.11.5</w:t>
      </w:r>
      <w:r>
        <w:rPr>
          <w:rFonts w:hint="eastAsia"/>
        </w:rPr>
        <w:tab/>
      </w:r>
      <w:r w:rsidRPr="000846C3">
        <w:rPr>
          <w:rFonts w:hint="eastAsia"/>
        </w:rPr>
        <w:t>调试支持</w:t>
      </w:r>
    </w:p>
    <w:p w:rsidR="00E743F7" w:rsidRPr="00BF1446" w:rsidRDefault="00E743F7" w:rsidP="00E743F7">
      <w:pPr>
        <w:pStyle w:val="a6"/>
        <w:widowControl/>
        <w:numPr>
          <w:ilvl w:val="0"/>
          <w:numId w:val="14"/>
        </w:numPr>
        <w:spacing w:after="200" w:line="276" w:lineRule="auto"/>
        <w:ind w:firstLineChars="0"/>
        <w:contextualSpacing/>
        <w:jc w:val="left"/>
        <w:rPr>
          <w:rFonts w:cs="Tahoma"/>
          <w:szCs w:val="21"/>
        </w:rPr>
      </w:pPr>
      <w:r w:rsidRPr="00BF1446">
        <w:rPr>
          <w:rFonts w:cs="Tahoma"/>
          <w:szCs w:val="21"/>
        </w:rPr>
        <w:t>在支持传统的</w:t>
      </w:r>
      <w:r w:rsidRPr="00BF1446">
        <w:rPr>
          <w:rFonts w:cs="Tahoma"/>
          <w:szCs w:val="21"/>
        </w:rPr>
        <w:t>JTAG</w:t>
      </w:r>
      <w:r w:rsidRPr="00BF1446">
        <w:rPr>
          <w:rFonts w:cs="Tahoma"/>
          <w:szCs w:val="21"/>
        </w:rPr>
        <w:t>基础上，还支持更新更好的串行线调试接口。</w:t>
      </w:r>
    </w:p>
    <w:p w:rsidR="00E743F7" w:rsidRPr="00BF1446" w:rsidRDefault="00E743F7" w:rsidP="00E743F7">
      <w:pPr>
        <w:pStyle w:val="a6"/>
        <w:widowControl/>
        <w:numPr>
          <w:ilvl w:val="0"/>
          <w:numId w:val="14"/>
        </w:numPr>
        <w:spacing w:after="200" w:line="276" w:lineRule="auto"/>
        <w:ind w:firstLineChars="0"/>
        <w:contextualSpacing/>
        <w:jc w:val="left"/>
        <w:rPr>
          <w:rFonts w:cs="Tahoma"/>
          <w:szCs w:val="21"/>
        </w:rPr>
      </w:pPr>
      <w:r>
        <w:rPr>
          <w:rFonts w:cs="Tahoma" w:hint="eastAsia"/>
          <w:szCs w:val="21"/>
        </w:rPr>
        <w:lastRenderedPageBreak/>
        <w:t>基于</w:t>
      </w:r>
      <w:r w:rsidRPr="00BF1446">
        <w:rPr>
          <w:rFonts w:cs="Tahoma"/>
          <w:szCs w:val="21"/>
        </w:rPr>
        <w:t>CoreSight</w:t>
      </w:r>
      <w:r>
        <w:rPr>
          <w:rFonts w:cs="Tahoma"/>
          <w:szCs w:val="21"/>
        </w:rPr>
        <w:t>调试解决方案</w:t>
      </w:r>
      <w:r w:rsidRPr="00BF1446">
        <w:rPr>
          <w:rFonts w:cs="Tahoma"/>
          <w:szCs w:val="21"/>
        </w:rPr>
        <w:t>，使得处理器哪怕是在运行时，也能访问处理器状态和存储器内容。</w:t>
      </w:r>
    </w:p>
    <w:p w:rsidR="00E743F7" w:rsidRPr="00BF1446" w:rsidRDefault="00E743F7" w:rsidP="00E743F7">
      <w:pPr>
        <w:pStyle w:val="a6"/>
        <w:widowControl/>
        <w:numPr>
          <w:ilvl w:val="0"/>
          <w:numId w:val="14"/>
        </w:numPr>
        <w:spacing w:after="200" w:line="276" w:lineRule="auto"/>
        <w:ind w:firstLineChars="0"/>
        <w:contextualSpacing/>
        <w:jc w:val="left"/>
        <w:rPr>
          <w:rFonts w:cs="Tahoma"/>
          <w:szCs w:val="21"/>
        </w:rPr>
      </w:pPr>
      <w:r w:rsidRPr="00BF1446">
        <w:rPr>
          <w:rFonts w:cs="Tahoma"/>
          <w:szCs w:val="21"/>
        </w:rPr>
        <w:t>内建了对多达</w:t>
      </w:r>
      <w:r w:rsidRPr="00BF1446">
        <w:rPr>
          <w:rFonts w:cs="Tahoma"/>
          <w:szCs w:val="21"/>
        </w:rPr>
        <w:t>6</w:t>
      </w:r>
      <w:r w:rsidRPr="00BF1446">
        <w:rPr>
          <w:rFonts w:cs="Tahoma"/>
          <w:szCs w:val="21"/>
        </w:rPr>
        <w:t>个断点和</w:t>
      </w:r>
      <w:r w:rsidRPr="00BF1446">
        <w:rPr>
          <w:rFonts w:cs="Tahoma"/>
          <w:szCs w:val="21"/>
        </w:rPr>
        <w:t>4</w:t>
      </w:r>
      <w:r w:rsidRPr="00BF1446">
        <w:rPr>
          <w:rFonts w:cs="Tahoma"/>
          <w:szCs w:val="21"/>
        </w:rPr>
        <w:t>个数据观察点的支持。</w:t>
      </w:r>
    </w:p>
    <w:p w:rsidR="00E743F7" w:rsidRPr="00BF1446" w:rsidRDefault="00E743F7" w:rsidP="00E743F7">
      <w:pPr>
        <w:pStyle w:val="a6"/>
        <w:widowControl/>
        <w:numPr>
          <w:ilvl w:val="0"/>
          <w:numId w:val="14"/>
        </w:numPr>
        <w:spacing w:after="200" w:line="276" w:lineRule="auto"/>
        <w:ind w:firstLineChars="0"/>
        <w:contextualSpacing/>
        <w:jc w:val="left"/>
        <w:rPr>
          <w:rFonts w:cs="Tahoma"/>
          <w:szCs w:val="21"/>
        </w:rPr>
      </w:pPr>
      <w:r w:rsidRPr="00BF1446">
        <w:rPr>
          <w:rFonts w:cs="Tahoma" w:hint="eastAsia"/>
          <w:szCs w:val="21"/>
        </w:rPr>
        <w:t>可以选配一个</w:t>
      </w:r>
      <w:r w:rsidRPr="00BF1446">
        <w:rPr>
          <w:rFonts w:cs="Tahoma" w:hint="eastAsia"/>
          <w:szCs w:val="21"/>
        </w:rPr>
        <w:t>ETM</w:t>
      </w:r>
      <w:r w:rsidRPr="00BF1446">
        <w:rPr>
          <w:rFonts w:cs="Tahoma" w:hint="eastAsia"/>
          <w:szCs w:val="21"/>
        </w:rPr>
        <w:t>，用于指令跟踪。数据的跟踪可以使用</w:t>
      </w:r>
      <w:r w:rsidRPr="00BF1446">
        <w:rPr>
          <w:rFonts w:cs="Tahoma" w:hint="eastAsia"/>
          <w:szCs w:val="21"/>
        </w:rPr>
        <w:t>DWT</w:t>
      </w:r>
    </w:p>
    <w:p w:rsidR="00E743F7" w:rsidRPr="00BF1446" w:rsidRDefault="00E743F7" w:rsidP="00E743F7">
      <w:pPr>
        <w:pStyle w:val="a6"/>
        <w:widowControl/>
        <w:numPr>
          <w:ilvl w:val="0"/>
          <w:numId w:val="14"/>
        </w:numPr>
        <w:spacing w:after="200" w:line="276" w:lineRule="auto"/>
        <w:ind w:firstLineChars="0"/>
        <w:contextualSpacing/>
        <w:jc w:val="left"/>
        <w:rPr>
          <w:rFonts w:cs="Tahoma"/>
          <w:szCs w:val="21"/>
        </w:rPr>
      </w:pPr>
      <w:r w:rsidRPr="00BF1446">
        <w:rPr>
          <w:rFonts w:cs="Tahoma" w:hint="eastAsia"/>
          <w:szCs w:val="21"/>
        </w:rPr>
        <w:t>在调试方面还加入了以下的新特性，包括</w:t>
      </w:r>
      <w:r w:rsidRPr="00BF1446">
        <w:rPr>
          <w:rFonts w:cs="Tahoma" w:hint="eastAsia"/>
          <w:szCs w:val="21"/>
        </w:rPr>
        <w:t>fault</w:t>
      </w:r>
      <w:r w:rsidRPr="00BF1446">
        <w:rPr>
          <w:rFonts w:cs="Tahoma" w:hint="eastAsia"/>
          <w:szCs w:val="21"/>
        </w:rPr>
        <w:t>状态寄存器，新的</w:t>
      </w:r>
      <w:r w:rsidRPr="00BF1446">
        <w:rPr>
          <w:rFonts w:cs="Tahoma" w:hint="eastAsia"/>
          <w:szCs w:val="21"/>
        </w:rPr>
        <w:t>fault</w:t>
      </w:r>
      <w:r w:rsidRPr="00BF1446">
        <w:rPr>
          <w:rFonts w:cs="Tahoma" w:hint="eastAsia"/>
          <w:szCs w:val="21"/>
        </w:rPr>
        <w:t>异常，以及闪存修补</w:t>
      </w:r>
      <w:r w:rsidRPr="00BF1446">
        <w:rPr>
          <w:rFonts w:cs="Tahoma" w:hint="eastAsia"/>
          <w:szCs w:val="21"/>
        </w:rPr>
        <w:t xml:space="preserve"> </w:t>
      </w:r>
      <w:r w:rsidRPr="00BF1446">
        <w:rPr>
          <w:rFonts w:cs="Tahoma" w:hint="eastAsia"/>
          <w:szCs w:val="21"/>
        </w:rPr>
        <w:t>（</w:t>
      </w:r>
      <w:r w:rsidRPr="00BF1446">
        <w:rPr>
          <w:rFonts w:cs="Tahoma" w:hint="eastAsia"/>
          <w:szCs w:val="21"/>
        </w:rPr>
        <w:t>patch</w:t>
      </w:r>
      <w:r w:rsidRPr="00BF1446">
        <w:rPr>
          <w:rFonts w:cs="Tahoma" w:hint="eastAsia"/>
          <w:szCs w:val="21"/>
        </w:rPr>
        <w:t>）操作，使得调试大幅简化。</w:t>
      </w:r>
    </w:p>
    <w:p w:rsidR="00E743F7" w:rsidRPr="00BF1446" w:rsidRDefault="00E743F7" w:rsidP="00E743F7">
      <w:pPr>
        <w:pStyle w:val="a6"/>
        <w:widowControl/>
        <w:numPr>
          <w:ilvl w:val="0"/>
          <w:numId w:val="14"/>
        </w:numPr>
        <w:spacing w:after="200" w:line="276" w:lineRule="auto"/>
        <w:ind w:firstLineChars="0"/>
        <w:contextualSpacing/>
        <w:jc w:val="left"/>
        <w:rPr>
          <w:rFonts w:cs="Tahoma"/>
          <w:szCs w:val="21"/>
        </w:rPr>
      </w:pPr>
      <w:r w:rsidRPr="00BF1446">
        <w:rPr>
          <w:rFonts w:cs="Tahoma" w:hint="eastAsia"/>
          <w:szCs w:val="21"/>
        </w:rPr>
        <w:t>可选</w:t>
      </w:r>
      <w:r w:rsidRPr="00BF1446">
        <w:rPr>
          <w:rFonts w:cs="Tahoma" w:hint="eastAsia"/>
          <w:szCs w:val="21"/>
        </w:rPr>
        <w:t>ITM</w:t>
      </w:r>
      <w:r w:rsidRPr="00BF1446">
        <w:rPr>
          <w:rFonts w:cs="Tahoma" w:hint="eastAsia"/>
          <w:szCs w:val="21"/>
        </w:rPr>
        <w:t>模块</w:t>
      </w:r>
      <w:r>
        <w:rPr>
          <w:rFonts w:cs="Tahoma" w:hint="eastAsia"/>
          <w:szCs w:val="21"/>
        </w:rPr>
        <w:t>，测试代码可以通过它输出调试信息，而且</w:t>
      </w:r>
      <w:r w:rsidRPr="00BF1446">
        <w:rPr>
          <w:rFonts w:cs="Tahoma" w:hint="eastAsia"/>
          <w:szCs w:val="21"/>
        </w:rPr>
        <w:t>“拎包即可入住”般地</w:t>
      </w:r>
      <w:r>
        <w:rPr>
          <w:rFonts w:cs="Tahoma" w:hint="eastAsia"/>
          <w:szCs w:val="21"/>
        </w:rPr>
        <w:t>方便使用</w:t>
      </w:r>
      <w:r w:rsidRPr="00BF1446">
        <w:rPr>
          <w:rFonts w:cs="Tahoma" w:hint="eastAsia"/>
          <w:szCs w:val="21"/>
        </w:rPr>
        <w:t>。</w:t>
      </w:r>
    </w:p>
    <w:p w:rsidR="00E743F7" w:rsidRPr="00BF1446" w:rsidRDefault="00E743F7" w:rsidP="00E743F7">
      <w:pPr>
        <w:rPr>
          <w:rFonts w:cs="Tahoma"/>
          <w:sz w:val="22"/>
        </w:rPr>
      </w:pPr>
    </w:p>
    <w:p w:rsidR="00E743F7" w:rsidRDefault="00E743F7" w:rsidP="00E743F7"/>
    <w:p w:rsidR="00CF206A" w:rsidRDefault="00CF206A">
      <w:pPr>
        <w:widowControl/>
        <w:jc w:val="left"/>
      </w:pPr>
      <w:r>
        <w:br w:type="page"/>
      </w:r>
    </w:p>
    <w:p w:rsidR="00712358" w:rsidRPr="00E743F7" w:rsidRDefault="00712358" w:rsidP="00E743F7"/>
    <w:sectPr w:rsidR="00712358" w:rsidRPr="00E743F7" w:rsidSect="00CF206A">
      <w:headerReference w:type="default" r:id="rId16"/>
      <w:footerReference w:type="default" r:id="rId17"/>
      <w:pgSz w:w="11906" w:h="16838"/>
      <w:pgMar w:top="1440" w:right="1440" w:bottom="1440" w:left="1440" w:header="851" w:footer="992" w:gutter="0"/>
      <w:pgNumType w:start="2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AC7" w:rsidRDefault="008C0AC7" w:rsidP="00AC6C39">
      <w:r>
        <w:separator/>
      </w:r>
    </w:p>
  </w:endnote>
  <w:endnote w:type="continuationSeparator" w:id="1">
    <w:p w:rsidR="008C0AC7" w:rsidRDefault="008C0AC7" w:rsidP="00AC6C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TC Legacy Sans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34969"/>
      <w:docPartObj>
        <w:docPartGallery w:val="Page Numbers (Bottom of Page)"/>
        <w:docPartUnique/>
      </w:docPartObj>
    </w:sdtPr>
    <w:sdtContent>
      <w:p w:rsidR="007E04AD" w:rsidRDefault="00E21616">
        <w:pPr>
          <w:pStyle w:val="a9"/>
          <w:jc w:val="right"/>
        </w:pPr>
        <w:r>
          <w:fldChar w:fldCharType="begin"/>
        </w:r>
        <w:r w:rsidR="004257AF">
          <w:instrText xml:space="preserve"> PAGE   \* MERGEFORMAT </w:instrText>
        </w:r>
        <w:r>
          <w:fldChar w:fldCharType="separate"/>
        </w:r>
        <w:r w:rsidR="00B5238B" w:rsidRPr="00B5238B">
          <w:rPr>
            <w:noProof/>
            <w:lang w:val="zh-CN"/>
          </w:rPr>
          <w:t>34</w:t>
        </w:r>
        <w:r>
          <w:fldChar w:fldCharType="end"/>
        </w:r>
      </w:p>
    </w:sdtContent>
  </w:sdt>
  <w:p w:rsidR="007E04AD" w:rsidRDefault="008C0AC7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AC7" w:rsidRDefault="008C0AC7" w:rsidP="00AC6C39">
      <w:r>
        <w:separator/>
      </w:r>
    </w:p>
  </w:footnote>
  <w:footnote w:type="continuationSeparator" w:id="1">
    <w:p w:rsidR="008C0AC7" w:rsidRDefault="008C0AC7" w:rsidP="00AC6C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061" w:rsidRDefault="004257AF">
    <w:pPr>
      <w:pStyle w:val="a8"/>
    </w:pPr>
    <w:r>
      <w:rPr>
        <w:rFonts w:hint="eastAsia"/>
      </w:rPr>
      <w:t>Cortex-M3</w:t>
    </w:r>
    <w:r>
      <w:rPr>
        <w:rFonts w:hint="eastAsia"/>
      </w:rPr>
      <w:t>权威指南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第</w:t>
    </w:r>
    <w:r>
      <w:rPr>
        <w:rFonts w:hint="eastAsia"/>
      </w:rPr>
      <w:t>2</w:t>
    </w:r>
    <w:r>
      <w:rPr>
        <w:rFonts w:hint="eastAsia"/>
      </w:rPr>
      <w:t>章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55B22"/>
    <w:multiLevelType w:val="hybridMultilevel"/>
    <w:tmpl w:val="BFEAF2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ED122CD"/>
    <w:multiLevelType w:val="hybridMultilevel"/>
    <w:tmpl w:val="994EC0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43B4459"/>
    <w:multiLevelType w:val="hybridMultilevel"/>
    <w:tmpl w:val="9168D6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6E61B24"/>
    <w:multiLevelType w:val="hybridMultilevel"/>
    <w:tmpl w:val="D6F64A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78218B"/>
    <w:multiLevelType w:val="hybridMultilevel"/>
    <w:tmpl w:val="EEE2D9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D386B37"/>
    <w:multiLevelType w:val="hybridMultilevel"/>
    <w:tmpl w:val="B50054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5E12890"/>
    <w:multiLevelType w:val="hybridMultilevel"/>
    <w:tmpl w:val="9370A4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ADD3C8A"/>
    <w:multiLevelType w:val="hybridMultilevel"/>
    <w:tmpl w:val="83C207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02E48BC"/>
    <w:multiLevelType w:val="hybridMultilevel"/>
    <w:tmpl w:val="1B34FE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85E615A"/>
    <w:multiLevelType w:val="hybridMultilevel"/>
    <w:tmpl w:val="04D009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E0E1AC7"/>
    <w:multiLevelType w:val="hybridMultilevel"/>
    <w:tmpl w:val="064263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01134D4"/>
    <w:multiLevelType w:val="multilevel"/>
    <w:tmpl w:val="98AC85B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60" w:hanging="8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880"/>
      </w:pPr>
      <w:rPr>
        <w:rFonts w:hint="default"/>
      </w:rPr>
    </w:lvl>
  </w:abstractNum>
  <w:abstractNum w:abstractNumId="12">
    <w:nsid w:val="60545007"/>
    <w:multiLevelType w:val="hybridMultilevel"/>
    <w:tmpl w:val="A4560D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E172AA2"/>
    <w:multiLevelType w:val="hybridMultilevel"/>
    <w:tmpl w:val="7A7672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05368F4"/>
    <w:multiLevelType w:val="hybridMultilevel"/>
    <w:tmpl w:val="5AF28E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80115D1"/>
    <w:multiLevelType w:val="hybridMultilevel"/>
    <w:tmpl w:val="589EFC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2"/>
  </w:num>
  <w:num w:numId="5">
    <w:abstractNumId w:val="15"/>
  </w:num>
  <w:num w:numId="6">
    <w:abstractNumId w:val="8"/>
  </w:num>
  <w:num w:numId="7">
    <w:abstractNumId w:val="5"/>
  </w:num>
  <w:num w:numId="8">
    <w:abstractNumId w:val="1"/>
  </w:num>
  <w:num w:numId="9">
    <w:abstractNumId w:val="7"/>
  </w:num>
  <w:num w:numId="10">
    <w:abstractNumId w:val="6"/>
  </w:num>
  <w:num w:numId="11">
    <w:abstractNumId w:val="12"/>
  </w:num>
  <w:num w:numId="12">
    <w:abstractNumId w:val="14"/>
  </w:num>
  <w:num w:numId="13">
    <w:abstractNumId w:val="4"/>
  </w:num>
  <w:num w:numId="14">
    <w:abstractNumId w:val="13"/>
  </w:num>
  <w:num w:numId="15">
    <w:abstractNumId w:val="9"/>
  </w:num>
  <w:num w:numId="16">
    <w:abstractNumId w:val="1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5F41"/>
    <w:rsid w:val="00001760"/>
    <w:rsid w:val="00001FEE"/>
    <w:rsid w:val="00005597"/>
    <w:rsid w:val="00014FA5"/>
    <w:rsid w:val="00025057"/>
    <w:rsid w:val="00035D1C"/>
    <w:rsid w:val="00064E9C"/>
    <w:rsid w:val="00090E5F"/>
    <w:rsid w:val="000A6F01"/>
    <w:rsid w:val="000B53EF"/>
    <w:rsid w:val="000C03C8"/>
    <w:rsid w:val="00123652"/>
    <w:rsid w:val="00127EA4"/>
    <w:rsid w:val="00142DD5"/>
    <w:rsid w:val="00144279"/>
    <w:rsid w:val="001501AC"/>
    <w:rsid w:val="001514B4"/>
    <w:rsid w:val="001642D5"/>
    <w:rsid w:val="00166EBD"/>
    <w:rsid w:val="001841A6"/>
    <w:rsid w:val="001930E4"/>
    <w:rsid w:val="001A0FA2"/>
    <w:rsid w:val="001D02EF"/>
    <w:rsid w:val="001D21FD"/>
    <w:rsid w:val="001D7B83"/>
    <w:rsid w:val="001E4D38"/>
    <w:rsid w:val="0022213D"/>
    <w:rsid w:val="00244D30"/>
    <w:rsid w:val="00247210"/>
    <w:rsid w:val="00266DC2"/>
    <w:rsid w:val="002B329F"/>
    <w:rsid w:val="002B360F"/>
    <w:rsid w:val="002C5162"/>
    <w:rsid w:val="002D0D8A"/>
    <w:rsid w:val="002D10CC"/>
    <w:rsid w:val="002E5F41"/>
    <w:rsid w:val="002F5F81"/>
    <w:rsid w:val="002F69D3"/>
    <w:rsid w:val="0033477C"/>
    <w:rsid w:val="00345418"/>
    <w:rsid w:val="00354527"/>
    <w:rsid w:val="0036095E"/>
    <w:rsid w:val="003768DC"/>
    <w:rsid w:val="003B061C"/>
    <w:rsid w:val="003B40F6"/>
    <w:rsid w:val="003C47A6"/>
    <w:rsid w:val="003C47B5"/>
    <w:rsid w:val="003D59E1"/>
    <w:rsid w:val="003E440F"/>
    <w:rsid w:val="003E76F7"/>
    <w:rsid w:val="0041217C"/>
    <w:rsid w:val="004257AF"/>
    <w:rsid w:val="00437D35"/>
    <w:rsid w:val="00442E87"/>
    <w:rsid w:val="00442FA2"/>
    <w:rsid w:val="00444DB0"/>
    <w:rsid w:val="00462666"/>
    <w:rsid w:val="00463429"/>
    <w:rsid w:val="00480F29"/>
    <w:rsid w:val="00483476"/>
    <w:rsid w:val="0048748D"/>
    <w:rsid w:val="004C09A6"/>
    <w:rsid w:val="004C2BB1"/>
    <w:rsid w:val="004E6D8E"/>
    <w:rsid w:val="00504932"/>
    <w:rsid w:val="00507610"/>
    <w:rsid w:val="00507E40"/>
    <w:rsid w:val="00513901"/>
    <w:rsid w:val="005255F3"/>
    <w:rsid w:val="0059280F"/>
    <w:rsid w:val="00592EE4"/>
    <w:rsid w:val="005B2171"/>
    <w:rsid w:val="005C3E1E"/>
    <w:rsid w:val="005D2F5E"/>
    <w:rsid w:val="005F71EB"/>
    <w:rsid w:val="006A0A19"/>
    <w:rsid w:val="006A51CA"/>
    <w:rsid w:val="006A7E54"/>
    <w:rsid w:val="006B4BAD"/>
    <w:rsid w:val="006B6ACF"/>
    <w:rsid w:val="006C7351"/>
    <w:rsid w:val="0071199B"/>
    <w:rsid w:val="00712358"/>
    <w:rsid w:val="0071409B"/>
    <w:rsid w:val="00736EE0"/>
    <w:rsid w:val="007462FD"/>
    <w:rsid w:val="007800F6"/>
    <w:rsid w:val="00797A51"/>
    <w:rsid w:val="007A1FF1"/>
    <w:rsid w:val="007B36D5"/>
    <w:rsid w:val="007B5789"/>
    <w:rsid w:val="007C7F03"/>
    <w:rsid w:val="007D5772"/>
    <w:rsid w:val="007D692B"/>
    <w:rsid w:val="00803999"/>
    <w:rsid w:val="0082300E"/>
    <w:rsid w:val="008244F7"/>
    <w:rsid w:val="00825DEF"/>
    <w:rsid w:val="00826A7C"/>
    <w:rsid w:val="008364DF"/>
    <w:rsid w:val="00846DFE"/>
    <w:rsid w:val="008615C1"/>
    <w:rsid w:val="00886E8D"/>
    <w:rsid w:val="008911B7"/>
    <w:rsid w:val="008A4DD7"/>
    <w:rsid w:val="008C0AC7"/>
    <w:rsid w:val="0092301F"/>
    <w:rsid w:val="009261F1"/>
    <w:rsid w:val="0093755E"/>
    <w:rsid w:val="00937C1B"/>
    <w:rsid w:val="0094167E"/>
    <w:rsid w:val="00942966"/>
    <w:rsid w:val="00945BB8"/>
    <w:rsid w:val="00967625"/>
    <w:rsid w:val="00990D95"/>
    <w:rsid w:val="009C69E0"/>
    <w:rsid w:val="009D7EAB"/>
    <w:rsid w:val="00A13F88"/>
    <w:rsid w:val="00A15311"/>
    <w:rsid w:val="00A22874"/>
    <w:rsid w:val="00A24132"/>
    <w:rsid w:val="00A27F2D"/>
    <w:rsid w:val="00A37333"/>
    <w:rsid w:val="00A41B8C"/>
    <w:rsid w:val="00A42C93"/>
    <w:rsid w:val="00A602F9"/>
    <w:rsid w:val="00A6116F"/>
    <w:rsid w:val="00A615CE"/>
    <w:rsid w:val="00A6225F"/>
    <w:rsid w:val="00A63A9D"/>
    <w:rsid w:val="00A63AB4"/>
    <w:rsid w:val="00A976C7"/>
    <w:rsid w:val="00AB1309"/>
    <w:rsid w:val="00AC6C39"/>
    <w:rsid w:val="00AE561C"/>
    <w:rsid w:val="00AF091A"/>
    <w:rsid w:val="00AF2784"/>
    <w:rsid w:val="00AF3A4C"/>
    <w:rsid w:val="00AF674A"/>
    <w:rsid w:val="00AF6D69"/>
    <w:rsid w:val="00B150E5"/>
    <w:rsid w:val="00B44A73"/>
    <w:rsid w:val="00B5238B"/>
    <w:rsid w:val="00B57EDD"/>
    <w:rsid w:val="00B752FC"/>
    <w:rsid w:val="00BA1C44"/>
    <w:rsid w:val="00BA34EA"/>
    <w:rsid w:val="00BA621C"/>
    <w:rsid w:val="00BB7CA0"/>
    <w:rsid w:val="00BE61B5"/>
    <w:rsid w:val="00BF6E06"/>
    <w:rsid w:val="00C40796"/>
    <w:rsid w:val="00C50C88"/>
    <w:rsid w:val="00C7650B"/>
    <w:rsid w:val="00C82FB9"/>
    <w:rsid w:val="00C93A20"/>
    <w:rsid w:val="00CA65B2"/>
    <w:rsid w:val="00CB30FF"/>
    <w:rsid w:val="00CC654C"/>
    <w:rsid w:val="00CE56F5"/>
    <w:rsid w:val="00CF206A"/>
    <w:rsid w:val="00CF3506"/>
    <w:rsid w:val="00CF5F2A"/>
    <w:rsid w:val="00D107CD"/>
    <w:rsid w:val="00D12331"/>
    <w:rsid w:val="00D3347E"/>
    <w:rsid w:val="00D46243"/>
    <w:rsid w:val="00D47E60"/>
    <w:rsid w:val="00D54882"/>
    <w:rsid w:val="00D56F94"/>
    <w:rsid w:val="00D75FF1"/>
    <w:rsid w:val="00D77416"/>
    <w:rsid w:val="00D93A24"/>
    <w:rsid w:val="00D9649E"/>
    <w:rsid w:val="00D97863"/>
    <w:rsid w:val="00D97DD9"/>
    <w:rsid w:val="00DA644A"/>
    <w:rsid w:val="00DB2D9C"/>
    <w:rsid w:val="00DC4A17"/>
    <w:rsid w:val="00DF54F4"/>
    <w:rsid w:val="00DF6122"/>
    <w:rsid w:val="00DF78F1"/>
    <w:rsid w:val="00E13425"/>
    <w:rsid w:val="00E204D3"/>
    <w:rsid w:val="00E21616"/>
    <w:rsid w:val="00E27F4A"/>
    <w:rsid w:val="00E3184B"/>
    <w:rsid w:val="00E33FD4"/>
    <w:rsid w:val="00E34FF9"/>
    <w:rsid w:val="00E42831"/>
    <w:rsid w:val="00E51FAD"/>
    <w:rsid w:val="00E743F7"/>
    <w:rsid w:val="00E760C8"/>
    <w:rsid w:val="00E7752E"/>
    <w:rsid w:val="00EB324B"/>
    <w:rsid w:val="00ED6CEF"/>
    <w:rsid w:val="00EF389C"/>
    <w:rsid w:val="00F0506B"/>
    <w:rsid w:val="00F1071A"/>
    <w:rsid w:val="00F1107F"/>
    <w:rsid w:val="00F150C2"/>
    <w:rsid w:val="00F22DDB"/>
    <w:rsid w:val="00F635B4"/>
    <w:rsid w:val="00FA6DE5"/>
    <w:rsid w:val="00FC1497"/>
    <w:rsid w:val="00FC19F8"/>
    <w:rsid w:val="00FC397B"/>
    <w:rsid w:val="00FC5A1B"/>
    <w:rsid w:val="00FD30BA"/>
    <w:rsid w:val="00FE1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4F7"/>
    <w:pPr>
      <w:widowControl w:val="0"/>
      <w:jc w:val="both"/>
    </w:pPr>
    <w:rPr>
      <w:rFonts w:ascii="Consolas" w:eastAsia="幼圆" w:hAnsi="Consolas"/>
      <w:sz w:val="20"/>
    </w:rPr>
  </w:style>
  <w:style w:type="paragraph" w:styleId="1">
    <w:name w:val="heading 1"/>
    <w:basedOn w:val="a"/>
    <w:next w:val="a"/>
    <w:link w:val="1Char"/>
    <w:uiPriority w:val="9"/>
    <w:qFormat/>
    <w:rsid w:val="0071409B"/>
    <w:pPr>
      <w:keepNext/>
      <w:keepLines/>
      <w:spacing w:before="260" w:after="260"/>
      <w:jc w:val="right"/>
      <w:outlineLvl w:val="0"/>
    </w:pPr>
    <w:rPr>
      <w:b/>
      <w:bCs/>
      <w:color w:val="C34827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7E40"/>
    <w:pPr>
      <w:keepNext/>
      <w:keepLines/>
      <w:spacing w:before="200" w:after="200"/>
      <w:outlineLvl w:val="1"/>
    </w:pPr>
    <w:rPr>
      <w:rFonts w:asciiTheme="majorHAnsi" w:eastAsia="微软雅黑" w:hAnsiTheme="majorHAnsi" w:cstheme="majorBidi"/>
      <w:b/>
      <w:bCs/>
      <w:color w:val="055EF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506B"/>
    <w:pPr>
      <w:keepNext/>
      <w:keepLines/>
      <w:spacing w:before="60" w:after="60"/>
      <w:outlineLvl w:val="2"/>
    </w:pPr>
    <w:rPr>
      <w:b/>
      <w:bCs/>
      <w:color w:val="61AD2D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409B"/>
    <w:pPr>
      <w:keepNext/>
      <w:keepLines/>
      <w:outlineLvl w:val="3"/>
    </w:pPr>
    <w:rPr>
      <w:rFonts w:asciiTheme="majorHAnsi" w:eastAsia="微软雅黑" w:hAnsiTheme="majorHAnsi" w:cstheme="majorBidi"/>
      <w:b/>
      <w:bCs/>
      <w:color w:val="B92AC8"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4FA5"/>
    <w:pPr>
      <w:outlineLvl w:val="4"/>
    </w:pPr>
    <w:rPr>
      <w:b/>
      <w:color w:val="F4D806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0">
    <w:name w:val="标题4"/>
    <w:basedOn w:val="4"/>
    <w:qFormat/>
    <w:rsid w:val="00D54882"/>
    <w:pPr>
      <w:widowControl/>
      <w:spacing w:before="200" w:line="276" w:lineRule="auto"/>
      <w:jc w:val="left"/>
    </w:pPr>
    <w:rPr>
      <w:i/>
      <w:iCs/>
      <w:color w:val="4F81BD" w:themeColor="accent1"/>
      <w:kern w:val="0"/>
      <w:sz w:val="21"/>
      <w:szCs w:val="22"/>
      <w:lang w:bidi="en-US"/>
    </w:rPr>
  </w:style>
  <w:style w:type="character" w:customStyle="1" w:styleId="4Char">
    <w:name w:val="标题 4 Char"/>
    <w:basedOn w:val="a0"/>
    <w:link w:val="4"/>
    <w:uiPriority w:val="9"/>
    <w:rsid w:val="0071409B"/>
    <w:rPr>
      <w:rFonts w:asciiTheme="majorHAnsi" w:eastAsia="微软雅黑" w:hAnsiTheme="majorHAnsi" w:cstheme="majorBidi"/>
      <w:b/>
      <w:bCs/>
      <w:color w:val="B92AC8"/>
      <w:sz w:val="24"/>
      <w:szCs w:val="28"/>
    </w:rPr>
  </w:style>
  <w:style w:type="table" w:styleId="a3">
    <w:name w:val="Table Grid"/>
    <w:basedOn w:val="a1"/>
    <w:uiPriority w:val="59"/>
    <w:rsid w:val="002E5F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A644A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DA644A"/>
    <w:rPr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71409B"/>
    <w:rPr>
      <w:rFonts w:ascii="Consolas" w:eastAsia="幼圆" w:hAnsi="Consolas"/>
      <w:b/>
      <w:bCs/>
      <w:color w:val="C34827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7E40"/>
    <w:rPr>
      <w:rFonts w:asciiTheme="majorHAnsi" w:eastAsia="微软雅黑" w:hAnsiTheme="majorHAnsi" w:cstheme="majorBidi"/>
      <w:b/>
      <w:bCs/>
      <w:color w:val="055EF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506B"/>
    <w:rPr>
      <w:rFonts w:ascii="Consolas" w:eastAsia="幼圆" w:hAnsi="Consolas"/>
      <w:b/>
      <w:bCs/>
      <w:color w:val="61AD2D"/>
      <w:sz w:val="30"/>
      <w:szCs w:val="32"/>
    </w:rPr>
  </w:style>
  <w:style w:type="character" w:styleId="a5">
    <w:name w:val="Strong"/>
    <w:basedOn w:val="a0"/>
    <w:uiPriority w:val="22"/>
    <w:qFormat/>
    <w:rsid w:val="00480F29"/>
    <w:rPr>
      <w:b/>
      <w:bCs/>
    </w:rPr>
  </w:style>
  <w:style w:type="paragraph" w:styleId="a6">
    <w:name w:val="List Paragraph"/>
    <w:basedOn w:val="a"/>
    <w:uiPriority w:val="34"/>
    <w:qFormat/>
    <w:rsid w:val="00480F29"/>
    <w:pPr>
      <w:ind w:firstLineChars="200" w:firstLine="420"/>
    </w:pPr>
  </w:style>
  <w:style w:type="paragraph" w:customStyle="1" w:styleId="a7">
    <w:name w:val="程序清单"/>
    <w:basedOn w:val="a"/>
    <w:link w:val="Char0"/>
    <w:qFormat/>
    <w:rsid w:val="006C7351"/>
    <w:pPr>
      <w:spacing w:line="240" w:lineRule="exact"/>
      <w:ind w:leftChars="200" w:left="400"/>
    </w:pPr>
    <w:rPr>
      <w:rFonts w:cs="Courier New"/>
      <w:b/>
      <w:kern w:val="0"/>
      <w:sz w:val="18"/>
    </w:rPr>
  </w:style>
  <w:style w:type="table" w:styleId="-3">
    <w:name w:val="Light Shading Accent 3"/>
    <w:basedOn w:val="a1"/>
    <w:uiPriority w:val="60"/>
    <w:rsid w:val="00E34FF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Char0">
    <w:name w:val="程序清单 Char"/>
    <w:basedOn w:val="a0"/>
    <w:link w:val="a7"/>
    <w:rsid w:val="006C7351"/>
    <w:rPr>
      <w:rFonts w:ascii="Consolas" w:eastAsia="幼圆" w:hAnsi="Consolas" w:cs="Courier New"/>
      <w:b/>
      <w:kern w:val="0"/>
      <w:sz w:val="18"/>
    </w:rPr>
  </w:style>
  <w:style w:type="paragraph" w:styleId="a8">
    <w:name w:val="header"/>
    <w:basedOn w:val="a"/>
    <w:link w:val="Char1"/>
    <w:uiPriority w:val="99"/>
    <w:unhideWhenUsed/>
    <w:rsid w:val="00AC6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AC6C39"/>
    <w:rPr>
      <w:rFonts w:ascii="Consolas" w:eastAsia="幼圆" w:hAnsi="Consolas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AC6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C6C39"/>
    <w:rPr>
      <w:rFonts w:ascii="Consolas" w:eastAsia="幼圆" w:hAnsi="Consolas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14FA5"/>
    <w:rPr>
      <w:rFonts w:ascii="Consolas" w:eastAsia="幼圆" w:hAnsi="Consolas"/>
      <w:b/>
      <w:color w:val="F4D806"/>
      <w:kern w:val="0"/>
      <w:sz w:val="22"/>
    </w:rPr>
  </w:style>
  <w:style w:type="paragraph" w:customStyle="1" w:styleId="aa">
    <w:name w:val="程序代码"/>
    <w:basedOn w:val="a"/>
    <w:link w:val="Char3"/>
    <w:qFormat/>
    <w:rsid w:val="00A63A9D"/>
    <w:pPr>
      <w:spacing w:line="240" w:lineRule="exact"/>
    </w:pPr>
    <w:rPr>
      <w:rFonts w:eastAsiaTheme="minorEastAsia"/>
      <w:sz w:val="18"/>
      <w:szCs w:val="18"/>
    </w:rPr>
  </w:style>
  <w:style w:type="character" w:customStyle="1" w:styleId="Char3">
    <w:name w:val="程序代码 Char"/>
    <w:basedOn w:val="a0"/>
    <w:link w:val="aa"/>
    <w:rsid w:val="00A63A9D"/>
    <w:rPr>
      <w:rFonts w:ascii="Consolas" w:hAnsi="Consolas"/>
      <w:sz w:val="18"/>
      <w:szCs w:val="18"/>
    </w:rPr>
  </w:style>
  <w:style w:type="table" w:customStyle="1" w:styleId="-11">
    <w:name w:val="浅色底纹 - 强调文字颜色 11"/>
    <w:basedOn w:val="a1"/>
    <w:uiPriority w:val="60"/>
    <w:rsid w:val="00035D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1"/>
    <w:uiPriority w:val="60"/>
    <w:rsid w:val="00035D1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b">
    <w:name w:val="Date"/>
    <w:basedOn w:val="a"/>
    <w:next w:val="a"/>
    <w:link w:val="Char4"/>
    <w:uiPriority w:val="99"/>
    <w:semiHidden/>
    <w:unhideWhenUsed/>
    <w:rsid w:val="00266DC2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266DC2"/>
    <w:rPr>
      <w:rFonts w:ascii="Consolas" w:eastAsia="幼圆" w:hAnsi="Consolas"/>
      <w:sz w:val="20"/>
    </w:rPr>
  </w:style>
  <w:style w:type="paragraph" w:customStyle="1" w:styleId="ac">
    <w:name w:val="程序注释"/>
    <w:basedOn w:val="a7"/>
    <w:link w:val="Char5"/>
    <w:qFormat/>
    <w:rsid w:val="001D02EF"/>
    <w:rPr>
      <w:b w:val="0"/>
      <w:color w:val="948A54" w:themeColor="background2" w:themeShade="80"/>
    </w:rPr>
  </w:style>
  <w:style w:type="table" w:customStyle="1" w:styleId="-12">
    <w:name w:val="浅色底纹 - 强调文字颜色 12"/>
    <w:basedOn w:val="a1"/>
    <w:uiPriority w:val="60"/>
    <w:rsid w:val="00AE56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Char5">
    <w:name w:val="程序注释 Char"/>
    <w:basedOn w:val="Char0"/>
    <w:link w:val="ac"/>
    <w:rsid w:val="001D02EF"/>
    <w:rPr>
      <w:color w:val="948A54" w:themeColor="background2" w:themeShade="80"/>
    </w:rPr>
  </w:style>
  <w:style w:type="table" w:customStyle="1" w:styleId="-13">
    <w:name w:val="浅色底纹 - 强调文字颜色 13"/>
    <w:basedOn w:val="a1"/>
    <w:uiPriority w:val="60"/>
    <w:rsid w:val="00A42C9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Grid 1 Accent 1"/>
    <w:basedOn w:val="a1"/>
    <w:uiPriority w:val="67"/>
    <w:rsid w:val="00A42C9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M18">
    <w:name w:val="CM18"/>
    <w:basedOn w:val="a"/>
    <w:next w:val="a"/>
    <w:uiPriority w:val="99"/>
    <w:rsid w:val="00712358"/>
    <w:pPr>
      <w:autoSpaceDE w:val="0"/>
      <w:autoSpaceDN w:val="0"/>
      <w:adjustRightInd w:val="0"/>
      <w:jc w:val="left"/>
    </w:pPr>
    <w:rPr>
      <w:rFonts w:ascii="ITC Legacy Sans" w:eastAsia="ITC Legacy Sans" w:hAnsi="Calibri" w:cs="Times New Roman"/>
      <w:kern w:val="0"/>
      <w:sz w:val="24"/>
      <w:szCs w:val="24"/>
    </w:rPr>
  </w:style>
  <w:style w:type="character" w:styleId="ad">
    <w:name w:val="Hyperlink"/>
    <w:basedOn w:val="a0"/>
    <w:uiPriority w:val="99"/>
    <w:unhideWhenUsed/>
    <w:rsid w:val="00712358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71235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71235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Light Grid Accent 5"/>
    <w:basedOn w:val="a1"/>
    <w:uiPriority w:val="62"/>
    <w:rsid w:val="0071235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e">
    <w:name w:val="Title"/>
    <w:basedOn w:val="a"/>
    <w:next w:val="a"/>
    <w:link w:val="Char6"/>
    <w:uiPriority w:val="10"/>
    <w:qFormat/>
    <w:rsid w:val="00712358"/>
    <w:pPr>
      <w:autoSpaceDE w:val="0"/>
      <w:autoSpaceDN w:val="0"/>
      <w:adjustRightInd w:val="0"/>
      <w:jc w:val="right"/>
    </w:pPr>
    <w:rPr>
      <w:rFonts w:ascii="微软雅黑" w:eastAsia="微软雅黑" w:hAnsi="微软雅黑" w:cs="Times-Roman"/>
      <w:kern w:val="0"/>
      <w:sz w:val="48"/>
      <w:szCs w:val="48"/>
    </w:rPr>
  </w:style>
  <w:style w:type="character" w:customStyle="1" w:styleId="Char6">
    <w:name w:val="标题 Char"/>
    <w:basedOn w:val="a0"/>
    <w:link w:val="ae"/>
    <w:uiPriority w:val="10"/>
    <w:rsid w:val="00712358"/>
    <w:rPr>
      <w:rFonts w:ascii="微软雅黑" w:eastAsia="微软雅黑" w:hAnsi="微软雅黑" w:cs="Times-Roman"/>
      <w:kern w:val="0"/>
      <w:sz w:val="48"/>
      <w:szCs w:val="48"/>
    </w:rPr>
  </w:style>
  <w:style w:type="table" w:styleId="1-50">
    <w:name w:val="Medium Grid 1 Accent 5"/>
    <w:basedOn w:val="a1"/>
    <w:uiPriority w:val="67"/>
    <w:rsid w:val="00E743F7"/>
    <w:pPr>
      <w:spacing w:after="200" w:line="276" w:lineRule="auto"/>
    </w:pPr>
    <w:rPr>
      <w:sz w:val="22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9DA8F03-8F38-4D4E-9381-B188F1940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1560</Words>
  <Characters>8898</Characters>
  <Application>Microsoft Office Word</Application>
  <DocSecurity>0</DocSecurity>
  <Lines>74</Lines>
  <Paragraphs>20</Paragraphs>
  <ScaleCrop>false</ScaleCrop>
  <Company>CETC52</Company>
  <LinksUpToDate>false</LinksUpToDate>
  <CharactersWithSpaces>10438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BlueLucky</dc:creator>
  <cp:keywords/>
  <dc:description/>
  <cp:lastModifiedBy>Blue Lucky</cp:lastModifiedBy>
  <cp:revision>7</cp:revision>
  <cp:lastPrinted>2008-12-23T05:59:00Z</cp:lastPrinted>
  <dcterms:created xsi:type="dcterms:W3CDTF">2009-02-03T03:22:00Z</dcterms:created>
  <dcterms:modified xsi:type="dcterms:W3CDTF">2009-02-03T15:08:00Z</dcterms:modified>
</cp:coreProperties>
</file>