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D0C" w:rsidRPr="002E7F3D" w:rsidRDefault="005A5D0C" w:rsidP="005A5D0C">
      <w:pPr>
        <w:autoSpaceDE w:val="0"/>
        <w:autoSpaceDN w:val="0"/>
        <w:adjustRightInd w:val="0"/>
        <w:jc w:val="right"/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14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5A5D0C" w:rsidRDefault="005A5D0C" w:rsidP="005A5D0C">
      <w:pPr>
        <w:pStyle w:val="Heading1"/>
        <w:rPr>
          <w:kern w:val="0"/>
        </w:rPr>
      </w:pPr>
      <w:r>
        <w:rPr>
          <w:rFonts w:hint="eastAsia"/>
          <w:kern w:val="0"/>
        </w:rPr>
        <w:t>存储保护单元</w:t>
      </w:r>
      <w:r>
        <w:rPr>
          <w:rFonts w:hint="eastAsia"/>
          <w:kern w:val="0"/>
        </w:rPr>
        <w:t>MPU</w:t>
      </w:r>
    </w:p>
    <w:p w:rsidR="005A5D0C" w:rsidRPr="00AC133A" w:rsidRDefault="005A5D0C" w:rsidP="005A5D0C">
      <w:pPr>
        <w:autoSpaceDE w:val="0"/>
        <w:autoSpaceDN w:val="0"/>
        <w:adjustRightInd w:val="0"/>
        <w:rPr>
          <w:rFonts w:ascii="华文仿宋" w:eastAsia="华文仿宋" w:hAnsi="华文仿宋" w:cs="Times-Roman"/>
          <w:kern w:val="0"/>
          <w:szCs w:val="21"/>
        </w:rPr>
      </w:pPr>
      <w:r w:rsidRPr="00AC133A">
        <w:rPr>
          <w:rFonts w:ascii="华文仿宋" w:eastAsia="华文仿宋" w:hAnsi="华文仿宋" w:cs="Times-Roman"/>
          <w:kern w:val="0"/>
          <w:szCs w:val="21"/>
        </w:rPr>
        <w:t>译者提示：MPU是CM3的选配件，许多CM3单片机中都没有加入。</w:t>
      </w:r>
      <w:r>
        <w:rPr>
          <w:rFonts w:ascii="华文仿宋" w:eastAsia="华文仿宋" w:hAnsi="华文仿宋" w:cs="Times-Roman" w:hint="eastAsia"/>
          <w:kern w:val="0"/>
          <w:szCs w:val="21"/>
        </w:rPr>
        <w:t>本章在翻译时，对原文改编比其它章节要强烈，且有一部分内容译自“古文观止”。如果时间不富裕，</w:t>
      </w:r>
      <w:r w:rsidRPr="00AC133A">
        <w:rPr>
          <w:rFonts w:ascii="华文仿宋" w:eastAsia="华文仿宋" w:hAnsi="华文仿宋" w:cs="Times-Roman"/>
          <w:kern w:val="0"/>
          <w:szCs w:val="21"/>
        </w:rPr>
        <w:t>读者可以选择跳过。</w:t>
      </w:r>
    </w:p>
    <w:p w:rsidR="005A5D0C" w:rsidRDefault="005071CA" w:rsidP="005A5D0C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446.5pt;height:195.15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5A5D0C" w:rsidRDefault="005A5D0C" w:rsidP="005A5D0C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MPU</w:t>
                  </w:r>
                  <w:r>
                    <w:rPr>
                      <w:rFonts w:hint="eastAsia"/>
                      <w:color w:val="0D0D0D" w:themeColor="text1" w:themeTint="F2"/>
                    </w:rPr>
                    <w:t>概览</w:t>
                  </w:r>
                </w:p>
                <w:p w:rsidR="005A5D0C" w:rsidRDefault="005A5D0C" w:rsidP="005A5D0C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MPU</w:t>
                  </w:r>
                  <w:r>
                    <w:rPr>
                      <w:rFonts w:hint="eastAsia"/>
                      <w:color w:val="0D0D0D" w:themeColor="text1" w:themeTint="F2"/>
                    </w:rPr>
                    <w:t>的寄存器组</w:t>
                  </w:r>
                </w:p>
                <w:p w:rsidR="005A5D0C" w:rsidRDefault="005A5D0C" w:rsidP="005A5D0C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启用</w:t>
                  </w:r>
                  <w:r>
                    <w:rPr>
                      <w:rFonts w:hint="eastAsia"/>
                      <w:color w:val="0D0D0D" w:themeColor="text1" w:themeTint="F2"/>
                    </w:rPr>
                    <w:t>MPU</w:t>
                  </w:r>
                </w:p>
                <w:p w:rsidR="005A5D0C" w:rsidRPr="009002DC" w:rsidRDefault="005A5D0C" w:rsidP="005A5D0C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MPU</w:t>
                  </w:r>
                  <w:r>
                    <w:rPr>
                      <w:rFonts w:hint="eastAsia"/>
                      <w:color w:val="0D0D0D" w:themeColor="text1" w:themeTint="F2"/>
                    </w:rPr>
                    <w:t>的典型设置</w:t>
                  </w:r>
                </w:p>
              </w:txbxContent>
            </v:textbox>
            <w10:wrap type="none"/>
            <w10:anchorlock/>
          </v:shape>
        </w:pict>
      </w:r>
    </w:p>
    <w:p w:rsidR="005A5D0C" w:rsidRPr="003832EE" w:rsidRDefault="005A5D0C" w:rsidP="005A5D0C">
      <w:pPr>
        <w:pStyle w:val="Heading2"/>
      </w:pPr>
      <w:r w:rsidRPr="003832EE">
        <w:rPr>
          <w:rFonts w:hint="eastAsia"/>
        </w:rPr>
        <w:t>14.0</w:t>
      </w:r>
      <w:r w:rsidRPr="003832EE">
        <w:rPr>
          <w:rFonts w:hint="eastAsia"/>
        </w:rPr>
        <w:tab/>
      </w:r>
      <w:r w:rsidRPr="003832EE">
        <w:rPr>
          <w:rFonts w:hint="eastAsia"/>
        </w:rPr>
        <w:t>译者添加的引子</w:t>
      </w:r>
    </w:p>
    <w:p w:rsidR="005A5D0C" w:rsidRDefault="005A5D0C" w:rsidP="005A5D0C">
      <w:r>
        <w:rPr>
          <w:rFonts w:hint="eastAsia"/>
        </w:rPr>
        <w:t>MPU</w:t>
      </w:r>
      <w:r>
        <w:rPr>
          <w:rFonts w:hint="eastAsia"/>
        </w:rPr>
        <w:t>进入单片机还是很新鲜的事，为了让读者预先对它更有一点认识，译者加入了引文：</w:t>
      </w:r>
    </w:p>
    <w:p w:rsidR="005A5D0C" w:rsidRPr="009002DC" w:rsidRDefault="005A5D0C" w:rsidP="005A5D0C">
      <w:pPr>
        <w:pStyle w:val="Heading3"/>
      </w:pPr>
      <w:r w:rsidRPr="009002DC">
        <w:rPr>
          <w:rFonts w:hint="eastAsia"/>
        </w:rPr>
        <w:t>引子</w:t>
      </w:r>
      <w:r w:rsidRPr="009002DC">
        <w:rPr>
          <w:rFonts w:hint="eastAsia"/>
        </w:rPr>
        <w:t>1</w:t>
      </w:r>
      <w:r w:rsidRPr="009002DC">
        <w:rPr>
          <w:rFonts w:hint="eastAsia"/>
        </w:rPr>
        <w:t>：野指针</w:t>
      </w:r>
      <w:r w:rsidR="00804A58">
        <w:rPr>
          <w:rFonts w:hint="eastAsia"/>
        </w:rPr>
        <w:t>与</w:t>
      </w:r>
      <w:r w:rsidR="00804A58">
        <w:rPr>
          <w:rFonts w:hint="eastAsia"/>
        </w:rPr>
        <w:t>C</w:t>
      </w:r>
      <w:r w:rsidR="00804A58">
        <w:rPr>
          <w:rFonts w:hint="eastAsia"/>
        </w:rPr>
        <w:t>语言</w:t>
      </w:r>
    </w:p>
    <w:p w:rsidR="005A5D0C" w:rsidRDefault="005A5D0C" w:rsidP="005A5D0C">
      <w:pPr>
        <w:rPr>
          <w:rFonts w:ascii="华文楷体" w:eastAsia="华文楷体" w:hAnsi="华文楷体"/>
        </w:rPr>
      </w:pPr>
      <w:r w:rsidRPr="009002DC">
        <w:rPr>
          <w:rFonts w:ascii="华文楷体" w:eastAsia="华文楷体" w:hAnsi="华文楷体" w:hint="eastAsia"/>
        </w:rPr>
        <w:tab/>
      </w:r>
      <w:r>
        <w:rPr>
          <w:rFonts w:ascii="华文楷体" w:eastAsia="华文楷体" w:hAnsi="华文楷体" w:hint="eastAsia"/>
        </w:rPr>
        <w:t>回顾一下，什么是指针？指针在内存中实际上是一个无符号整数（unsigned int</w:t>
      </w:r>
      <w:r>
        <w:rPr>
          <w:rFonts w:ascii="华文楷体" w:eastAsia="华文楷体" w:hAnsi="华文楷体"/>
        </w:rPr>
        <w:t>）</w:t>
      </w:r>
      <w:r>
        <w:rPr>
          <w:rFonts w:ascii="华文楷体" w:eastAsia="华文楷体" w:hAnsi="华文楷体" w:hint="eastAsia"/>
        </w:rPr>
        <w:t>，但是它的值被赋予特殊的解释：表示变量或函数的地址。所以才被形象地称为“指针”，就好像指向谁家似的。在使用指针前，都必须先让它指向有意义的，并且允许由程序使用的实体——数据和代码。而</w:t>
      </w:r>
      <w:r w:rsidRPr="009002DC">
        <w:rPr>
          <w:rFonts w:ascii="华文楷体" w:eastAsia="华文楷体" w:hAnsi="华文楷体" w:hint="eastAsia"/>
        </w:rPr>
        <w:t>所谓“野指针”，就是指某个指针变量的值因故超出合法的范围</w:t>
      </w:r>
      <w:r>
        <w:rPr>
          <w:rFonts w:ascii="华文楷体" w:eastAsia="华文楷体" w:hAnsi="华文楷体" w:hint="eastAsia"/>
        </w:rPr>
        <w:t>，使其“枪口”乱指</w:t>
      </w:r>
      <w:r w:rsidRPr="009002DC">
        <w:rPr>
          <w:rFonts w:ascii="华文楷体" w:eastAsia="华文楷体" w:hAnsi="华文楷体" w:hint="eastAsia"/>
        </w:rPr>
        <w:t>。程序逻辑错误、数组越界、堆栈溢出、指针未经初始化、对缓存与缓冲的处理不当、多任务</w:t>
      </w:r>
      <w:r>
        <w:rPr>
          <w:rFonts w:ascii="华文楷体" w:eastAsia="华文楷体" w:hAnsi="华文楷体" w:hint="eastAsia"/>
        </w:rPr>
        <w:t>环境</w:t>
      </w:r>
      <w:r w:rsidRPr="009002DC">
        <w:rPr>
          <w:rFonts w:ascii="华文楷体" w:eastAsia="华文楷体" w:hAnsi="华文楷体" w:hint="eastAsia"/>
        </w:rPr>
        <w:t>中的</w:t>
      </w:r>
      <w:r w:rsidRPr="00EA0171">
        <w:rPr>
          <w:rFonts w:ascii="华文楷体" w:eastAsia="华文楷体" w:hAnsi="华文楷体" w:hint="eastAsia"/>
        </w:rPr>
        <w:t>紊乱危象，甚至是恶意地破坏等，都可以制造出野指针。如果使用野指针去读取或修改内存，则被读取或修改的位置是不可预料的。前者导致读回来的都是垃圾数据，后者则更是“血口喷人”——会破坏未知</w:t>
      </w:r>
      <w:r>
        <w:rPr>
          <w:rFonts w:ascii="华文楷体" w:eastAsia="华文楷体" w:hAnsi="华文楷体" w:hint="eastAsia"/>
        </w:rPr>
        <w:t>用途的数据。这</w:t>
      </w:r>
      <w:r w:rsidRPr="009002DC">
        <w:rPr>
          <w:rFonts w:ascii="华文楷体" w:eastAsia="华文楷体" w:hAnsi="华文楷体" w:hint="eastAsia"/>
        </w:rPr>
        <w:t>常常导致系统发生莫名其妙的功能紊乱，严重时会使系统</w:t>
      </w:r>
      <w:r>
        <w:rPr>
          <w:rFonts w:ascii="华文楷体" w:eastAsia="华文楷体" w:hAnsi="华文楷体" w:hint="eastAsia"/>
        </w:rPr>
        <w:t>毫无征兆，没有理由地</w:t>
      </w:r>
      <w:r w:rsidRPr="009002DC">
        <w:rPr>
          <w:rFonts w:ascii="华文楷体" w:eastAsia="华文楷体" w:hAnsi="华文楷体" w:hint="eastAsia"/>
        </w:rPr>
        <w:t>失控、死机。</w:t>
      </w:r>
    </w:p>
    <w:p w:rsidR="005A5D0C" w:rsidRPr="009002DC" w:rsidRDefault="005A5D0C" w:rsidP="005A5D0C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野指针就像“肉里的刺，酱里的蛆”一般</w:t>
      </w:r>
      <w:r w:rsidR="00022442">
        <w:rPr>
          <w:rFonts w:ascii="华文楷体" w:eastAsia="华文楷体" w:hAnsi="华文楷体" w:hint="eastAsia"/>
        </w:rPr>
        <w:t>：</w:t>
      </w:r>
      <w:r>
        <w:rPr>
          <w:rFonts w:ascii="华文楷体" w:eastAsia="华文楷体" w:hAnsi="华文楷体" w:hint="eastAsia"/>
        </w:rPr>
        <w:t>一个野指针就足以崩溃整个系统，而且极其隐蔽，很难通过症状</w:t>
      </w:r>
      <w:r w:rsidRPr="006253E3">
        <w:rPr>
          <w:rFonts w:ascii="华文楷体" w:eastAsia="华文楷体" w:hAnsi="华文楷体" w:hint="eastAsia"/>
        </w:rPr>
        <w:t>来找出是哪里存在野指针，甚至都不能判定</w:t>
      </w:r>
      <w:r>
        <w:rPr>
          <w:rFonts w:ascii="华文楷体" w:eastAsia="华文楷体" w:hAnsi="华文楷体" w:hint="eastAsia"/>
        </w:rPr>
        <w:t>症状</w:t>
      </w:r>
      <w:r w:rsidRPr="006253E3">
        <w:rPr>
          <w:rFonts w:ascii="华文楷体" w:eastAsia="华文楷体" w:hAnsi="华文楷体" w:hint="eastAsia"/>
        </w:rPr>
        <w:t>是否因野指针造成（程序大了其它bug</w:t>
      </w:r>
      <w:r>
        <w:rPr>
          <w:rFonts w:ascii="华文楷体" w:eastAsia="华文楷体" w:hAnsi="华文楷体" w:hint="eastAsia"/>
        </w:rPr>
        <w:t>也很多，并且</w:t>
      </w:r>
      <w:r w:rsidRPr="006253E3">
        <w:rPr>
          <w:rFonts w:ascii="华文楷体" w:eastAsia="华文楷体" w:hAnsi="华文楷体" w:hint="eastAsia"/>
        </w:rPr>
        <w:t>也能导致相同的症状）</w:t>
      </w:r>
      <w:r>
        <w:rPr>
          <w:rFonts w:ascii="华文楷体" w:eastAsia="华文楷体" w:hAnsi="华文楷体" w:hint="eastAsia"/>
        </w:rPr>
        <w:t>。</w:t>
      </w:r>
      <w:r w:rsidR="00022442">
        <w:rPr>
          <w:rFonts w:ascii="华文楷体" w:eastAsia="华文楷体" w:hAnsi="华文楷体" w:hint="eastAsia"/>
        </w:rPr>
        <w:t>野指针的发作概率越小，就越隐蔽，后患也越无穷。</w:t>
      </w:r>
      <w:r>
        <w:rPr>
          <w:rFonts w:ascii="华文楷体" w:eastAsia="华文楷体" w:hAnsi="华文楷体" w:hint="eastAsia"/>
        </w:rPr>
        <w:t>对于通常的单片机系统，是没有任何办法来防止野指针</w:t>
      </w:r>
      <w:r w:rsidRPr="009002DC">
        <w:rPr>
          <w:rFonts w:ascii="华文楷体" w:eastAsia="华文楷体" w:hAnsi="华文楷体" w:hint="eastAsia"/>
        </w:rPr>
        <w:t>的破坏的，</w:t>
      </w:r>
      <w:r>
        <w:rPr>
          <w:rFonts w:ascii="华文楷体" w:eastAsia="华文楷体" w:hAnsi="华文楷体" w:hint="eastAsia"/>
        </w:rPr>
        <w:t>完全靠程序员的素质和自律。但智者千虑，必有一失。尤其是</w:t>
      </w:r>
      <w:r w:rsidRPr="009002DC">
        <w:rPr>
          <w:rFonts w:ascii="华文楷体" w:eastAsia="华文楷体" w:hAnsi="华文楷体" w:hint="eastAsia"/>
        </w:rPr>
        <w:t>当程序规模变得很大时，</w:t>
      </w:r>
      <w:r>
        <w:rPr>
          <w:rFonts w:ascii="华文楷体" w:eastAsia="华文楷体" w:hAnsi="华文楷体" w:hint="eastAsia"/>
        </w:rPr>
        <w:t>复杂度会呈指数上升，千头万绪纠缠不清，</w:t>
      </w:r>
      <w:r w:rsidRPr="009002DC">
        <w:rPr>
          <w:rFonts w:ascii="华文楷体" w:eastAsia="华文楷体" w:hAnsi="华文楷体" w:hint="eastAsia"/>
        </w:rPr>
        <w:t>就算是谨慎如诸葛亮</w:t>
      </w:r>
      <w:r>
        <w:rPr>
          <w:rFonts w:ascii="华文楷体" w:eastAsia="华文楷体" w:hAnsi="华文楷体" w:hint="eastAsia"/>
        </w:rPr>
        <w:t>，聪明如比尔·盖茨的天才，也不敢</w:t>
      </w:r>
      <w:r w:rsidRPr="009002DC">
        <w:rPr>
          <w:rFonts w:ascii="华文楷体" w:eastAsia="华文楷体" w:hAnsi="华文楷体" w:hint="eastAsia"/>
        </w:rPr>
        <w:t>保证</w:t>
      </w:r>
      <w:r>
        <w:rPr>
          <w:rFonts w:ascii="华文楷体" w:eastAsia="华文楷体" w:hAnsi="华文楷体" w:hint="eastAsia"/>
        </w:rPr>
        <w:t>没有</w:t>
      </w:r>
      <w:r w:rsidRPr="009002DC">
        <w:rPr>
          <w:rFonts w:ascii="华文楷体" w:eastAsia="华文楷体" w:hAnsi="华文楷体" w:hint="eastAsia"/>
        </w:rPr>
        <w:t>漏网之鱼。</w:t>
      </w:r>
    </w:p>
    <w:p w:rsidR="005A5D0C" w:rsidRDefault="005A5D0C" w:rsidP="005A5D0C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ab/>
        <w:t>嵌入式系统开发的首选</w:t>
      </w:r>
      <w:r w:rsidR="00804A58">
        <w:rPr>
          <w:rFonts w:ascii="华文楷体" w:eastAsia="华文楷体" w:hAnsi="华文楷体" w:hint="eastAsia"/>
        </w:rPr>
        <w:t>语言</w:t>
      </w:r>
      <w:r>
        <w:rPr>
          <w:rFonts w:ascii="华文楷体" w:eastAsia="华文楷体" w:hAnsi="华文楷体" w:hint="eastAsia"/>
        </w:rPr>
        <w:t>是C语言。C语言的指针功能非常灵活</w:t>
      </w:r>
      <w:r w:rsidR="00022442">
        <w:rPr>
          <w:rFonts w:ascii="华文楷体" w:eastAsia="华文楷体" w:hAnsi="华文楷体" w:hint="eastAsia"/>
        </w:rPr>
        <w:t>、</w:t>
      </w:r>
      <w:r w:rsidR="00804A58">
        <w:rPr>
          <w:rFonts w:ascii="华文楷体" w:eastAsia="华文楷体" w:hAnsi="华文楷体" w:hint="eastAsia"/>
        </w:rPr>
        <w:t>生猛</w:t>
      </w:r>
      <w:r w:rsidR="00022442">
        <w:rPr>
          <w:rFonts w:ascii="华文楷体" w:eastAsia="华文楷体" w:hAnsi="华文楷体" w:hint="eastAsia"/>
        </w:rPr>
        <w:t>、桀骜不驯</w:t>
      </w:r>
      <w:r>
        <w:rPr>
          <w:rFonts w:ascii="华文楷体" w:eastAsia="华文楷体" w:hAnsi="华文楷体" w:hint="eastAsia"/>
        </w:rPr>
        <w:t>，</w:t>
      </w:r>
      <w:r w:rsidR="00060C98">
        <w:rPr>
          <w:rFonts w:ascii="华文楷体" w:eastAsia="华文楷体" w:hAnsi="华文楷体" w:hint="eastAsia"/>
        </w:rPr>
        <w:t>它是电，它是光，它</w:t>
      </w:r>
      <w:r w:rsidR="00EA0171">
        <w:rPr>
          <w:rFonts w:ascii="华文楷体" w:eastAsia="华文楷体" w:hAnsi="华文楷体" w:hint="eastAsia"/>
        </w:rPr>
        <w:t>是C语言</w:t>
      </w:r>
      <w:r w:rsidR="00060C98">
        <w:rPr>
          <w:rFonts w:ascii="华文楷体" w:eastAsia="华文楷体" w:hAnsi="华文楷体" w:hint="eastAsia"/>
        </w:rPr>
        <w:t>中</w:t>
      </w:r>
      <w:r w:rsidR="00143F9A">
        <w:rPr>
          <w:rFonts w:ascii="华文楷体" w:eastAsia="华文楷体" w:hAnsi="华文楷体" w:hint="eastAsia"/>
        </w:rPr>
        <w:t>最闪亮的“Super Star”</w:t>
      </w:r>
      <w:r w:rsidR="000C6FBD">
        <w:rPr>
          <w:rFonts w:ascii="华文楷体" w:eastAsia="华文楷体" w:hAnsi="华文楷体" w:hint="eastAsia"/>
        </w:rPr>
        <w:t>。</w:t>
      </w:r>
      <w:r>
        <w:rPr>
          <w:rFonts w:ascii="华文楷体" w:eastAsia="华文楷体" w:hAnsi="华文楷体" w:hint="eastAsia"/>
        </w:rPr>
        <w:t>C</w:t>
      </w:r>
      <w:r w:rsidR="00022442">
        <w:rPr>
          <w:rFonts w:ascii="华文楷体" w:eastAsia="华文楷体" w:hAnsi="华文楷体" w:hint="eastAsia"/>
        </w:rPr>
        <w:t>语言允许我们几乎随心所欲地</w:t>
      </w:r>
      <w:r w:rsidR="00804A58">
        <w:rPr>
          <w:rFonts w:ascii="华文楷体" w:eastAsia="华文楷体" w:hAnsi="华文楷体" w:hint="eastAsia"/>
        </w:rPr>
        <w:t>把玩</w:t>
      </w:r>
      <w:r w:rsidR="00022442">
        <w:rPr>
          <w:rFonts w:ascii="华文楷体" w:eastAsia="华文楷体" w:hAnsi="华文楷体" w:hint="eastAsia"/>
        </w:rPr>
        <w:t>各种</w:t>
      </w:r>
      <w:r w:rsidR="00D33176">
        <w:rPr>
          <w:rFonts w:ascii="华文楷体" w:eastAsia="华文楷体" w:hAnsi="华文楷体" w:hint="eastAsia"/>
        </w:rPr>
        <w:t>地址，离汇编语言中“放任自流”的程度也差不远了。</w:t>
      </w:r>
      <w:r w:rsidR="00EA0171">
        <w:rPr>
          <w:rFonts w:ascii="华文楷体" w:eastAsia="华文楷体" w:hAnsi="华文楷体" w:hint="eastAsia"/>
        </w:rPr>
        <w:t>可是，</w:t>
      </w:r>
      <w:r>
        <w:rPr>
          <w:rFonts w:ascii="华文楷体" w:eastAsia="华文楷体" w:hAnsi="华文楷体" w:hint="eastAsia"/>
        </w:rPr>
        <w:t>要是像汇编那样“明坏”倒也好，偏偏 C语言中的指针还因为语言特性附加了许多</w:t>
      </w:r>
      <w:r w:rsidR="00EA0171">
        <w:rPr>
          <w:rFonts w:ascii="华文楷体" w:eastAsia="华文楷体" w:hAnsi="华文楷体" w:hint="eastAsia"/>
        </w:rPr>
        <w:t>十分微妙的</w:t>
      </w:r>
      <w:r>
        <w:rPr>
          <w:rFonts w:ascii="华文楷体" w:eastAsia="华文楷体" w:hAnsi="华文楷体" w:hint="eastAsia"/>
        </w:rPr>
        <w:t>“潜规则”</w:t>
      </w:r>
      <w:r w:rsidR="00EA0171">
        <w:rPr>
          <w:rFonts w:ascii="华文楷体" w:eastAsia="华文楷体" w:hAnsi="华文楷体" w:hint="eastAsia"/>
        </w:rPr>
        <w:t>，令人防不胜防；</w:t>
      </w:r>
      <w:r w:rsidR="00022442">
        <w:rPr>
          <w:rFonts w:ascii="华文楷体" w:eastAsia="华文楷体" w:hAnsi="华文楷体" w:hint="eastAsia"/>
        </w:rPr>
        <w:t>更加暧昧的是</w:t>
      </w:r>
      <w:r>
        <w:rPr>
          <w:rFonts w:ascii="华文楷体" w:eastAsia="华文楷体" w:hAnsi="华文楷体" w:hint="eastAsia"/>
        </w:rPr>
        <w:t>指针与数组的关系</w:t>
      </w:r>
      <w:r w:rsidR="00022442">
        <w:rPr>
          <w:rFonts w:ascii="华文楷体" w:eastAsia="华文楷体" w:hAnsi="华文楷体" w:hint="eastAsia"/>
        </w:rPr>
        <w:t>，一维数组与多维数组的关系，多维数组与“星星”点灯的关系，指针与</w:t>
      </w:r>
      <w:r w:rsidR="00022442">
        <w:rPr>
          <w:rFonts w:ascii="华文楷体" w:eastAsia="华文楷体" w:hAnsi="华文楷体"/>
        </w:rPr>
        <w:t>”</w:t>
      </w:r>
      <w:r w:rsidR="00022442">
        <w:rPr>
          <w:rFonts w:ascii="华文楷体" w:eastAsia="华文楷体" w:hAnsi="华文楷体" w:hint="eastAsia"/>
        </w:rPr>
        <w:t>[]</w:t>
      </w:r>
      <w:r w:rsidR="00022442">
        <w:rPr>
          <w:rFonts w:ascii="华文楷体" w:eastAsia="华文楷体" w:hAnsi="华文楷体"/>
        </w:rPr>
        <w:t>”</w:t>
      </w:r>
      <w:r w:rsidR="00022442">
        <w:rPr>
          <w:rFonts w:ascii="华文楷体" w:eastAsia="华文楷体" w:hAnsi="华文楷体" w:hint="eastAsia"/>
        </w:rPr>
        <w:t>的二重唱，指针在宏中</w:t>
      </w:r>
      <w:r w:rsidR="00EB39B2">
        <w:rPr>
          <w:rFonts w:ascii="华文楷体" w:eastAsia="华文楷体" w:hAnsi="华文楷体" w:hint="eastAsia"/>
        </w:rPr>
        <w:t>使用时</w:t>
      </w:r>
      <w:r w:rsidR="00022442">
        <w:rPr>
          <w:rFonts w:ascii="华文楷体" w:eastAsia="华文楷体" w:hAnsi="华文楷体" w:hint="eastAsia"/>
        </w:rPr>
        <w:t>极易弄巧成拙的暗箱操作</w:t>
      </w:r>
      <w:r w:rsidR="00EB39B2">
        <w:rPr>
          <w:rFonts w:ascii="华文楷体" w:eastAsia="华文楷体" w:hAnsi="华文楷体" w:hint="eastAsia"/>
        </w:rPr>
        <w:t>……</w:t>
      </w:r>
      <w:r w:rsidR="00060C98">
        <w:rPr>
          <w:rFonts w:ascii="华文楷体" w:eastAsia="华文楷体" w:hAnsi="华文楷体" w:hint="eastAsia"/>
        </w:rPr>
        <w:t xml:space="preserve">用 </w:t>
      </w:r>
      <w:r>
        <w:rPr>
          <w:rFonts w:ascii="华文楷体" w:eastAsia="华文楷体" w:hAnsi="华文楷体" w:hint="eastAsia"/>
        </w:rPr>
        <w:t>C</w:t>
      </w:r>
      <w:r w:rsidR="00EA0171">
        <w:rPr>
          <w:rFonts w:ascii="华文楷体" w:eastAsia="华文楷体" w:hAnsi="华文楷体" w:hint="eastAsia"/>
        </w:rPr>
        <w:t>语言</w:t>
      </w:r>
      <w:r w:rsidR="00804A58">
        <w:rPr>
          <w:rFonts w:ascii="华文楷体" w:eastAsia="华文楷体" w:hAnsi="华文楷体" w:hint="eastAsia"/>
        </w:rPr>
        <w:t>的</w:t>
      </w:r>
      <w:r>
        <w:rPr>
          <w:rFonts w:ascii="华文楷体" w:eastAsia="华文楷体" w:hAnsi="华文楷体" w:hint="eastAsia"/>
        </w:rPr>
        <w:t>指针</w:t>
      </w:r>
      <w:r w:rsidR="00EA0171">
        <w:rPr>
          <w:rFonts w:ascii="华文楷体" w:eastAsia="华文楷体" w:hAnsi="华文楷体" w:hint="eastAsia"/>
        </w:rPr>
        <w:t>功能</w:t>
      </w:r>
      <w:r w:rsidR="00060C98">
        <w:rPr>
          <w:rFonts w:ascii="华文楷体" w:eastAsia="华文楷体" w:hAnsi="华文楷体" w:hint="eastAsia"/>
        </w:rPr>
        <w:t>就像在玩一场</w:t>
      </w:r>
      <w:r w:rsidR="000C6FBD">
        <w:rPr>
          <w:rFonts w:ascii="华文楷体" w:eastAsia="华文楷体" w:hAnsi="华文楷体" w:hint="eastAsia"/>
        </w:rPr>
        <w:t>勾魂的</w:t>
      </w:r>
      <w:r>
        <w:rPr>
          <w:rFonts w:ascii="华文楷体" w:eastAsia="华文楷体" w:hAnsi="华文楷体" w:hint="eastAsia"/>
        </w:rPr>
        <w:t>“野蛮游戏”，</w:t>
      </w:r>
      <w:r w:rsidR="00060C98">
        <w:rPr>
          <w:rFonts w:ascii="华文楷体" w:eastAsia="华文楷体" w:hAnsi="华文楷体" w:hint="eastAsia"/>
        </w:rPr>
        <w:t>不知不觉</w:t>
      </w:r>
      <w:r w:rsidR="003D7609">
        <w:rPr>
          <w:rFonts w:ascii="华文楷体" w:eastAsia="华文楷体" w:hAnsi="华文楷体" w:hint="eastAsia"/>
        </w:rPr>
        <w:t>其实</w:t>
      </w:r>
      <w:r w:rsidR="00060C98">
        <w:rPr>
          <w:rFonts w:ascii="华文楷体" w:eastAsia="华文楷体" w:hAnsi="华文楷体" w:hint="eastAsia"/>
        </w:rPr>
        <w:t>你已“上线”，</w:t>
      </w:r>
      <w:r w:rsidR="003D7609">
        <w:rPr>
          <w:rFonts w:ascii="华文楷体" w:eastAsia="华文楷体" w:hAnsi="华文楷体" w:hint="eastAsia"/>
        </w:rPr>
        <w:t>指针飞舞的世界战火连天，</w:t>
      </w:r>
      <w:r w:rsidR="00060C98">
        <w:rPr>
          <w:rFonts w:ascii="华文楷体" w:eastAsia="华文楷体" w:hAnsi="华文楷体" w:hint="eastAsia"/>
        </w:rPr>
        <w:t>如果不想</w:t>
      </w:r>
      <w:r w:rsidR="003D7609">
        <w:rPr>
          <w:rFonts w:ascii="华文楷体" w:eastAsia="华文楷体" w:hAnsi="华文楷体" w:hint="eastAsia"/>
        </w:rPr>
        <w:t>每天</w:t>
      </w:r>
      <w:r w:rsidR="00060C98">
        <w:rPr>
          <w:rFonts w:ascii="华文楷体" w:eastAsia="华文楷体" w:hAnsi="华文楷体" w:hint="eastAsia"/>
        </w:rPr>
        <w:t>因爆发了却查不出来的bug而以泪洗面，提高警觉快张大双眼是必要的，但</w:t>
      </w:r>
      <w:r w:rsidR="003D7609">
        <w:rPr>
          <w:rFonts w:ascii="华文楷体" w:eastAsia="华文楷体" w:hAnsi="华文楷体" w:hint="eastAsia"/>
        </w:rPr>
        <w:t>年深日久0</w:t>
      </w:r>
      <w:r w:rsidR="00060C98">
        <w:rPr>
          <w:rFonts w:ascii="华文楷体" w:eastAsia="华文楷体" w:hAnsi="华文楷体" w:hint="eastAsia"/>
        </w:rPr>
        <w:t>还是</w:t>
      </w:r>
      <w:r w:rsidR="00EA0171">
        <w:rPr>
          <w:rFonts w:ascii="华文楷体" w:eastAsia="华文楷体" w:hAnsi="华文楷体" w:hint="eastAsia"/>
        </w:rPr>
        <w:t>难免</w:t>
      </w:r>
      <w:r w:rsidR="003D7609">
        <w:rPr>
          <w:rFonts w:ascii="华文楷体" w:eastAsia="华文楷体" w:hAnsi="华文楷体" w:hint="eastAsia"/>
        </w:rPr>
        <w:t>有看不清楚而迟早粉身碎骨的时候</w:t>
      </w:r>
      <w:r w:rsidR="00143F9A">
        <w:rPr>
          <w:rFonts w:ascii="华文楷体" w:eastAsia="华文楷体" w:hAnsi="华文楷体" w:hint="eastAsia"/>
        </w:rPr>
        <w:t>。在系统</w:t>
      </w:r>
      <w:r w:rsidR="00C96741">
        <w:rPr>
          <w:rFonts w:ascii="华文楷体" w:eastAsia="华文楷体" w:hAnsi="华文楷体" w:hint="eastAsia"/>
        </w:rPr>
        <w:t>程序的开发</w:t>
      </w:r>
      <w:r w:rsidR="00143F9A">
        <w:rPr>
          <w:rFonts w:ascii="华文楷体" w:eastAsia="华文楷体" w:hAnsi="华文楷体" w:hint="eastAsia"/>
        </w:rPr>
        <w:t>中，指针</w:t>
      </w:r>
      <w:r w:rsidR="00804A58">
        <w:rPr>
          <w:rFonts w:ascii="华文楷体" w:eastAsia="华文楷体" w:hAnsi="华文楷体" w:hint="eastAsia"/>
        </w:rPr>
        <w:t>更是满天飞遍地爬，程序员在这无间世界里</w:t>
      </w:r>
      <w:r w:rsidR="00143F9A">
        <w:rPr>
          <w:rFonts w:ascii="华文楷体" w:eastAsia="华文楷体" w:hAnsi="华文楷体" w:hint="eastAsia"/>
        </w:rPr>
        <w:t>没</w:t>
      </w:r>
      <w:r w:rsidR="00804A58">
        <w:rPr>
          <w:rFonts w:ascii="华文楷体" w:eastAsia="华文楷体" w:hAnsi="华文楷体" w:hint="eastAsia"/>
        </w:rPr>
        <w:t>有</w:t>
      </w:r>
      <w:r w:rsidR="00143F9A">
        <w:rPr>
          <w:rFonts w:ascii="华文楷体" w:eastAsia="华文楷体" w:hAnsi="华文楷体" w:hint="eastAsia"/>
        </w:rPr>
        <w:t>想过要逃脱，为什么要逃脱？完全是“你主宰，我崇拜，没有更好的办法，只能爱你，u r my super star”。</w:t>
      </w:r>
    </w:p>
    <w:p w:rsidR="00143F9A" w:rsidRDefault="00143F9A" w:rsidP="005A5D0C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ab/>
        <w:t>这里再说句题外话。如果读者不幸与</w:t>
      </w:r>
      <w:r w:rsidR="00C96741">
        <w:rPr>
          <w:rFonts w:ascii="华文楷体" w:eastAsia="华文楷体" w:hAnsi="华文楷体" w:hint="eastAsia"/>
        </w:rPr>
        <w:t>被</w:t>
      </w:r>
      <w:r>
        <w:rPr>
          <w:rFonts w:ascii="华文楷体" w:eastAsia="华文楷体" w:hAnsi="华文楷体" w:hint="eastAsia"/>
        </w:rPr>
        <w:t>C语言的指针</w:t>
      </w:r>
      <w:r w:rsidR="00C96741">
        <w:rPr>
          <w:rFonts w:ascii="华文楷体" w:eastAsia="华文楷体" w:hAnsi="华文楷体" w:hint="eastAsia"/>
        </w:rPr>
        <w:t>给沾上了</w:t>
      </w:r>
      <w:r>
        <w:rPr>
          <w:rFonts w:ascii="华文楷体" w:eastAsia="华文楷体" w:hAnsi="华文楷体" w:hint="eastAsia"/>
        </w:rPr>
        <w:t>，</w:t>
      </w:r>
      <w:r w:rsidR="003D7609">
        <w:rPr>
          <w:rFonts w:ascii="华文楷体" w:eastAsia="华文楷体" w:hAnsi="华文楷体" w:hint="eastAsia"/>
        </w:rPr>
        <w:t>就要特别重视内功的修炼。除了要把《C程序设计》以及《C和指针》夜夜放在床头外，更要</w:t>
      </w:r>
      <w:r>
        <w:rPr>
          <w:rFonts w:ascii="华文楷体" w:eastAsia="华文楷体" w:hAnsi="华文楷体" w:hint="eastAsia"/>
        </w:rPr>
        <w:t>千方百计地</w:t>
      </w:r>
      <w:r w:rsidR="00060C98">
        <w:rPr>
          <w:rFonts w:ascii="华文楷体" w:eastAsia="华文楷体" w:hAnsi="华文楷体" w:hint="eastAsia"/>
        </w:rPr>
        <w:t>弄</w:t>
      </w:r>
      <w:r>
        <w:rPr>
          <w:rFonts w:ascii="华文楷体" w:eastAsia="华文楷体" w:hAnsi="华文楷体" w:hint="eastAsia"/>
        </w:rPr>
        <w:t>到《C陷阱与缺陷》，以及《C专家编程》这两本书</w:t>
      </w:r>
      <w:r w:rsidR="00C96741">
        <w:rPr>
          <w:rFonts w:ascii="华文楷体" w:eastAsia="华文楷体" w:hAnsi="华文楷体" w:hint="eastAsia"/>
        </w:rPr>
        <w:t>，它们</w:t>
      </w:r>
      <w:r w:rsidR="003D7609">
        <w:rPr>
          <w:rFonts w:ascii="华文楷体" w:eastAsia="华文楷体" w:hAnsi="华文楷体" w:hint="eastAsia"/>
        </w:rPr>
        <w:t>两个</w:t>
      </w:r>
      <w:r w:rsidR="00C96741">
        <w:rPr>
          <w:rFonts w:ascii="华文楷体" w:eastAsia="华文楷体" w:hAnsi="华文楷体" w:hint="eastAsia"/>
        </w:rPr>
        <w:t>堪比《葵花宝典》和《九</w:t>
      </w:r>
      <w:r w:rsidR="003D7609">
        <w:rPr>
          <w:rFonts w:ascii="华文楷体" w:eastAsia="华文楷体" w:hAnsi="华文楷体" w:hint="eastAsia"/>
        </w:rPr>
        <w:t>阳</w:t>
      </w:r>
      <w:r w:rsidR="00C96741">
        <w:rPr>
          <w:rFonts w:ascii="华文楷体" w:eastAsia="华文楷体" w:hAnsi="华文楷体" w:hint="eastAsia"/>
        </w:rPr>
        <w:t>真经》。</w:t>
      </w:r>
    </w:p>
    <w:p w:rsidR="005A5D0C" w:rsidRPr="009002DC" w:rsidRDefault="005A5D0C" w:rsidP="005A5D0C">
      <w:pPr>
        <w:pStyle w:val="Heading3"/>
      </w:pPr>
      <w:r w:rsidRPr="009002DC">
        <w:rPr>
          <w:rFonts w:hint="eastAsia"/>
        </w:rPr>
        <w:t>引子</w:t>
      </w:r>
      <w:r w:rsidRPr="009002DC">
        <w:rPr>
          <w:rFonts w:hint="eastAsia"/>
        </w:rPr>
        <w:t>2</w:t>
      </w:r>
      <w:r w:rsidRPr="009002DC">
        <w:rPr>
          <w:rFonts w:hint="eastAsia"/>
        </w:rPr>
        <w:t>：使命</w:t>
      </w:r>
      <w:r w:rsidRPr="009002DC">
        <w:rPr>
          <w:rFonts w:hint="eastAsia"/>
        </w:rPr>
        <w:t>-</w:t>
      </w:r>
      <w:r w:rsidRPr="009002DC">
        <w:rPr>
          <w:rFonts w:hint="eastAsia"/>
        </w:rPr>
        <w:t>关键系统</w:t>
      </w:r>
    </w:p>
    <w:p w:rsidR="005A5D0C" w:rsidRPr="00C25B5F" w:rsidRDefault="005A5D0C" w:rsidP="005A5D0C">
      <w:pPr>
        <w:rPr>
          <w:rFonts w:ascii="华文楷体" w:eastAsia="华文楷体" w:hAnsi="华文楷体"/>
        </w:rPr>
      </w:pPr>
      <w:r w:rsidRPr="009002DC">
        <w:rPr>
          <w:rFonts w:ascii="华文楷体" w:eastAsia="华文楷体" w:hAnsi="华文楷体" w:hint="eastAsia"/>
        </w:rPr>
        <w:tab/>
        <w:t>这种系统往往都用于性命攸关的场合，且必须连续无故障</w:t>
      </w:r>
      <w:r>
        <w:rPr>
          <w:rFonts w:ascii="华文楷体" w:eastAsia="华文楷体" w:hAnsi="华文楷体" w:hint="eastAsia"/>
        </w:rPr>
        <w:t>地</w:t>
      </w:r>
      <w:r w:rsidRPr="009002DC">
        <w:rPr>
          <w:rFonts w:ascii="华文楷体" w:eastAsia="华文楷体" w:hAnsi="华文楷体" w:hint="eastAsia"/>
        </w:rPr>
        <w:t>工作，比如，火车调度系统</w:t>
      </w:r>
      <w:r>
        <w:rPr>
          <w:rFonts w:ascii="华文楷体" w:eastAsia="华文楷体" w:hAnsi="华文楷体" w:hint="eastAsia"/>
        </w:rPr>
        <w:t>、</w:t>
      </w:r>
      <w:r w:rsidRPr="009002DC">
        <w:rPr>
          <w:rFonts w:ascii="华文楷体" w:eastAsia="华文楷体" w:hAnsi="华文楷体" w:hint="eastAsia"/>
        </w:rPr>
        <w:t>生命维持系统</w:t>
      </w:r>
      <w:r>
        <w:rPr>
          <w:rFonts w:ascii="华文楷体" w:eastAsia="华文楷体" w:hAnsi="华文楷体" w:hint="eastAsia"/>
        </w:rPr>
        <w:t>、</w:t>
      </w:r>
      <w:r w:rsidRPr="009002DC">
        <w:rPr>
          <w:rFonts w:ascii="华文楷体" w:eastAsia="华文楷体" w:hAnsi="华文楷体" w:hint="eastAsia"/>
        </w:rPr>
        <w:t>大型发动机</w:t>
      </w:r>
      <w:r>
        <w:rPr>
          <w:rFonts w:ascii="华文楷体" w:eastAsia="华文楷体" w:hAnsi="华文楷体" w:hint="eastAsia"/>
        </w:rPr>
        <w:t>驱动</w:t>
      </w:r>
      <w:r w:rsidRPr="009002DC">
        <w:rPr>
          <w:rFonts w:ascii="华文楷体" w:eastAsia="华文楷体" w:hAnsi="华文楷体" w:hint="eastAsia"/>
        </w:rPr>
        <w:t>器</w:t>
      </w:r>
      <w:r>
        <w:rPr>
          <w:rFonts w:ascii="华文楷体" w:eastAsia="华文楷体" w:hAnsi="华文楷体" w:hint="eastAsia"/>
        </w:rPr>
        <w:t>、核子反应堆控制、网络/电信的数据交换中枢</w:t>
      </w:r>
      <w:r w:rsidRPr="009002DC">
        <w:rPr>
          <w:rFonts w:ascii="华文楷体" w:eastAsia="华文楷体" w:hAnsi="华文楷体" w:hint="eastAsia"/>
        </w:rPr>
        <w:t>等。如果失能，将导致惨重的经济与</w:t>
      </w:r>
      <w:r>
        <w:rPr>
          <w:rFonts w:ascii="华文楷体" w:eastAsia="华文楷体" w:hAnsi="华文楷体" w:hint="eastAsia"/>
        </w:rPr>
        <w:t>损失，甚至会使无数人死于非命</w:t>
      </w:r>
      <w:r w:rsidRPr="009002DC">
        <w:rPr>
          <w:rFonts w:ascii="华文楷体" w:eastAsia="华文楷体" w:hAnsi="华文楷体" w:hint="eastAsia"/>
        </w:rPr>
        <w:t>。因此，决不允许这类系统出现上述情况。然而，这些系统的复杂度往往</w:t>
      </w:r>
      <w:r>
        <w:rPr>
          <w:rFonts w:ascii="华文楷体" w:eastAsia="华文楷体" w:hAnsi="华文楷体" w:hint="eastAsia"/>
        </w:rPr>
        <w:t>都非常高</w:t>
      </w:r>
      <w:r w:rsidRPr="009002DC">
        <w:rPr>
          <w:rFonts w:ascii="华文楷体" w:eastAsia="华文楷体" w:hAnsi="华文楷体" w:hint="eastAsia"/>
        </w:rPr>
        <w:t>，几乎不可能由开发人员保证这种可靠性。</w:t>
      </w:r>
    </w:p>
    <w:p w:rsidR="005A5D0C" w:rsidRPr="009002DC" w:rsidRDefault="005A5D0C" w:rsidP="005A5D0C">
      <w:pPr>
        <w:rPr>
          <w:rFonts w:ascii="华文楷体" w:eastAsia="华文楷体" w:hAnsi="华文楷体"/>
        </w:rPr>
      </w:pPr>
      <w:r w:rsidRPr="009002DC">
        <w:rPr>
          <w:rFonts w:ascii="华文楷体" w:eastAsia="华文楷体" w:hAnsi="华文楷体" w:hint="eastAsia"/>
        </w:rPr>
        <w:tab/>
        <w:t>因此，需要在硬件水平上加入一个“公安机关”。通过它设置各种类型的“禁地”，并且施加多种规章条例。一旦发现违章，则强制改变执行流和处理器的工作状态，以便可以由软件做进一步的处理。</w:t>
      </w:r>
      <w:r>
        <w:rPr>
          <w:rFonts w:ascii="华文楷体" w:eastAsia="华文楷体" w:hAnsi="华文楷体" w:hint="eastAsia"/>
        </w:rPr>
        <w:t>这样，就可以为不同的程序限定一个内存使用范围，从而使野指针或恶意破坏无法影响不允许访问的区域。</w:t>
      </w:r>
      <w:r w:rsidRPr="009002DC">
        <w:rPr>
          <w:rFonts w:ascii="华文楷体" w:eastAsia="华文楷体" w:hAnsi="华文楷体" w:hint="eastAsia"/>
        </w:rPr>
        <w:t>此即存储器保护单元（MPU）。</w:t>
      </w:r>
    </w:p>
    <w:p w:rsidR="005A5D0C" w:rsidRDefault="005A5D0C" w:rsidP="005A5D0C">
      <w:pPr>
        <w:rPr>
          <w:rFonts w:ascii="华文楷体" w:eastAsia="华文楷体" w:hAnsi="华文楷体"/>
        </w:rPr>
      </w:pPr>
      <w:r w:rsidRPr="009002DC">
        <w:rPr>
          <w:rFonts w:ascii="华文楷体" w:eastAsia="华文楷体" w:hAnsi="华文楷体" w:hint="eastAsia"/>
        </w:rPr>
        <w:tab/>
        <w:t>有时，对存储器的管理更进一步，做到可以对地址执行变换的程度，此时程序使用的地址未必是真实的存储器地址。它在MPU的</w:t>
      </w:r>
      <w:r w:rsidR="005071CA">
        <w:rPr>
          <w:rFonts w:ascii="华文楷体" w:eastAsia="华文楷体" w:hAnsi="华文楷体" w:hint="eastAsia"/>
        </w:rPr>
        <w:t>基础上，还消灭了内存碎片和浪费，并且能进一步地让应用程序拥有</w:t>
      </w:r>
      <w:r w:rsidRPr="009002DC">
        <w:rPr>
          <w:rFonts w:ascii="华文楷体" w:eastAsia="华文楷体" w:hAnsi="华文楷体" w:hint="eastAsia"/>
        </w:rPr>
        <w:t>舒适</w:t>
      </w:r>
      <w:r w:rsidR="00487CF1">
        <w:rPr>
          <w:rFonts w:ascii="华文楷体" w:eastAsia="华文楷体" w:hAnsi="华文楷体" w:hint="eastAsia"/>
        </w:rPr>
        <w:t>而</w:t>
      </w:r>
      <w:r w:rsidR="005071CA">
        <w:rPr>
          <w:rFonts w:ascii="华文楷体" w:eastAsia="华文楷体" w:hAnsi="华文楷体" w:hint="eastAsia"/>
        </w:rPr>
        <w:t>敞亮</w:t>
      </w:r>
      <w:r w:rsidRPr="009002DC">
        <w:rPr>
          <w:rFonts w:ascii="华文楷体" w:eastAsia="华文楷体" w:hAnsi="华文楷体" w:hint="eastAsia"/>
        </w:rPr>
        <w:t>的地址空间，从而使程序规模可以扩大甚至数百倍。此即为“存储器管理单元”（MMU）。</w:t>
      </w:r>
      <w:r>
        <w:rPr>
          <w:rFonts w:ascii="华文楷体" w:eastAsia="华文楷体" w:hAnsi="华文楷体" w:hint="eastAsia"/>
        </w:rPr>
        <w:t>带MMU的系统，往往也带cache，动态RAM等。这种系统对RAM容量的计量是以MB为单位的。可见，MMU是一个对处理器定位的“分水岭”。</w:t>
      </w:r>
      <w:r w:rsidRPr="009002DC">
        <w:rPr>
          <w:rFonts w:ascii="华文楷体" w:eastAsia="华文楷体" w:hAnsi="华文楷体" w:hint="eastAsia"/>
        </w:rPr>
        <w:t>对MMU的介绍已经超出了本书的范围。</w:t>
      </w:r>
    </w:p>
    <w:p w:rsidR="005A5D0C" w:rsidRPr="00761CCE" w:rsidRDefault="005A5D0C" w:rsidP="005A5D0C">
      <w:pPr>
        <w:rPr>
          <w:rFonts w:ascii="华文细黑" w:eastAsia="华文细黑" w:hAnsi="华文细黑"/>
          <w:color w:val="000000" w:themeColor="text1"/>
        </w:rPr>
      </w:pPr>
      <w:r>
        <w:rPr>
          <w:rFonts w:ascii="华文楷体" w:eastAsia="华文楷体" w:hAnsi="华文楷体" w:hint="eastAsia"/>
        </w:rPr>
        <w:tab/>
      </w:r>
      <w:r w:rsidRPr="00761CCE">
        <w:rPr>
          <w:rFonts w:ascii="华文细黑" w:eastAsia="华文细黑" w:hAnsi="华文细黑" w:hint="eastAsia"/>
          <w:sz w:val="18"/>
        </w:rPr>
        <w:t>（本章篇幅虽然较长，但很多内容都是在寄存器的介绍，以及示例代码的反刍上，读者请放松阅读）</w:t>
      </w:r>
    </w:p>
    <w:p w:rsidR="005A5D0C" w:rsidRPr="00761CCE" w:rsidRDefault="005A5D0C" w:rsidP="00804A58">
      <w:pPr>
        <w:pStyle w:val="Heading2"/>
      </w:pPr>
      <w:r>
        <w:rPr>
          <w:rFonts w:hint="eastAsia"/>
        </w:rPr>
        <w:t>14.1</w:t>
      </w:r>
      <w:r>
        <w:rPr>
          <w:rFonts w:hint="eastAsia"/>
        </w:rPr>
        <w:tab/>
      </w:r>
      <w:r w:rsidRPr="00761CCE">
        <w:rPr>
          <w:rFonts w:hint="eastAsia"/>
        </w:rPr>
        <w:t>MPU</w:t>
      </w:r>
      <w:r w:rsidRPr="00761CCE">
        <w:rPr>
          <w:rFonts w:hint="eastAsia"/>
        </w:rPr>
        <w:t>概览</w:t>
      </w: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Cortex-M3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处理器中可以选配一个存储器保护单元（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），它可以实施对存储器（主要是内存和外设寄存器）的保护，从而使软件更加健壮和可靠。如果打算启用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，则在使用前，必须根据需要对其编程。如果没有启用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，则等同于系统中没有配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有如下的能力可以提高系统的可靠性：</w:t>
      </w:r>
    </w:p>
    <w:p w:rsidR="005A5D0C" w:rsidRPr="007D6DB0" w:rsidRDefault="005A5D0C" w:rsidP="005A5D0C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7D6DB0">
        <w:rPr>
          <w:rFonts w:asciiTheme="minorHAnsi" w:eastAsiaTheme="minorEastAsia" w:hAnsiTheme="minorHAnsi" w:cs="LegacySans-Bold" w:hint="eastAsia"/>
          <w:bCs/>
          <w:kern w:val="0"/>
          <w:szCs w:val="21"/>
        </w:rPr>
        <w:t>阻止用户应用程序破坏操作系统使用的数据</w:t>
      </w:r>
    </w:p>
    <w:p w:rsidR="005A5D0C" w:rsidRPr="007D6DB0" w:rsidRDefault="005A5D0C" w:rsidP="005A5D0C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7D6DB0">
        <w:rPr>
          <w:rFonts w:asciiTheme="minorHAnsi" w:eastAsiaTheme="minorEastAsia" w:hAnsiTheme="minorHAnsi" w:cs="LegacySans-Bold" w:hint="eastAsia"/>
          <w:bCs/>
          <w:kern w:val="0"/>
          <w:szCs w:val="21"/>
        </w:rPr>
        <w:t>阻止一个任务访问其它任务的数据区，从而把任务隔开。</w:t>
      </w:r>
    </w:p>
    <w:p w:rsidR="005A5D0C" w:rsidRPr="007D6DB0" w:rsidRDefault="005A5D0C" w:rsidP="005A5D0C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7D6DB0">
        <w:rPr>
          <w:rFonts w:asciiTheme="minorHAnsi" w:eastAsiaTheme="minorEastAsia" w:hAnsiTheme="minorHAnsi" w:cs="LegacySans-Bold" w:hint="eastAsia"/>
          <w:bCs/>
          <w:kern w:val="0"/>
          <w:szCs w:val="21"/>
        </w:rPr>
        <w:t>可以把关键数据区设置为只读，从根本上消除了被破坏的可能。</w:t>
      </w:r>
    </w:p>
    <w:p w:rsidR="005A5D0C" w:rsidRPr="007D6DB0" w:rsidRDefault="005A5D0C" w:rsidP="005A5D0C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7D6DB0">
        <w:rPr>
          <w:rFonts w:asciiTheme="minorHAnsi" w:eastAsiaTheme="minorEastAsia" w:hAnsiTheme="minorHAnsi" w:cs="LegacySans-Bold" w:hint="eastAsia"/>
          <w:bCs/>
          <w:kern w:val="0"/>
          <w:szCs w:val="21"/>
        </w:rPr>
        <w:t>检测意外的存储访问，如，堆栈溢出，数组越界。</w:t>
      </w:r>
    </w:p>
    <w:p w:rsidR="005A5D0C" w:rsidRPr="007D6DB0" w:rsidRDefault="005A5D0C" w:rsidP="005A5D0C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7D6DB0">
        <w:rPr>
          <w:rFonts w:asciiTheme="minorHAnsi" w:eastAsiaTheme="minorEastAsia" w:hAnsiTheme="minorHAnsi" w:cs="LegacySans-Bold" w:hint="eastAsia"/>
          <w:bCs/>
          <w:kern w:val="0"/>
          <w:szCs w:val="21"/>
        </w:rPr>
        <w:t>此外，还可以通过</w:t>
      </w:r>
      <w:r w:rsidRPr="007D6DB0"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 w:rsidRPr="007D6DB0">
        <w:rPr>
          <w:rFonts w:asciiTheme="minorHAnsi" w:eastAsiaTheme="minorEastAsia" w:hAnsiTheme="minorHAnsi" w:cs="LegacySans-Bold" w:hint="eastAsia"/>
          <w:bCs/>
          <w:kern w:val="0"/>
          <w:szCs w:val="21"/>
        </w:rPr>
        <w:t>设置存储器</w:t>
      </w:r>
      <w:r w:rsidRPr="007D6DB0"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regions</w:t>
      </w:r>
      <w:r w:rsidRPr="007D6DB0">
        <w:rPr>
          <w:rFonts w:asciiTheme="minorHAnsi" w:eastAsiaTheme="minorEastAsia" w:hAnsiTheme="minorHAnsi" w:cs="LegacySans-Bold" w:hint="eastAsia"/>
          <w:bCs/>
          <w:kern w:val="0"/>
          <w:szCs w:val="21"/>
        </w:rPr>
        <w:t>的其它访问属性，比如，是否缓区，是否缓冲等。</w:t>
      </w:r>
    </w:p>
    <w:p w:rsidR="005A5D0C" w:rsidRDefault="005A5D0C" w:rsidP="005A5D0C">
      <w:pPr>
        <w:autoSpaceDE w:val="0"/>
        <w:autoSpaceDN w:val="0"/>
        <w:adjustRightInd w:val="0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ab/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在执行其功能时，是以所谓的“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”为单位的。一个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其实就是一段连续的地址，只是它们的位置和范围都要满足一些限制（对齐方式，最小容量等）。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CM3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共支持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8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regions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。怎么，嫌少？是少了点，不过，还允许把每个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进一步划分成更小的“子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”。此外，还允许启用一个“背景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”（即没有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时的全部地址空间），不过它是只能由特权级享用。在启用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后，就不得再访问定义之外的地址区间，也不得访问未经授权的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。否则，将以“访问违例”处理，触发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MemManage fault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</w:t>
      </w:r>
    </w:p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ab/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定义的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regions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可以相互交迭。如果某块内存落在多个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中，则访问属性和权限将由编号最大的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来决定。比如，若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1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号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与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4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号</w:t>
      </w:r>
      <w:r>
        <w:rPr>
          <w:rFonts w:asciiTheme="minorHAnsi" w:eastAsiaTheme="minorEastAsia" w:hAnsiTheme="minorHAnsi" w:cs="LegacySans-Bold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交迭，则交迭的部分受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4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号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控制。</w:t>
      </w:r>
    </w:p>
    <w:p w:rsidR="005A5D0C" w:rsidRPr="0058266A" w:rsidRDefault="005A5D0C" w:rsidP="00804A58">
      <w:pPr>
        <w:pStyle w:val="Heading2"/>
      </w:pPr>
      <w:r>
        <w:rPr>
          <w:rFonts w:hint="eastAsia"/>
        </w:rPr>
        <w:t>14.2</w:t>
      </w:r>
      <w:r>
        <w:rPr>
          <w:rFonts w:hint="eastAsia"/>
        </w:rPr>
        <w:tab/>
      </w:r>
      <w:r w:rsidRPr="0058266A">
        <w:rPr>
          <w:rFonts w:hint="eastAsia"/>
        </w:rPr>
        <w:t>MPU</w:t>
      </w:r>
      <w:r w:rsidRPr="0058266A">
        <w:rPr>
          <w:rFonts w:hint="eastAsia"/>
        </w:rPr>
        <w:t>的寄存器组</w:t>
      </w: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操作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是通过访问它的若干寄存器来实现的，如下表所示。</w:t>
      </w:r>
    </w:p>
    <w:p w:rsidR="005A5D0C" w:rsidRPr="00E03485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lastRenderedPageBreak/>
        <w:t>（译者注：此表摘自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Cortex-M3 TRM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）</w:t>
      </w:r>
    </w:p>
    <w:tbl>
      <w:tblPr>
        <w:tblStyle w:val="MediumGrid1-Accent5"/>
        <w:tblW w:w="9073" w:type="dxa"/>
        <w:tblLayout w:type="fixed"/>
        <w:tblLook w:val="04A0"/>
      </w:tblPr>
      <w:tblGrid>
        <w:gridCol w:w="4112"/>
        <w:gridCol w:w="1984"/>
        <w:gridCol w:w="1559"/>
        <w:gridCol w:w="1418"/>
      </w:tblGrid>
      <w:tr w:rsidR="005A5D0C" w:rsidRPr="0099335C" w:rsidTr="005A5D0C">
        <w:trPr>
          <w:cnfStyle w:val="100000000000"/>
        </w:trPr>
        <w:tc>
          <w:tcPr>
            <w:cnfStyle w:val="001000000000"/>
            <w:tcW w:w="4112" w:type="dxa"/>
          </w:tcPr>
          <w:p w:rsidR="005A5D0C" w:rsidRPr="00224CD9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 w:hint="eastAsia"/>
                <w:b w:val="0"/>
                <w:bCs w:val="0"/>
                <w:kern w:val="0"/>
                <w:sz w:val="18"/>
                <w:szCs w:val="18"/>
              </w:rPr>
            </w:pPr>
            <w:r w:rsidRPr="00224CD9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名字</w:t>
            </w:r>
          </w:p>
        </w:tc>
        <w:tc>
          <w:tcPr>
            <w:tcW w:w="1984" w:type="dxa"/>
          </w:tcPr>
          <w:p w:rsidR="005A5D0C" w:rsidRPr="00224CD9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 w:hint="eastAsia"/>
                <w:b w:val="0"/>
                <w:bCs w:val="0"/>
                <w:kern w:val="0"/>
                <w:sz w:val="18"/>
                <w:szCs w:val="18"/>
              </w:rPr>
            </w:pPr>
            <w:r w:rsidRPr="00224CD9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访问</w:t>
            </w:r>
          </w:p>
        </w:tc>
        <w:tc>
          <w:tcPr>
            <w:tcW w:w="1559" w:type="dxa"/>
          </w:tcPr>
          <w:p w:rsidR="005A5D0C" w:rsidRPr="00224CD9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 w:hint="eastAsia"/>
                <w:b w:val="0"/>
                <w:bCs w:val="0"/>
                <w:kern w:val="0"/>
                <w:sz w:val="18"/>
                <w:szCs w:val="18"/>
              </w:rPr>
            </w:pPr>
            <w:r w:rsidRPr="00224CD9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418" w:type="dxa"/>
          </w:tcPr>
          <w:p w:rsidR="005A5D0C" w:rsidRPr="00224CD9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 w:hint="eastAsia"/>
                <w:b w:val="0"/>
                <w:bCs w:val="0"/>
                <w:kern w:val="0"/>
                <w:sz w:val="18"/>
                <w:szCs w:val="18"/>
              </w:rPr>
            </w:pPr>
            <w:r w:rsidRPr="00224CD9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初值</w:t>
            </w: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4112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MPU</w:t>
            </w:r>
            <w:r w:rsidRPr="0099335C">
              <w:rPr>
                <w:rFonts w:ascii="Courier New" w:hAnsi="Times-Roman" w:cs="Courier New"/>
                <w:kern w:val="0"/>
                <w:sz w:val="18"/>
                <w:szCs w:val="18"/>
              </w:rPr>
              <w:t>类型寄存器</w:t>
            </w: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MPUTR</w:t>
            </w:r>
          </w:p>
        </w:tc>
        <w:tc>
          <w:tcPr>
            <w:tcW w:w="1984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RO</w:t>
            </w:r>
          </w:p>
        </w:tc>
        <w:tc>
          <w:tcPr>
            <w:tcW w:w="1559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0xe000,ed90</w:t>
            </w:r>
          </w:p>
        </w:tc>
        <w:tc>
          <w:tcPr>
            <w:tcW w:w="1418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A</w:t>
            </w:r>
          </w:p>
        </w:tc>
      </w:tr>
      <w:tr w:rsidR="005A5D0C" w:rsidRPr="0099335C" w:rsidTr="005A5D0C">
        <w:tc>
          <w:tcPr>
            <w:cnfStyle w:val="001000000000"/>
            <w:tcW w:w="4112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MPU</w:t>
            </w:r>
            <w:r w:rsidRPr="0099335C">
              <w:rPr>
                <w:rFonts w:ascii="Courier New" w:hAnsi="Times-Roman" w:cs="Courier New"/>
                <w:kern w:val="0"/>
                <w:sz w:val="18"/>
                <w:szCs w:val="18"/>
              </w:rPr>
              <w:t>控制寄存器</w:t>
            </w: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MPUCR</w:t>
            </w:r>
          </w:p>
        </w:tc>
        <w:tc>
          <w:tcPr>
            <w:tcW w:w="1984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RW</w:t>
            </w:r>
          </w:p>
        </w:tc>
        <w:tc>
          <w:tcPr>
            <w:tcW w:w="1559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0xe000,ed94</w:t>
            </w:r>
          </w:p>
        </w:tc>
        <w:tc>
          <w:tcPr>
            <w:tcW w:w="1418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0x0000,0000</w:t>
            </w: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4112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MPU region</w:t>
            </w:r>
            <w:r w:rsidRPr="0099335C">
              <w:rPr>
                <w:rFonts w:ascii="Courier New" w:hAnsi="Times-Roman" w:cs="Courier New"/>
                <w:kern w:val="0"/>
                <w:sz w:val="18"/>
                <w:szCs w:val="18"/>
              </w:rPr>
              <w:t>号寄存器</w:t>
            </w: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MPURNR</w:t>
            </w:r>
          </w:p>
        </w:tc>
        <w:tc>
          <w:tcPr>
            <w:tcW w:w="1984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RW</w:t>
            </w:r>
          </w:p>
        </w:tc>
        <w:tc>
          <w:tcPr>
            <w:tcW w:w="1559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0xe000,ed98</w:t>
            </w:r>
          </w:p>
        </w:tc>
        <w:tc>
          <w:tcPr>
            <w:tcW w:w="1418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-</w:t>
            </w:r>
          </w:p>
        </w:tc>
      </w:tr>
      <w:tr w:rsidR="005A5D0C" w:rsidRPr="0099335C" w:rsidTr="005A5D0C">
        <w:tc>
          <w:tcPr>
            <w:cnfStyle w:val="001000000000"/>
            <w:tcW w:w="4112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MPU region</w:t>
            </w:r>
            <w:r w:rsidRPr="0099335C">
              <w:rPr>
                <w:rFonts w:ascii="Courier New" w:hAnsi="Times-Roman" w:cs="Courier New"/>
                <w:kern w:val="0"/>
                <w:sz w:val="18"/>
                <w:szCs w:val="18"/>
              </w:rPr>
              <w:t>基址寄存器</w:t>
            </w: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MPURBAR</w:t>
            </w:r>
          </w:p>
        </w:tc>
        <w:tc>
          <w:tcPr>
            <w:tcW w:w="1984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RW</w:t>
            </w:r>
          </w:p>
        </w:tc>
        <w:tc>
          <w:tcPr>
            <w:tcW w:w="1559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0xe000,ed9c</w:t>
            </w:r>
          </w:p>
        </w:tc>
        <w:tc>
          <w:tcPr>
            <w:tcW w:w="1418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-</w:t>
            </w: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4112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MPU region</w:t>
            </w:r>
            <w:r w:rsidRPr="0099335C">
              <w:rPr>
                <w:rFonts w:ascii="Courier New" w:hAnsi="Times-Roman" w:cs="Courier New"/>
                <w:kern w:val="0"/>
                <w:sz w:val="18"/>
                <w:szCs w:val="18"/>
              </w:rPr>
              <w:t>属性及容量寄存器</w:t>
            </w: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(s) MPURASR</w:t>
            </w:r>
          </w:p>
        </w:tc>
        <w:tc>
          <w:tcPr>
            <w:tcW w:w="1984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RW</w:t>
            </w:r>
          </w:p>
        </w:tc>
        <w:tc>
          <w:tcPr>
            <w:tcW w:w="1559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0xed00,eda0</w:t>
            </w:r>
          </w:p>
        </w:tc>
        <w:tc>
          <w:tcPr>
            <w:tcW w:w="1418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-</w:t>
            </w:r>
          </w:p>
        </w:tc>
      </w:tr>
      <w:tr w:rsidR="005A5D0C" w:rsidRPr="0099335C" w:rsidTr="005A5D0C">
        <w:tc>
          <w:tcPr>
            <w:cnfStyle w:val="001000000000"/>
            <w:tcW w:w="4112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="华文楷体" w:hAnsi="Courier New" w:cs="Courier New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MPU region</w:t>
            </w:r>
            <w:r w:rsidRPr="00E03485">
              <w:rPr>
                <w:rFonts w:ascii="Courier New" w:eastAsia="华文楷体" w:hAnsi="华文楷体" w:cs="Courier New"/>
                <w:color w:val="000000" w:themeColor="text1"/>
                <w:kern w:val="0"/>
                <w:sz w:val="18"/>
                <w:szCs w:val="18"/>
              </w:rPr>
              <w:t>基址寄存器的别名</w:t>
            </w: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D9C</w:t>
            </w:r>
            <w:r w:rsidRPr="00E03485">
              <w:rPr>
                <w:rFonts w:ascii="Courier New" w:eastAsia="华文楷体" w:hAnsi="华文楷体" w:cs="Courier New"/>
                <w:color w:val="000000" w:themeColor="text1"/>
                <w:kern w:val="0"/>
                <w:sz w:val="18"/>
                <w:szCs w:val="18"/>
              </w:rPr>
              <w:t>的别名</w:t>
            </w:r>
          </w:p>
        </w:tc>
        <w:tc>
          <w:tcPr>
            <w:tcW w:w="1559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0xed00,eda4</w:t>
            </w:r>
          </w:p>
        </w:tc>
        <w:tc>
          <w:tcPr>
            <w:tcW w:w="1418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-</w:t>
            </w: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4112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="华文楷体" w:hAnsi="Courier New" w:cs="Courier New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MPU region</w:t>
            </w:r>
            <w:r w:rsidRPr="00E03485">
              <w:rPr>
                <w:rFonts w:ascii="Courier New" w:eastAsia="华文楷体" w:hAnsi="华文楷体" w:cs="Courier New"/>
                <w:color w:val="000000" w:themeColor="text1"/>
                <w:kern w:val="0"/>
                <w:sz w:val="18"/>
                <w:szCs w:val="18"/>
              </w:rPr>
              <w:t>属性及容量寄存器的别名</w:t>
            </w: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DA0</w:t>
            </w:r>
            <w:r w:rsidRPr="00E03485">
              <w:rPr>
                <w:rFonts w:ascii="Courier New" w:eastAsia="华文楷体" w:hAnsi="华文楷体" w:cs="Courier New"/>
                <w:color w:val="000000" w:themeColor="text1"/>
                <w:kern w:val="0"/>
                <w:sz w:val="18"/>
                <w:szCs w:val="18"/>
              </w:rPr>
              <w:t>的别名</w:t>
            </w:r>
          </w:p>
        </w:tc>
        <w:tc>
          <w:tcPr>
            <w:tcW w:w="1559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0xed00,eda8</w:t>
            </w:r>
          </w:p>
        </w:tc>
        <w:tc>
          <w:tcPr>
            <w:tcW w:w="1418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-</w:t>
            </w:r>
          </w:p>
        </w:tc>
      </w:tr>
      <w:tr w:rsidR="005A5D0C" w:rsidRPr="0099335C" w:rsidTr="005A5D0C">
        <w:tc>
          <w:tcPr>
            <w:cnfStyle w:val="001000000000"/>
            <w:tcW w:w="4112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="华文楷体" w:hAnsi="Courier New" w:cs="Courier New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MPU region</w:t>
            </w:r>
            <w:r w:rsidRPr="00E03485">
              <w:rPr>
                <w:rFonts w:ascii="Courier New" w:eastAsia="华文楷体" w:hAnsi="华文楷体" w:cs="Courier New"/>
                <w:color w:val="000000" w:themeColor="text1"/>
                <w:kern w:val="0"/>
                <w:sz w:val="18"/>
                <w:szCs w:val="18"/>
              </w:rPr>
              <w:t>基址寄存器的别名</w:t>
            </w: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D9C</w:t>
            </w:r>
            <w:r w:rsidRPr="00E03485">
              <w:rPr>
                <w:rFonts w:ascii="Courier New" w:eastAsia="华文楷体" w:hAnsi="华文楷体" w:cs="Courier New"/>
                <w:color w:val="000000" w:themeColor="text1"/>
                <w:kern w:val="0"/>
                <w:sz w:val="18"/>
                <w:szCs w:val="18"/>
              </w:rPr>
              <w:t>的别名</w:t>
            </w:r>
          </w:p>
        </w:tc>
        <w:tc>
          <w:tcPr>
            <w:tcW w:w="1559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0xed00,edac</w:t>
            </w:r>
          </w:p>
        </w:tc>
        <w:tc>
          <w:tcPr>
            <w:tcW w:w="1418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-</w:t>
            </w: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4112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="华文楷体" w:hAnsi="Courier New" w:cs="Courier New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MPU region</w:t>
            </w:r>
            <w:r w:rsidRPr="00E03485">
              <w:rPr>
                <w:rFonts w:ascii="Courier New" w:eastAsia="华文楷体" w:hAnsi="华文楷体" w:cs="Courier New"/>
                <w:color w:val="000000" w:themeColor="text1"/>
                <w:kern w:val="0"/>
                <w:sz w:val="18"/>
                <w:szCs w:val="18"/>
              </w:rPr>
              <w:t>属性及容量寄存器的别名</w:t>
            </w: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DA0</w:t>
            </w:r>
            <w:r w:rsidRPr="00E03485">
              <w:rPr>
                <w:rFonts w:ascii="Courier New" w:eastAsia="华文楷体" w:hAnsi="华文楷体" w:cs="Courier New"/>
                <w:color w:val="000000" w:themeColor="text1"/>
                <w:kern w:val="0"/>
                <w:sz w:val="18"/>
                <w:szCs w:val="18"/>
              </w:rPr>
              <w:t>的别名</w:t>
            </w:r>
          </w:p>
        </w:tc>
        <w:tc>
          <w:tcPr>
            <w:tcW w:w="1559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0xed00,edb0</w:t>
            </w:r>
          </w:p>
        </w:tc>
        <w:tc>
          <w:tcPr>
            <w:tcW w:w="1418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-</w:t>
            </w:r>
          </w:p>
        </w:tc>
      </w:tr>
      <w:tr w:rsidR="005A5D0C" w:rsidRPr="0099335C" w:rsidTr="005A5D0C">
        <w:tc>
          <w:tcPr>
            <w:cnfStyle w:val="001000000000"/>
            <w:tcW w:w="4112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="华文楷体" w:hAnsi="Courier New" w:cs="Courier New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MPU region</w:t>
            </w:r>
            <w:r w:rsidRPr="00E03485">
              <w:rPr>
                <w:rFonts w:ascii="Courier New" w:eastAsia="华文楷体" w:hAnsi="华文楷体" w:cs="Courier New"/>
                <w:color w:val="000000" w:themeColor="text1"/>
                <w:kern w:val="0"/>
                <w:sz w:val="18"/>
                <w:szCs w:val="18"/>
              </w:rPr>
              <w:t>基址寄存器的别名</w:t>
            </w: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D9C</w:t>
            </w:r>
            <w:r w:rsidRPr="00E03485">
              <w:rPr>
                <w:rFonts w:ascii="Courier New" w:eastAsia="华文楷体" w:hAnsi="华文楷体" w:cs="Courier New"/>
                <w:color w:val="000000" w:themeColor="text1"/>
                <w:kern w:val="0"/>
                <w:sz w:val="18"/>
                <w:szCs w:val="18"/>
              </w:rPr>
              <w:t>的别名</w:t>
            </w:r>
          </w:p>
        </w:tc>
        <w:tc>
          <w:tcPr>
            <w:tcW w:w="1559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0xed00,edb4</w:t>
            </w:r>
          </w:p>
        </w:tc>
        <w:tc>
          <w:tcPr>
            <w:tcW w:w="1418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-</w:t>
            </w: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4112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="华文楷体" w:hAnsi="Courier New" w:cs="Courier New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MPU region</w:t>
            </w:r>
            <w:r w:rsidRPr="00E03485">
              <w:rPr>
                <w:rFonts w:ascii="Courier New" w:eastAsia="华文楷体" w:hAnsi="华文楷体" w:cs="Courier New"/>
                <w:color w:val="000000" w:themeColor="text1"/>
                <w:kern w:val="0"/>
                <w:sz w:val="18"/>
                <w:szCs w:val="18"/>
              </w:rPr>
              <w:t>属性及容量寄存器的别名</w:t>
            </w: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DA0</w:t>
            </w:r>
            <w:r w:rsidRPr="00E03485">
              <w:rPr>
                <w:rFonts w:ascii="Courier New" w:eastAsia="华文楷体" w:hAnsi="华文楷体" w:cs="Courier New"/>
                <w:color w:val="000000" w:themeColor="text1"/>
                <w:kern w:val="0"/>
                <w:sz w:val="18"/>
                <w:szCs w:val="18"/>
              </w:rPr>
              <w:t>的别名</w:t>
            </w:r>
          </w:p>
        </w:tc>
        <w:tc>
          <w:tcPr>
            <w:tcW w:w="1559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0xed00,edb8</w:t>
            </w:r>
          </w:p>
        </w:tc>
        <w:tc>
          <w:tcPr>
            <w:tcW w:w="1418" w:type="dxa"/>
          </w:tcPr>
          <w:p w:rsidR="005A5D0C" w:rsidRPr="00E03485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E03485">
              <w:rPr>
                <w:rFonts w:ascii="Courier New" w:eastAsia="华文楷体" w:hAnsi="Courier New" w:cs="Courier New"/>
                <w:color w:val="000000" w:themeColor="text1"/>
                <w:kern w:val="0"/>
                <w:sz w:val="18"/>
                <w:szCs w:val="18"/>
              </w:rPr>
              <w:t>-</w:t>
            </w:r>
          </w:p>
        </w:tc>
      </w:tr>
    </w:tbl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让我们来详细地介绍上述寄存器，第一个就是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类型寄存器（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MPUTR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），如表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14.1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所示</w:t>
      </w: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Pr="00B843AD" w:rsidRDefault="005A5D0C" w:rsidP="005A5D0C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14.1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MPU类型寄存器MPUTR</w:t>
      </w:r>
      <w:r>
        <w:rPr>
          <w:rFonts w:ascii="微软雅黑" w:eastAsia="微软雅黑" w:hAnsi="微软雅黑" w:hint="eastAsia"/>
        </w:rPr>
        <w:tab/>
        <w:t>（地址：0xE０00_ED90）</w:t>
      </w:r>
    </w:p>
    <w:tbl>
      <w:tblPr>
        <w:tblStyle w:val="MediumGrid1-Accent1"/>
        <w:tblW w:w="8613" w:type="dxa"/>
        <w:tblLook w:val="04A0"/>
      </w:tblPr>
      <w:tblGrid>
        <w:gridCol w:w="959"/>
        <w:gridCol w:w="1312"/>
        <w:gridCol w:w="708"/>
        <w:gridCol w:w="1297"/>
        <w:gridCol w:w="4337"/>
      </w:tblGrid>
      <w:tr w:rsidR="005A5D0C" w:rsidTr="005A5D0C">
        <w:trPr>
          <w:cnfStyle w:val="100000000000"/>
        </w:trPr>
        <w:tc>
          <w:tcPr>
            <w:cnfStyle w:val="001000000000"/>
            <w:tcW w:w="959" w:type="dxa"/>
          </w:tcPr>
          <w:p w:rsidR="005A5D0C" w:rsidRDefault="005A5D0C" w:rsidP="005A5D0C">
            <w:r>
              <w:rPr>
                <w:rFonts w:hint="eastAsia"/>
              </w:rPr>
              <w:t>位段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1297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337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5A5D0C" w:rsidTr="005A5D0C">
        <w:trPr>
          <w:cnfStyle w:val="000000100000"/>
        </w:trPr>
        <w:tc>
          <w:tcPr>
            <w:cnfStyle w:val="001000000000"/>
            <w:tcW w:w="959" w:type="dxa"/>
          </w:tcPr>
          <w:p w:rsidR="005A5D0C" w:rsidRDefault="005A5D0C" w:rsidP="005A5D0C">
            <w:r>
              <w:rPr>
                <w:rFonts w:hint="eastAsia"/>
              </w:rPr>
              <w:t>23:16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IREGION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1297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MPU</w:t>
            </w:r>
            <w:r>
              <w:rPr>
                <w:rFonts w:hint="eastAsia"/>
              </w:rPr>
              <w:t>支持的指令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数量。因为</w:t>
            </w:r>
            <w:r>
              <w:rPr>
                <w:rFonts w:hint="eastAsia"/>
              </w:rPr>
              <w:t>ARMv7-M</w:t>
            </w:r>
            <w:r>
              <w:rPr>
                <w:rFonts w:hint="eastAsia"/>
              </w:rPr>
              <w:t>只使用单个统一的</w:t>
            </w:r>
            <w:r>
              <w:rPr>
                <w:rFonts w:hint="eastAsia"/>
              </w:rPr>
              <w:t>MPU</w:t>
            </w:r>
            <w:r>
              <w:rPr>
                <w:rFonts w:hint="eastAsia"/>
              </w:rPr>
              <w:t>，此位段永远为零</w:t>
            </w:r>
          </w:p>
        </w:tc>
      </w:tr>
      <w:tr w:rsidR="005A5D0C" w:rsidTr="005A5D0C">
        <w:tc>
          <w:tcPr>
            <w:cnfStyle w:val="001000000000"/>
            <w:tcW w:w="959" w:type="dxa"/>
          </w:tcPr>
          <w:p w:rsidR="005A5D0C" w:rsidRDefault="005A5D0C" w:rsidP="005A5D0C">
            <w:r>
              <w:rPr>
                <w:rFonts w:hint="eastAsia"/>
              </w:rPr>
              <w:t>15:8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000000000000"/>
            </w:pPr>
            <w:r>
              <w:rPr>
                <w:rFonts w:hint="eastAsia"/>
              </w:rPr>
              <w:t>DREGION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000000000000"/>
            </w:pPr>
            <w:r>
              <w:rPr>
                <w:rFonts w:hint="eastAsia"/>
              </w:rPr>
              <w:t>R</w:t>
            </w:r>
          </w:p>
        </w:tc>
        <w:tc>
          <w:tcPr>
            <w:tcW w:w="1297" w:type="dxa"/>
          </w:tcPr>
          <w:p w:rsidR="005A5D0C" w:rsidRDefault="005A5D0C" w:rsidP="005A5D0C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5A5D0C" w:rsidRDefault="005A5D0C" w:rsidP="005A5D0C">
            <w:pPr>
              <w:cnfStyle w:val="000000000000"/>
            </w:pPr>
            <w:r>
              <w:rPr>
                <w:rFonts w:hint="eastAsia"/>
              </w:rPr>
              <w:t>MPU</w:t>
            </w:r>
            <w:r>
              <w:rPr>
                <w:rFonts w:hint="eastAsia"/>
              </w:rPr>
              <w:t>支持的数量。若系统中配了</w:t>
            </w:r>
            <w:r>
              <w:rPr>
                <w:rFonts w:hint="eastAsia"/>
              </w:rPr>
              <w:t>MPU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>否则为零</w:t>
            </w:r>
          </w:p>
        </w:tc>
      </w:tr>
      <w:tr w:rsidR="005A5D0C" w:rsidTr="005A5D0C">
        <w:trPr>
          <w:cnfStyle w:val="000000100000"/>
        </w:trPr>
        <w:tc>
          <w:tcPr>
            <w:cnfStyle w:val="001000000000"/>
            <w:tcW w:w="959" w:type="dxa"/>
          </w:tcPr>
          <w:p w:rsidR="005A5D0C" w:rsidRDefault="005A5D0C" w:rsidP="005A5D0C">
            <w:r>
              <w:rPr>
                <w:rFonts w:hint="eastAsia"/>
              </w:rPr>
              <w:t>0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SEPARATE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R</w:t>
            </w:r>
          </w:p>
        </w:tc>
        <w:tc>
          <w:tcPr>
            <w:tcW w:w="1297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337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固定为零</w:t>
            </w:r>
          </w:p>
        </w:tc>
      </w:tr>
    </w:tbl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从表中我们可以看出，通过读取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DREGION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的值，能够判断芯片中是否配了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</w:t>
      </w: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接下来我们看一看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控制寄存器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MPUCR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如表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14.2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所示</w:t>
      </w:r>
    </w:p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Pr="00B843AD" w:rsidRDefault="005A5D0C" w:rsidP="005A5D0C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14.2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MPU控制寄存器MPUCR</w:t>
      </w:r>
      <w:r>
        <w:rPr>
          <w:rFonts w:ascii="微软雅黑" w:eastAsia="微软雅黑" w:hAnsi="微软雅黑" w:hint="eastAsia"/>
        </w:rPr>
        <w:tab/>
        <w:t>（地址：0xE０00_ED94）</w:t>
      </w:r>
    </w:p>
    <w:tbl>
      <w:tblPr>
        <w:tblStyle w:val="MediumGrid1-Accent1"/>
        <w:tblW w:w="8613" w:type="dxa"/>
        <w:tblLook w:val="04A0"/>
      </w:tblPr>
      <w:tblGrid>
        <w:gridCol w:w="953"/>
        <w:gridCol w:w="1371"/>
        <w:gridCol w:w="705"/>
        <w:gridCol w:w="950"/>
        <w:gridCol w:w="4634"/>
      </w:tblGrid>
      <w:tr w:rsidR="005A5D0C" w:rsidTr="005A5D0C">
        <w:trPr>
          <w:cnfStyle w:val="100000000000"/>
        </w:trPr>
        <w:tc>
          <w:tcPr>
            <w:cnfStyle w:val="001000000000"/>
            <w:tcW w:w="959" w:type="dxa"/>
          </w:tcPr>
          <w:p w:rsidR="005A5D0C" w:rsidRDefault="005A5D0C" w:rsidP="005A5D0C">
            <w:r>
              <w:rPr>
                <w:rFonts w:hint="eastAsia"/>
              </w:rPr>
              <w:t>位段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57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77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5A5D0C" w:rsidTr="005A5D0C">
        <w:trPr>
          <w:cnfStyle w:val="000000100000"/>
        </w:trPr>
        <w:tc>
          <w:tcPr>
            <w:cnfStyle w:val="001000000000"/>
            <w:tcW w:w="959" w:type="dxa"/>
          </w:tcPr>
          <w:p w:rsidR="005A5D0C" w:rsidRDefault="005A5D0C" w:rsidP="005A5D0C">
            <w:r>
              <w:rPr>
                <w:rFonts w:hint="eastAsia"/>
              </w:rPr>
              <w:t>2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PRIVDEFENA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RW</w:t>
            </w:r>
          </w:p>
        </w:tc>
        <w:tc>
          <w:tcPr>
            <w:tcW w:w="957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677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是否为特权级打开缺省存储器映射（即背景</w:t>
            </w:r>
            <w:r>
              <w:rPr>
                <w:rFonts w:hint="eastAsia"/>
              </w:rPr>
              <w:lastRenderedPageBreak/>
              <w:t>region</w:t>
            </w:r>
            <w:r>
              <w:rPr>
                <w:rFonts w:hint="eastAsia"/>
              </w:rPr>
              <w:t>）。</w:t>
            </w:r>
          </w:p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特权级下打开背景</w:t>
            </w:r>
            <w:r>
              <w:rPr>
                <w:rFonts w:hint="eastAsia"/>
              </w:rPr>
              <w:t>region</w:t>
            </w:r>
          </w:p>
          <w:p w:rsidR="005A5D0C" w:rsidRPr="0023761D" w:rsidRDefault="005A5D0C" w:rsidP="005A5D0C">
            <w:pPr>
              <w:cnfStyle w:val="0000001000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不打开背景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。任何访问违例以及对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外地址区的访问都将引起</w:t>
            </w:r>
            <w:r>
              <w:rPr>
                <w:rFonts w:hint="eastAsia"/>
              </w:rPr>
              <w:t>fault</w:t>
            </w:r>
          </w:p>
        </w:tc>
      </w:tr>
      <w:tr w:rsidR="005A5D0C" w:rsidTr="005A5D0C">
        <w:tc>
          <w:tcPr>
            <w:cnfStyle w:val="001000000000"/>
            <w:tcW w:w="959" w:type="dxa"/>
          </w:tcPr>
          <w:p w:rsidR="005A5D0C" w:rsidRDefault="005A5D0C" w:rsidP="005A5D0C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000000000000"/>
            </w:pPr>
            <w:r>
              <w:rPr>
                <w:rFonts w:hint="eastAsia"/>
              </w:rPr>
              <w:t>HFNMIENA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000000000000"/>
            </w:pPr>
            <w:r>
              <w:rPr>
                <w:rFonts w:hint="eastAsia"/>
              </w:rPr>
              <w:t>RW</w:t>
            </w:r>
          </w:p>
        </w:tc>
        <w:tc>
          <w:tcPr>
            <w:tcW w:w="957" w:type="dxa"/>
          </w:tcPr>
          <w:p w:rsidR="005A5D0C" w:rsidRDefault="005A5D0C" w:rsidP="005A5D0C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4677" w:type="dxa"/>
          </w:tcPr>
          <w:p w:rsidR="005A5D0C" w:rsidRDefault="005A5D0C" w:rsidP="005A5D0C">
            <w:pPr>
              <w:cnfStyle w:val="0000000000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NMI</w:t>
            </w:r>
            <w:r>
              <w:rPr>
                <w:rFonts w:hint="eastAsia"/>
              </w:rPr>
              <w:t>和硬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服务例程中不强制除能</w:t>
            </w:r>
            <w:r>
              <w:rPr>
                <w:rFonts w:hint="eastAsia"/>
              </w:rPr>
              <w:t>MPU</w:t>
            </w:r>
          </w:p>
          <w:p w:rsidR="005A5D0C" w:rsidRPr="0023761D" w:rsidRDefault="005A5D0C" w:rsidP="005A5D0C">
            <w:pPr>
              <w:cnfStyle w:val="0000000000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NMI</w:t>
            </w:r>
            <w:r>
              <w:rPr>
                <w:rFonts w:hint="eastAsia"/>
              </w:rPr>
              <w:t>和硬</w:t>
            </w:r>
            <w:r>
              <w:rPr>
                <w:rFonts w:hint="eastAsia"/>
              </w:rPr>
              <w:t>fault</w:t>
            </w:r>
            <w:r>
              <w:rPr>
                <w:rFonts w:hint="eastAsia"/>
              </w:rPr>
              <w:t>服务例程中强制除能</w:t>
            </w:r>
            <w:r>
              <w:rPr>
                <w:rFonts w:hint="eastAsia"/>
              </w:rPr>
              <w:t>MPU</w:t>
            </w:r>
          </w:p>
        </w:tc>
      </w:tr>
      <w:tr w:rsidR="005A5D0C" w:rsidTr="005A5D0C">
        <w:trPr>
          <w:cnfStyle w:val="000000100000"/>
        </w:trPr>
        <w:tc>
          <w:tcPr>
            <w:cnfStyle w:val="001000000000"/>
            <w:tcW w:w="959" w:type="dxa"/>
          </w:tcPr>
          <w:p w:rsidR="005A5D0C" w:rsidRDefault="005A5D0C" w:rsidP="005A5D0C">
            <w:r>
              <w:rPr>
                <w:rFonts w:hint="eastAsia"/>
              </w:rPr>
              <w:t>0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ENABLE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RW</w:t>
            </w:r>
          </w:p>
        </w:tc>
        <w:tc>
          <w:tcPr>
            <w:tcW w:w="957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677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使能</w:t>
            </w:r>
            <w:r>
              <w:rPr>
                <w:rFonts w:hint="eastAsia"/>
              </w:rPr>
              <w:t>MPU</w:t>
            </w:r>
          </w:p>
        </w:tc>
      </w:tr>
    </w:tbl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ab/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通过把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PRIVDEFENA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置位，可以在没有建立任何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就使能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的情况下，依然允许特权级程序访问所有地址，而只有用户级程序被拒之门外。然而，如果设置了其它的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并且使能了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，则背景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与这些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重合的部分，就要受各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的限制。为了方便理解，让我们作一个对比，看看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PRIVDEFENA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在置位与清零时，系统对访问的限制有何不同，如图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14.1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所示。</w:t>
      </w:r>
    </w:p>
    <w:p w:rsidR="005A5D0C" w:rsidRDefault="004F0833" w:rsidP="005A5D0C">
      <w:pPr>
        <w:autoSpaceDE w:val="0"/>
        <w:autoSpaceDN w:val="0"/>
        <w:adjustRightInd w:val="0"/>
        <w:ind w:leftChars="-135" w:hangingChars="135" w:hanging="283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/>
          <w:bCs/>
          <w:noProof/>
          <w:kern w:val="0"/>
          <w:szCs w:val="21"/>
        </w:rPr>
        <w:pict>
          <v:rect id="_x0000_s1032" style="position:absolute;margin-left:235.15pt;margin-top:219.6pt;width:99.75pt;height:82.85pt;z-index:251664384" fillcolor="#ffe101" stroked="f">
            <v:fill opacity="13107f"/>
          </v:rect>
        </w:pict>
      </w:r>
      <w:r>
        <w:rPr>
          <w:rFonts w:asciiTheme="minorHAnsi" w:eastAsiaTheme="minorEastAsia" w:hAnsiTheme="minorHAnsi" w:cs="LegacySans-Bold"/>
          <w:bCs/>
          <w:noProof/>
          <w:kern w:val="0"/>
          <w:szCs w:val="21"/>
        </w:rPr>
        <w:pict>
          <v:rect id="_x0000_s1035" style="position:absolute;margin-left:235.15pt;margin-top:95.75pt;width:98.05pt;height:51.25pt;z-index:251667456" fillcolor="#0c75f4" stroked="f">
            <v:fill opacity="13107f"/>
          </v:rect>
        </w:pict>
      </w:r>
      <w:r>
        <w:rPr>
          <w:rFonts w:asciiTheme="minorHAnsi" w:eastAsiaTheme="minorEastAsia" w:hAnsiTheme="minorHAnsi" w:cs="LegacySans-Bold"/>
          <w:bCs/>
          <w:noProof/>
          <w:kern w:val="0"/>
          <w:szCs w:val="21"/>
        </w:rPr>
        <w:pict>
          <v:rect id="_x0000_s1029" style="position:absolute;margin-left:15.05pt;margin-top:94.1pt;width:99.75pt;height:51.25pt;z-index:251661312" fillcolor="#0c75f4" stroked="f">
            <v:fill opacity="13107f"/>
          </v:rect>
        </w:pict>
      </w:r>
      <w:r>
        <w:rPr>
          <w:rFonts w:asciiTheme="minorHAnsi" w:eastAsiaTheme="minorEastAsia" w:hAnsiTheme="minorHAnsi" w:cs="LegacySans-Bold"/>
          <w:bCs/>
          <w:noProof/>
          <w:kern w:val="0"/>
          <w:szCs w:val="21"/>
        </w:rPr>
        <w:pict>
          <v:rect id="_x0000_s1034" style="position:absolute;margin-left:238.5pt;margin-top:101pt;width:90.25pt;height:24.75pt;z-index:251666432" fillcolor="#ca36ae" stroked="f">
            <v:fill opacity="13107f"/>
          </v:rect>
        </w:pict>
      </w:r>
      <w:r>
        <w:rPr>
          <w:rFonts w:asciiTheme="minorHAnsi" w:eastAsiaTheme="minorEastAsia" w:hAnsiTheme="minorHAnsi" w:cs="LegacySans-Bold"/>
          <w:bCs/>
          <w:noProof/>
          <w:kern w:val="0"/>
          <w:szCs w:val="21"/>
        </w:rPr>
        <w:pict>
          <v:rect id="_x0000_s1033" style="position:absolute;margin-left:235.15pt;margin-top:149.45pt;width:99.75pt;height:38.35pt;z-index:251665408" fillcolor="#64a73f" stroked="f">
            <v:fill opacity="13107f"/>
          </v:rect>
        </w:pict>
      </w:r>
      <w:r>
        <w:rPr>
          <w:rFonts w:asciiTheme="minorHAnsi" w:eastAsiaTheme="minorEastAsia" w:hAnsiTheme="minorHAnsi" w:cs="LegacySans-Bold"/>
          <w:bCs/>
          <w:noProof/>
          <w:kern w:val="0"/>
          <w:szCs w:val="21"/>
        </w:rPr>
        <w:pict>
          <v:rect id="_x0000_s1031" style="position:absolute;margin-left:15.05pt;margin-top:219.6pt;width:99.75pt;height:80.85pt;z-index:251663360" fillcolor="#ffe101" stroked="f">
            <v:fill opacity="13107f"/>
          </v:rect>
        </w:pict>
      </w:r>
      <w:r>
        <w:rPr>
          <w:rFonts w:asciiTheme="minorHAnsi" w:eastAsiaTheme="minorEastAsia" w:hAnsiTheme="minorHAnsi" w:cs="LegacySans-Bold"/>
          <w:bCs/>
          <w:noProof/>
          <w:kern w:val="0"/>
          <w:szCs w:val="21"/>
        </w:rPr>
        <w:pict>
          <v:rect id="_x0000_s1030" style="position:absolute;margin-left:15.05pt;margin-top:149.45pt;width:99.75pt;height:38.35pt;z-index:251662336" fillcolor="#64a73f" stroked="f">
            <v:fill opacity="13107f"/>
          </v:rect>
        </w:pict>
      </w:r>
      <w:r>
        <w:rPr>
          <w:rFonts w:asciiTheme="minorHAnsi" w:eastAsiaTheme="minorEastAsia" w:hAnsiTheme="minorHAnsi" w:cs="LegacySans-Bold"/>
          <w:bCs/>
          <w:noProof/>
          <w:kern w:val="0"/>
          <w:szCs w:val="21"/>
        </w:rPr>
        <w:pict>
          <v:rect id="_x0000_s1028" style="position:absolute;margin-left:19.4pt;margin-top:98.35pt;width:90.25pt;height:24.75pt;z-index:251660288" fillcolor="#ca36ae" stroked="f">
            <v:fill opacity="13107f"/>
          </v:rect>
        </w:pict>
      </w:r>
      <w:r w:rsidR="005A5D0C">
        <w:rPr>
          <w:rFonts w:asciiTheme="minorHAnsi" w:eastAsiaTheme="minorEastAsia" w:hAnsiTheme="minorHAnsi" w:cs="LegacySans-Bold" w:hint="eastAsia"/>
          <w:bCs/>
          <w:noProof/>
          <w:kern w:val="0"/>
          <w:szCs w:val="21"/>
        </w:rPr>
        <w:drawing>
          <wp:inline distT="0" distB="0" distL="0" distR="0">
            <wp:extent cx="5436961" cy="3800104"/>
            <wp:effectExtent l="1905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21" cy="380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C" w:rsidRDefault="005A5D0C" w:rsidP="005A5D0C">
      <w:pPr>
        <w:autoSpaceDE w:val="0"/>
        <w:autoSpaceDN w:val="0"/>
        <w:adjustRightInd w:val="0"/>
        <w:jc w:val="center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图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14.1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ab/>
        <w:t>PRIVDEFENA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的影响</w:t>
      </w: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要注意，只要没有极另类的考虑，就要到万事就绪后，最后一步才置位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ENABLE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位。否则，就有可能因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没有配置好而意外地产生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MemManage fault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。很多条件下，为安全起见，最好在执行配置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的子程前先除能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，待执行后再重新使能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</w:t>
      </w:r>
    </w:p>
    <w:p w:rsidR="005A5D0C" w:rsidRPr="00B508BA" w:rsidRDefault="005A5D0C" w:rsidP="005A5D0C">
      <w:pPr>
        <w:autoSpaceDE w:val="0"/>
        <w:autoSpaceDN w:val="0"/>
        <w:adjustRightInd w:val="0"/>
        <w:ind w:left="105" w:hangingChars="50" w:hanging="105"/>
        <w:jc w:val="left"/>
        <w:rPr>
          <w:rFonts w:ascii="黑体" w:eastAsia="黑体" w:hAnsiTheme="minorHAnsi" w:cs="LegacySans-Bold"/>
          <w:bCs/>
          <w:kern w:val="0"/>
          <w:szCs w:val="21"/>
        </w:rPr>
      </w:pPr>
      <w:r w:rsidRPr="00B508BA">
        <w:rPr>
          <w:rFonts w:ascii="黑体" w:eastAsia="黑体" w:hAnsiTheme="minorHAnsi" w:cs="LegacySans-Bold" w:hint="eastAsia"/>
          <w:bCs/>
          <w:kern w:val="0"/>
          <w:szCs w:val="21"/>
        </w:rPr>
        <w:t>注意：</w:t>
      </w:r>
      <w:r>
        <w:rPr>
          <w:rFonts w:ascii="黑体" w:eastAsia="黑体" w:hAnsiTheme="minorHAnsi" w:cs="LegacySans-Bold" w:hint="eastAsia"/>
          <w:bCs/>
          <w:kern w:val="0"/>
          <w:szCs w:val="21"/>
        </w:rPr>
        <w:t>这里有个例外：</w:t>
      </w:r>
      <w:r w:rsidRPr="00B508BA">
        <w:rPr>
          <w:rFonts w:ascii="黑体" w:eastAsia="黑体" w:hAnsiTheme="minorHAnsi" w:cs="LegacySans-Bold" w:hint="eastAsia"/>
          <w:bCs/>
          <w:kern w:val="0"/>
          <w:szCs w:val="21"/>
        </w:rPr>
        <w:t>不管MPU如何限制，响应异常时的取向量操作</w:t>
      </w:r>
      <w:r>
        <w:rPr>
          <w:rFonts w:ascii="黑体" w:eastAsia="黑体" w:hAnsiTheme="minorHAnsi" w:cs="LegacySans-Bold" w:hint="eastAsia"/>
          <w:bCs/>
          <w:kern w:val="0"/>
          <w:szCs w:val="21"/>
        </w:rPr>
        <w:t>，以及对系统分区(system partition)的访问</w:t>
      </w:r>
      <w:r w:rsidRPr="00B508BA">
        <w:rPr>
          <w:rFonts w:ascii="黑体" w:eastAsia="黑体" w:hAnsiTheme="minorHAnsi" w:cs="LegacySans-Bold" w:hint="eastAsia"/>
          <w:bCs/>
          <w:kern w:val="0"/>
          <w:szCs w:val="21"/>
        </w:rPr>
        <w:t>总是不受影响的。</w:t>
      </w:r>
    </w:p>
    <w:p w:rsidR="005A5D0C" w:rsidRPr="00BC240E" w:rsidRDefault="005A5D0C" w:rsidP="005A5D0C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 w:hint="eastAsia"/>
          <w:kern w:val="0"/>
          <w:sz w:val="18"/>
          <w:szCs w:val="20"/>
        </w:rPr>
      </w:pPr>
      <w:r w:rsidRPr="00BC240E">
        <w:rPr>
          <w:rFonts w:ascii="Times-Roman" w:eastAsiaTheme="minorEastAsia" w:hAnsi="Times-Roman" w:cs="Times-Roman" w:hint="eastAsia"/>
          <w:kern w:val="0"/>
          <w:sz w:val="18"/>
          <w:szCs w:val="20"/>
        </w:rPr>
        <w:t>译注：这里所说的“系统分区”，作者并没有解释过。估计有可能是包含在前面提到的“</w:t>
      </w:r>
      <w:r w:rsidRPr="00BC240E">
        <w:rPr>
          <w:rFonts w:ascii="Times-Roman" w:eastAsiaTheme="minorEastAsia" w:hAnsi="Times-Roman" w:cs="Times-Roman" w:hint="eastAsia"/>
          <w:kern w:val="0"/>
          <w:sz w:val="18"/>
          <w:szCs w:val="20"/>
        </w:rPr>
        <w:t>SCS</w:t>
      </w:r>
      <w:r w:rsidRPr="00BC240E">
        <w:rPr>
          <w:rFonts w:ascii="Times-Roman" w:eastAsiaTheme="minorEastAsia" w:hAnsi="Times-Roman" w:cs="Times-Roman" w:hint="eastAsia"/>
          <w:kern w:val="0"/>
          <w:sz w:val="18"/>
          <w:szCs w:val="20"/>
        </w:rPr>
        <w:t>”区</w:t>
      </w:r>
    </w:p>
    <w:p w:rsidR="005A5D0C" w:rsidRDefault="005A5D0C" w:rsidP="005A5D0C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 w:hint="eastAsia"/>
          <w:kern w:val="0"/>
          <w:sz w:val="20"/>
          <w:szCs w:val="20"/>
        </w:rPr>
      </w:pPr>
      <w:r>
        <w:rPr>
          <w:rFonts w:ascii="Times-Roman" w:eastAsiaTheme="minorEastAsia" w:hAnsi="Times-Roman" w:cs="Times-Roman"/>
          <w:kern w:val="0"/>
          <w:sz w:val="20"/>
          <w:szCs w:val="20"/>
        </w:rPr>
        <w:t>When the MPU is enabled, only the system partition and vector table loads are always</w:t>
      </w:r>
    </w:p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="Times-Roman" w:eastAsiaTheme="minorEastAsia" w:hAnsi="Times-Roman" w:cs="Times-Roman"/>
          <w:kern w:val="0"/>
          <w:sz w:val="20"/>
          <w:szCs w:val="20"/>
        </w:rPr>
        <w:t>accessible.</w:t>
      </w: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配置任何一个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之前，都需要在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内选中这个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，这可以通过把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号写入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 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号寄存器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(MPURNR)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来完成，其定义如表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14.3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所示</w:t>
      </w:r>
    </w:p>
    <w:p w:rsidR="00804A58" w:rsidRDefault="00804A58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804A58" w:rsidRDefault="00804A58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Pr="00B843AD" w:rsidRDefault="005A5D0C" w:rsidP="005A5D0C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lastRenderedPageBreak/>
        <w:t>表</w:t>
      </w:r>
      <w:r>
        <w:rPr>
          <w:rFonts w:ascii="微软雅黑" w:eastAsia="微软雅黑" w:hAnsi="微软雅黑" w:hint="eastAsia"/>
        </w:rPr>
        <w:t>14.3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MPU region号寄存器MPURNR</w:t>
      </w:r>
      <w:r>
        <w:rPr>
          <w:rFonts w:ascii="微软雅黑" w:eastAsia="微软雅黑" w:hAnsi="微软雅黑" w:hint="eastAsia"/>
        </w:rPr>
        <w:tab/>
        <w:t>（地址：0xE０00_ED98）</w:t>
      </w:r>
    </w:p>
    <w:tbl>
      <w:tblPr>
        <w:tblStyle w:val="-11"/>
        <w:tblW w:w="8613" w:type="dxa"/>
        <w:tblLook w:val="04A0"/>
      </w:tblPr>
      <w:tblGrid>
        <w:gridCol w:w="959"/>
        <w:gridCol w:w="1312"/>
        <w:gridCol w:w="708"/>
        <w:gridCol w:w="957"/>
        <w:gridCol w:w="4677"/>
      </w:tblGrid>
      <w:tr w:rsidR="005A5D0C" w:rsidTr="005A5D0C">
        <w:trPr>
          <w:cnfStyle w:val="100000000000"/>
        </w:trPr>
        <w:tc>
          <w:tcPr>
            <w:cnfStyle w:val="001000000000"/>
            <w:tcW w:w="959" w:type="dxa"/>
          </w:tcPr>
          <w:p w:rsidR="005A5D0C" w:rsidRDefault="005A5D0C" w:rsidP="005A5D0C">
            <w:r>
              <w:rPr>
                <w:rFonts w:hint="eastAsia"/>
              </w:rPr>
              <w:t>位段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57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77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5A5D0C" w:rsidTr="005A5D0C">
        <w:trPr>
          <w:cnfStyle w:val="000000100000"/>
        </w:trPr>
        <w:tc>
          <w:tcPr>
            <w:cnfStyle w:val="001000000000"/>
            <w:tcW w:w="959" w:type="dxa"/>
          </w:tcPr>
          <w:p w:rsidR="005A5D0C" w:rsidRDefault="005A5D0C" w:rsidP="005A5D0C">
            <w:r>
              <w:rPr>
                <w:rFonts w:hint="eastAsia"/>
              </w:rPr>
              <w:t>7:0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REGION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RW</w:t>
            </w:r>
          </w:p>
        </w:tc>
        <w:tc>
          <w:tcPr>
            <w:tcW w:w="957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677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选择下一个要配置的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。因为只支持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，所以事实上只有</w:t>
            </w:r>
            <w:r>
              <w:rPr>
                <w:rFonts w:hint="eastAsia"/>
              </w:rPr>
              <w:t>[2:0]</w:t>
            </w:r>
            <w:r>
              <w:rPr>
                <w:rFonts w:hint="eastAsia"/>
              </w:rPr>
              <w:t>有意义</w:t>
            </w:r>
          </w:p>
        </w:tc>
      </w:tr>
    </w:tbl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ab/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选好了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后，就可以在另外两个寄存器中配置该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的所有属性了。</w:t>
      </w:r>
    </w:p>
    <w:p w:rsidR="005A5D0C" w:rsidRPr="00BC240E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为了能快速地配置多个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regions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，还有另一种快捷方式。在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 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基地址寄存器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(MPURBAR)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中有两个位段：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VALID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和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，它们配合使用可以绕过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MPURNR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MPURBAR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的定义如表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14.4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所示</w:t>
      </w:r>
    </w:p>
    <w:p w:rsidR="005A5D0C" w:rsidRPr="00B843AD" w:rsidRDefault="005A5D0C" w:rsidP="005A5D0C">
      <w:pPr>
        <w:spacing w:before="240"/>
        <w:rPr>
          <w:rFonts w:ascii="微软雅黑" w:eastAsia="微软雅黑" w:hAnsi="微软雅黑"/>
        </w:rPr>
      </w:pPr>
      <w:r w:rsidRPr="00B843AD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14.4</w:t>
      </w:r>
      <w:r w:rsidRPr="00B843AD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MPU region基址寄存器MPURBAR</w:t>
      </w:r>
      <w:r>
        <w:rPr>
          <w:rFonts w:ascii="微软雅黑" w:eastAsia="微软雅黑" w:hAnsi="微软雅黑" w:hint="eastAsia"/>
        </w:rPr>
        <w:tab/>
        <w:t>（地址：0xE０00_ED9C）</w:t>
      </w:r>
    </w:p>
    <w:tbl>
      <w:tblPr>
        <w:tblStyle w:val="MediumGrid1-Accent1"/>
        <w:tblW w:w="8613" w:type="dxa"/>
        <w:tblLook w:val="04A0"/>
      </w:tblPr>
      <w:tblGrid>
        <w:gridCol w:w="959"/>
        <w:gridCol w:w="1312"/>
        <w:gridCol w:w="708"/>
        <w:gridCol w:w="957"/>
        <w:gridCol w:w="4677"/>
      </w:tblGrid>
      <w:tr w:rsidR="005A5D0C" w:rsidTr="005A5D0C">
        <w:trPr>
          <w:cnfStyle w:val="100000000000"/>
        </w:trPr>
        <w:tc>
          <w:tcPr>
            <w:cnfStyle w:val="001000000000"/>
            <w:tcW w:w="959" w:type="dxa"/>
          </w:tcPr>
          <w:p w:rsidR="005A5D0C" w:rsidRDefault="005A5D0C" w:rsidP="005A5D0C">
            <w:r>
              <w:rPr>
                <w:rFonts w:hint="eastAsia"/>
              </w:rPr>
              <w:t>位段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957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复位值</w:t>
            </w:r>
          </w:p>
        </w:tc>
        <w:tc>
          <w:tcPr>
            <w:tcW w:w="4677" w:type="dxa"/>
          </w:tcPr>
          <w:p w:rsidR="005A5D0C" w:rsidRDefault="005A5D0C" w:rsidP="005A5D0C">
            <w:pPr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5A5D0C" w:rsidTr="005A5D0C">
        <w:trPr>
          <w:cnfStyle w:val="000000100000"/>
        </w:trPr>
        <w:tc>
          <w:tcPr>
            <w:cnfStyle w:val="001000000000"/>
            <w:tcW w:w="959" w:type="dxa"/>
          </w:tcPr>
          <w:p w:rsidR="005A5D0C" w:rsidRPr="00023B00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LegacySans-Bold"/>
                <w:b w:val="0"/>
                <w:bCs w:val="0"/>
                <w:color w:val="FF0000"/>
                <w:kern w:val="0"/>
                <w:szCs w:val="21"/>
              </w:rPr>
            </w:pPr>
            <w:r w:rsidRPr="00023B00">
              <w:rPr>
                <w:rFonts w:asciiTheme="minorHAnsi" w:eastAsiaTheme="minorEastAsia" w:hAnsiTheme="minorHAnsi" w:cs="LegacySans-Bold" w:hint="eastAsia"/>
                <w:b w:val="0"/>
                <w:bCs w:val="0"/>
                <w:kern w:val="0"/>
                <w:szCs w:val="21"/>
              </w:rPr>
              <w:t>31:</w:t>
            </w:r>
            <w:r w:rsidRPr="00023B00">
              <w:rPr>
                <w:rFonts w:asciiTheme="minorHAnsi" w:eastAsiaTheme="minorEastAsia" w:hAnsiTheme="minorHAnsi" w:cs="LegacySans-Bold" w:hint="eastAsia"/>
                <w:b w:val="0"/>
                <w:bCs w:val="0"/>
                <w:color w:val="FF0000"/>
                <w:kern w:val="0"/>
                <w:szCs w:val="21"/>
              </w:rPr>
              <w:t>N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ADDR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RW</w:t>
            </w:r>
          </w:p>
        </w:tc>
        <w:tc>
          <w:tcPr>
            <w:tcW w:w="957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677" w:type="dxa"/>
          </w:tcPr>
          <w:p w:rsidR="005A5D0C" w:rsidRDefault="005A5D0C" w:rsidP="005A5D0C">
            <w:pPr>
              <w:cnfStyle w:val="000000100000"/>
            </w:pPr>
            <w:r w:rsidRPr="0099335C">
              <w:rPr>
                <w:rFonts w:ascii="Times-Roman" w:hAnsi="Times-Roman" w:cs="Times-Roman"/>
                <w:kern w:val="0"/>
                <w:sz w:val="18"/>
                <w:szCs w:val="18"/>
              </w:rPr>
              <w:t>R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egion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基址字段。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N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取决于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region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容量，以使</w:t>
            </w:r>
            <w:r w:rsidRPr="00023B00">
              <w:rPr>
                <w:rFonts w:ascii="Times-Roman" w:hAnsi="Times-Roman" w:cs="Times-Roman" w:hint="eastAsia"/>
                <w:b/>
                <w:kern w:val="0"/>
                <w:sz w:val="18"/>
                <w:szCs w:val="18"/>
              </w:rPr>
              <w:t>基址在数值上能被容量整除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。在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MPU region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属性及容量寄存器中有个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SZENABLE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位段，它决定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ADDR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中有多少个位被采用。</w:t>
            </w:r>
          </w:p>
        </w:tc>
      </w:tr>
      <w:tr w:rsidR="005A5D0C" w:rsidTr="005A5D0C">
        <w:tc>
          <w:tcPr>
            <w:cnfStyle w:val="001000000000"/>
            <w:tcW w:w="959" w:type="dxa"/>
          </w:tcPr>
          <w:p w:rsidR="005A5D0C" w:rsidRPr="00023B00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LegacySans-Bold"/>
                <w:b w:val="0"/>
                <w:bCs w:val="0"/>
                <w:kern w:val="0"/>
                <w:szCs w:val="21"/>
              </w:rPr>
            </w:pPr>
            <w:r>
              <w:rPr>
                <w:rFonts w:asciiTheme="minorHAnsi" w:eastAsiaTheme="minorEastAsia" w:hAnsiTheme="minorHAnsi" w:cs="LegacySans-Bold" w:hint="eastAsia"/>
                <w:b w:val="0"/>
                <w:bCs w:val="0"/>
                <w:kern w:val="0"/>
                <w:szCs w:val="21"/>
              </w:rPr>
              <w:t>4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000000000000"/>
            </w:pPr>
            <w:r>
              <w:rPr>
                <w:rFonts w:hint="eastAsia"/>
              </w:rPr>
              <w:t>VALID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000000000000"/>
            </w:pPr>
            <w:r>
              <w:rPr>
                <w:rFonts w:hint="eastAsia"/>
              </w:rPr>
              <w:t>RW</w:t>
            </w:r>
          </w:p>
        </w:tc>
        <w:tc>
          <w:tcPr>
            <w:tcW w:w="957" w:type="dxa"/>
          </w:tcPr>
          <w:p w:rsidR="005A5D0C" w:rsidRDefault="005A5D0C" w:rsidP="005A5D0C">
            <w:pPr>
              <w:cnfStyle w:val="000000000000"/>
            </w:pPr>
            <w:r>
              <w:rPr>
                <w:rFonts w:hint="eastAsia"/>
              </w:rPr>
              <w:t>-</w:t>
            </w:r>
          </w:p>
        </w:tc>
        <w:tc>
          <w:tcPr>
            <w:tcW w:w="4677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决定</w:t>
            </w:r>
            <w:r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是否理会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写入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REGION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字段</w:t>
            </w:r>
            <w:r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的值</w:t>
            </w:r>
          </w:p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1=MPU region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号寄存器被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REGION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覆盖</w:t>
            </w:r>
          </w:p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0=MPU region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号寄存器的值保持不变</w:t>
            </w:r>
          </w:p>
        </w:tc>
      </w:tr>
      <w:tr w:rsidR="005A5D0C" w:rsidTr="005A5D0C">
        <w:trPr>
          <w:cnfStyle w:val="000000100000"/>
        </w:trPr>
        <w:tc>
          <w:tcPr>
            <w:cnfStyle w:val="001000000000"/>
            <w:tcW w:w="959" w:type="dxa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EastAsia" w:hAnsiTheme="minorHAnsi" w:cs="LegacySans-Bold"/>
                <w:b w:val="0"/>
                <w:bCs w:val="0"/>
                <w:kern w:val="0"/>
                <w:szCs w:val="21"/>
              </w:rPr>
            </w:pPr>
            <w:r>
              <w:rPr>
                <w:rFonts w:asciiTheme="minorHAnsi" w:eastAsiaTheme="minorEastAsia" w:hAnsiTheme="minorHAnsi" w:cs="LegacySans-Bold" w:hint="eastAsia"/>
                <w:b w:val="0"/>
                <w:bCs w:val="0"/>
                <w:kern w:val="0"/>
                <w:szCs w:val="21"/>
              </w:rPr>
              <w:t>3:0</w:t>
            </w:r>
          </w:p>
        </w:tc>
        <w:tc>
          <w:tcPr>
            <w:tcW w:w="1312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REGION</w:t>
            </w:r>
          </w:p>
        </w:tc>
        <w:tc>
          <w:tcPr>
            <w:tcW w:w="708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RW</w:t>
            </w:r>
          </w:p>
        </w:tc>
        <w:tc>
          <w:tcPr>
            <w:tcW w:w="957" w:type="dxa"/>
          </w:tcPr>
          <w:p w:rsidR="005A5D0C" w:rsidRDefault="005A5D0C" w:rsidP="005A5D0C">
            <w:pPr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4677" w:type="dxa"/>
          </w:tcPr>
          <w:p w:rsidR="005A5D0C" w:rsidRPr="0099335C" w:rsidRDefault="005A5D0C" w:rsidP="005A5D0C">
            <w:pPr>
              <w:cnfStyle w:val="000000100000"/>
              <w:rPr>
                <w:rFonts w:ascii="Times-Roman" w:hAnsi="Times-Roman" w:cs="Times-Roman" w:hint="eastAsia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MPU region</w:t>
            </w: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覆写位段</w:t>
            </w:r>
          </w:p>
        </w:tc>
      </w:tr>
    </w:tbl>
    <w:p w:rsidR="005A5D0C" w:rsidRPr="00930120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023B00">
        <w:rPr>
          <w:rFonts w:asciiTheme="minorHAnsi" w:eastAsiaTheme="minorEastAsia" w:hAnsiTheme="minorHAnsi" w:cs="LegacySans-Bold" w:hint="eastAsia"/>
          <w:bCs/>
          <w:kern w:val="0"/>
          <w:szCs w:val="21"/>
        </w:rPr>
        <w:tab/>
      </w:r>
      <w:r w:rsidRPr="00023B00">
        <w:rPr>
          <w:rFonts w:asciiTheme="minorHAnsi" w:eastAsiaTheme="minorEastAsia" w:hAnsiTheme="minorHAnsi" w:cs="LegacySans-Bold" w:hint="eastAsia"/>
          <w:bCs/>
          <w:kern w:val="0"/>
          <w:szCs w:val="21"/>
        </w:rPr>
        <w:t>从表中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我们可以看出，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基址必须对齐到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容量的边界。举例来说，如果你定义的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容量是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64KB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，那么它的基址就必须能被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64KB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整除。这里，像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0x0001,0000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；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0x0002,0000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这样的，就是合法的基址（低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16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位为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0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）。</w:t>
      </w:r>
    </w:p>
    <w:p w:rsidR="005A5D0C" w:rsidRPr="00930120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ab/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如果读取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位段，返回的总是当前的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号，并且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VALID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总返回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0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。通过设置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VALID=1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和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REGION=n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，也可以改变一个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的编号。相比于先设置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MPU region</w:t>
      </w:r>
      <w:r w:rsidRPr="00930120">
        <w:rPr>
          <w:rFonts w:asciiTheme="minorHAnsi" w:eastAsiaTheme="minorEastAsia" w:hAnsiTheme="minorHAnsi" w:cs="LegacySans-Bold" w:hint="eastAsia"/>
          <w:bCs/>
          <w:kern w:val="0"/>
          <w:szCs w:val="21"/>
        </w:rPr>
        <w:t>号寄存器再设置本寄存器的正统做法而言，这是一个快捷方式。</w:t>
      </w:r>
    </w:p>
    <w:p w:rsidR="005A5D0C" w:rsidRPr="00930120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930120">
        <w:rPr>
          <w:rFonts w:ascii="Times-Roman" w:hAnsi="Times-Roman" w:cs="Times-Roman" w:hint="eastAsia"/>
          <w:kern w:val="0"/>
          <w:szCs w:val="20"/>
        </w:rPr>
        <w:t>注意：必须以字的方式来访问本寄存器，否则结果不可预知。</w:t>
      </w:r>
    </w:p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ab/>
      </w: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配置好了基地址，我们还需要详细定义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的其它方方面面。这需要设置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属性及容量寄存器。这个寄存器是全体可读可写的，且复位值未知，如下表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14.5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所示：</w:t>
      </w: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804A58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</w:p>
    <w:p w:rsidR="005A5D0C" w:rsidRPr="00B934EF" w:rsidRDefault="005A5D0C" w:rsidP="005A5D0C">
      <w:pPr>
        <w:autoSpaceDE w:val="0"/>
        <w:autoSpaceDN w:val="0"/>
        <w:adjustRightInd w:val="0"/>
        <w:jc w:val="left"/>
        <w:rPr>
          <w:rFonts w:ascii="微软雅黑" w:eastAsia="微软雅黑" w:hAnsi="微软雅黑" w:cs="LegacySans-Bold"/>
          <w:bCs/>
          <w:kern w:val="0"/>
          <w:szCs w:val="21"/>
        </w:rPr>
      </w:pPr>
      <w:r w:rsidRPr="00B934EF">
        <w:rPr>
          <w:rFonts w:ascii="微软雅黑" w:eastAsia="微软雅黑" w:hAnsi="微软雅黑" w:cs="LegacySans-Bold" w:hint="eastAsia"/>
          <w:bCs/>
          <w:kern w:val="0"/>
          <w:szCs w:val="21"/>
        </w:rPr>
        <w:lastRenderedPageBreak/>
        <w:t>表14.5</w:t>
      </w:r>
      <w:r w:rsidRPr="00B934EF">
        <w:rPr>
          <w:rFonts w:ascii="微软雅黑" w:eastAsia="微软雅黑" w:hAnsi="微软雅黑" w:cs="LegacySans-Bold" w:hint="eastAsia"/>
          <w:bCs/>
          <w:kern w:val="0"/>
          <w:szCs w:val="21"/>
        </w:rPr>
        <w:tab/>
        <w:t>MPU region属性及容量寄存器MPURASR</w:t>
      </w:r>
      <w:r>
        <w:rPr>
          <w:rFonts w:ascii="微软雅黑" w:eastAsia="微软雅黑" w:hAnsi="微软雅黑" w:cs="LegacySans-Bold" w:hint="eastAsia"/>
          <w:bCs/>
          <w:kern w:val="0"/>
          <w:szCs w:val="21"/>
        </w:rPr>
        <w:t>（地址：0xE000_EDA0</w:t>
      </w:r>
      <w:r>
        <w:rPr>
          <w:rFonts w:ascii="微软雅黑" w:eastAsia="微软雅黑" w:hAnsi="微软雅黑" w:cs="LegacySans-Bold"/>
          <w:bCs/>
          <w:kern w:val="0"/>
          <w:szCs w:val="21"/>
        </w:rPr>
        <w:t>）</w:t>
      </w:r>
    </w:p>
    <w:tbl>
      <w:tblPr>
        <w:tblStyle w:val="MediumGrid1-Accent1"/>
        <w:tblW w:w="9606" w:type="dxa"/>
        <w:tblLook w:val="04A0"/>
      </w:tblPr>
      <w:tblGrid>
        <w:gridCol w:w="744"/>
        <w:gridCol w:w="457"/>
        <w:gridCol w:w="1483"/>
        <w:gridCol w:w="6922"/>
      </w:tblGrid>
      <w:tr w:rsidR="005A5D0C" w:rsidRPr="0099335C" w:rsidTr="005A5D0C">
        <w:trPr>
          <w:cnfStyle w:val="100000000000"/>
        </w:trPr>
        <w:tc>
          <w:tcPr>
            <w:cnfStyle w:val="001000000000"/>
            <w:tcW w:w="770" w:type="dxa"/>
          </w:tcPr>
          <w:p w:rsidR="005A5D0C" w:rsidRPr="00930120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 w:hint="eastAsia"/>
                <w:bCs w:val="0"/>
                <w:kern w:val="0"/>
                <w:sz w:val="20"/>
                <w:szCs w:val="18"/>
              </w:rPr>
            </w:pPr>
            <w:r w:rsidRPr="00930120">
              <w:rPr>
                <w:rFonts w:ascii="Times-Roman" w:hAnsi="Times-Roman" w:cs="Times-Roman" w:hint="eastAsia"/>
                <w:bCs w:val="0"/>
                <w:kern w:val="0"/>
                <w:sz w:val="20"/>
                <w:szCs w:val="18"/>
              </w:rPr>
              <w:t>位段</w:t>
            </w:r>
          </w:p>
        </w:tc>
        <w:tc>
          <w:tcPr>
            <w:tcW w:w="472" w:type="dxa"/>
          </w:tcPr>
          <w:p w:rsidR="005A5D0C" w:rsidRPr="00930120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 w:hint="eastAsia"/>
                <w:bCs w:val="0"/>
                <w:kern w:val="0"/>
                <w:sz w:val="20"/>
                <w:szCs w:val="18"/>
              </w:rPr>
            </w:pPr>
            <w:r w:rsidRPr="00930120">
              <w:rPr>
                <w:rFonts w:ascii="Times-Roman" w:hAnsi="Times-Roman" w:cs="Times-Roman" w:hint="eastAsia"/>
                <w:bCs w:val="0"/>
                <w:kern w:val="0"/>
                <w:sz w:val="20"/>
                <w:szCs w:val="18"/>
              </w:rPr>
              <w:t>长度</w:t>
            </w:r>
          </w:p>
        </w:tc>
        <w:tc>
          <w:tcPr>
            <w:tcW w:w="1560" w:type="dxa"/>
          </w:tcPr>
          <w:p w:rsidR="005A5D0C" w:rsidRPr="00930120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 w:hint="eastAsia"/>
                <w:bCs w:val="0"/>
                <w:kern w:val="0"/>
                <w:sz w:val="20"/>
                <w:szCs w:val="18"/>
              </w:rPr>
            </w:pPr>
            <w:r w:rsidRPr="00930120">
              <w:rPr>
                <w:rFonts w:ascii="Times-Roman" w:hAnsi="Times-Roman" w:cs="Times-Roman" w:hint="eastAsia"/>
                <w:bCs w:val="0"/>
                <w:kern w:val="0"/>
                <w:sz w:val="20"/>
                <w:szCs w:val="18"/>
              </w:rPr>
              <w:t>名称</w:t>
            </w:r>
          </w:p>
        </w:tc>
        <w:tc>
          <w:tcPr>
            <w:tcW w:w="6804" w:type="dxa"/>
          </w:tcPr>
          <w:p w:rsidR="005A5D0C" w:rsidRPr="00930120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 w:hint="eastAsia"/>
                <w:bCs w:val="0"/>
                <w:kern w:val="0"/>
                <w:sz w:val="20"/>
                <w:szCs w:val="18"/>
              </w:rPr>
            </w:pPr>
            <w:r w:rsidRPr="00930120">
              <w:rPr>
                <w:rFonts w:ascii="Times-Roman" w:hAnsi="Times-Roman" w:cs="Times-Roman" w:hint="eastAsia"/>
                <w:bCs w:val="0"/>
                <w:kern w:val="0"/>
                <w:sz w:val="20"/>
                <w:szCs w:val="18"/>
              </w:rPr>
              <w:t>功能</w:t>
            </w: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77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  <w:t>31:29</w:t>
            </w:r>
          </w:p>
        </w:tc>
        <w:tc>
          <w:tcPr>
            <w:tcW w:w="472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bCs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6804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保留</w:t>
            </w:r>
          </w:p>
        </w:tc>
      </w:tr>
      <w:tr w:rsidR="005A5D0C" w:rsidRPr="0099335C" w:rsidTr="005A5D0C">
        <w:tc>
          <w:tcPr>
            <w:cnfStyle w:val="001000000000"/>
            <w:tcW w:w="77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  <w:t>28</w:t>
            </w:r>
          </w:p>
        </w:tc>
        <w:tc>
          <w:tcPr>
            <w:tcW w:w="472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bCs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XN</w:t>
            </w:r>
          </w:p>
        </w:tc>
        <w:tc>
          <w:tcPr>
            <w:tcW w:w="6804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1=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此区禁止取指</w:t>
            </w:r>
          </w:p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2=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此区允许取指</w:t>
            </w: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77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  <w:t>27</w:t>
            </w:r>
          </w:p>
        </w:tc>
        <w:tc>
          <w:tcPr>
            <w:tcW w:w="472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bCs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6804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kern w:val="0"/>
                <w:sz w:val="20"/>
                <w:szCs w:val="20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保留</w:t>
            </w:r>
          </w:p>
        </w:tc>
      </w:tr>
      <w:tr w:rsidR="005A5D0C" w:rsidRPr="0099335C" w:rsidTr="005A5D0C">
        <w:tc>
          <w:tcPr>
            <w:cnfStyle w:val="001000000000"/>
            <w:tcW w:w="77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18"/>
              </w:rPr>
              <w:t>26:24</w:t>
            </w:r>
          </w:p>
        </w:tc>
        <w:tc>
          <w:tcPr>
            <w:tcW w:w="472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bCs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bCs/>
                <w:kern w:val="0"/>
                <w:sz w:val="20"/>
                <w:szCs w:val="18"/>
              </w:rPr>
              <w:t>3</w:t>
            </w:r>
          </w:p>
        </w:tc>
        <w:tc>
          <w:tcPr>
            <w:tcW w:w="156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AP</w:t>
            </w:r>
          </w:p>
        </w:tc>
        <w:tc>
          <w:tcPr>
            <w:tcW w:w="6804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访问许可，如下表所示</w:t>
            </w:r>
          </w:p>
          <w:tbl>
            <w:tblPr>
              <w:tblStyle w:val="MediumGrid1-Accent4"/>
              <w:tblW w:w="6686" w:type="dxa"/>
              <w:tblLook w:val="04A0"/>
            </w:tblPr>
            <w:tblGrid>
              <w:gridCol w:w="794"/>
              <w:gridCol w:w="1536"/>
              <w:gridCol w:w="1536"/>
              <w:gridCol w:w="2820"/>
            </w:tblGrid>
            <w:tr w:rsidR="005A5D0C" w:rsidRPr="0035571C" w:rsidTr="005A5D0C">
              <w:trPr>
                <w:cnfStyle w:val="100000000000"/>
              </w:trPr>
              <w:tc>
                <w:tcPr>
                  <w:cnfStyle w:val="001000000000"/>
                  <w:tcW w:w="794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-Roman" w:hAnsi="Times-Roman" w:cs="Times-Roman" w:hint="eastAsia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Times-Roman" w:hAnsi="Times-Roman" w:cs="Times-Roman" w:hint="eastAsia"/>
                      <w:kern w:val="0"/>
                      <w:sz w:val="18"/>
                      <w:szCs w:val="18"/>
                    </w:rPr>
                    <w:t>值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100000000000"/>
                    <w:rPr>
                      <w:rFonts w:ascii="Times-Roman" w:hAnsi="Times-Roman" w:cs="Times-Roman" w:hint="eastAsia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Times-Roman" w:hAnsi="Times-Roman" w:cs="Times-Roman" w:hint="eastAsia"/>
                      <w:kern w:val="0"/>
                      <w:sz w:val="18"/>
                      <w:szCs w:val="18"/>
                    </w:rPr>
                    <w:t>特权级下的许可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100000000000"/>
                    <w:rPr>
                      <w:rFonts w:ascii="Times-Roman" w:hAnsi="Times-Roman" w:cs="Times-Roman" w:hint="eastAsia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Times-Roman" w:hAnsi="Times-Roman" w:cs="Times-Roman" w:hint="eastAsia"/>
                      <w:kern w:val="0"/>
                      <w:sz w:val="18"/>
                      <w:szCs w:val="18"/>
                    </w:rPr>
                    <w:t>用户级下的许可</w:t>
                  </w:r>
                </w:p>
              </w:tc>
              <w:tc>
                <w:tcPr>
                  <w:tcW w:w="2820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100000000000"/>
                    <w:rPr>
                      <w:rFonts w:ascii="Times-Roman" w:hAnsi="Times-Roman" w:cs="Times-Roman" w:hint="eastAsia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Times-Roman" w:hAnsi="Times-Roman" w:cs="Times-Roman" w:hint="eastAsia"/>
                      <w:kern w:val="0"/>
                      <w:sz w:val="18"/>
                      <w:szCs w:val="18"/>
                    </w:rPr>
                    <w:t>典型用法</w:t>
                  </w:r>
                </w:p>
              </w:tc>
            </w:tr>
            <w:tr w:rsidR="005A5D0C" w:rsidRPr="0035571C" w:rsidTr="005A5D0C">
              <w:trPr>
                <w:cnfStyle w:val="000000100000"/>
              </w:trPr>
              <w:tc>
                <w:tcPr>
                  <w:cnfStyle w:val="001000000000"/>
                  <w:tcW w:w="794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0b000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禁地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禁地</w:t>
                  </w:r>
                </w:p>
              </w:tc>
              <w:tc>
                <w:tcPr>
                  <w:tcW w:w="2820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该区没有存储器，是空地址</w:t>
                  </w:r>
                </w:p>
              </w:tc>
            </w:tr>
            <w:tr w:rsidR="005A5D0C" w:rsidRPr="0035571C" w:rsidTr="005A5D0C">
              <w:tc>
                <w:tcPr>
                  <w:cnfStyle w:val="001000000000"/>
                  <w:tcW w:w="794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0b001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RW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禁地</w:t>
                  </w:r>
                </w:p>
              </w:tc>
              <w:tc>
                <w:tcPr>
                  <w:tcW w:w="2820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OS</w:t>
                  </w:r>
                  <w:r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以及系统软件使用的数据区</w:t>
                  </w:r>
                </w:p>
              </w:tc>
            </w:tr>
            <w:tr w:rsidR="005A5D0C" w:rsidRPr="0035571C" w:rsidTr="005A5D0C">
              <w:trPr>
                <w:cnfStyle w:val="000000100000"/>
              </w:trPr>
              <w:tc>
                <w:tcPr>
                  <w:cnfStyle w:val="001000000000"/>
                  <w:tcW w:w="794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0b010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RW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2820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禁止在用户级下更改的高危地带</w:t>
                  </w:r>
                </w:p>
              </w:tc>
            </w:tr>
            <w:tr w:rsidR="005A5D0C" w:rsidRPr="0035571C" w:rsidTr="005A5D0C">
              <w:tc>
                <w:tcPr>
                  <w:cnfStyle w:val="001000000000"/>
                  <w:tcW w:w="794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0b011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RW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RW</w:t>
                  </w:r>
                </w:p>
              </w:tc>
              <w:tc>
                <w:tcPr>
                  <w:tcW w:w="2820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共享内存</w:t>
                  </w:r>
                  <w:r w:rsidRPr="0035571C"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，或彻底开放的设备</w:t>
                  </w:r>
                </w:p>
              </w:tc>
            </w:tr>
            <w:tr w:rsidR="005A5D0C" w:rsidRPr="0035571C" w:rsidTr="005A5D0C">
              <w:trPr>
                <w:cnfStyle w:val="000000100000"/>
              </w:trPr>
              <w:tc>
                <w:tcPr>
                  <w:cnfStyle w:val="001000000000"/>
                  <w:tcW w:w="794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0b100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2820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n/a</w:t>
                  </w:r>
                </w:p>
              </w:tc>
            </w:tr>
            <w:tr w:rsidR="005A5D0C" w:rsidRPr="0035571C" w:rsidTr="005A5D0C">
              <w:tc>
                <w:tcPr>
                  <w:cnfStyle w:val="001000000000"/>
                  <w:tcW w:w="794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0b101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禁地</w:t>
                  </w:r>
                </w:p>
              </w:tc>
              <w:tc>
                <w:tcPr>
                  <w:tcW w:w="2820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OS</w:t>
                  </w: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使用的常量数据</w:t>
                  </w:r>
                </w:p>
              </w:tc>
            </w:tr>
            <w:tr w:rsidR="005A5D0C" w:rsidRPr="0035571C" w:rsidTr="005A5D0C">
              <w:trPr>
                <w:cnfStyle w:val="000000100000"/>
              </w:trPr>
              <w:tc>
                <w:tcPr>
                  <w:cnfStyle w:val="001000000000"/>
                  <w:tcW w:w="794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0b110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2820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1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常量数据</w:t>
                  </w:r>
                  <w:r w:rsidRPr="0035571C"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或</w:t>
                  </w: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只读存储器</w:t>
                  </w:r>
                  <w:r w:rsidRPr="0035571C"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的地址区</w:t>
                  </w:r>
                </w:p>
              </w:tc>
            </w:tr>
            <w:tr w:rsidR="005A5D0C" w:rsidRPr="0035571C" w:rsidTr="005A5D0C">
              <w:tc>
                <w:tcPr>
                  <w:cnfStyle w:val="001000000000"/>
                  <w:tcW w:w="794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 w:val="0"/>
                      <w:bCs w:val="0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0b111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1536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  <w:t>RO</w:t>
                  </w:r>
                </w:p>
              </w:tc>
              <w:tc>
                <w:tcPr>
                  <w:tcW w:w="2820" w:type="dxa"/>
                </w:tcPr>
                <w:p w:rsidR="005A5D0C" w:rsidRPr="0035571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cnfStyle w:val="000000000000"/>
                    <w:rPr>
                      <w:rFonts w:ascii="Courier New" w:hAnsi="Courier New" w:cs="Courier New"/>
                      <w:kern w:val="0"/>
                      <w:sz w:val="18"/>
                      <w:szCs w:val="18"/>
                    </w:rPr>
                  </w:pPr>
                  <w:r w:rsidRPr="0035571C"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常量数据或</w:t>
                  </w:r>
                  <w:r w:rsidRPr="0035571C">
                    <w:rPr>
                      <w:rFonts w:ascii="Courier New" w:hAnsi="Times-Roman" w:cs="Courier New"/>
                      <w:kern w:val="0"/>
                      <w:sz w:val="18"/>
                      <w:szCs w:val="18"/>
                    </w:rPr>
                    <w:t>只读存储器</w:t>
                  </w:r>
                  <w:r w:rsidRPr="0035571C">
                    <w:rPr>
                      <w:rFonts w:ascii="Courier New" w:hAnsi="Times-Roman" w:cs="Courier New" w:hint="eastAsia"/>
                      <w:kern w:val="0"/>
                      <w:sz w:val="18"/>
                      <w:szCs w:val="18"/>
                    </w:rPr>
                    <w:t>的地址区</w:t>
                  </w:r>
                </w:p>
              </w:tc>
            </w:tr>
          </w:tbl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kern w:val="0"/>
                <w:sz w:val="18"/>
                <w:szCs w:val="18"/>
              </w:rPr>
            </w:pP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77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18"/>
              </w:rPr>
              <w:t>23:22</w:t>
            </w:r>
          </w:p>
        </w:tc>
        <w:tc>
          <w:tcPr>
            <w:tcW w:w="472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bCs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bCs/>
                <w:kern w:val="0"/>
                <w:sz w:val="20"/>
                <w:szCs w:val="18"/>
              </w:rPr>
              <w:t>2</w:t>
            </w:r>
          </w:p>
        </w:tc>
        <w:tc>
          <w:tcPr>
            <w:tcW w:w="156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－</w:t>
            </w:r>
          </w:p>
        </w:tc>
        <w:tc>
          <w:tcPr>
            <w:tcW w:w="6804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保留</w:t>
            </w:r>
          </w:p>
        </w:tc>
      </w:tr>
      <w:tr w:rsidR="005A5D0C" w:rsidRPr="0099335C" w:rsidTr="005A5D0C">
        <w:tc>
          <w:tcPr>
            <w:cnfStyle w:val="001000000000"/>
            <w:tcW w:w="77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Times-Roman"/>
                <w:b w:val="0"/>
                <w:bCs w:val="0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 w:val="0"/>
                <w:bCs w:val="0"/>
                <w:color w:val="000000" w:themeColor="text1"/>
                <w:kern w:val="0"/>
                <w:sz w:val="20"/>
                <w:szCs w:val="18"/>
              </w:rPr>
              <w:t>21:19</w:t>
            </w:r>
          </w:p>
        </w:tc>
        <w:tc>
          <w:tcPr>
            <w:tcW w:w="472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bCs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Cs/>
                <w:color w:val="000000" w:themeColor="text1"/>
                <w:kern w:val="0"/>
                <w:sz w:val="20"/>
                <w:szCs w:val="18"/>
              </w:rPr>
              <w:t>3</w:t>
            </w:r>
          </w:p>
        </w:tc>
        <w:tc>
          <w:tcPr>
            <w:tcW w:w="156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TEX</w:t>
            </w:r>
          </w:p>
        </w:tc>
        <w:tc>
          <w:tcPr>
            <w:tcW w:w="6804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类型扩展</w:t>
            </w: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77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Times-Roman"/>
                <w:b w:val="0"/>
                <w:bCs w:val="0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 w:val="0"/>
                <w:bCs w:val="0"/>
                <w:color w:val="000000" w:themeColor="text1"/>
                <w:kern w:val="0"/>
                <w:sz w:val="20"/>
                <w:szCs w:val="18"/>
              </w:rPr>
              <w:t>18</w:t>
            </w:r>
          </w:p>
        </w:tc>
        <w:tc>
          <w:tcPr>
            <w:tcW w:w="472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bCs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Cs/>
                <w:color w:val="000000" w:themeColor="text1"/>
                <w:kern w:val="0"/>
                <w:sz w:val="20"/>
                <w:szCs w:val="18"/>
              </w:rPr>
              <w:t>1</w:t>
            </w:r>
          </w:p>
        </w:tc>
        <w:tc>
          <w:tcPr>
            <w:tcW w:w="156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S</w:t>
            </w:r>
          </w:p>
        </w:tc>
        <w:tc>
          <w:tcPr>
            <w:tcW w:w="6804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Sharable（可否共享）</w:t>
            </w:r>
          </w:p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1=共享可</w:t>
            </w:r>
          </w:p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0=共享不可</w:t>
            </w:r>
          </w:p>
        </w:tc>
      </w:tr>
      <w:tr w:rsidR="005A5D0C" w:rsidRPr="0099335C" w:rsidTr="005A5D0C">
        <w:tc>
          <w:tcPr>
            <w:cnfStyle w:val="001000000000"/>
            <w:tcW w:w="77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Times-Roman"/>
                <w:b w:val="0"/>
                <w:bCs w:val="0"/>
                <w:color w:val="8DB3E2" w:themeColor="text2" w:themeTint="66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 w:val="0"/>
                <w:bCs w:val="0"/>
                <w:color w:val="8DB3E2" w:themeColor="text2" w:themeTint="66"/>
                <w:kern w:val="0"/>
                <w:sz w:val="20"/>
                <w:szCs w:val="18"/>
              </w:rPr>
              <w:t>17</w:t>
            </w:r>
          </w:p>
        </w:tc>
        <w:tc>
          <w:tcPr>
            <w:tcW w:w="472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bCs/>
                <w:color w:val="8DB3E2" w:themeColor="text2" w:themeTint="66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Cs/>
                <w:color w:val="8DB3E2" w:themeColor="text2" w:themeTint="66"/>
                <w:kern w:val="0"/>
                <w:sz w:val="20"/>
                <w:szCs w:val="18"/>
              </w:rPr>
              <w:t>1</w:t>
            </w:r>
          </w:p>
        </w:tc>
        <w:tc>
          <w:tcPr>
            <w:tcW w:w="156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color w:val="8DB3E2" w:themeColor="text2" w:themeTint="66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8DB3E2" w:themeColor="text2" w:themeTint="66"/>
                <w:kern w:val="0"/>
                <w:sz w:val="20"/>
                <w:szCs w:val="18"/>
              </w:rPr>
              <w:t>C</w:t>
            </w:r>
          </w:p>
        </w:tc>
        <w:tc>
          <w:tcPr>
            <w:tcW w:w="6804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color w:val="8DB3E2" w:themeColor="text2" w:themeTint="66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8DB3E2" w:themeColor="text2" w:themeTint="66"/>
                <w:kern w:val="0"/>
                <w:sz w:val="20"/>
                <w:szCs w:val="18"/>
              </w:rPr>
              <w:t>Cachable（可否缓存）</w:t>
            </w:r>
          </w:p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color w:val="8DB3E2" w:themeColor="text2" w:themeTint="66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8DB3E2" w:themeColor="text2" w:themeTint="66"/>
                <w:kern w:val="0"/>
                <w:sz w:val="20"/>
                <w:szCs w:val="18"/>
              </w:rPr>
              <w:t>1=缓存可</w:t>
            </w:r>
          </w:p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华文楷体" w:eastAsia="华文楷体" w:hAnsi="华文楷体" w:cs="Times-Roman"/>
                <w:color w:val="8DB3E2" w:themeColor="text2" w:themeTint="66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8DB3E2" w:themeColor="text2" w:themeTint="66"/>
                <w:kern w:val="0"/>
                <w:sz w:val="20"/>
                <w:szCs w:val="18"/>
              </w:rPr>
              <w:t>0=缓存不可</w:t>
            </w: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77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Times-Roman"/>
                <w:b w:val="0"/>
                <w:bCs w:val="0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 w:val="0"/>
                <w:bCs w:val="0"/>
                <w:color w:val="000000" w:themeColor="text1"/>
                <w:kern w:val="0"/>
                <w:sz w:val="20"/>
                <w:szCs w:val="18"/>
              </w:rPr>
              <w:t>16</w:t>
            </w:r>
          </w:p>
        </w:tc>
        <w:tc>
          <w:tcPr>
            <w:tcW w:w="472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bCs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bCs/>
                <w:color w:val="000000" w:themeColor="text1"/>
                <w:kern w:val="0"/>
                <w:sz w:val="20"/>
                <w:szCs w:val="18"/>
              </w:rPr>
              <w:t>1</w:t>
            </w:r>
          </w:p>
        </w:tc>
        <w:tc>
          <w:tcPr>
            <w:tcW w:w="156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B</w:t>
            </w:r>
          </w:p>
        </w:tc>
        <w:tc>
          <w:tcPr>
            <w:tcW w:w="6804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Buffable（可否缓冲）</w:t>
            </w:r>
          </w:p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1=缓冲可</w:t>
            </w:r>
          </w:p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华文楷体" w:eastAsia="华文楷体" w:hAnsi="华文楷体" w:cs="Times-Roman"/>
                <w:color w:val="000000" w:themeColor="text1"/>
                <w:kern w:val="0"/>
                <w:sz w:val="20"/>
                <w:szCs w:val="18"/>
              </w:rPr>
            </w:pPr>
            <w:r w:rsidRPr="0035571C">
              <w:rPr>
                <w:rFonts w:ascii="华文楷体" w:eastAsia="华文楷体" w:hAnsi="华文楷体" w:cs="Times-Roman" w:hint="eastAsia"/>
                <w:color w:val="000000" w:themeColor="text1"/>
                <w:kern w:val="0"/>
                <w:sz w:val="20"/>
                <w:szCs w:val="18"/>
              </w:rPr>
              <w:t>0=缓冲不可</w:t>
            </w:r>
          </w:p>
        </w:tc>
      </w:tr>
      <w:tr w:rsidR="005A5D0C" w:rsidRPr="0099335C" w:rsidTr="005A5D0C">
        <w:tc>
          <w:tcPr>
            <w:cnfStyle w:val="001000000000"/>
            <w:tcW w:w="77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18"/>
              </w:rPr>
              <w:t>15:8</w:t>
            </w:r>
          </w:p>
        </w:tc>
        <w:tc>
          <w:tcPr>
            <w:tcW w:w="472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bCs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bCs/>
                <w:kern w:val="0"/>
                <w:sz w:val="20"/>
                <w:szCs w:val="18"/>
              </w:rPr>
              <w:t>8</w:t>
            </w:r>
          </w:p>
        </w:tc>
        <w:tc>
          <w:tcPr>
            <w:tcW w:w="1560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SRD</w:t>
            </w:r>
          </w:p>
        </w:tc>
        <w:tc>
          <w:tcPr>
            <w:tcW w:w="6804" w:type="dxa"/>
          </w:tcPr>
          <w:p w:rsidR="005A5D0C" w:rsidRPr="0035571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kern w:val="0"/>
                <w:sz w:val="20"/>
                <w:szCs w:val="18"/>
              </w:rPr>
            </w:pP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子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region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除能位段。每设置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SRD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的一个位，就会除能与之对应的一个子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region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。容量大于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128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字节的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region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都被划分成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8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个容量相同的子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region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。容量小于等于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128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字节的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region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不能再分。更多信息，请参见对子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Region</w:t>
            </w:r>
            <w:r w:rsidRPr="0035571C">
              <w:rPr>
                <w:rFonts w:ascii="Times-Roman" w:hAnsi="Times-Roman" w:cs="Times-Roman" w:hint="eastAsia"/>
                <w:kern w:val="0"/>
                <w:sz w:val="20"/>
                <w:szCs w:val="18"/>
              </w:rPr>
              <w:t>的论述。</w:t>
            </w: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770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 w:hint="eastAsia"/>
                <w:b w:val="0"/>
                <w:bCs w:val="0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b w:val="0"/>
                <w:bCs w:val="0"/>
                <w:kern w:val="0"/>
                <w:sz w:val="18"/>
                <w:szCs w:val="18"/>
              </w:rPr>
              <w:t>7:6</w:t>
            </w:r>
          </w:p>
        </w:tc>
        <w:tc>
          <w:tcPr>
            <w:tcW w:w="472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bCs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804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保留</w:t>
            </w:r>
          </w:p>
        </w:tc>
      </w:tr>
      <w:tr w:rsidR="005A5D0C" w:rsidRPr="0099335C" w:rsidTr="005A5D0C">
        <w:tc>
          <w:tcPr>
            <w:cnfStyle w:val="001000000000"/>
            <w:tcW w:w="770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 w:hint="eastAsia"/>
                <w:b w:val="0"/>
                <w:bCs w:val="0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b w:val="0"/>
                <w:bCs w:val="0"/>
                <w:kern w:val="0"/>
                <w:sz w:val="18"/>
                <w:szCs w:val="18"/>
              </w:rPr>
              <w:t>5:1</w:t>
            </w:r>
          </w:p>
        </w:tc>
        <w:tc>
          <w:tcPr>
            <w:tcW w:w="472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bCs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Times-Roman" w:hAnsi="Times-Roman" w:cs="Times-Roman" w:hint="eastAsia"/>
                <w:kern w:val="0"/>
                <w:sz w:val="18"/>
                <w:szCs w:val="18"/>
              </w:rPr>
            </w:pPr>
            <w:r w:rsidRPr="0099335C"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REGIONSIZE</w:t>
            </w:r>
          </w:p>
        </w:tc>
        <w:tc>
          <w:tcPr>
            <w:tcW w:w="6804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cnfStyle w:val="00000000000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9335C">
              <w:rPr>
                <w:rFonts w:ascii="Courier New" w:hAnsi="Courier New" w:cs="Courier New"/>
                <w:kern w:val="0"/>
                <w:sz w:val="18"/>
                <w:szCs w:val="18"/>
              </w:rPr>
              <w:t>R</w:t>
            </w:r>
            <w:r w:rsidRPr="0099335C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egion</w:t>
            </w:r>
            <w:r w:rsidRPr="0099335C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容量，单位是字节。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容量</w:t>
            </w:r>
            <w:r w:rsidRPr="0099335C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为</w:t>
            </w:r>
            <w:r w:rsidRPr="00930120">
              <w:rPr>
                <w:rFonts w:ascii="Courier New" w:hAnsi="Courier New" w:cs="Courier New" w:hint="eastAsia"/>
                <w:kern w:val="0"/>
                <w:sz w:val="18"/>
                <w:szCs w:val="18"/>
                <w:shd w:val="pct15" w:color="auto" w:fill="FFFFFF"/>
              </w:rPr>
              <w:t>1&lt;&lt;(REGIONSIZE+1)</w:t>
            </w:r>
            <w:r w:rsidRPr="0099335C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，但是最小容量为</w:t>
            </w:r>
            <w:r w:rsidRPr="00930120">
              <w:rPr>
                <w:rFonts w:ascii="Courier New" w:hAnsi="Courier New" w:cs="Courier New" w:hint="eastAsia"/>
                <w:b/>
                <w:kern w:val="0"/>
                <w:sz w:val="18"/>
                <w:szCs w:val="18"/>
              </w:rPr>
              <w:t>32</w:t>
            </w:r>
            <w:r w:rsidRPr="0099335C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字节</w:t>
            </w:r>
          </w:p>
        </w:tc>
      </w:tr>
      <w:tr w:rsidR="005A5D0C" w:rsidRPr="005071CA" w:rsidTr="005A5D0C">
        <w:trPr>
          <w:cnfStyle w:val="000000100000"/>
        </w:trPr>
        <w:tc>
          <w:tcPr>
            <w:cnfStyle w:val="001000000000"/>
            <w:tcW w:w="770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 w:hint="eastAsia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Times-Roman" w:hAnsi="Times-Roman" w:cs="Times-Roman" w:hint="eastAsia"/>
                <w:b w:val="0"/>
                <w:bCs w:val="0"/>
                <w:kern w:val="0"/>
                <w:sz w:val="18"/>
                <w:szCs w:val="18"/>
              </w:rPr>
              <w:t>0</w:t>
            </w:r>
          </w:p>
        </w:tc>
        <w:tc>
          <w:tcPr>
            <w:tcW w:w="472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bCs/>
                <w:kern w:val="0"/>
                <w:sz w:val="18"/>
                <w:szCs w:val="18"/>
              </w:rPr>
            </w:pPr>
            <w:r>
              <w:rPr>
                <w:rFonts w:ascii="Times-Roman" w:hAnsi="Times-Roman" w:cs="Times-Roman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</w:tcPr>
          <w:p w:rsidR="005A5D0C" w:rsidRPr="0099335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Times-Roman" w:hAnsi="Times-Roman" w:cs="Times-Roman" w:hint="eastAsia"/>
                <w:kern w:val="0"/>
                <w:sz w:val="18"/>
                <w:szCs w:val="18"/>
              </w:rPr>
            </w:pPr>
            <w:r>
              <w:rPr>
                <w:rFonts w:ascii="Times-Roman" w:hAnsi="Times-Roman" w:cs="Times-Roman" w:hint="eastAsia"/>
                <w:kern w:val="0"/>
                <w:sz w:val="18"/>
                <w:szCs w:val="18"/>
              </w:rPr>
              <w:t>SZENABLE</w:t>
            </w:r>
          </w:p>
        </w:tc>
        <w:tc>
          <w:tcPr>
            <w:tcW w:w="6804" w:type="dxa"/>
          </w:tcPr>
          <w:p w:rsidR="005A5D0C" w:rsidRPr="005071CA" w:rsidRDefault="005A5D0C" w:rsidP="005A5D0C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kern w:val="0"/>
                <w:sz w:val="18"/>
                <w:szCs w:val="18"/>
                <w:lang w:val="de-DE"/>
              </w:rPr>
            </w:pPr>
            <w:r w:rsidRPr="005071CA">
              <w:rPr>
                <w:rFonts w:ascii="Courier New" w:hAnsi="Courier New" w:cs="Courier New" w:hint="eastAsia"/>
                <w:kern w:val="0"/>
                <w:sz w:val="18"/>
                <w:szCs w:val="18"/>
                <w:lang w:val="de-DE"/>
              </w:rPr>
              <w:t>1=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使能此</w:t>
            </w:r>
            <w:r w:rsidRPr="005071CA">
              <w:rPr>
                <w:rFonts w:ascii="Courier New" w:hAnsi="Courier New" w:cs="Courier New" w:hint="eastAsia"/>
                <w:kern w:val="0"/>
                <w:sz w:val="18"/>
                <w:szCs w:val="18"/>
                <w:lang w:val="de-DE"/>
              </w:rPr>
              <w:t>region</w:t>
            </w:r>
            <w:r w:rsidRPr="005071CA">
              <w:rPr>
                <w:rFonts w:ascii="Courier New" w:hAnsi="Courier New" w:cs="Courier New"/>
                <w:kern w:val="0"/>
                <w:sz w:val="18"/>
                <w:szCs w:val="18"/>
                <w:lang w:val="de-DE"/>
              </w:rPr>
              <w:tab/>
            </w:r>
            <w:r w:rsidRPr="005071CA">
              <w:rPr>
                <w:rFonts w:ascii="Courier New" w:hAnsi="Courier New" w:cs="Courier New" w:hint="eastAsia"/>
                <w:kern w:val="0"/>
                <w:sz w:val="18"/>
                <w:szCs w:val="18"/>
                <w:lang w:val="de-DE"/>
              </w:rPr>
              <w:tab/>
            </w:r>
            <w:r w:rsidRPr="005071CA">
              <w:rPr>
                <w:rFonts w:ascii="Courier New" w:hAnsi="Courier New" w:cs="Courier New"/>
                <w:kern w:val="0"/>
                <w:sz w:val="18"/>
                <w:szCs w:val="18"/>
                <w:lang w:val="de-DE"/>
              </w:rPr>
              <w:tab/>
            </w:r>
            <w:r w:rsidRPr="005071CA">
              <w:rPr>
                <w:rFonts w:ascii="Courier New" w:hAnsi="Courier New" w:cs="Courier New" w:hint="eastAsia"/>
                <w:kern w:val="0"/>
                <w:sz w:val="18"/>
                <w:szCs w:val="18"/>
                <w:lang w:val="de-DE"/>
              </w:rPr>
              <w:t>0=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除能此</w:t>
            </w:r>
            <w:r w:rsidRPr="005071CA">
              <w:rPr>
                <w:rFonts w:ascii="Courier New" w:hAnsi="Courier New" w:cs="Courier New" w:hint="eastAsia"/>
                <w:kern w:val="0"/>
                <w:sz w:val="18"/>
                <w:szCs w:val="18"/>
                <w:lang w:val="de-DE"/>
              </w:rPr>
              <w:t>region</w:t>
            </w:r>
          </w:p>
        </w:tc>
      </w:tr>
    </w:tbl>
    <w:p w:rsidR="005A5D0C" w:rsidRDefault="005A5D0C" w:rsidP="00022442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表中提到了</w:t>
      </w:r>
      <w:r w:rsidRPr="005071CA">
        <w:rPr>
          <w:rFonts w:asciiTheme="minorHAnsi" w:eastAsiaTheme="minorEastAsia" w:hAnsiTheme="minorHAnsi" w:cs="LegacySans-Bold" w:hint="eastAsia"/>
          <w:bCs/>
          <w:kern w:val="0"/>
          <w:szCs w:val="21"/>
          <w:lang w:val="de-DE"/>
        </w:rPr>
        <w:t>“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子</w:t>
      </w:r>
      <w:r w:rsidRPr="005071CA">
        <w:rPr>
          <w:rFonts w:asciiTheme="minorHAnsi" w:eastAsiaTheme="minorEastAsia" w:hAnsiTheme="minorHAnsi" w:cs="LegacySans-Bold" w:hint="eastAsia"/>
          <w:bCs/>
          <w:kern w:val="0"/>
          <w:szCs w:val="21"/>
          <w:lang w:val="de-DE"/>
        </w:rPr>
        <w:t>region</w:t>
      </w:r>
      <w:r w:rsidRPr="005071CA">
        <w:rPr>
          <w:rFonts w:asciiTheme="minorHAnsi" w:eastAsiaTheme="minorEastAsia" w:hAnsiTheme="minorHAnsi" w:cs="LegacySans-Bold" w:hint="eastAsia"/>
          <w:bCs/>
          <w:kern w:val="0"/>
          <w:szCs w:val="21"/>
          <w:lang w:val="de-DE"/>
        </w:rPr>
        <w:t>”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的概念</w:t>
      </w:r>
      <w:r w:rsidRPr="005071CA">
        <w:rPr>
          <w:rFonts w:asciiTheme="minorHAnsi" w:eastAsiaTheme="minorEastAsia" w:hAnsiTheme="minorHAnsi" w:cs="LegacySans-Bold" w:hint="eastAsia"/>
          <w:bCs/>
          <w:kern w:val="0"/>
          <w:szCs w:val="21"/>
          <w:lang w:val="de-DE"/>
        </w:rPr>
        <w:t>（</w:t>
      </w:r>
      <w:r w:rsidRPr="005071CA">
        <w:rPr>
          <w:rFonts w:asciiTheme="minorHAnsi" w:eastAsiaTheme="minorEastAsia" w:hAnsiTheme="minorHAnsi" w:cs="LegacySans-Bold" w:hint="eastAsia"/>
          <w:bCs/>
          <w:kern w:val="0"/>
          <w:szCs w:val="21"/>
          <w:lang w:val="de-DE"/>
        </w:rPr>
        <w:t>[15:8]</w:t>
      </w:r>
      <w:r w:rsidRPr="005071CA">
        <w:rPr>
          <w:rFonts w:asciiTheme="minorHAnsi" w:eastAsiaTheme="minorEastAsia" w:hAnsiTheme="minorHAnsi" w:cs="LegacySans-Bold" w:hint="eastAsia"/>
          <w:bCs/>
          <w:kern w:val="0"/>
          <w:szCs w:val="21"/>
          <w:lang w:val="de-DE"/>
        </w:rPr>
        <w:t>）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。原来，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8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的定义过于粗枝大叶，因而允许再精雕细琢，把每个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的内部进一步划分成更小的块，这就是子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。但是子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的使用有限制：每个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必须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8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等分，每份是一个子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，而且所有子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的属性都与“父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”的是相同的。每个子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可以独立地使能或除能（相当于可以部分地使能一个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）：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SRD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中的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8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个位，每个位控制一个子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是否被除能。如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SRD.3=</w:t>
      </w:r>
      <w:r w:rsidRPr="00AD42F8">
        <w:rPr>
          <w:rFonts w:asciiTheme="minorHAnsi" w:eastAsiaTheme="minorEastAsia" w:hAnsiTheme="minorHAnsi" w:cs="LegacySans-Bold" w:hint="eastAsia"/>
          <w:b/>
          <w:bCs/>
          <w:color w:val="FF0000"/>
          <w:kern w:val="0"/>
          <w:szCs w:val="21"/>
        </w:rPr>
        <w:t>0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，则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3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号子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被除能。如果某个子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被除能，且其对应的地址范围又没有落在其它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中，则对该子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覆盖范围的访问将引发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fault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。最后，能被“大卸八块”的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，最小也要有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256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字节。如果是对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128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字节或者是更小的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划分子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，则后果是不可预料的。</w:t>
      </w:r>
    </w:p>
    <w:p w:rsidR="005A5D0C" w:rsidRPr="00023B00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lastRenderedPageBreak/>
        <w:tab/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再看它的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AP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位段，为了详细说明把它做成了一个表中表。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AP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位段用于限定各种访问权限，这也是加以分区保护的最重要组成部分。</w:t>
      </w:r>
    </w:p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ab/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位段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[28]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的名字是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XN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（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eXecute Never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），它决定在本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中是否允许取指。如果不允许取指（清零），则任何指令预取都将触发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MemManage fault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。这有什么用？通常，可以把新得到的还不受信任的代码先存储到此区，待经过身份鉴定后，再允许它执行。</w:t>
      </w:r>
    </w:p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ab/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表中楷体的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TEX, S, B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和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C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（整体位于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[21:16]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），对应着存储系统中比较高级的概念。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CM3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中没有缓存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(cache)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，但是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CM3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是以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v7-M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的架构设计的，而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v7-M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支持外部缓存（差不多是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L2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缓存的地位）以及更先进的存储器系统。按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v7-M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的规格说明，可以通过对这些位段的编程，来支持多样的内存管理模型。从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v6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开始，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ARM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架构支持两级缓存（与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x86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的缓存系统是异曲同工的），分别是：内部缓存和外部缓存，它们可以有不同的缓存方针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(policy)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，这些位组合的详细功能如下表所示：</w:t>
      </w:r>
    </w:p>
    <w:p w:rsidR="005A5D0C" w:rsidRPr="00904A01" w:rsidRDefault="005A5D0C" w:rsidP="005A5D0C">
      <w:pPr>
        <w:autoSpaceDE w:val="0"/>
        <w:autoSpaceDN w:val="0"/>
        <w:adjustRightInd w:val="0"/>
        <w:jc w:val="left"/>
        <w:rPr>
          <w:rFonts w:ascii="微软雅黑" w:eastAsia="微软雅黑" w:hAnsi="微软雅黑" w:cs="LegacySans-Bold"/>
          <w:bCs/>
          <w:kern w:val="0"/>
          <w:szCs w:val="21"/>
        </w:rPr>
      </w:pPr>
      <w:r w:rsidRPr="00904A01">
        <w:rPr>
          <w:rFonts w:ascii="微软雅黑" w:eastAsia="微软雅黑" w:hAnsi="微软雅黑" w:cs="LegacySans-Bold" w:hint="eastAsia"/>
          <w:bCs/>
          <w:kern w:val="0"/>
          <w:szCs w:val="21"/>
        </w:rPr>
        <w:t>表14.6</w:t>
      </w:r>
      <w:r w:rsidRPr="00904A01">
        <w:rPr>
          <w:rFonts w:ascii="微软雅黑" w:eastAsia="微软雅黑" w:hAnsi="微软雅黑" w:cs="LegacySans-Bold" w:hint="eastAsia"/>
          <w:bCs/>
          <w:kern w:val="0"/>
          <w:szCs w:val="21"/>
        </w:rPr>
        <w:tab/>
        <w:t>TEX,C,B对存储器类型的决定</w:t>
      </w:r>
    </w:p>
    <w:tbl>
      <w:tblPr>
        <w:tblStyle w:val="MediumGrid1-Accent3"/>
        <w:tblW w:w="0" w:type="auto"/>
        <w:tblLook w:val="04A0"/>
      </w:tblPr>
      <w:tblGrid>
        <w:gridCol w:w="673"/>
        <w:gridCol w:w="361"/>
        <w:gridCol w:w="361"/>
        <w:gridCol w:w="4848"/>
        <w:gridCol w:w="1252"/>
        <w:gridCol w:w="1027"/>
      </w:tblGrid>
      <w:tr w:rsidR="005A5D0C" w:rsidRPr="00C935A0" w:rsidTr="005A5D0C">
        <w:trPr>
          <w:cnfStyle w:val="100000000000"/>
        </w:trPr>
        <w:tc>
          <w:tcPr>
            <w:cnfStyle w:val="001000000000"/>
            <w:tcW w:w="673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</w:pPr>
            <w:r w:rsidRPr="007D6DB0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TEX</w:t>
            </w:r>
          </w:p>
        </w:tc>
        <w:tc>
          <w:tcPr>
            <w:tcW w:w="361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</w:pPr>
            <w:r w:rsidRPr="007D6DB0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361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</w:pPr>
            <w:r w:rsidRPr="007D6DB0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4848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</w:pPr>
            <w:r w:rsidRPr="007D6DB0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252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</w:pPr>
            <w:r w:rsidRPr="007D6DB0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存储器类型</w:t>
            </w:r>
          </w:p>
        </w:tc>
        <w:tc>
          <w:tcPr>
            <w:tcW w:w="1027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Times-Roman" w:hAnsi="Times-Roman" w:cs="Times-Roman" w:hint="eastAsia"/>
                <w:b w:val="0"/>
                <w:bCs w:val="0"/>
                <w:kern w:val="0"/>
                <w:sz w:val="20"/>
                <w:szCs w:val="20"/>
              </w:rPr>
            </w:pPr>
            <w:r w:rsidRPr="007D6DB0">
              <w:rPr>
                <w:rFonts w:ascii="Times-Roman" w:hAnsi="Times-Roman" w:cs="Times-Roman" w:hint="eastAsia"/>
                <w:kern w:val="0"/>
                <w:sz w:val="20"/>
                <w:szCs w:val="20"/>
              </w:rPr>
              <w:t>可否共享</w:t>
            </w:r>
          </w:p>
        </w:tc>
      </w:tr>
      <w:tr w:rsidR="005A5D0C" w:rsidRPr="00C935A0" w:rsidTr="005A5D0C">
        <w:trPr>
          <w:cnfStyle w:val="000000100000"/>
        </w:trPr>
        <w:tc>
          <w:tcPr>
            <w:cnfStyle w:val="001000000000"/>
            <w:tcW w:w="673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000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</w:p>
        </w:tc>
        <w:tc>
          <w:tcPr>
            <w:tcW w:w="4848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严格按顺序</w:t>
            </w:r>
          </w:p>
        </w:tc>
        <w:tc>
          <w:tcPr>
            <w:tcW w:w="1252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严格按顺序</w:t>
            </w:r>
          </w:p>
        </w:tc>
        <w:tc>
          <w:tcPr>
            <w:tcW w:w="1027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总是可以</w:t>
            </w:r>
          </w:p>
        </w:tc>
      </w:tr>
      <w:tr w:rsidR="005A5D0C" w:rsidRPr="00C935A0" w:rsidTr="005A5D0C">
        <w:tc>
          <w:tcPr>
            <w:cnfStyle w:val="001000000000"/>
            <w:tcW w:w="673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000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</w:p>
        </w:tc>
        <w:tc>
          <w:tcPr>
            <w:tcW w:w="4848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共享的设备</w:t>
            </w:r>
          </w:p>
        </w:tc>
        <w:tc>
          <w:tcPr>
            <w:tcW w:w="1252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设备</w:t>
            </w:r>
          </w:p>
        </w:tc>
        <w:tc>
          <w:tcPr>
            <w:tcW w:w="1027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总是可以</w:t>
            </w:r>
          </w:p>
        </w:tc>
      </w:tr>
      <w:tr w:rsidR="005A5D0C" w:rsidRPr="00C935A0" w:rsidTr="005A5D0C">
        <w:trPr>
          <w:cnfStyle w:val="000000100000"/>
        </w:trPr>
        <w:tc>
          <w:tcPr>
            <w:cnfStyle w:val="001000000000"/>
            <w:tcW w:w="673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000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</w:p>
        </w:tc>
        <w:tc>
          <w:tcPr>
            <w:tcW w:w="4848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片外或片内的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写通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型内存，没有写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allocate</w:t>
            </w:r>
          </w:p>
        </w:tc>
        <w:tc>
          <w:tcPr>
            <w:tcW w:w="1252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普通</w:t>
            </w:r>
          </w:p>
        </w:tc>
        <w:tc>
          <w:tcPr>
            <w:tcW w:w="1027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位决定</w:t>
            </w:r>
          </w:p>
        </w:tc>
      </w:tr>
      <w:tr w:rsidR="005A5D0C" w:rsidRPr="00C935A0" w:rsidTr="005A5D0C">
        <w:tc>
          <w:tcPr>
            <w:cnfStyle w:val="001000000000"/>
            <w:tcW w:w="673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000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</w:p>
        </w:tc>
        <w:tc>
          <w:tcPr>
            <w:tcW w:w="4848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片外或片内的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写回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型内存，没有写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allocate</w:t>
            </w:r>
          </w:p>
        </w:tc>
        <w:tc>
          <w:tcPr>
            <w:tcW w:w="1252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普通</w:t>
            </w:r>
          </w:p>
        </w:tc>
        <w:tc>
          <w:tcPr>
            <w:tcW w:w="1027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位决定</w:t>
            </w:r>
          </w:p>
        </w:tc>
      </w:tr>
      <w:tr w:rsidR="005A5D0C" w:rsidRPr="00C935A0" w:rsidTr="005A5D0C">
        <w:trPr>
          <w:cnfStyle w:val="000000100000"/>
        </w:trPr>
        <w:tc>
          <w:tcPr>
            <w:cnfStyle w:val="001000000000"/>
            <w:tcW w:w="673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001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</w:p>
        </w:tc>
        <w:tc>
          <w:tcPr>
            <w:tcW w:w="4848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片外或片内的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缓存不可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型内存</w:t>
            </w:r>
          </w:p>
        </w:tc>
        <w:tc>
          <w:tcPr>
            <w:tcW w:w="1252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普通</w:t>
            </w:r>
          </w:p>
        </w:tc>
        <w:tc>
          <w:tcPr>
            <w:tcW w:w="1027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位决定</w:t>
            </w:r>
          </w:p>
        </w:tc>
      </w:tr>
      <w:tr w:rsidR="005A5D0C" w:rsidRPr="00C935A0" w:rsidTr="005A5D0C">
        <w:tc>
          <w:tcPr>
            <w:cnfStyle w:val="001000000000"/>
            <w:tcW w:w="673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001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</w:p>
        </w:tc>
        <w:tc>
          <w:tcPr>
            <w:tcW w:w="4848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n/a</w:t>
            </w:r>
          </w:p>
        </w:tc>
        <w:tc>
          <w:tcPr>
            <w:tcW w:w="1252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Courier New" w:cs="Courier New"/>
                <w:kern w:val="0"/>
                <w:sz w:val="20"/>
                <w:szCs w:val="20"/>
              </w:rPr>
              <w:t>n/a</w:t>
            </w:r>
          </w:p>
        </w:tc>
        <w:tc>
          <w:tcPr>
            <w:tcW w:w="1027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Courier New" w:cs="Courier New"/>
                <w:kern w:val="0"/>
                <w:sz w:val="20"/>
                <w:szCs w:val="20"/>
              </w:rPr>
              <w:t>n/a</w:t>
            </w:r>
          </w:p>
        </w:tc>
      </w:tr>
      <w:tr w:rsidR="005A5D0C" w:rsidRPr="00C935A0" w:rsidTr="005A5D0C">
        <w:trPr>
          <w:cnfStyle w:val="000000100000"/>
        </w:trPr>
        <w:tc>
          <w:tcPr>
            <w:cnfStyle w:val="001000000000"/>
            <w:tcW w:w="673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001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</w:p>
        </w:tc>
        <w:tc>
          <w:tcPr>
            <w:tcW w:w="4848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实现者您说了算</w:t>
            </w:r>
          </w:p>
        </w:tc>
        <w:tc>
          <w:tcPr>
            <w:tcW w:w="1252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您说了算</w:t>
            </w:r>
          </w:p>
        </w:tc>
        <w:tc>
          <w:tcPr>
            <w:tcW w:w="1027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您说了算</w:t>
            </w:r>
          </w:p>
        </w:tc>
      </w:tr>
      <w:tr w:rsidR="005A5D0C" w:rsidRPr="00C935A0" w:rsidTr="005A5D0C">
        <w:tc>
          <w:tcPr>
            <w:cnfStyle w:val="001000000000"/>
            <w:tcW w:w="673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001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</w:p>
        </w:tc>
        <w:tc>
          <w:tcPr>
            <w:tcW w:w="4848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片外或片内的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“</w:t>
            </w: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写回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型，带读和写的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allocate</w:t>
            </w:r>
          </w:p>
        </w:tc>
        <w:tc>
          <w:tcPr>
            <w:tcW w:w="1252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普通</w:t>
            </w:r>
          </w:p>
        </w:tc>
        <w:tc>
          <w:tcPr>
            <w:tcW w:w="1027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位决定</w:t>
            </w:r>
          </w:p>
        </w:tc>
      </w:tr>
      <w:tr w:rsidR="005A5D0C" w:rsidRPr="00C935A0" w:rsidTr="005A5D0C">
        <w:trPr>
          <w:cnfStyle w:val="000000100000"/>
        </w:trPr>
        <w:tc>
          <w:tcPr>
            <w:cnfStyle w:val="001000000000"/>
            <w:tcW w:w="673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010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x</w:t>
            </w:r>
          </w:p>
        </w:tc>
        <w:tc>
          <w:tcPr>
            <w:tcW w:w="4848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共享不可的设备</w:t>
            </w:r>
          </w:p>
        </w:tc>
        <w:tc>
          <w:tcPr>
            <w:tcW w:w="1252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设备</w:t>
            </w:r>
          </w:p>
        </w:tc>
        <w:tc>
          <w:tcPr>
            <w:tcW w:w="1027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总是不可</w:t>
            </w:r>
          </w:p>
        </w:tc>
      </w:tr>
      <w:tr w:rsidR="005A5D0C" w:rsidRPr="00C935A0" w:rsidTr="005A5D0C">
        <w:tc>
          <w:tcPr>
            <w:cnfStyle w:val="001000000000"/>
            <w:tcW w:w="673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010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</w:p>
        </w:tc>
        <w:tc>
          <w:tcPr>
            <w:tcW w:w="4848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n/a</w:t>
            </w:r>
          </w:p>
        </w:tc>
        <w:tc>
          <w:tcPr>
            <w:tcW w:w="1252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Courier New" w:cs="Courier New"/>
                <w:kern w:val="0"/>
                <w:sz w:val="20"/>
                <w:szCs w:val="20"/>
              </w:rPr>
              <w:t>n/a</w:t>
            </w:r>
          </w:p>
        </w:tc>
        <w:tc>
          <w:tcPr>
            <w:tcW w:w="1027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Courier New" w:cs="Courier New"/>
                <w:kern w:val="0"/>
                <w:sz w:val="20"/>
                <w:szCs w:val="20"/>
              </w:rPr>
              <w:t>n/a</w:t>
            </w:r>
          </w:p>
        </w:tc>
      </w:tr>
      <w:tr w:rsidR="005A5D0C" w:rsidRPr="00C935A0" w:rsidTr="005A5D0C">
        <w:trPr>
          <w:cnfStyle w:val="000000100000"/>
        </w:trPr>
        <w:tc>
          <w:tcPr>
            <w:cnfStyle w:val="001000000000"/>
            <w:tcW w:w="673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010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x</w:t>
            </w:r>
          </w:p>
        </w:tc>
        <w:tc>
          <w:tcPr>
            <w:tcW w:w="4848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n/a</w:t>
            </w:r>
          </w:p>
        </w:tc>
        <w:tc>
          <w:tcPr>
            <w:tcW w:w="1252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Courier New" w:cs="Courier New"/>
                <w:kern w:val="0"/>
                <w:sz w:val="20"/>
                <w:szCs w:val="20"/>
              </w:rPr>
              <w:t>n/a</w:t>
            </w:r>
          </w:p>
        </w:tc>
        <w:tc>
          <w:tcPr>
            <w:tcW w:w="1027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Courier New" w:cs="Courier New"/>
                <w:kern w:val="0"/>
                <w:sz w:val="20"/>
                <w:szCs w:val="20"/>
              </w:rPr>
              <w:t>n/a</w:t>
            </w:r>
          </w:p>
        </w:tc>
      </w:tr>
      <w:tr w:rsidR="005A5D0C" w:rsidRPr="00C935A0" w:rsidTr="005A5D0C">
        <w:tc>
          <w:tcPr>
            <w:cnfStyle w:val="001000000000"/>
            <w:tcW w:w="673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BB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A</w:t>
            </w:r>
          </w:p>
        </w:tc>
        <w:tc>
          <w:tcPr>
            <w:tcW w:w="361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904A01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A</w:t>
            </w:r>
          </w:p>
        </w:tc>
        <w:tc>
          <w:tcPr>
            <w:tcW w:w="4848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带缓存的内存。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BB=</w:t>
            </w: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适用于片外内存</w:t>
            </w:r>
            <w:r w:rsidRPr="00904A01">
              <w:rPr>
                <w:rFonts w:ascii="Courier New" w:hAnsi="Courier New" w:cs="Courier New"/>
                <w:kern w:val="0"/>
                <w:sz w:val="20"/>
                <w:szCs w:val="20"/>
              </w:rPr>
              <w:t>, AA=</w:t>
            </w:r>
            <w:r w:rsidRPr="00904A01">
              <w:rPr>
                <w:rFonts w:ascii="Courier New" w:hAnsi="Times-Roman" w:cs="Courier New"/>
                <w:kern w:val="0"/>
                <w:sz w:val="20"/>
                <w:szCs w:val="20"/>
              </w:rPr>
              <w:t>适用于片内内存</w:t>
            </w:r>
          </w:p>
        </w:tc>
        <w:tc>
          <w:tcPr>
            <w:tcW w:w="1252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普通</w:t>
            </w:r>
          </w:p>
        </w:tc>
        <w:tc>
          <w:tcPr>
            <w:tcW w:w="1027" w:type="dxa"/>
          </w:tcPr>
          <w:p w:rsidR="005A5D0C" w:rsidRPr="007D6DB0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D6DB0"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 w:rsidRPr="007D6DB0">
              <w:rPr>
                <w:rFonts w:ascii="Courier New" w:hAnsi="Times-Roman" w:cs="Courier New"/>
                <w:kern w:val="0"/>
                <w:sz w:val="20"/>
                <w:szCs w:val="20"/>
              </w:rPr>
              <w:t>位决定</w:t>
            </w:r>
          </w:p>
        </w:tc>
      </w:tr>
    </w:tbl>
    <w:p w:rsidR="005A5D0C" w:rsidRPr="00904A01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表中最后一项越发离奇，它是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TEX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MSB=1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时的情况。此时，如果该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是片内存储器，则由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C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和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B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决定其缓存属性（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AA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）；如果是片外存储器，则由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TEX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[1:0]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决定其缓存属性（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BB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）。不管是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AA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还是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BB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，每个数值的含义都是相同的，如下表所示：</w:t>
      </w:r>
    </w:p>
    <w:p w:rsidR="005A5D0C" w:rsidRPr="00904A01" w:rsidRDefault="005A5D0C" w:rsidP="005A5D0C">
      <w:pPr>
        <w:autoSpaceDE w:val="0"/>
        <w:autoSpaceDN w:val="0"/>
        <w:adjustRightInd w:val="0"/>
        <w:jc w:val="left"/>
        <w:rPr>
          <w:rFonts w:ascii="微软雅黑" w:eastAsia="微软雅黑" w:hAnsi="微软雅黑" w:cs="Helvetica-Bold"/>
          <w:bCs/>
          <w:kern w:val="0"/>
          <w:szCs w:val="18"/>
        </w:rPr>
      </w:pPr>
      <w:r w:rsidRPr="00904A01">
        <w:rPr>
          <w:rFonts w:ascii="微软雅黑" w:eastAsia="微软雅黑" w:hAnsi="微软雅黑" w:cs="Helvetica-Bold" w:hint="eastAsia"/>
          <w:bCs/>
          <w:kern w:val="0"/>
          <w:szCs w:val="18"/>
        </w:rPr>
        <w:t>表14.7</w:t>
      </w:r>
      <w:r w:rsidRPr="00904A01">
        <w:rPr>
          <w:rFonts w:ascii="微软雅黑" w:eastAsia="微软雅黑" w:hAnsi="微软雅黑" w:cs="Helvetica-Bold" w:hint="eastAsia"/>
          <w:bCs/>
          <w:kern w:val="0"/>
          <w:szCs w:val="18"/>
        </w:rPr>
        <w:tab/>
        <w:t>缓存方针编码</w:t>
      </w:r>
    </w:p>
    <w:tbl>
      <w:tblPr>
        <w:tblStyle w:val="MediumGrid1-Accent6"/>
        <w:tblW w:w="0" w:type="auto"/>
        <w:tblLook w:val="04A0"/>
      </w:tblPr>
      <w:tblGrid>
        <w:gridCol w:w="3227"/>
        <w:gridCol w:w="5295"/>
      </w:tblGrid>
      <w:tr w:rsidR="005A5D0C" w:rsidRPr="0099335C" w:rsidTr="005A5D0C">
        <w:trPr>
          <w:cnfStyle w:val="100000000000"/>
        </w:trPr>
        <w:tc>
          <w:tcPr>
            <w:cnfStyle w:val="001000000000"/>
            <w:tcW w:w="3227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Helvetica-Bold" w:hAnsi="Helvetica-Bold" w:cs="Helvetica-Bold"/>
                <w:b w:val="0"/>
                <w:bCs w:val="0"/>
                <w:color w:val="000000" w:themeColor="text1"/>
                <w:kern w:val="0"/>
                <w:sz w:val="20"/>
                <w:szCs w:val="18"/>
              </w:rPr>
            </w:pPr>
            <w:r w:rsidRPr="00904A01">
              <w:rPr>
                <w:rFonts w:ascii="Helvetica-Bold" w:hAnsi="Helvetica-Bold" w:cs="Helvetica-Bold" w:hint="eastAsia"/>
                <w:b w:val="0"/>
                <w:bCs w:val="0"/>
                <w:color w:val="000000" w:themeColor="text1"/>
                <w:kern w:val="0"/>
                <w:sz w:val="20"/>
                <w:szCs w:val="18"/>
              </w:rPr>
              <w:t>存储器属性编码</w:t>
            </w:r>
            <w:r w:rsidRPr="00904A01">
              <w:rPr>
                <w:rFonts w:ascii="Helvetica-Bold" w:hAnsi="Helvetica-Bold" w:cs="Helvetica-Bold"/>
                <w:b w:val="0"/>
                <w:bCs w:val="0"/>
                <w:color w:val="000000" w:themeColor="text1"/>
                <w:kern w:val="0"/>
                <w:sz w:val="20"/>
                <w:szCs w:val="18"/>
              </w:rPr>
              <w:t xml:space="preserve"> (AA and BB)</w:t>
            </w:r>
          </w:p>
        </w:tc>
        <w:tc>
          <w:tcPr>
            <w:tcW w:w="5295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Helvetica-Bold" w:hAnsi="Helvetica-Bold" w:cs="Helvetica-Bold"/>
                <w:b w:val="0"/>
                <w:bCs w:val="0"/>
                <w:color w:val="000000" w:themeColor="text1"/>
                <w:kern w:val="0"/>
                <w:sz w:val="20"/>
                <w:szCs w:val="18"/>
              </w:rPr>
            </w:pPr>
            <w:r w:rsidRPr="00904A01">
              <w:rPr>
                <w:rFonts w:ascii="Helvetica-Bold" w:hAnsi="Helvetica-Bold" w:cs="Helvetica-Bold" w:hint="eastAsia"/>
                <w:b w:val="0"/>
                <w:bCs w:val="0"/>
                <w:color w:val="000000" w:themeColor="text1"/>
                <w:kern w:val="0"/>
                <w:sz w:val="20"/>
                <w:szCs w:val="18"/>
              </w:rPr>
              <w:t>高速缓存策略</w:t>
            </w: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3227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Helvetica-Bold" w:hAnsi="Helvetica-Bold" w:cs="Helvetica-Bold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904A01">
              <w:rPr>
                <w:rFonts w:ascii="Helvetica-Bold" w:hAnsi="Helvetica-Bold" w:cs="Helvetica-Bold" w:hint="eastAsia"/>
                <w:bCs w:val="0"/>
                <w:color w:val="000000" w:themeColor="text1"/>
                <w:kern w:val="0"/>
                <w:sz w:val="18"/>
                <w:szCs w:val="18"/>
              </w:rPr>
              <w:t>00</w:t>
            </w:r>
          </w:p>
        </w:tc>
        <w:tc>
          <w:tcPr>
            <w:tcW w:w="5295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Helvetica-Bold" w:hAnsi="Helvetica-Bold" w:cs="Helvetica-Bold"/>
                <w:bCs/>
                <w:color w:val="000000" w:themeColor="text1"/>
                <w:kern w:val="0"/>
                <w:sz w:val="18"/>
                <w:szCs w:val="18"/>
              </w:rPr>
            </w:pPr>
            <w:r w:rsidRPr="00904A01">
              <w:rPr>
                <w:rFonts w:ascii="Helvetica-Bold" w:hAnsi="Helvetica-Bold" w:cs="Helvetica-Bold" w:hint="eastAsia"/>
                <w:bCs/>
                <w:color w:val="000000" w:themeColor="text1"/>
                <w:kern w:val="0"/>
                <w:sz w:val="18"/>
                <w:szCs w:val="18"/>
              </w:rPr>
              <w:t>缓存不可</w:t>
            </w:r>
          </w:p>
        </w:tc>
      </w:tr>
      <w:tr w:rsidR="005A5D0C" w:rsidRPr="0099335C" w:rsidTr="005A5D0C">
        <w:tc>
          <w:tcPr>
            <w:cnfStyle w:val="001000000000"/>
            <w:tcW w:w="3227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Helvetica-Bold" w:hAnsi="Helvetica-Bold" w:cs="Helvetica-Bold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904A01">
              <w:rPr>
                <w:rFonts w:ascii="Helvetica-Bold" w:hAnsi="Helvetica-Bold" w:cs="Helvetica-Bold" w:hint="eastAsia"/>
                <w:bCs w:val="0"/>
                <w:color w:val="000000" w:themeColor="text1"/>
                <w:kern w:val="0"/>
                <w:sz w:val="18"/>
                <w:szCs w:val="18"/>
              </w:rPr>
              <w:t>01</w:t>
            </w:r>
          </w:p>
        </w:tc>
        <w:tc>
          <w:tcPr>
            <w:tcW w:w="5295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Helvetica-Bold" w:hAnsi="Helvetica-Bold" w:cs="Helvetica-Bold"/>
                <w:bCs/>
                <w:color w:val="000000" w:themeColor="text1"/>
                <w:kern w:val="0"/>
                <w:sz w:val="18"/>
                <w:szCs w:val="18"/>
              </w:rPr>
            </w:pPr>
            <w:r w:rsidRPr="00904A01">
              <w:rPr>
                <w:rFonts w:ascii="Helvetica-Bold" w:hAnsi="Helvetica-Bold" w:cs="Helvetica-Bold" w:hint="eastAsia"/>
                <w:bCs/>
                <w:color w:val="000000" w:themeColor="text1"/>
                <w:kern w:val="0"/>
                <w:sz w:val="18"/>
                <w:szCs w:val="18"/>
              </w:rPr>
              <w:t>写回，读写均有</w:t>
            </w:r>
            <w:r w:rsidRPr="00904A01">
              <w:rPr>
                <w:rFonts w:ascii="Helvetica-Bold" w:hAnsi="Helvetica-Bold" w:cs="Helvetica-Bold" w:hint="eastAsia"/>
                <w:bCs/>
                <w:color w:val="000000" w:themeColor="text1"/>
                <w:kern w:val="0"/>
                <w:sz w:val="18"/>
                <w:szCs w:val="18"/>
              </w:rPr>
              <w:t>allocate</w:t>
            </w:r>
          </w:p>
        </w:tc>
      </w:tr>
      <w:tr w:rsidR="005A5D0C" w:rsidRPr="0099335C" w:rsidTr="005A5D0C">
        <w:trPr>
          <w:cnfStyle w:val="000000100000"/>
        </w:trPr>
        <w:tc>
          <w:tcPr>
            <w:cnfStyle w:val="001000000000"/>
            <w:tcW w:w="3227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Helvetica-Bold" w:hAnsi="Helvetica-Bold" w:cs="Helvetica-Bold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904A01">
              <w:rPr>
                <w:rFonts w:ascii="Helvetica-Bold" w:hAnsi="Helvetica-Bold" w:cs="Helvetica-Bold" w:hint="eastAsia"/>
                <w:bCs w:val="0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5295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Helvetica-Bold" w:hAnsi="Helvetica-Bold" w:cs="Helvetica-Bold"/>
                <w:bCs/>
                <w:color w:val="000000" w:themeColor="text1"/>
                <w:kern w:val="0"/>
                <w:sz w:val="18"/>
                <w:szCs w:val="18"/>
              </w:rPr>
            </w:pPr>
            <w:r w:rsidRPr="00904A01">
              <w:rPr>
                <w:rFonts w:ascii="Helvetica-Bold" w:hAnsi="Helvetica-Bold" w:cs="Helvetica-Bold" w:hint="eastAsia"/>
                <w:bCs/>
                <w:color w:val="000000" w:themeColor="text1"/>
                <w:kern w:val="0"/>
                <w:sz w:val="18"/>
                <w:szCs w:val="18"/>
              </w:rPr>
              <w:t>写通，写没有</w:t>
            </w:r>
            <w:r w:rsidRPr="00904A01">
              <w:rPr>
                <w:rFonts w:ascii="Helvetica-Bold" w:hAnsi="Helvetica-Bold" w:cs="Helvetica-Bold" w:hint="eastAsia"/>
                <w:bCs/>
                <w:color w:val="000000" w:themeColor="text1"/>
                <w:kern w:val="0"/>
                <w:sz w:val="18"/>
                <w:szCs w:val="18"/>
              </w:rPr>
              <w:t>allocate</w:t>
            </w:r>
          </w:p>
        </w:tc>
      </w:tr>
      <w:tr w:rsidR="005A5D0C" w:rsidRPr="0099335C" w:rsidTr="005A5D0C">
        <w:tc>
          <w:tcPr>
            <w:cnfStyle w:val="001000000000"/>
            <w:tcW w:w="3227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Helvetica-Bold" w:hAnsi="Helvetica-Bold" w:cs="Helvetica-Bold"/>
                <w:bCs w:val="0"/>
                <w:color w:val="000000" w:themeColor="text1"/>
                <w:kern w:val="0"/>
                <w:sz w:val="18"/>
                <w:szCs w:val="18"/>
              </w:rPr>
            </w:pPr>
            <w:r w:rsidRPr="00904A01">
              <w:rPr>
                <w:rFonts w:ascii="Helvetica-Bold" w:hAnsi="Helvetica-Bold" w:cs="Helvetica-Bold" w:hint="eastAsia"/>
                <w:bCs w:val="0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5295" w:type="dxa"/>
          </w:tcPr>
          <w:p w:rsidR="005A5D0C" w:rsidRPr="00904A01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Helvetica-Bold" w:hAnsi="Helvetica-Bold" w:cs="Helvetica-Bold"/>
                <w:bCs/>
                <w:color w:val="000000" w:themeColor="text1"/>
                <w:kern w:val="0"/>
                <w:sz w:val="18"/>
                <w:szCs w:val="18"/>
              </w:rPr>
            </w:pPr>
            <w:r w:rsidRPr="00904A01">
              <w:rPr>
                <w:rFonts w:ascii="Helvetica-Bold" w:hAnsi="Helvetica-Bold" w:cs="Helvetica-Bold" w:hint="eastAsia"/>
                <w:bCs/>
                <w:color w:val="000000" w:themeColor="text1"/>
                <w:kern w:val="0"/>
                <w:sz w:val="18"/>
                <w:szCs w:val="18"/>
              </w:rPr>
              <w:t>写回，写没有</w:t>
            </w:r>
            <w:r w:rsidRPr="00904A01">
              <w:rPr>
                <w:rFonts w:ascii="Helvetica-Bold" w:hAnsi="Helvetica-Bold" w:cs="Helvetica-Bold" w:hint="eastAsia"/>
                <w:bCs/>
                <w:color w:val="000000" w:themeColor="text1"/>
                <w:kern w:val="0"/>
                <w:sz w:val="18"/>
                <w:szCs w:val="18"/>
              </w:rPr>
              <w:t>allocate</w:t>
            </w:r>
          </w:p>
        </w:tc>
      </w:tr>
    </w:tbl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ab/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欲知缓存行为和缓存方针的更多详情，请参阅《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ARM Architecture Application Level Reference Manual(Ref2)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》。</w:t>
      </w: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再看本章开头的寄存器表，最后的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8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个其实是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4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对，且后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3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对都第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1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对的别名，这可真是“狡兔三窟”啊。再仔细看，你会发现它们的地址是连续的。这下是不是有看出一些端倪了？请看下段译自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Cortex-M3 TRM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的解释：</w:t>
      </w:r>
    </w:p>
    <w:p w:rsidR="005A5D0C" w:rsidRPr="00E03485" w:rsidRDefault="004F0833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/>
          <w:bCs/>
          <w:kern w:val="0"/>
          <w:szCs w:val="21"/>
        </w:rPr>
      </w:r>
      <w:r>
        <w:rPr>
          <w:rFonts w:asciiTheme="minorHAnsi" w:eastAsiaTheme="minorEastAsia" w:hAnsiTheme="minorHAnsi" w:cs="LegacySans-Bold"/>
          <w:bCs/>
          <w:kern w:val="0"/>
          <w:szCs w:val="21"/>
        </w:rPr>
        <w:pict>
          <v:shape id="_x0000_s1036" type="#_x0000_t202" style="width:414.2pt;height:301.6pt;mso-position-horizontal-relative:char;mso-position-vertical-relative:line;mso-width-relative:margin;mso-height-relative:margin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5A5D0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Helvetica-Bold" w:hAnsi="Helvetica-Bold" w:cs="Helvetica-Bold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Helvetica-Bold" w:hAnsi="Helvetica-Bold" w:cs="Helvetica-Bold"/>
                      <w:b/>
                      <w:bCs/>
                      <w:kern w:val="0"/>
                      <w:sz w:val="20"/>
                      <w:szCs w:val="20"/>
                    </w:rPr>
                    <w:t xml:space="preserve">9.2.3 </w:t>
                  </w:r>
                  <w:r>
                    <w:rPr>
                      <w:rFonts w:ascii="Helvetica-Bold" w:hAnsi="Helvetica-Bold" w:cs="Helvetica-Bold" w:hint="eastAsia"/>
                      <w:b/>
                      <w:bCs/>
                      <w:kern w:val="0"/>
                      <w:sz w:val="20"/>
                      <w:szCs w:val="20"/>
                    </w:rPr>
                    <w:t>使用别名</w:t>
                  </w:r>
                  <w:r>
                    <w:rPr>
                      <w:rFonts w:ascii="Helvetica-Bold" w:hAnsi="Helvetica-Bold" w:cs="Helvetica-Bold" w:hint="eastAsia"/>
                      <w:b/>
                      <w:bCs/>
                      <w:kern w:val="0"/>
                      <w:sz w:val="20"/>
                      <w:szCs w:val="20"/>
                    </w:rPr>
                    <w:t>(alias)</w:t>
                  </w:r>
                  <w:r>
                    <w:rPr>
                      <w:rFonts w:ascii="Helvetica-Bold" w:hAnsi="Helvetica-Bold" w:cs="Helvetica-Bold" w:hint="eastAsia"/>
                      <w:b/>
                      <w:bCs/>
                      <w:kern w:val="0"/>
                      <w:sz w:val="20"/>
                      <w:szCs w:val="20"/>
                    </w:rPr>
                    <w:t>寄存器访问</w:t>
                  </w:r>
                  <w:r>
                    <w:rPr>
                      <w:rFonts w:ascii="Helvetica-Bold" w:hAnsi="Helvetica-Bold" w:cs="Helvetica-Bold" w:hint="eastAsia"/>
                      <w:b/>
                      <w:bCs/>
                      <w:kern w:val="0"/>
                      <w:sz w:val="20"/>
                      <w:szCs w:val="20"/>
                    </w:rPr>
                    <w:t>MPU</w:t>
                  </w:r>
                </w:p>
                <w:p w:rsidR="005A5D0C" w:rsidRDefault="005A5D0C" w:rsidP="005A5D0C">
                  <w:pPr>
                    <w:autoSpaceDE w:val="0"/>
                    <w:autoSpaceDN w:val="0"/>
                    <w:adjustRightInd w:val="0"/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通过寄存器别名机制，你可以使用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STM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指令加速对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regions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的初始化——一次可以最多初始化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4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个。一共有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3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组别名寄存器。别名以完全相同的方式来访问（真实的）寄存器，它们的存在是为了让你能以“顺序写”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(STM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指令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来一次更新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1-4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个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region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。当无需在某些“临界”区域中以“除能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region/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更改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region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属性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使能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retgion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”的小心方式，来一个个地进行配置时，这个机制就显得特别有用。</w:t>
                  </w:r>
                </w:p>
                <w:p w:rsidR="005A5D0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下面举一个一次更改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4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个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region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的代码例子：</w:t>
                  </w:r>
                </w:p>
                <w:p w:rsidR="005A5D0C" w:rsidRPr="00830BFE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7"/>
                      <w:szCs w:val="17"/>
                    </w:rPr>
                  </w:pPr>
                  <w:r w:rsidRPr="00830BFE">
                    <w:rPr>
                      <w:rFonts w:ascii="Courier New" w:hAnsi="Courier New" w:cs="Courier New"/>
                      <w:kern w:val="0"/>
                      <w:sz w:val="17"/>
                      <w:szCs w:val="17"/>
                    </w:rPr>
                    <w:t xml:space="preserve">; R1 = </w:t>
                  </w:r>
                  <w:r>
                    <w:rPr>
                      <w:rFonts w:ascii="Courier New" w:hAnsi="Courier New" w:cs="Courier New" w:hint="eastAsia"/>
                      <w:kern w:val="0"/>
                      <w:sz w:val="17"/>
                      <w:szCs w:val="17"/>
                    </w:rPr>
                    <w:t>一个指针，</w:t>
                  </w:r>
                  <w:r>
                    <w:rPr>
                      <w:rFonts w:ascii="Courier New" w:hAnsi="宋体" w:cs="Courier New" w:hint="eastAsia"/>
                      <w:kern w:val="0"/>
                      <w:sz w:val="17"/>
                      <w:szCs w:val="17"/>
                    </w:rPr>
                    <w:t>指向某</w:t>
                  </w:r>
                  <w:r>
                    <w:rPr>
                      <w:rFonts w:ascii="Courier New" w:hAnsi="宋体" w:cs="Courier New" w:hint="eastAsia"/>
                      <w:kern w:val="0"/>
                      <w:sz w:val="17"/>
                      <w:szCs w:val="17"/>
                    </w:rPr>
                    <w:t>RTOS</w:t>
                  </w:r>
                  <w:r>
                    <w:rPr>
                      <w:rFonts w:ascii="Courier New" w:hAnsi="宋体" w:cs="Courier New"/>
                      <w:kern w:val="0"/>
                      <w:sz w:val="17"/>
                      <w:szCs w:val="17"/>
                    </w:rPr>
                    <w:t>进程控制块</w:t>
                  </w:r>
                  <w:r>
                    <w:rPr>
                      <w:rFonts w:ascii="Courier New" w:hAnsi="宋体" w:cs="Courier New" w:hint="eastAsia"/>
                      <w:kern w:val="0"/>
                      <w:sz w:val="17"/>
                      <w:szCs w:val="17"/>
                    </w:rPr>
                    <w:t>中的</w:t>
                  </w:r>
                  <w:r w:rsidRPr="00830BFE">
                    <w:rPr>
                      <w:rFonts w:ascii="Courier New" w:hAnsi="Courier New" w:cs="Courier New"/>
                      <w:kern w:val="0"/>
                      <w:sz w:val="17"/>
                      <w:szCs w:val="17"/>
                    </w:rPr>
                    <w:t>4</w:t>
                  </w:r>
                  <w:r w:rsidRPr="00830BFE">
                    <w:rPr>
                      <w:rFonts w:ascii="Courier New" w:hAnsi="宋体" w:cs="Courier New"/>
                      <w:kern w:val="0"/>
                      <w:sz w:val="17"/>
                      <w:szCs w:val="17"/>
                    </w:rPr>
                    <w:t>个</w:t>
                  </w:r>
                  <w:r w:rsidRPr="00830BFE">
                    <w:rPr>
                      <w:rFonts w:ascii="Courier New" w:hAnsi="Courier New" w:cs="Courier New"/>
                      <w:kern w:val="0"/>
                      <w:sz w:val="17"/>
                      <w:szCs w:val="17"/>
                    </w:rPr>
                    <w:t>region</w:t>
                  </w:r>
                  <w:r w:rsidRPr="00830BFE">
                    <w:rPr>
                      <w:rFonts w:ascii="Courier New" w:hAnsi="宋体" w:cs="Courier New"/>
                      <w:kern w:val="0"/>
                      <w:sz w:val="17"/>
                      <w:szCs w:val="17"/>
                    </w:rPr>
                    <w:t>对子（共</w:t>
                  </w:r>
                  <w:r w:rsidRPr="00830BFE">
                    <w:rPr>
                      <w:rFonts w:ascii="Courier New" w:hAnsi="Courier New" w:cs="Courier New"/>
                      <w:kern w:val="0"/>
                      <w:sz w:val="17"/>
                      <w:szCs w:val="17"/>
                    </w:rPr>
                    <w:t>8</w:t>
                  </w:r>
                  <w:r w:rsidRPr="00830BFE">
                    <w:rPr>
                      <w:rFonts w:ascii="Courier New" w:hAnsi="宋体" w:cs="Courier New"/>
                      <w:kern w:val="0"/>
                      <w:sz w:val="17"/>
                      <w:szCs w:val="17"/>
                    </w:rPr>
                    <w:t>个字）</w:t>
                  </w:r>
                </w:p>
                <w:p w:rsidR="005A5D0C" w:rsidRPr="00830BFE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LucidaSansTypewriteX" w:hAnsi="Courier New" w:cs="Courier New"/>
                      <w:kern w:val="0"/>
                      <w:sz w:val="17"/>
                      <w:szCs w:val="17"/>
                    </w:rPr>
                  </w:pPr>
                  <w:r w:rsidRPr="00830BFE">
                    <w:rPr>
                      <w:rFonts w:ascii="Courier New" w:eastAsia="LucidaSansTypewriteX" w:hAnsi="Courier New" w:cs="Courier New"/>
                      <w:kern w:val="0"/>
                      <w:sz w:val="17"/>
                      <w:szCs w:val="17"/>
                    </w:rPr>
                    <w:t>MOV R0, #NVIC_BASE</w:t>
                  </w:r>
                </w:p>
                <w:p w:rsidR="005A5D0C" w:rsidRPr="00830BFE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7"/>
                      <w:szCs w:val="17"/>
                    </w:rPr>
                  </w:pPr>
                  <w:r w:rsidRPr="00830BFE">
                    <w:rPr>
                      <w:rFonts w:ascii="Courier New" w:hAnsi="Courier New" w:cs="Courier New"/>
                      <w:kern w:val="0"/>
                      <w:sz w:val="17"/>
                      <w:szCs w:val="17"/>
                    </w:rPr>
                    <w:t>ADD R0, #MPU_REG_CTRL</w:t>
                  </w:r>
                </w:p>
                <w:p w:rsidR="005A5D0C" w:rsidRPr="00830BFE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7"/>
                      <w:szCs w:val="17"/>
                    </w:rPr>
                  </w:pPr>
                  <w:r w:rsidRPr="00830BFE">
                    <w:rPr>
                      <w:rFonts w:ascii="Courier New" w:hAnsi="Courier New" w:cs="Courier New"/>
                      <w:kern w:val="0"/>
                      <w:sz w:val="17"/>
                      <w:szCs w:val="17"/>
                    </w:rPr>
                    <w:t xml:space="preserve">LDM R1, [R2-R9] ; </w:t>
                  </w:r>
                  <w:r w:rsidRPr="00830BFE">
                    <w:rPr>
                      <w:rFonts w:ascii="Courier New" w:hAnsi="宋体" w:cs="Courier New"/>
                      <w:kern w:val="0"/>
                      <w:sz w:val="17"/>
                      <w:szCs w:val="17"/>
                    </w:rPr>
                    <w:t>加载</w:t>
                  </w:r>
                  <w:r w:rsidRPr="00830BFE">
                    <w:rPr>
                      <w:rFonts w:ascii="Courier New" w:hAnsi="Courier New" w:cs="Courier New"/>
                      <w:kern w:val="0"/>
                      <w:sz w:val="17"/>
                      <w:szCs w:val="17"/>
                    </w:rPr>
                    <w:t>4</w:t>
                  </w:r>
                  <w:r w:rsidRPr="00830BFE">
                    <w:rPr>
                      <w:rFonts w:ascii="Courier New" w:hAnsi="宋体" w:cs="Courier New"/>
                      <w:kern w:val="0"/>
                      <w:sz w:val="17"/>
                      <w:szCs w:val="17"/>
                    </w:rPr>
                    <w:t>个</w:t>
                  </w:r>
                  <w:r w:rsidRPr="00830BFE">
                    <w:rPr>
                      <w:rFonts w:ascii="Courier New" w:hAnsi="Courier New" w:cs="Courier New"/>
                      <w:kern w:val="0"/>
                      <w:sz w:val="17"/>
                      <w:szCs w:val="17"/>
                    </w:rPr>
                    <w:t>region</w:t>
                  </w:r>
                  <w:r w:rsidRPr="00830BFE">
                    <w:rPr>
                      <w:rFonts w:ascii="Courier New" w:hAnsi="宋体" w:cs="Courier New"/>
                      <w:kern w:val="0"/>
                      <w:sz w:val="17"/>
                      <w:szCs w:val="17"/>
                    </w:rPr>
                    <w:t>的信息</w:t>
                  </w:r>
                </w:p>
                <w:p w:rsidR="005A5D0C" w:rsidRPr="00830BFE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7"/>
                      <w:szCs w:val="17"/>
                    </w:rPr>
                  </w:pPr>
                  <w:r w:rsidRPr="00830BFE">
                    <w:rPr>
                      <w:rFonts w:ascii="Courier New" w:hAnsi="Courier New" w:cs="Courier New"/>
                      <w:kern w:val="0"/>
                      <w:sz w:val="17"/>
                      <w:szCs w:val="17"/>
                    </w:rPr>
                    <w:t xml:space="preserve">STM R0, [R2-R9] ; </w:t>
                  </w:r>
                  <w:r>
                    <w:rPr>
                      <w:rFonts w:ascii="Courier New" w:hAnsi="宋体" w:cs="Courier New" w:hint="eastAsia"/>
                      <w:kern w:val="0"/>
                      <w:sz w:val="17"/>
                      <w:szCs w:val="17"/>
                    </w:rPr>
                    <w:t>一句话完成</w:t>
                  </w:r>
                  <w:r>
                    <w:rPr>
                      <w:rFonts w:ascii="Courier New" w:hAnsi="宋体" w:cs="Courier New" w:hint="eastAsia"/>
                      <w:kern w:val="0"/>
                      <w:sz w:val="17"/>
                      <w:szCs w:val="17"/>
                    </w:rPr>
                    <w:t>4</w:t>
                  </w:r>
                  <w:r>
                    <w:rPr>
                      <w:rFonts w:ascii="Courier New" w:hAnsi="宋体" w:cs="Courier New" w:hint="eastAsia"/>
                      <w:kern w:val="0"/>
                      <w:sz w:val="17"/>
                      <w:szCs w:val="17"/>
                    </w:rPr>
                    <w:t>个</w:t>
                  </w:r>
                  <w:r>
                    <w:rPr>
                      <w:rFonts w:ascii="Courier New" w:hAnsi="宋体" w:cs="Courier New" w:hint="eastAsia"/>
                      <w:kern w:val="0"/>
                      <w:sz w:val="17"/>
                      <w:szCs w:val="17"/>
                    </w:rPr>
                    <w:t>region</w:t>
                  </w:r>
                  <w:r>
                    <w:rPr>
                      <w:rFonts w:ascii="Courier New" w:hAnsi="宋体" w:cs="Courier New" w:hint="eastAsia"/>
                      <w:kern w:val="0"/>
                      <w:sz w:val="17"/>
                      <w:szCs w:val="17"/>
                    </w:rPr>
                    <w:t>的配置</w:t>
                  </w:r>
                </w:p>
                <w:p w:rsidR="005A5D0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-Bold" w:hAnsi="Times-Bold" w:cs="Times-Bold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-Bold" w:hAnsi="Times-Bold" w:cs="Times-Bold" w:hint="eastAsia"/>
                      <w:b/>
                      <w:bCs/>
                      <w:kern w:val="0"/>
                      <w:sz w:val="20"/>
                      <w:szCs w:val="20"/>
                    </w:rPr>
                    <w:tab/>
                  </w:r>
                  <w:r w:rsidRPr="002B3563"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这么一来，只要事先做好一个配置表格，就可以一气呵成了。</w:t>
                  </w:r>
                </w:p>
                <w:p w:rsidR="005A5D0C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-Bold" w:hAnsi="Times-Bold" w:cs="Times-Bold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-Bold" w:hAnsi="Times-Bold" w:cs="Times-Bold" w:hint="eastAsia"/>
                      <w:b/>
                      <w:bCs/>
                      <w:kern w:val="0"/>
                      <w:sz w:val="20"/>
                      <w:szCs w:val="20"/>
                    </w:rPr>
                    <w:t>注意</w:t>
                  </w:r>
                </w:p>
                <w:p w:rsidR="005A5D0C" w:rsidRPr="002B3563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你不能使用这些别名来读取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regions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的内容，因为必须要先写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region</w:t>
                  </w: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>号。</w:t>
                  </w:r>
                </w:p>
                <w:p w:rsidR="005A5D0C" w:rsidRPr="007D6DB0" w:rsidRDefault="005A5D0C" w:rsidP="005A5D0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HAnsi" w:hAnsiTheme="minorHAnsi" w:cs="Times-Roma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Times-Roman" w:hAnsi="Times-Roman" w:cs="Times-Roman" w:hint="eastAsia"/>
                      <w:kern w:val="0"/>
                      <w:sz w:val="20"/>
                      <w:szCs w:val="20"/>
                    </w:rPr>
                    <w:tab/>
                  </w:r>
                  <w:r w:rsidRPr="007D6DB0">
                    <w:rPr>
                      <w:rFonts w:asciiTheme="minorHAnsi" w:hAnsi="Times-Roman" w:cs="Times-Roman"/>
                      <w:kern w:val="0"/>
                      <w:sz w:val="20"/>
                      <w:szCs w:val="20"/>
                    </w:rPr>
                    <w:t>在</w:t>
                  </w:r>
                  <w:r w:rsidRPr="007D6DB0">
                    <w:rPr>
                      <w:rFonts w:asciiTheme="minorHAnsi" w:hAnsiTheme="minorHAnsi" w:cs="Times-Roman"/>
                      <w:kern w:val="0"/>
                      <w:sz w:val="20"/>
                      <w:szCs w:val="20"/>
                    </w:rPr>
                    <w:t>C/C++</w:t>
                  </w:r>
                  <w:r w:rsidRPr="007D6DB0">
                    <w:rPr>
                      <w:rFonts w:asciiTheme="minorHAnsi" w:hAnsi="Times-Roman" w:cs="Times-Roman"/>
                      <w:kern w:val="0"/>
                      <w:sz w:val="20"/>
                      <w:szCs w:val="20"/>
                    </w:rPr>
                    <w:t>下通常使用</w:t>
                  </w:r>
                  <w:r w:rsidRPr="007D6DB0">
                    <w:rPr>
                      <w:rFonts w:asciiTheme="minorHAnsi" w:hAnsiTheme="minorHAnsi" w:cs="Times-Roman"/>
                      <w:kern w:val="0"/>
                      <w:sz w:val="20"/>
                      <w:szCs w:val="20"/>
                    </w:rPr>
                    <w:t>memcpy()</w:t>
                  </w:r>
                  <w:r w:rsidRPr="007D6DB0">
                    <w:rPr>
                      <w:rFonts w:asciiTheme="minorHAnsi" w:hAnsi="Times-Roman" w:cs="Times-Roman"/>
                      <w:kern w:val="0"/>
                      <w:sz w:val="20"/>
                      <w:szCs w:val="20"/>
                    </w:rPr>
                    <w:t>函数来完成上段汇编的功能。但是，你必须验证</w:t>
                  </w:r>
                  <w:r w:rsidRPr="007D6DB0">
                    <w:rPr>
                      <w:rFonts w:asciiTheme="minorHAnsi" w:hAnsiTheme="minorHAnsi" w:cs="Times-Roman"/>
                      <w:kern w:val="0"/>
                      <w:sz w:val="20"/>
                      <w:szCs w:val="20"/>
                    </w:rPr>
                    <w:t>CRT</w:t>
                  </w:r>
                  <w:r w:rsidRPr="007D6DB0">
                    <w:rPr>
                      <w:rFonts w:asciiTheme="minorHAnsi" w:hAnsi="Times-Roman" w:cs="Times-Roman"/>
                      <w:kern w:val="0"/>
                      <w:sz w:val="20"/>
                      <w:szCs w:val="20"/>
                    </w:rPr>
                    <w:t>库，在实现</w:t>
                  </w:r>
                  <w:r w:rsidRPr="007D6DB0">
                    <w:rPr>
                      <w:rFonts w:asciiTheme="minorHAnsi" w:hAnsiTheme="minorHAnsi" w:cs="Times-Roman"/>
                      <w:kern w:val="0"/>
                      <w:sz w:val="20"/>
                      <w:szCs w:val="20"/>
                    </w:rPr>
                    <w:t>memcpy()</w:t>
                  </w:r>
                  <w:r w:rsidRPr="007D6DB0">
                    <w:rPr>
                      <w:rFonts w:asciiTheme="minorHAnsi" w:hAnsi="Times-Roman" w:cs="Times-Roman"/>
                      <w:kern w:val="0"/>
                      <w:sz w:val="20"/>
                      <w:szCs w:val="20"/>
                    </w:rPr>
                    <w:t>时必须是按字拷贝的</w:t>
                  </w:r>
                  <w:r w:rsidRPr="007D6DB0">
                    <w:rPr>
                      <w:rFonts w:asciiTheme="minorHAnsi" w:hAnsiTheme="minorHAnsi" w:cs="Times-Roman"/>
                      <w:kern w:val="0"/>
                      <w:sz w:val="20"/>
                      <w:szCs w:val="20"/>
                    </w:rPr>
                    <w:t>——</w:t>
                  </w:r>
                  <w:r w:rsidRPr="007D6DB0">
                    <w:rPr>
                      <w:rFonts w:asciiTheme="minorHAnsi" w:hAnsi="Times-Roman" w:cs="Times-Roman"/>
                      <w:kern w:val="0"/>
                      <w:sz w:val="20"/>
                      <w:szCs w:val="20"/>
                    </w:rPr>
                    <w:t>也就是两个</w:t>
                  </w:r>
                  <w:r w:rsidRPr="007D6DB0">
                    <w:rPr>
                      <w:rFonts w:asciiTheme="minorHAnsi" w:hAnsiTheme="minorHAnsi" w:cs="Times-Roman"/>
                      <w:kern w:val="0"/>
                      <w:sz w:val="20"/>
                      <w:szCs w:val="20"/>
                    </w:rPr>
                    <w:t xml:space="preserve">long* </w:t>
                  </w:r>
                  <w:r w:rsidRPr="007D6DB0">
                    <w:rPr>
                      <w:rFonts w:asciiTheme="minorHAnsi" w:hAnsi="Times-Roman" w:cs="Times-Roman"/>
                      <w:kern w:val="0"/>
                      <w:sz w:val="20"/>
                      <w:szCs w:val="20"/>
                    </w:rPr>
                    <w:t>指针之间的拷贝，而不得是</w:t>
                  </w:r>
                  <w:r w:rsidRPr="007D6DB0">
                    <w:rPr>
                      <w:rFonts w:asciiTheme="minorHAnsi" w:hAnsiTheme="minorHAnsi" w:cs="Times-Roman"/>
                      <w:kern w:val="0"/>
                      <w:sz w:val="20"/>
                      <w:szCs w:val="20"/>
                    </w:rPr>
                    <w:t>char*, short*</w:t>
                  </w:r>
                  <w:r w:rsidRPr="007D6DB0">
                    <w:rPr>
                      <w:rFonts w:asciiTheme="minorHAnsi" w:hAnsi="Times-Roman" w:cs="Times-Roman"/>
                      <w:kern w:val="0"/>
                      <w:sz w:val="20"/>
                      <w:szCs w:val="20"/>
                    </w:rPr>
                    <w:t>什么的。</w:t>
                  </w:r>
                </w:p>
                <w:p w:rsidR="005A5D0C" w:rsidRPr="007D6DB0" w:rsidRDefault="005A5D0C" w:rsidP="005A5D0C">
                  <w:pPr>
                    <w:rPr>
                      <w:rFonts w:asciiTheme="minorHAnsi" w:hAnsiTheme="minorHAnsi"/>
                    </w:rPr>
                  </w:pPr>
                  <w:r w:rsidRPr="007D6DB0">
                    <w:rPr>
                      <w:rFonts w:asciiTheme="minorHAnsi" w:hAnsiTheme="minorHAnsi"/>
                    </w:rPr>
                    <w:tab/>
                  </w:r>
                  <w:r w:rsidRPr="007D6DB0">
                    <w:rPr>
                      <w:rFonts w:asciiTheme="minorHAnsi"/>
                    </w:rPr>
                    <w:t>本章后面还有一个</w:t>
                  </w:r>
                  <w:r w:rsidRPr="007D6DB0">
                    <w:rPr>
                      <w:rFonts w:asciiTheme="minorHAnsi" w:hAnsiTheme="minorHAnsi"/>
                    </w:rPr>
                    <w:t>“</w:t>
                  </w:r>
                  <w:r w:rsidRPr="007D6DB0">
                    <w:rPr>
                      <w:rFonts w:asciiTheme="minorHAnsi"/>
                    </w:rPr>
                    <w:t>一题多解</w:t>
                  </w:r>
                  <w:r w:rsidRPr="007D6DB0">
                    <w:rPr>
                      <w:rFonts w:asciiTheme="minorHAnsi" w:hAnsiTheme="minorHAnsi"/>
                    </w:rPr>
                    <w:t>”</w:t>
                  </w:r>
                  <w:r w:rsidRPr="007D6DB0">
                    <w:rPr>
                      <w:rFonts w:asciiTheme="minorHAnsi"/>
                    </w:rPr>
                    <w:t>的例子，最后的解法就是使用这里讲到的思路</w:t>
                  </w:r>
                </w:p>
              </w:txbxContent>
            </v:textbox>
            <w10:wrap type="none"/>
            <w10:anchorlock/>
          </v:shape>
        </w:pict>
      </w:r>
    </w:p>
    <w:p w:rsidR="005A5D0C" w:rsidRPr="00673410" w:rsidRDefault="005A5D0C" w:rsidP="00022442">
      <w:pPr>
        <w:pStyle w:val="Heading2"/>
        <w:rPr>
          <w:kern w:val="0"/>
        </w:rPr>
      </w:pPr>
      <w:r w:rsidRPr="00673410">
        <w:rPr>
          <w:rFonts w:hint="eastAsia"/>
          <w:kern w:val="0"/>
        </w:rPr>
        <w:t>14.</w:t>
      </w:r>
      <w:r>
        <w:rPr>
          <w:rFonts w:hint="eastAsia"/>
          <w:kern w:val="0"/>
        </w:rPr>
        <w:t>3</w:t>
      </w:r>
      <w:r w:rsidRPr="00673410">
        <w:rPr>
          <w:rFonts w:hint="eastAsia"/>
          <w:kern w:val="0"/>
        </w:rPr>
        <w:tab/>
      </w:r>
      <w:r w:rsidRPr="00673410">
        <w:rPr>
          <w:rFonts w:hint="eastAsia"/>
          <w:kern w:val="0"/>
        </w:rPr>
        <w:t>启用</w:t>
      </w:r>
      <w:r w:rsidRPr="00673410">
        <w:rPr>
          <w:rFonts w:hint="eastAsia"/>
          <w:kern w:val="0"/>
        </w:rPr>
        <w:t>MPU</w:t>
      </w:r>
    </w:p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ab/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寄存器看起来比较复杂，那是自然了，毕竟已经上升到存储器管理的高度。但如果我们胸有成竹——已经想好了对存储器如何划分，这就只是一些繁琐和考验细心的体力活。典型情况下，在启用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的系统中，都会有下列的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regions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</w:t>
      </w:r>
    </w:p>
    <w:p w:rsidR="005A5D0C" w:rsidRPr="00372892" w:rsidRDefault="005A5D0C" w:rsidP="005A5D0C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特权级的程序代码（如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OS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内核和异常服务例程）</w:t>
      </w:r>
    </w:p>
    <w:p w:rsidR="005A5D0C" w:rsidRPr="00372892" w:rsidRDefault="005A5D0C" w:rsidP="005A5D0C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用户级的程序代码</w:t>
      </w:r>
    </w:p>
    <w:p w:rsidR="005A5D0C" w:rsidRPr="00372892" w:rsidRDefault="005A5D0C" w:rsidP="005A5D0C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特权级程序的数据存储器，位于代码区中（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data_stack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）</w:t>
      </w:r>
    </w:p>
    <w:p w:rsidR="005A5D0C" w:rsidRPr="00372892" w:rsidRDefault="005A5D0C" w:rsidP="005A5D0C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用户级程序的数据存储器，位于代码区中（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data_stack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）</w:t>
      </w:r>
    </w:p>
    <w:p w:rsidR="005A5D0C" w:rsidRPr="00372892" w:rsidRDefault="005A5D0C" w:rsidP="005A5D0C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通用的数据存储器，位于其它存储器区域中（如，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SRAM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）</w:t>
      </w:r>
    </w:p>
    <w:p w:rsidR="005A5D0C" w:rsidRPr="00372892" w:rsidRDefault="005A5D0C" w:rsidP="005A5D0C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系统设备区，只允许特权级访问，如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NVIC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和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的寄存器所有的地址区间</w:t>
      </w:r>
    </w:p>
    <w:p w:rsidR="005A5D0C" w:rsidRPr="00372892" w:rsidRDefault="005A5D0C" w:rsidP="005A5D0C">
      <w:pPr>
        <w:pStyle w:val="ListParagraph"/>
        <w:numPr>
          <w:ilvl w:val="1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常规外设区，如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UART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，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ADC</w:t>
      </w:r>
      <w:r w:rsidRPr="00372892">
        <w:rPr>
          <w:rFonts w:asciiTheme="minorHAnsi" w:eastAsiaTheme="minorEastAsia" w:hAnsiTheme="minorHAnsi" w:cs="LegacySans-Bold" w:hint="eastAsia"/>
          <w:bCs/>
          <w:kern w:val="0"/>
          <w:szCs w:val="21"/>
        </w:rPr>
        <w:t>等。</w:t>
      </w:r>
    </w:p>
    <w:p w:rsidR="005A5D0C" w:rsidRDefault="005A5D0C" w:rsidP="005A5D0C">
      <w:pPr>
        <w:autoSpaceDE w:val="0"/>
        <w:autoSpaceDN w:val="0"/>
        <w:adjustRightInd w:val="0"/>
        <w:ind w:firstLine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对于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CM3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来说，绝大多数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中，都有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TEX=0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C=1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B=1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。系统设备（如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NVIC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）必须“严格顺序”（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strongly ordered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）访问；另一方面，外设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regions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则可以共享（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TEX=0, C=0, B=1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）。如果想要在某个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中，确保所有的总线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fault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都是精确的，就必须把该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严格顺序化（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TEX=0, C=0, B=0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）。这样一来写缓冲被除能，但也因此产生性能损失的代价。</w:t>
      </w:r>
    </w:p>
    <w:p w:rsidR="005A5D0C" w:rsidRDefault="005A5D0C" w:rsidP="005A5D0C">
      <w:pPr>
        <w:autoSpaceDE w:val="0"/>
        <w:autoSpaceDN w:val="0"/>
        <w:adjustRightInd w:val="0"/>
        <w:ind w:firstLine="420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图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14.2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给出了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初始化序列的流程模式图。在使能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前，或者把向量表重定位到了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RAM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，一定不要忘记为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MemManage fault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建立向量，并且在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NVIC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的系统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handler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控制及状态寄存器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SHCSR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中使能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MemManage fault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。只有这样做了，才能在产生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违例时，让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MemManage fault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服务例程得以执行。</w:t>
      </w:r>
    </w:p>
    <w:p w:rsidR="005A5D0C" w:rsidRDefault="005A5D0C" w:rsidP="005A5D0C">
      <w:pPr>
        <w:autoSpaceDE w:val="0"/>
        <w:autoSpaceDN w:val="0"/>
        <w:adjustRightInd w:val="0"/>
        <w:ind w:firstLine="420"/>
        <w:jc w:val="center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noProof/>
          <w:kern w:val="0"/>
          <w:szCs w:val="21"/>
        </w:rPr>
        <w:lastRenderedPageBreak/>
        <w:drawing>
          <wp:inline distT="0" distB="0" distL="0" distR="0">
            <wp:extent cx="3051030" cy="6388925"/>
            <wp:effectExtent l="1905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95" cy="63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C" w:rsidRDefault="005A5D0C" w:rsidP="005A5D0C">
      <w:pPr>
        <w:autoSpaceDE w:val="0"/>
        <w:autoSpaceDN w:val="0"/>
        <w:adjustRightInd w:val="0"/>
        <w:ind w:firstLine="420"/>
        <w:jc w:val="center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图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14.2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ab/>
        <w:t>MPU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初始化序列</w:t>
      </w:r>
    </w:p>
    <w:p w:rsidR="005A5D0C" w:rsidRPr="008F080D" w:rsidRDefault="005A5D0C" w:rsidP="005A5D0C">
      <w:pPr>
        <w:autoSpaceDE w:val="0"/>
        <w:autoSpaceDN w:val="0"/>
        <w:adjustRightInd w:val="0"/>
        <w:ind w:firstLine="420"/>
        <w:rPr>
          <w:rFonts w:asciiTheme="minorHAnsi" w:eastAsiaTheme="minorEastAsia" w:hAnsiTheme="minorHAnsi" w:cs="LegacySans-Bold"/>
          <w:bCs/>
          <w:kern w:val="0"/>
          <w:szCs w:val="21"/>
        </w:rPr>
      </w:pP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下面举一个简单的例子，它只有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4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个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region</w:t>
      </w:r>
      <w:r>
        <w:rPr>
          <w:rFonts w:asciiTheme="minorHAnsi" w:eastAsiaTheme="minorEastAsia" w:hAnsiTheme="minorHAnsi" w:cs="LegacySans-Bold" w:hint="eastAsia"/>
          <w:bCs/>
          <w:kern w:val="0"/>
          <w:szCs w:val="21"/>
        </w:rPr>
        <w:t>，则配置代码如下所演示：</w:t>
      </w: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 w:rsidRPr="008821E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=0xE000ED98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;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号寄存器</w:t>
      </w: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 w:rsidRPr="008821E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#0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选择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 0</w:t>
      </w: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 w:rsidRPr="008821E5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[R0]</w:t>
      </w: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=0x00000000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 = 0x00000000</w:t>
      </w: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[R0, #4]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基址寄存器</w:t>
      </w: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sz w:val="20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=0x0307002F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; R/W, TEX=0,S=1,C=1,B=1, 16MB, Enable=1</w:t>
      </w: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[R0, #8]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属性及容量寄存器</w:t>
      </w: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#1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选择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</w:t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 1</w:t>
      </w: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[R0]</w:t>
      </w: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=0x08000000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 = 0x08000000</w:t>
      </w:r>
    </w:p>
    <w:p w:rsidR="005A5D0C" w:rsidRPr="005071C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  <w:lang w:val="de-DE"/>
        </w:rPr>
      </w:pP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STR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R1,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[R0, #4]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基址寄存器</w:t>
      </w: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=0x0307002B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; R/W, TEX=0,S=1,C=1,B=1, 4MB, Enable=1</w:t>
      </w: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[R0, #8]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属性及容量寄存器</w:t>
      </w:r>
    </w:p>
    <w:p w:rsidR="005A5D0C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#2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选择</w:t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 region 2</w:t>
      </w:r>
    </w:p>
    <w:p w:rsidR="005A5D0C" w:rsidRPr="008821E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Theme="minorHAnsi" w:eastAsiaTheme="minorEastAsia" w:hAnsiTheme="minorHAnsi" w:cs="LegacySans-Bold"/>
          <w:bCs/>
          <w:kern w:val="0"/>
          <w:szCs w:val="21"/>
        </w:rPr>
      </w:pP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8821E5">
        <w:rPr>
          <w:rFonts w:ascii="Courier" w:eastAsiaTheme="minorEastAsia" w:hAnsi="Courier" w:cs="Courier"/>
          <w:kern w:val="0"/>
          <w:sz w:val="18"/>
          <w:szCs w:val="20"/>
        </w:rPr>
        <w:t>[R0]</w:t>
      </w:r>
    </w:p>
    <w:p w:rsidR="005A5D0C" w:rsidRPr="00A75C38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=0x40000000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 = 0x40000000</w:t>
      </w:r>
    </w:p>
    <w:p w:rsidR="005A5D0C" w:rsidRPr="005071C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  <w:lang w:val="de-DE"/>
        </w:rPr>
      </w:pP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STR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R1,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[R0, #4]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基址寄存器</w:t>
      </w:r>
    </w:p>
    <w:p w:rsidR="005A5D0C" w:rsidRPr="00A75C38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=0x03050039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>; R/W, TEX=0,S=1,C=0,B=1, 512MB, Enable=1</w:t>
      </w:r>
    </w:p>
    <w:p w:rsidR="005A5D0C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[R0, #8]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属性及容量寄存器</w:t>
      </w:r>
    </w:p>
    <w:p w:rsidR="005A5D0C" w:rsidRPr="00A75C38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5A5D0C" w:rsidRPr="00A75C38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#3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选择</w:t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 region 3</w:t>
      </w:r>
    </w:p>
    <w:p w:rsidR="005A5D0C" w:rsidRPr="00A75C38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>[R0]</w:t>
      </w:r>
    </w:p>
    <w:p w:rsidR="005A5D0C" w:rsidRPr="00A75C38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=0xE0000000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 = 0xE0000000</w:t>
      </w:r>
    </w:p>
    <w:p w:rsidR="005A5D0C" w:rsidRPr="005071C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  <w:lang w:val="de-DE"/>
        </w:rPr>
      </w:pP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STR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R1,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[R0, #4]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基址寄存器</w:t>
      </w:r>
    </w:p>
    <w:p w:rsidR="005A5D0C" w:rsidRPr="00A75C38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=0x03040027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>; R/W, TEX=0,S=1,C=0,B=0, 1MB, Enable=1</w:t>
      </w:r>
    </w:p>
    <w:p w:rsidR="005A5D0C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[R0, #8]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属性及容量寄存器</w:t>
      </w:r>
    </w:p>
    <w:p w:rsidR="005A5D0C" w:rsidRPr="00A75C38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5A5D0C" w:rsidRPr="00A75C38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#1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准备使能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MPU</w:t>
      </w:r>
    </w:p>
    <w:p w:rsidR="005A5D0C" w:rsidRPr="00A75C38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 xml:space="preserve">[R0,#-4]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>;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使能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MPU</w:t>
      </w:r>
      <w:r w:rsidRPr="00A75C38">
        <w:rPr>
          <w:rFonts w:ascii="Courier" w:eastAsiaTheme="minorEastAsia" w:hAnsi="Courier" w:cs="Courier"/>
          <w:kern w:val="0"/>
          <w:sz w:val="18"/>
          <w:szCs w:val="20"/>
        </w:rPr>
        <w:t>(0xE000ED98-4=0xE000ED94)</w:t>
      </w:r>
    </w:p>
    <w:p w:rsidR="005A5D0C" w:rsidRPr="00A75C38" w:rsidRDefault="005A5D0C" w:rsidP="005A5D0C">
      <w:pPr>
        <w:autoSpaceDE w:val="0"/>
        <w:autoSpaceDN w:val="0"/>
        <w:adjustRightInd w:val="0"/>
        <w:jc w:val="left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="Times-Roman" w:eastAsiaTheme="minorEastAsia" w:hAnsi="Times-Roman" w:cs="Times-Roman" w:hint="eastAsia"/>
          <w:kern w:val="0"/>
          <w:sz w:val="22"/>
        </w:rPr>
        <w:tab/>
      </w:r>
      <w:r w:rsidRPr="00A75C38">
        <w:rPr>
          <w:rFonts w:asciiTheme="minorHAnsi" w:eastAsiaTheme="majorEastAsia" w:hAnsiTheme="majorEastAsia" w:cs="Times-Roman"/>
          <w:kern w:val="0"/>
          <w:szCs w:val="21"/>
        </w:rPr>
        <w:t>这段代码执行后，生成如下的</w:t>
      </w:r>
      <w:r w:rsidRPr="00A75C38">
        <w:rPr>
          <w:rFonts w:asciiTheme="minorHAnsi" w:eastAsiaTheme="majorEastAsia" w:hAnsiTheme="minorHAnsi" w:cs="Times-Roman"/>
          <w:kern w:val="0"/>
          <w:szCs w:val="21"/>
        </w:rPr>
        <w:t>4</w:t>
      </w:r>
      <w:r w:rsidRPr="00A75C38">
        <w:rPr>
          <w:rFonts w:asciiTheme="minorHAnsi" w:eastAsiaTheme="majorEastAsia" w:hAnsiTheme="majorEastAsia" w:cs="Times-Roman"/>
          <w:kern w:val="0"/>
          <w:szCs w:val="21"/>
        </w:rPr>
        <w:t>个</w:t>
      </w:r>
      <w:r w:rsidRPr="00A75C38">
        <w:rPr>
          <w:rFonts w:asciiTheme="minorHAnsi" w:eastAsiaTheme="majorEastAsia" w:hAnsiTheme="minorHAnsi" w:cs="Times-Roman"/>
          <w:kern w:val="0"/>
          <w:szCs w:val="21"/>
        </w:rPr>
        <w:t>regions:</w:t>
      </w:r>
    </w:p>
    <w:tbl>
      <w:tblPr>
        <w:tblStyle w:val="MediumGrid1-Accent1"/>
        <w:tblW w:w="0" w:type="auto"/>
        <w:tblLook w:val="04A0"/>
      </w:tblPr>
      <w:tblGrid>
        <w:gridCol w:w="1390"/>
        <w:gridCol w:w="3372"/>
        <w:gridCol w:w="1327"/>
        <w:gridCol w:w="1816"/>
      </w:tblGrid>
      <w:tr w:rsidR="005A5D0C" w:rsidRPr="00A75C38" w:rsidTr="005A5D0C">
        <w:trPr>
          <w:cnfStyle w:val="100000000000"/>
        </w:trPr>
        <w:tc>
          <w:tcPr>
            <w:cnfStyle w:val="001000000000"/>
            <w:tcW w:w="1390" w:type="dxa"/>
          </w:tcPr>
          <w:p w:rsidR="005A5D0C" w:rsidRPr="00A75C38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 w:rsidRPr="00A75C38"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特权级代码</w:t>
            </w:r>
          </w:p>
        </w:tc>
        <w:tc>
          <w:tcPr>
            <w:tcW w:w="3372" w:type="dxa"/>
          </w:tcPr>
          <w:p w:rsidR="005A5D0C" w:rsidRPr="00A75C38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 w:rsidRPr="00A75C38"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0x0000_0000-0x00FF_FFFF(16MB)</w:t>
            </w:r>
          </w:p>
        </w:tc>
        <w:tc>
          <w:tcPr>
            <w:tcW w:w="1327" w:type="dxa"/>
          </w:tcPr>
          <w:p w:rsidR="005A5D0C" w:rsidRPr="00A75C38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 w:rsidRPr="00A75C38"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全访问</w:t>
            </w:r>
          </w:p>
        </w:tc>
        <w:tc>
          <w:tcPr>
            <w:tcW w:w="1816" w:type="dxa"/>
          </w:tcPr>
          <w:p w:rsidR="005A5D0C" w:rsidRPr="00A75C38" w:rsidRDefault="005A5D0C" w:rsidP="005A5D0C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 w:rsidRPr="00A75C38"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缓存可</w:t>
            </w:r>
          </w:p>
        </w:tc>
      </w:tr>
      <w:tr w:rsidR="005A5D0C" w:rsidRPr="00A75C38" w:rsidTr="005A5D0C">
        <w:trPr>
          <w:cnfStyle w:val="000000100000"/>
        </w:trPr>
        <w:tc>
          <w:tcPr>
            <w:cnfStyle w:val="001000000000"/>
            <w:tcW w:w="1390" w:type="dxa"/>
          </w:tcPr>
          <w:p w:rsidR="005A5D0C" w:rsidRPr="00A75C38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 w:rsidRPr="00A75C38"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特权极数据</w:t>
            </w:r>
          </w:p>
        </w:tc>
        <w:tc>
          <w:tcPr>
            <w:tcW w:w="3372" w:type="dxa"/>
          </w:tcPr>
          <w:p w:rsidR="005A5D0C" w:rsidRPr="00A75C38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 w:rsidRPr="00A75C38"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0x0800_0000-0x0803_FFFF(4MB)</w:t>
            </w:r>
          </w:p>
        </w:tc>
        <w:tc>
          <w:tcPr>
            <w:tcW w:w="1327" w:type="dxa"/>
          </w:tcPr>
          <w:p w:rsidR="005A5D0C" w:rsidRPr="00A75C38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 w:rsidRPr="00A75C38"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全访问</w:t>
            </w:r>
          </w:p>
        </w:tc>
        <w:tc>
          <w:tcPr>
            <w:tcW w:w="1816" w:type="dxa"/>
          </w:tcPr>
          <w:p w:rsidR="005A5D0C" w:rsidRPr="00A75C38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 w:rsidRPr="00A75C38"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缓存可</w:t>
            </w:r>
          </w:p>
        </w:tc>
      </w:tr>
      <w:tr w:rsidR="005A5D0C" w:rsidRPr="00A75C38" w:rsidTr="005A5D0C">
        <w:tc>
          <w:tcPr>
            <w:cnfStyle w:val="001000000000"/>
            <w:tcW w:w="1390" w:type="dxa"/>
          </w:tcPr>
          <w:p w:rsidR="005A5D0C" w:rsidRPr="00A75C38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外设</w:t>
            </w:r>
          </w:p>
        </w:tc>
        <w:tc>
          <w:tcPr>
            <w:tcW w:w="3372" w:type="dxa"/>
          </w:tcPr>
          <w:p w:rsidR="005A5D0C" w:rsidRPr="00A75C38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0x4000_0000-0x5FFF_FFFF(512MB)</w:t>
            </w:r>
          </w:p>
        </w:tc>
        <w:tc>
          <w:tcPr>
            <w:tcW w:w="1327" w:type="dxa"/>
          </w:tcPr>
          <w:p w:rsidR="005A5D0C" w:rsidRPr="00A75C38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全访问</w:t>
            </w:r>
          </w:p>
        </w:tc>
        <w:tc>
          <w:tcPr>
            <w:tcW w:w="1816" w:type="dxa"/>
          </w:tcPr>
          <w:p w:rsidR="005A5D0C" w:rsidRPr="00A75C38" w:rsidRDefault="005A5D0C" w:rsidP="005A5D0C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共享设备</w:t>
            </w:r>
          </w:p>
        </w:tc>
      </w:tr>
      <w:tr w:rsidR="005A5D0C" w:rsidRPr="00A75C38" w:rsidTr="005A5D0C">
        <w:trPr>
          <w:cnfStyle w:val="000000100000"/>
        </w:trPr>
        <w:tc>
          <w:tcPr>
            <w:cnfStyle w:val="001000000000"/>
            <w:tcW w:w="1390" w:type="dxa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系统控制</w:t>
            </w:r>
          </w:p>
        </w:tc>
        <w:tc>
          <w:tcPr>
            <w:tcW w:w="3372" w:type="dxa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0xE000_0000-0xE00F_FFFF(1MB)</w:t>
            </w:r>
          </w:p>
        </w:tc>
        <w:tc>
          <w:tcPr>
            <w:tcW w:w="1327" w:type="dxa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特权级访问</w:t>
            </w:r>
          </w:p>
        </w:tc>
        <w:tc>
          <w:tcPr>
            <w:tcW w:w="1816" w:type="dxa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严格顺序，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XN</w:t>
            </w:r>
          </w:p>
        </w:tc>
      </w:tr>
    </w:tbl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ab/>
      </w:r>
      <w:r>
        <w:rPr>
          <w:rFonts w:asciiTheme="minorHAnsi" w:eastAsiaTheme="majorEastAsia" w:hAnsiTheme="minorHAnsi" w:cs="Times-Roman" w:hint="eastAsia"/>
          <w:kern w:val="0"/>
          <w:szCs w:val="21"/>
        </w:rPr>
        <w:t>通过使用基址寄存器的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VALID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和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位段，可以把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选择和基址设置的两个动作合并成一个，从而缩短代码，如下所示：</w:t>
      </w: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=0xE000ED9C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MPU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基址寄存器</w:t>
      </w:r>
    </w:p>
    <w:p w:rsidR="005A5D0C" w:rsidRPr="00E87450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=0x00000010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>
        <w:rPr>
          <w:rFonts w:ascii="Courier" w:eastAsiaTheme="minorEastAsia" w:hAnsi="Courier" w:cs="Courier"/>
          <w:kern w:val="0"/>
          <w:sz w:val="18"/>
          <w:szCs w:val="20"/>
        </w:rPr>
        <w:t>=</w:t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0x00000000, </w:t>
      </w:r>
      <w:r w:rsidRPr="00E87450">
        <w:rPr>
          <w:rFonts w:ascii="Courier" w:eastAsiaTheme="minorEastAsia" w:hAnsi="Courier" w:cs="Courier"/>
          <w:b/>
          <w:kern w:val="0"/>
          <w:sz w:val="18"/>
          <w:szCs w:val="20"/>
        </w:rPr>
        <w:t>region</w:t>
      </w:r>
      <w:r w:rsidRPr="00E87450">
        <w:rPr>
          <w:rFonts w:ascii="Courier" w:eastAsiaTheme="minorEastAsia" w:hAnsi="Courier" w:cs="Courier" w:hint="eastAsia"/>
          <w:b/>
          <w:kern w:val="0"/>
          <w:sz w:val="18"/>
          <w:szCs w:val="20"/>
        </w:rPr>
        <w:t>=</w:t>
      </w:r>
      <w:r w:rsidRPr="00E87450">
        <w:rPr>
          <w:rFonts w:ascii="Courier" w:eastAsiaTheme="minorEastAsia" w:hAnsi="Courier" w:cs="Courier"/>
          <w:b/>
          <w:kern w:val="0"/>
          <w:sz w:val="18"/>
          <w:szCs w:val="20"/>
        </w:rPr>
        <w:t>0,</w:t>
      </w:r>
      <w:r>
        <w:rPr>
          <w:rFonts w:ascii="Courier" w:eastAsiaTheme="minorEastAsia" w:hAnsi="Courier" w:cs="Courier" w:hint="eastAsia"/>
          <w:b/>
          <w:kern w:val="0"/>
          <w:sz w:val="18"/>
          <w:szCs w:val="20"/>
        </w:rPr>
        <w:t xml:space="preserve"> </w:t>
      </w:r>
      <w:r w:rsidRPr="00E87450">
        <w:rPr>
          <w:rFonts w:ascii="Courier" w:eastAsiaTheme="minorEastAsia" w:hAnsi="Courier" w:cs="Courier"/>
          <w:b/>
          <w:kern w:val="0"/>
          <w:sz w:val="18"/>
          <w:szCs w:val="20"/>
        </w:rPr>
        <w:t>valid=1</w:t>
      </w: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[R0, #0]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设置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 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的基址</w:t>
      </w: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=0x0307002F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; R/W, TEX=0,S=1,C=1,B=1, 16MB, Enable=1</w:t>
      </w:r>
    </w:p>
    <w:p w:rsidR="005A5D0C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[R0, #4]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属性及容量寄存器</w:t>
      </w: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=0x08000011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>
        <w:rPr>
          <w:rFonts w:ascii="Courier" w:eastAsiaTheme="minorEastAsia" w:hAnsi="Courier" w:cs="Courier"/>
          <w:kern w:val="0"/>
          <w:sz w:val="18"/>
          <w:szCs w:val="20"/>
        </w:rPr>
        <w:t>=</w:t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0x08000000, </w:t>
      </w:r>
      <w:r w:rsidRPr="00E87450">
        <w:rPr>
          <w:rFonts w:ascii="Courier" w:eastAsiaTheme="minorEastAsia" w:hAnsi="Courier" w:cs="Courier"/>
          <w:b/>
          <w:color w:val="000000" w:themeColor="text1"/>
          <w:kern w:val="0"/>
          <w:sz w:val="18"/>
          <w:szCs w:val="20"/>
        </w:rPr>
        <w:t>region</w:t>
      </w:r>
      <w:r>
        <w:rPr>
          <w:rFonts w:ascii="Courier" w:eastAsiaTheme="minorEastAsia" w:hAnsi="Courier" w:cs="Courier" w:hint="eastAsia"/>
          <w:b/>
          <w:color w:val="000000" w:themeColor="text1"/>
          <w:kern w:val="0"/>
          <w:sz w:val="18"/>
          <w:szCs w:val="20"/>
        </w:rPr>
        <w:t>=</w:t>
      </w:r>
      <w:r w:rsidRPr="00E87450">
        <w:rPr>
          <w:rFonts w:ascii="Courier" w:eastAsiaTheme="minorEastAsia" w:hAnsi="Courier" w:cs="Courier"/>
          <w:b/>
          <w:color w:val="000000" w:themeColor="text1"/>
          <w:kern w:val="0"/>
          <w:sz w:val="18"/>
          <w:szCs w:val="20"/>
        </w:rPr>
        <w:t>1,</w:t>
      </w:r>
      <w:r w:rsidRPr="00E87450">
        <w:rPr>
          <w:rFonts w:ascii="Courier" w:eastAsiaTheme="minorEastAsia" w:hAnsi="Courier" w:cs="Courier" w:hint="eastAsia"/>
          <w:b/>
          <w:color w:val="000000" w:themeColor="text1"/>
          <w:kern w:val="0"/>
          <w:sz w:val="18"/>
          <w:szCs w:val="20"/>
        </w:rPr>
        <w:t xml:space="preserve"> </w:t>
      </w:r>
      <w:r w:rsidRPr="00E87450">
        <w:rPr>
          <w:rFonts w:ascii="Courier" w:eastAsiaTheme="minorEastAsia" w:hAnsi="Courier" w:cs="Courier"/>
          <w:b/>
          <w:color w:val="000000" w:themeColor="text1"/>
          <w:kern w:val="0"/>
          <w:sz w:val="18"/>
          <w:szCs w:val="20"/>
        </w:rPr>
        <w:t>valid=1</w:t>
      </w: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[R0, #0]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基址寄存器</w:t>
      </w: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=0x0307002B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; R/W, TEX=0,S=1,C=1,B=1, 4MB, Enable=1</w:t>
      </w:r>
    </w:p>
    <w:p w:rsidR="005A5D0C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[R0, #4]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属性及容量寄存器</w:t>
      </w: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5A5D0C" w:rsidRPr="00E87450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=0x40000012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>
        <w:rPr>
          <w:rFonts w:ascii="Courier" w:eastAsiaTheme="minorEastAsia" w:hAnsi="Courier" w:cs="Courier"/>
          <w:kern w:val="0"/>
          <w:sz w:val="18"/>
          <w:szCs w:val="20"/>
        </w:rPr>
        <w:t>=</w:t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0x40000000, </w:t>
      </w:r>
      <w:r w:rsidRPr="00E87450">
        <w:rPr>
          <w:rFonts w:ascii="Courier" w:eastAsiaTheme="minorEastAsia" w:hAnsi="Courier" w:cs="Courier"/>
          <w:b/>
          <w:kern w:val="0"/>
          <w:sz w:val="18"/>
          <w:szCs w:val="20"/>
        </w:rPr>
        <w:t>region</w:t>
      </w:r>
      <w:r w:rsidRPr="00E87450">
        <w:rPr>
          <w:rFonts w:ascii="Courier" w:eastAsiaTheme="minorEastAsia" w:hAnsi="Courier" w:cs="Courier" w:hint="eastAsia"/>
          <w:b/>
          <w:kern w:val="0"/>
          <w:sz w:val="18"/>
          <w:szCs w:val="20"/>
        </w:rPr>
        <w:t>=</w:t>
      </w:r>
      <w:r w:rsidRPr="00E87450">
        <w:rPr>
          <w:rFonts w:ascii="Courier" w:eastAsiaTheme="minorEastAsia" w:hAnsi="Courier" w:cs="Courier"/>
          <w:b/>
          <w:kern w:val="0"/>
          <w:sz w:val="18"/>
          <w:szCs w:val="20"/>
        </w:rPr>
        <w:t>2, valid=1</w:t>
      </w: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[R0, #0]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>; MPU Regio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基址寄存器</w:t>
      </w: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=0x03050039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; R/W, TEX=0,S=1,C=0,B=1, 512MB, Enable=1</w:t>
      </w:r>
    </w:p>
    <w:p w:rsidR="005A5D0C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[R0, #4]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; MPU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属性及容量寄存器</w:t>
      </w: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=0xE0000013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>
        <w:rPr>
          <w:rFonts w:ascii="Courier" w:eastAsiaTheme="minorEastAsia" w:hAnsi="Courier" w:cs="Courier"/>
          <w:kern w:val="0"/>
          <w:sz w:val="18"/>
          <w:szCs w:val="20"/>
        </w:rPr>
        <w:t>=</w:t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0xE0000000, </w:t>
      </w:r>
      <w:r w:rsidRPr="006B201A">
        <w:rPr>
          <w:rFonts w:ascii="Courier" w:eastAsiaTheme="minorEastAsia" w:hAnsi="Courier" w:cs="Courier"/>
          <w:b/>
          <w:kern w:val="0"/>
          <w:sz w:val="18"/>
          <w:szCs w:val="20"/>
        </w:rPr>
        <w:t>region</w:t>
      </w:r>
      <w:r w:rsidRPr="006B201A">
        <w:rPr>
          <w:rFonts w:ascii="Courier" w:eastAsiaTheme="minorEastAsia" w:hAnsi="Courier" w:cs="Courier" w:hint="eastAsia"/>
          <w:b/>
          <w:kern w:val="0"/>
          <w:sz w:val="18"/>
          <w:szCs w:val="20"/>
        </w:rPr>
        <w:t>=</w:t>
      </w:r>
      <w:r w:rsidRPr="006B201A">
        <w:rPr>
          <w:rFonts w:ascii="Courier" w:eastAsiaTheme="minorEastAsia" w:hAnsi="Courier" w:cs="Courier"/>
          <w:b/>
          <w:kern w:val="0"/>
          <w:sz w:val="18"/>
          <w:szCs w:val="20"/>
        </w:rPr>
        <w:t>3,</w:t>
      </w:r>
      <w:r w:rsidRPr="006B201A">
        <w:rPr>
          <w:rFonts w:ascii="Courier" w:eastAsiaTheme="minorEastAsia" w:hAnsi="Courier" w:cs="Courier" w:hint="eastAsia"/>
          <w:b/>
          <w:kern w:val="0"/>
          <w:sz w:val="18"/>
          <w:szCs w:val="20"/>
        </w:rPr>
        <w:t xml:space="preserve"> </w:t>
      </w:r>
      <w:r w:rsidRPr="006B201A">
        <w:rPr>
          <w:rFonts w:ascii="Courier" w:eastAsiaTheme="minorEastAsia" w:hAnsi="Courier" w:cs="Courier"/>
          <w:b/>
          <w:kern w:val="0"/>
          <w:sz w:val="18"/>
          <w:szCs w:val="20"/>
        </w:rPr>
        <w:t>valid=1</w:t>
      </w: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[R0, #0]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基址寄存器</w:t>
      </w: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=0x03040027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; R/W, TEX=0,S=1,C=0,B=0, 1MB, Enable=1</w:t>
      </w:r>
    </w:p>
    <w:p w:rsidR="005A5D0C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[R0, #4]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属性及容量寄存器</w:t>
      </w: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5A5D0C" w:rsidRPr="002B3563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#1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使能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MPU</w:t>
      </w: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 xml:space="preserve">[R0,#-8]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; MPU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控制寄存器</w:t>
      </w:r>
      <w:r w:rsidRPr="002B3563">
        <w:rPr>
          <w:rFonts w:ascii="Courier" w:eastAsiaTheme="minorEastAsia" w:hAnsi="Courier" w:cs="Courier"/>
          <w:kern w:val="0"/>
          <w:sz w:val="18"/>
          <w:szCs w:val="20"/>
        </w:rPr>
        <w:t>(0xE000ED9C-8=0xE000ED94)</w:t>
      </w:r>
    </w:p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ab/>
      </w:r>
      <w:r>
        <w:rPr>
          <w:rFonts w:asciiTheme="minorHAnsi" w:eastAsiaTheme="majorEastAsia" w:hAnsiTheme="minorHAnsi" w:cs="Times-Roman" w:hint="eastAsia"/>
          <w:kern w:val="0"/>
          <w:szCs w:val="21"/>
        </w:rPr>
        <w:t>看，代码变短了吧！不过，还有比这更厉害的，让代码更短更快。这要通过使用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MPU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别名寄存器的地址来完成。在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MPU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属性及容量寄存器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(MPUASR)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的后面，有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3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组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MPU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基址寄存器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(MPUBAR)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和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MPU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属性及容量寄存器的别名，连同真实的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MPUBAR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与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MPUASR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，它们共有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4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组，分布在一个连续的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8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字空间中，于是就可以使用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LDM/STM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指令来“串烧”，如下所示：</w:t>
      </w: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=0xE000ED9C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MPU reigon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基址寄存器</w:t>
      </w: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/>
          <w:kern w:val="0"/>
          <w:sz w:val="18"/>
          <w:szCs w:val="18"/>
        </w:rPr>
        <w:t>=MPUconfi</w:t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g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Tab</w:t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预定义的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MPU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初始化数值表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 xml:space="preserve"> </w:t>
      </w:r>
    </w:p>
    <w:p w:rsidR="005A5D0C" w:rsidRPr="00F22D7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b/>
          <w:kern w:val="0"/>
          <w:sz w:val="18"/>
          <w:szCs w:val="18"/>
        </w:rPr>
      </w:pPr>
      <w:r w:rsidRPr="00F22D75">
        <w:rPr>
          <w:rFonts w:ascii="Courier" w:eastAsiaTheme="minorEastAsia" w:hAnsi="Courier" w:cs="Courier"/>
          <w:b/>
          <w:kern w:val="0"/>
          <w:sz w:val="18"/>
          <w:szCs w:val="18"/>
        </w:rPr>
        <w:t xml:space="preserve">LDMIA 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ab/>
      </w:r>
      <w:r w:rsidRPr="00F22D75">
        <w:rPr>
          <w:rFonts w:ascii="Courier" w:eastAsiaTheme="minorEastAsia" w:hAnsi="Courier" w:cs="Courier"/>
          <w:b/>
          <w:kern w:val="0"/>
          <w:sz w:val="18"/>
          <w:szCs w:val="18"/>
        </w:rPr>
        <w:t xml:space="preserve">R1!, 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ab/>
      </w:r>
      <w:r w:rsidRPr="00F22D75">
        <w:rPr>
          <w:rFonts w:ascii="Courier" w:eastAsiaTheme="minorEastAsia" w:hAnsi="Courier" w:cs="Courier"/>
          <w:b/>
          <w:kern w:val="0"/>
          <w:sz w:val="18"/>
          <w:szCs w:val="18"/>
        </w:rPr>
        <w:t>{R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>2-R9</w:t>
      </w:r>
      <w:r w:rsidRPr="00F22D75">
        <w:rPr>
          <w:rFonts w:ascii="Courier" w:eastAsiaTheme="minorEastAsia" w:hAnsi="Courier" w:cs="Courier"/>
          <w:b/>
          <w:kern w:val="0"/>
          <w:sz w:val="18"/>
          <w:szCs w:val="18"/>
        </w:rPr>
        <w:t xml:space="preserve">} 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ab/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ab/>
      </w:r>
      <w:r w:rsidRPr="00F22D75">
        <w:rPr>
          <w:rFonts w:ascii="Courier" w:eastAsiaTheme="minorEastAsia" w:hAnsi="Courier" w:cs="Courier"/>
          <w:b/>
          <w:kern w:val="0"/>
          <w:sz w:val="18"/>
          <w:szCs w:val="18"/>
        </w:rPr>
        <w:t xml:space="preserve">; 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>一气从表中读完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>8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>个字</w:t>
      </w:r>
    </w:p>
    <w:p w:rsidR="005A5D0C" w:rsidRPr="00F22D75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b/>
          <w:kern w:val="0"/>
          <w:sz w:val="18"/>
          <w:szCs w:val="18"/>
        </w:rPr>
      </w:pPr>
      <w:r w:rsidRPr="00F22D75">
        <w:rPr>
          <w:rFonts w:ascii="Courier" w:eastAsiaTheme="minorEastAsia" w:hAnsi="Courier" w:cs="Courier"/>
          <w:b/>
          <w:kern w:val="0"/>
          <w:sz w:val="18"/>
          <w:szCs w:val="18"/>
        </w:rPr>
        <w:t xml:space="preserve">STMIA 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ab/>
      </w:r>
      <w:r w:rsidRPr="00F22D75">
        <w:rPr>
          <w:rFonts w:ascii="Courier" w:eastAsiaTheme="minorEastAsia" w:hAnsi="Courier" w:cs="Courier"/>
          <w:b/>
          <w:kern w:val="0"/>
          <w:sz w:val="18"/>
          <w:szCs w:val="18"/>
        </w:rPr>
        <w:t xml:space="preserve">R0!, 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ab/>
      </w:r>
      <w:r w:rsidRPr="00F22D75">
        <w:rPr>
          <w:rFonts w:ascii="Courier" w:eastAsiaTheme="minorEastAsia" w:hAnsi="Courier" w:cs="Courier"/>
          <w:b/>
          <w:kern w:val="0"/>
          <w:sz w:val="18"/>
          <w:szCs w:val="18"/>
        </w:rPr>
        <w:t>{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>R2-R9</w:t>
      </w:r>
      <w:r w:rsidRPr="00F22D75">
        <w:rPr>
          <w:rFonts w:ascii="Courier" w:eastAsiaTheme="minorEastAsia" w:hAnsi="Courier" w:cs="Courier"/>
          <w:b/>
          <w:kern w:val="0"/>
          <w:sz w:val="18"/>
          <w:szCs w:val="18"/>
        </w:rPr>
        <w:t xml:space="preserve">} 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ab/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ab/>
      </w:r>
      <w:r w:rsidRPr="00F22D75">
        <w:rPr>
          <w:rFonts w:ascii="Courier" w:eastAsiaTheme="minorEastAsia" w:hAnsi="Courier" w:cs="Courier"/>
          <w:b/>
          <w:kern w:val="0"/>
          <w:sz w:val="18"/>
          <w:szCs w:val="18"/>
        </w:rPr>
        <w:t xml:space="preserve">; 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>一气初始化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>4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>个</w:t>
      </w:r>
      <w:r w:rsidRPr="00F22D75">
        <w:rPr>
          <w:rFonts w:ascii="Courier" w:eastAsiaTheme="minorEastAsia" w:hAnsi="Courier" w:cs="Courier" w:hint="eastAsia"/>
          <w:b/>
          <w:kern w:val="0"/>
          <w:sz w:val="18"/>
          <w:szCs w:val="18"/>
        </w:rPr>
        <w:t>region</w:t>
      </w:r>
    </w:p>
    <w:p w:rsidR="005A5D0C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/>
          <w:kern w:val="0"/>
          <w:sz w:val="18"/>
          <w:szCs w:val="18"/>
        </w:rPr>
        <w:t>MPUconfi</w:t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gEnd</w:t>
      </w: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b/>
          <w:kern w:val="0"/>
          <w:sz w:val="18"/>
          <w:szCs w:val="18"/>
        </w:rPr>
        <w:t xml:space="preserve">ALIGN </w:t>
      </w:r>
      <w:r w:rsidRPr="006B201A">
        <w:rPr>
          <w:rFonts w:ascii="Courier" w:eastAsiaTheme="minorEastAsia" w:hAnsi="Courier" w:cs="Courier" w:hint="eastAsia"/>
          <w:b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b/>
          <w:kern w:val="0"/>
          <w:sz w:val="18"/>
          <w:szCs w:val="18"/>
        </w:rPr>
        <w:t>4</w:t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此汇编指示字可以确保下述的字定义一定是对齐到字</w:t>
      </w:r>
    </w:p>
    <w:p w:rsidR="005A5D0C" w:rsidRPr="006B201A" w:rsidRDefault="005A5D0C" w:rsidP="005A5D0C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>MPUconfig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Tab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边界的，因为在使用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LDM/STM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时，地址必须按字对齐</w:t>
      </w:r>
    </w:p>
    <w:p w:rsidR="005A5D0C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0x00000010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基址</w:t>
      </w:r>
      <w:r>
        <w:rPr>
          <w:rFonts w:ascii="Courier" w:eastAsiaTheme="minorEastAsia" w:hAnsi="Courier" w:cs="Courier"/>
          <w:kern w:val="0"/>
          <w:sz w:val="18"/>
          <w:szCs w:val="18"/>
        </w:rPr>
        <w:t>=0x00000000,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 xml:space="preserve"> </w:t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=</w:t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0,valid=1</w:t>
      </w: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0x0307002F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; R/W, TEX=0,S=1,C=1,B=1, 16MB, Enable=1</w:t>
      </w:r>
    </w:p>
    <w:p w:rsidR="005A5D0C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0x08000011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基址</w:t>
      </w:r>
      <w:r>
        <w:rPr>
          <w:rFonts w:ascii="Courier" w:eastAsiaTheme="minorEastAsia" w:hAnsi="Courier" w:cs="Courier"/>
          <w:kern w:val="0"/>
          <w:sz w:val="18"/>
          <w:szCs w:val="18"/>
        </w:rPr>
        <w:t>=0x0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8</w:t>
      </w:r>
      <w:r>
        <w:rPr>
          <w:rFonts w:ascii="Courier" w:eastAsiaTheme="minorEastAsia" w:hAnsi="Courier" w:cs="Courier"/>
          <w:kern w:val="0"/>
          <w:sz w:val="18"/>
          <w:szCs w:val="18"/>
        </w:rPr>
        <w:t>000000,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 xml:space="preserve"> </w:t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=</w:t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0,valid=1</w:t>
      </w: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0x0307002B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; R/W, TEX=0,S=1,C=1,B=1, 4MB, Enable=1</w:t>
      </w:r>
    </w:p>
    <w:p w:rsidR="005A5D0C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0x40000012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基址</w:t>
      </w:r>
      <w:r>
        <w:rPr>
          <w:rFonts w:ascii="Courier" w:eastAsiaTheme="minorEastAsia" w:hAnsi="Courier" w:cs="Courier"/>
          <w:kern w:val="0"/>
          <w:sz w:val="18"/>
          <w:szCs w:val="18"/>
        </w:rPr>
        <w:t>=0x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40</w:t>
      </w:r>
      <w:r>
        <w:rPr>
          <w:rFonts w:ascii="Courier" w:eastAsiaTheme="minorEastAsia" w:hAnsi="Courier" w:cs="Courier"/>
          <w:kern w:val="0"/>
          <w:sz w:val="18"/>
          <w:szCs w:val="18"/>
        </w:rPr>
        <w:t>000000,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 xml:space="preserve"> </w:t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=</w:t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0,valid=1</w:t>
      </w: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0x03050039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; R/W, TEX=0,S=1,C=0,B=1, 512MB, Enable=1</w:t>
      </w: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0xE0000013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基址</w:t>
      </w:r>
      <w:r>
        <w:rPr>
          <w:rFonts w:ascii="Courier" w:eastAsiaTheme="minorEastAsia" w:hAnsi="Courier" w:cs="Courier"/>
          <w:kern w:val="0"/>
          <w:sz w:val="18"/>
          <w:szCs w:val="18"/>
        </w:rPr>
        <w:t>=0x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E0</w:t>
      </w:r>
      <w:r>
        <w:rPr>
          <w:rFonts w:ascii="Courier" w:eastAsiaTheme="minorEastAsia" w:hAnsi="Courier" w:cs="Courier"/>
          <w:kern w:val="0"/>
          <w:sz w:val="18"/>
          <w:szCs w:val="18"/>
        </w:rPr>
        <w:t>000000,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 xml:space="preserve"> </w:t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=</w:t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0,valid=1</w:t>
      </w: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DCD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0x03040027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; R/W, TEX=0,S=1,C=0,B=0, 1MB, Enable=1</w:t>
      </w:r>
    </w:p>
    <w:p w:rsidR="005A5D0C" w:rsidRPr="006B201A" w:rsidRDefault="005A5D0C" w:rsidP="005A5D0C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>
        <w:rPr>
          <w:rFonts w:ascii="Courier" w:eastAsiaTheme="minorEastAsia" w:hAnsi="Courier" w:cs="Courier"/>
          <w:kern w:val="0"/>
          <w:sz w:val="18"/>
          <w:szCs w:val="18"/>
        </w:rPr>
        <w:t>MPUconfi</w:t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gEnd</w:t>
      </w: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=0xE000ED94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; MPU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控制寄存器</w:t>
      </w: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#1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使能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>MPU</w:t>
      </w:r>
    </w:p>
    <w:p w:rsidR="005A5D0C" w:rsidRPr="006B201A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18"/>
        </w:rPr>
      </w:pP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18"/>
        </w:rPr>
        <w:tab/>
      </w:r>
      <w:r w:rsidRPr="006B201A">
        <w:rPr>
          <w:rFonts w:ascii="Courier" w:eastAsiaTheme="minorEastAsia" w:hAnsi="Courier" w:cs="Courier"/>
          <w:kern w:val="0"/>
          <w:sz w:val="18"/>
          <w:szCs w:val="18"/>
        </w:rPr>
        <w:t>[R0]</w:t>
      </w:r>
    </w:p>
    <w:p w:rsidR="005A5D0C" w:rsidRDefault="005A5D0C" w:rsidP="005A5D0C">
      <w:pPr>
        <w:autoSpaceDE w:val="0"/>
        <w:autoSpaceDN w:val="0"/>
        <w:adjustRightInd w:val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ab/>
      </w:r>
      <w:r>
        <w:rPr>
          <w:rFonts w:asciiTheme="minorHAnsi" w:eastAsiaTheme="majorEastAsia" w:hAnsiTheme="minorHAnsi" w:cs="Times-Roman" w:hint="eastAsia"/>
          <w:kern w:val="0"/>
          <w:szCs w:val="21"/>
        </w:rPr>
        <w:t>若用此法，显然必须保证：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配置早已安排好了，否则就只能用上面的更通用的办法。为了使软件更有模块化，可以把建立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的工作包装到一个子程序中，不妨名为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MpuRegionSetup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。它接受相关参数（编号，基址，容量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/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属性），并执行建立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的工作。主程序通过呼叫它若干次来逐一设置好每个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。</w:t>
      </w:r>
    </w:p>
    <w:p w:rsidR="005A5D0C" w:rsidRPr="006B201A" w:rsidRDefault="005A5D0C" w:rsidP="005A5D0C">
      <w:pPr>
        <w:autoSpaceDE w:val="0"/>
        <w:autoSpaceDN w:val="0"/>
        <w:adjustRightInd w:val="0"/>
        <w:ind w:firstLine="42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上面的小凉菜吃了三次，想必读者已经腻了吧。下面就上主菜，使用模块化的思路，代码如下所示。这段代码的后面部分还精彩地演示了新好指令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BFI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和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UBFX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的使用：</w:t>
      </w:r>
    </w:p>
    <w:p w:rsidR="005A5D0C" w:rsidRPr="006B201A" w:rsidRDefault="005A5D0C" w:rsidP="005A5D0C">
      <w:pPr>
        <w:autoSpaceDE w:val="0"/>
        <w:autoSpaceDN w:val="0"/>
        <w:adjustRightInd w:val="0"/>
        <w:jc w:val="left"/>
        <w:rPr>
          <w:rFonts w:asciiTheme="minorHAnsi" w:eastAsiaTheme="majorEastAsia" w:hAnsiTheme="minorHAnsi" w:cs="Times-Roman"/>
          <w:kern w:val="0"/>
          <w:szCs w:val="21"/>
        </w:rPr>
      </w:pP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MpuSetup </w:t>
      </w:r>
      <w:r w:rsidRPr="00BA635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入口函数，它内部呼叫若干子程序来完成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MPU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设置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{R0-R6,LR}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=0xE000ED94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MPU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控制寄存器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[R0]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配置前先除能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MPU</w:t>
      </w:r>
    </w:p>
    <w:p w:rsidR="005A5D0C" w:rsidRPr="005071CA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  <w:lang w:val="de-DE"/>
        </w:rPr>
      </w:pP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>; --- Region #0 ---</w:t>
      </w:r>
    </w:p>
    <w:p w:rsidR="005A5D0C" w:rsidRPr="005071CA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  <w:lang w:val="de-DE"/>
        </w:rPr>
      </w:pP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LDR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>R0,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=0x00000000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; Region 0: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 = 0x00000000</w:t>
      </w:r>
    </w:p>
    <w:p w:rsidR="005A5D0C" w:rsidRPr="005071CA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  <w:lang w:val="de-DE"/>
        </w:rPr>
      </w:pP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lastRenderedPageBreak/>
        <w:t xml:space="preserve">MOV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>R1,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#0x0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>; Region 0: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</w:t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 = 0</w:t>
      </w:r>
    </w:p>
    <w:p w:rsidR="005A5D0C" w:rsidRPr="005071CA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  <w:lang w:val="de-DE"/>
        </w:rPr>
      </w:pP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MOV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>R2,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#0x17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; Region 0: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容量</w:t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 = 0x17 (16MB)</w:t>
      </w:r>
    </w:p>
    <w:p w:rsidR="005A5D0C" w:rsidRPr="005071CA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  <w:lang w:val="de-DE"/>
        </w:rPr>
      </w:pP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MOV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>R3,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#0x3 </w:t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 w:hint="eastAsia"/>
          <w:kern w:val="0"/>
          <w:sz w:val="18"/>
          <w:szCs w:val="20"/>
          <w:lang w:val="de-DE"/>
        </w:rPr>
        <w:tab/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 xml:space="preserve">; Region 0: AP = 0x3 (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全访问</w:t>
      </w:r>
      <w:r w:rsidRPr="005071CA">
        <w:rPr>
          <w:rFonts w:ascii="Courier" w:eastAsiaTheme="minorEastAsia" w:hAnsi="Courier" w:cs="Courier"/>
          <w:kern w:val="0"/>
          <w:sz w:val="18"/>
          <w:szCs w:val="20"/>
          <w:lang w:val="de-DE"/>
        </w:rPr>
        <w:t>)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R4,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#0x7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; Region 0: MemAttrib = 0x7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R5,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0: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除能</w:t>
      </w:r>
      <w:r>
        <w:rPr>
          <w:rFonts w:ascii="Courier" w:eastAsiaTheme="minorEastAsia" w:hAnsi="Courier" w:cs="Courier"/>
          <w:kern w:val="0"/>
          <w:sz w:val="18"/>
          <w:szCs w:val="20"/>
        </w:rPr>
        <w:t>=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0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R6,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; Region 0: {XN, Enable} = 0,1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MpuRegionSetup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>; --- Region #1 ---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=0x08000000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1: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0x08000000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; Region 1: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1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#0x15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1: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容量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0x15 (4MB)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R3,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; Region 1: AP = 0x3 (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全访问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)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R4,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#0x7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; Region 1: MemAttrib = 0x7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R5,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1: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除能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= 0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R6,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; Region 1: {XN, Enable} = 0,1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MpuRegionSetup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...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以相同的方法建立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 #2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和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 #3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--- Region #4-#7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除能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---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#4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MpuRegionDisable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#5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MpuRegionDisable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#6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MpuRegionDisable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#7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MpuRegionDisable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=0xE000ED94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MPU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控制寄存器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#1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[R0]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使能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MPU</w:t>
      </w:r>
    </w:p>
    <w:p w:rsidR="005A5D0C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{R0-R6,PC}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返回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MpuRegionSetup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设置及启用子程</w:t>
      </w:r>
    </w:p>
    <w:p w:rsidR="005A5D0C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: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>;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=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=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R2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=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容量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=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AP (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访问许可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)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R4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=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MemAttrib ({TEX[2:0], S, C, B})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R5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=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除能</w:t>
      </w:r>
    </w:p>
    <w:p w:rsidR="005A5D0C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R6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=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{XN,Enable}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{R0-R1, LR}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BIC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#0x1F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清零基址中铁定不会用到的位段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BFI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#0, #4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把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号插入到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R0[3:0]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ORR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#0x10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置位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VALID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=0xE000ED9C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加载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基址寄存器的地址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[R1]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填写之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AND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R6,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#0x01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读取使能位</w:t>
      </w:r>
    </w:p>
    <w:p w:rsidR="005A5D0C" w:rsidRPr="004D1694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 New" w:eastAsia="GungsuhChe" w:hAnsi="Courier New" w:cs="Courier New"/>
          <w:kern w:val="0"/>
          <w:sz w:val="18"/>
          <w:szCs w:val="20"/>
        </w:rPr>
      </w:pPr>
      <w:r w:rsidRPr="004D1694">
        <w:rPr>
          <w:rFonts w:ascii="GungsuhChe" w:eastAsia="GungsuhChe" w:hAnsi="GungsuhChe" w:cs="Courier"/>
          <w:kern w:val="0"/>
          <w:sz w:val="18"/>
          <w:szCs w:val="20"/>
        </w:rPr>
        <w:t xml:space="preserve">UBFX </w:t>
      </w:r>
      <w:r w:rsidRPr="004D1694">
        <w:rPr>
          <w:rFonts w:ascii="GungsuhChe" w:eastAsia="GungsuhChe" w:hAnsi="GungsuhChe" w:cs="Courier"/>
          <w:kern w:val="0"/>
          <w:sz w:val="18"/>
          <w:szCs w:val="20"/>
        </w:rPr>
        <w:tab/>
        <w:t xml:space="preserve">R1, </w:t>
      </w:r>
      <w:r w:rsidRPr="004D1694">
        <w:rPr>
          <w:rFonts w:ascii="GungsuhChe" w:eastAsia="GungsuhChe" w:hAnsi="GungsuhChe" w:cs="Courier"/>
          <w:kern w:val="0"/>
          <w:sz w:val="18"/>
          <w:szCs w:val="20"/>
        </w:rPr>
        <w:tab/>
      </w:r>
      <w:r w:rsidRPr="004D1694">
        <w:rPr>
          <w:rFonts w:ascii="GungsuhChe" w:eastAsia="GungsuhChe" w:hAnsi="GungsuhChe" w:cs="Courier"/>
          <w:kern w:val="0"/>
          <w:sz w:val="18"/>
          <w:szCs w:val="20"/>
        </w:rPr>
        <w:tab/>
        <w:t xml:space="preserve">R6, </w:t>
      </w:r>
      <w:r w:rsidRPr="004D1694">
        <w:rPr>
          <w:rFonts w:ascii="GungsuhChe" w:eastAsia="GungsuhChe" w:hAnsi="GungsuhChe" w:cs="Courier"/>
          <w:kern w:val="0"/>
          <w:sz w:val="18"/>
          <w:szCs w:val="20"/>
        </w:rPr>
        <w:tab/>
      </w:r>
      <w:r w:rsidRPr="004D1694">
        <w:rPr>
          <w:rFonts w:ascii="GungsuhChe" w:eastAsia="GungsuhChe" w:hAnsi="GungsuhChe" w:cs="Courier"/>
          <w:kern w:val="0"/>
          <w:sz w:val="18"/>
          <w:szCs w:val="20"/>
        </w:rPr>
        <w:tab/>
        <w:t xml:space="preserve">#1, #1 </w:t>
      </w:r>
      <w:r w:rsidRPr="004D1694">
        <w:rPr>
          <w:rFonts w:ascii="Courier New" w:eastAsia="GungsuhChe" w:hAnsi="Courier New" w:cs="Courier New"/>
          <w:kern w:val="0"/>
          <w:sz w:val="18"/>
          <w:szCs w:val="20"/>
        </w:rPr>
        <w:tab/>
        <w:t xml:space="preserve">; </w:t>
      </w:r>
      <w:r w:rsidRPr="004D1694">
        <w:rPr>
          <w:rFonts w:ascii="Courier New" w:eastAsiaTheme="minorEastAsia" w:hAnsi="Courier New" w:cs="Courier New"/>
          <w:kern w:val="0"/>
          <w:sz w:val="18"/>
          <w:szCs w:val="20"/>
        </w:rPr>
        <w:t>读</w:t>
      </w:r>
      <w:r w:rsidRPr="004D1694">
        <w:rPr>
          <w:rFonts w:ascii="Courier New" w:eastAsia="GungsuhChe" w:hAnsi="GungsuhChe" w:cs="Courier New"/>
          <w:kern w:val="0"/>
          <w:sz w:val="18"/>
          <w:szCs w:val="20"/>
        </w:rPr>
        <w:t>取</w:t>
      </w:r>
      <w:r w:rsidRPr="004D1694">
        <w:rPr>
          <w:rFonts w:ascii="Courier New" w:eastAsia="GungsuhChe" w:hAnsi="Courier New" w:cs="Courier New"/>
          <w:kern w:val="0"/>
          <w:sz w:val="18"/>
          <w:szCs w:val="20"/>
        </w:rPr>
        <w:t>XN</w:t>
      </w:r>
      <w:r w:rsidRPr="004D1694">
        <w:rPr>
          <w:rFonts w:ascii="Courier New" w:eastAsia="GungsuhChe" w:hAnsi="GungsuhChe" w:cs="Courier New"/>
          <w:kern w:val="0"/>
          <w:sz w:val="18"/>
          <w:szCs w:val="20"/>
        </w:rPr>
        <w:t>位</w:t>
      </w:r>
    </w:p>
    <w:p w:rsidR="005A5D0C" w:rsidRPr="00D43DB0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 New" w:eastAsia="GungsuhChe" w:hAnsi="Courier New" w:cs="Courier New"/>
          <w:color w:val="0033CC"/>
          <w:kern w:val="0"/>
          <w:sz w:val="18"/>
          <w:szCs w:val="20"/>
        </w:rPr>
      </w:pP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 xml:space="preserve">BFI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R0,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R1,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#28, #1 </w:t>
      </w:r>
      <w:r w:rsidRPr="00D43DB0">
        <w:rPr>
          <w:rFonts w:ascii="GungsuhChe" w:eastAsiaTheme="minorEastAsia" w:hAnsi="GungsuhChe" w:cs="Courier" w:hint="eastAsia"/>
          <w:color w:val="0033CC"/>
          <w:kern w:val="0"/>
          <w:sz w:val="18"/>
          <w:szCs w:val="20"/>
        </w:rPr>
        <w:tab/>
      </w:r>
      <w:r w:rsidRPr="00D43DB0">
        <w:rPr>
          <w:rFonts w:ascii="Courier New" w:eastAsia="GungsuhChe" w:hAnsi="Courier New" w:cs="Courier New"/>
          <w:color w:val="0033CC"/>
          <w:kern w:val="0"/>
          <w:sz w:val="18"/>
          <w:szCs w:val="20"/>
        </w:rPr>
        <w:t xml:space="preserve">; </w:t>
      </w:r>
      <w:r w:rsidRPr="00D43DB0">
        <w:rPr>
          <w:rFonts w:ascii="Courier New" w:eastAsia="GungsuhChe" w:hAnsi="Courier New" w:cs="Courier New"/>
          <w:color w:val="0033CC"/>
          <w:kern w:val="0"/>
          <w:sz w:val="18"/>
          <w:szCs w:val="20"/>
        </w:rPr>
        <w:t>把</w:t>
      </w:r>
      <w:r w:rsidRPr="00D43DB0">
        <w:rPr>
          <w:rFonts w:ascii="Courier New" w:eastAsia="GungsuhChe" w:hAnsi="Courier New" w:cs="Courier New"/>
          <w:color w:val="0033CC"/>
          <w:kern w:val="0"/>
          <w:sz w:val="18"/>
          <w:szCs w:val="20"/>
        </w:rPr>
        <w:t xml:space="preserve"> XN </w:t>
      </w:r>
      <w:r w:rsidRPr="00D43DB0">
        <w:rPr>
          <w:rFonts w:ascii="Courier New" w:eastAsia="GungsuhChe" w:hAnsi="Courier New" w:cs="Courier New"/>
          <w:color w:val="0033CC"/>
          <w:kern w:val="0"/>
          <w:sz w:val="18"/>
          <w:szCs w:val="20"/>
        </w:rPr>
        <w:t>插入到</w:t>
      </w:r>
      <w:r w:rsidRPr="00D43DB0">
        <w:rPr>
          <w:rFonts w:ascii="Courier New" w:eastAsia="GungsuhChe" w:hAnsi="Courier New" w:cs="Courier New"/>
          <w:color w:val="0033CC"/>
          <w:kern w:val="0"/>
          <w:sz w:val="18"/>
          <w:szCs w:val="20"/>
        </w:rPr>
        <w:t xml:space="preserve"> R0[28]</w:t>
      </w:r>
    </w:p>
    <w:p w:rsidR="005A5D0C" w:rsidRPr="00D43DB0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</w:pP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 xml:space="preserve">BFI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R0,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R2,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#1 , #5 </w:t>
      </w:r>
      <w:r w:rsidRPr="00D43DB0">
        <w:rPr>
          <w:rFonts w:ascii="GungsuhChe" w:eastAsiaTheme="minorEastAsia" w:hAnsi="GungsuhChe" w:cs="Courier" w:hint="eastAsia"/>
          <w:color w:val="0033CC"/>
          <w:kern w:val="0"/>
          <w:sz w:val="18"/>
          <w:szCs w:val="20"/>
        </w:rPr>
        <w:tab/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 xml:space="preserve">; </w:t>
      </w:r>
      <w:r w:rsidRPr="00D43DB0">
        <w:rPr>
          <w:rFonts w:ascii="Courier New" w:eastAsiaTheme="minorEastAsia" w:hAnsi="GungsuhChe" w:cs="Courier New"/>
          <w:color w:val="0033CC"/>
          <w:kern w:val="0"/>
          <w:sz w:val="18"/>
          <w:szCs w:val="20"/>
        </w:rPr>
        <w:t>把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region</w:t>
      </w:r>
      <w:r w:rsidRPr="00D43DB0">
        <w:rPr>
          <w:rFonts w:ascii="Courier New" w:eastAsiaTheme="minorEastAsia" w:hAnsi="GungsuhChe" w:cs="Courier New"/>
          <w:color w:val="0033CC"/>
          <w:kern w:val="0"/>
          <w:sz w:val="18"/>
          <w:szCs w:val="20"/>
        </w:rPr>
        <w:t>容量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(R2[4:0])</w:t>
      </w:r>
      <w:r w:rsidRPr="00D43DB0">
        <w:rPr>
          <w:rFonts w:ascii="Courier New" w:eastAsiaTheme="minorEastAsia" w:hAnsi="GungsuhChe" w:cs="Courier New"/>
          <w:color w:val="0033CC"/>
          <w:kern w:val="0"/>
          <w:sz w:val="18"/>
          <w:szCs w:val="20"/>
        </w:rPr>
        <w:t>插入到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R0[5:1]</w:t>
      </w:r>
      <w:r w:rsidRPr="00D43DB0">
        <w:rPr>
          <w:rFonts w:ascii="Courier New" w:eastAsiaTheme="minorEastAsia" w:hAnsi="GungsuhChe" w:cs="Courier New"/>
          <w:color w:val="0033CC"/>
          <w:kern w:val="0"/>
          <w:sz w:val="18"/>
          <w:szCs w:val="20"/>
        </w:rPr>
        <w:t>中</w:t>
      </w:r>
    </w:p>
    <w:p w:rsidR="005A5D0C" w:rsidRPr="00D43DB0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</w:pP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 xml:space="preserve">BFI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R0,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R3,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>#24, #3</w:t>
      </w:r>
      <w:r w:rsidRPr="00D43DB0">
        <w:rPr>
          <w:rFonts w:ascii="GungsuhChe" w:eastAsiaTheme="minorEastAsia" w:hAnsi="GungsuhChe" w:cs="Courier" w:hint="eastAsia"/>
          <w:color w:val="0033CC"/>
          <w:kern w:val="0"/>
          <w:sz w:val="18"/>
          <w:szCs w:val="20"/>
        </w:rPr>
        <w:tab/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 xml:space="preserve">; 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把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AP(R3[2:0])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插入到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R0[26:24]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中</w:t>
      </w:r>
    </w:p>
    <w:p w:rsidR="005A5D0C" w:rsidRPr="00D43DB0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GungsuhChe" w:eastAsia="GungsuhChe" w:hAnsi="GungsuhChe" w:cs="Courier"/>
          <w:color w:val="0033CC"/>
          <w:kern w:val="0"/>
          <w:sz w:val="18"/>
          <w:szCs w:val="20"/>
        </w:rPr>
      </w:pP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 xml:space="preserve">BFI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R0,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R4,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#16, #6 </w:t>
      </w:r>
      <w:r w:rsidRPr="00D43DB0">
        <w:rPr>
          <w:rFonts w:ascii="GungsuhChe" w:eastAsiaTheme="minorEastAsia" w:hAnsi="GungsuhChe" w:cs="Courier" w:hint="eastAsia"/>
          <w:color w:val="0033CC"/>
          <w:kern w:val="0"/>
          <w:sz w:val="18"/>
          <w:szCs w:val="20"/>
        </w:rPr>
        <w:tab/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 xml:space="preserve">; 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把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memattrib(R4[5:0])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插入到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R0[21:16]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中</w:t>
      </w:r>
    </w:p>
    <w:p w:rsidR="005A5D0C" w:rsidRPr="00D43DB0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</w:pP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 xml:space="preserve">BFI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R0,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R5,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  <w:t xml:space="preserve">#8, #8 </w:t>
      </w:r>
      <w:r w:rsidRPr="00D43DB0">
        <w:rPr>
          <w:rFonts w:ascii="GungsuhChe" w:eastAsia="GungsuhChe" w:hAnsi="GungsuhChe" w:cs="Courier"/>
          <w:color w:val="0033CC"/>
          <w:kern w:val="0"/>
          <w:sz w:val="18"/>
          <w:szCs w:val="20"/>
        </w:rPr>
        <w:tab/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 xml:space="preserve">; 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把子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SRD(R5[7:0])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插入到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R0[15:8]</w:t>
      </w:r>
      <w:r w:rsidRPr="00D43DB0">
        <w:rPr>
          <w:rFonts w:ascii="Courier New" w:eastAsiaTheme="minorEastAsia" w:hAnsi="Courier New" w:cs="Courier New"/>
          <w:color w:val="0033CC"/>
          <w:kern w:val="0"/>
          <w:sz w:val="18"/>
          <w:szCs w:val="20"/>
        </w:rPr>
        <w:t>中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=0xE000EDA0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加载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属性及容量寄存器的地址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[R1]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填写之</w:t>
      </w:r>
    </w:p>
    <w:p w:rsidR="005A5D0C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{R0-R1,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返回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MpuRegionDisable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该子程序用于除能一个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 R0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=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待除能的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{R1, LR}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AND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#0xF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号只取低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ORR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#0x10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设置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VALID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位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=0xE000ED9C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加载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MPU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基址寄存器的地址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[R1]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填写之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=0xE000EDA0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加载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属性及容量寄存器的地址</w:t>
      </w:r>
    </w:p>
    <w:p w:rsidR="005A5D0C" w:rsidRPr="00BA635D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[R1]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把它归零，这也蕴涵了除能的命令</w:t>
      </w:r>
    </w:p>
    <w:p w:rsidR="005A5D0C" w:rsidRDefault="005A5D0C" w:rsidP="005A5D0C">
      <w:pPr>
        <w:autoSpaceDE w:val="0"/>
        <w:autoSpaceDN w:val="0"/>
        <w:adjustRightInd w:val="0"/>
        <w:spacing w:line="240" w:lineRule="exact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{R1,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返回</w:t>
      </w:r>
    </w:p>
    <w:p w:rsidR="005A5D0C" w:rsidRDefault="005A5D0C" w:rsidP="005A5D0C">
      <w:pPr>
        <w:autoSpaceDE w:val="0"/>
        <w:autoSpaceDN w:val="0"/>
        <w:adjustRightInd w:val="0"/>
        <w:ind w:firstLine="42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在本例中，我们还添加了一个用于除能和“复位”无用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的子程序。当你不知道某个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是否被用过时，使用它来使其“归零”是最安全不过的了。</w:t>
      </w:r>
    </w:p>
    <w:p w:rsidR="005A5D0C" w:rsidRDefault="005A5D0C" w:rsidP="005A5D0C">
      <w:pPr>
        <w:autoSpaceDE w:val="0"/>
        <w:autoSpaceDN w:val="0"/>
        <w:adjustRightInd w:val="0"/>
        <w:ind w:firstLine="42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注意代码中位段操作的几行，想想看，如果用普通的移位和数据传送指令，将会繁琐成什么样子！</w:t>
      </w:r>
    </w:p>
    <w:p w:rsidR="005A5D0C" w:rsidRPr="00F85DF4" w:rsidRDefault="005A5D0C" w:rsidP="00022442">
      <w:pPr>
        <w:pStyle w:val="Heading2"/>
      </w:pPr>
      <w:r>
        <w:rPr>
          <w:rFonts w:hint="eastAsia"/>
        </w:rPr>
        <w:t>14.4</w:t>
      </w:r>
      <w:r>
        <w:rPr>
          <w:rFonts w:hint="eastAsia"/>
        </w:rPr>
        <w:tab/>
      </w:r>
      <w:r w:rsidRPr="00F85DF4">
        <w:rPr>
          <w:rFonts w:hint="eastAsia"/>
        </w:rPr>
        <w:t>MPU</w:t>
      </w:r>
      <w:r w:rsidRPr="00F85DF4">
        <w:rPr>
          <w:rFonts w:hint="eastAsia"/>
        </w:rPr>
        <w:t>的典型</w:t>
      </w:r>
      <w:r>
        <w:rPr>
          <w:rFonts w:hint="eastAsia"/>
        </w:rPr>
        <w:t>设置</w:t>
      </w:r>
    </w:p>
    <w:p w:rsidR="005A5D0C" w:rsidRDefault="005A5D0C" w:rsidP="005A5D0C">
      <w:pPr>
        <w:autoSpaceDE w:val="0"/>
        <w:autoSpaceDN w:val="0"/>
        <w:adjustRightInd w:val="0"/>
        <w:ind w:firstLine="42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在典型的情况下，当需要阻止用户程序访问特权级的数据和代码时，可以启用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MPU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。在设计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MPU regions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时，需要考虑到下列的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regions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：</w:t>
      </w:r>
    </w:p>
    <w:p w:rsidR="005A5D0C" w:rsidRDefault="005A5D0C" w:rsidP="005A5D0C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 w:rsidRPr="00B508BA">
        <w:rPr>
          <w:rFonts w:asciiTheme="minorHAnsi" w:eastAsiaTheme="majorEastAsia" w:hAnsiTheme="minorHAnsi" w:cs="Times-Roman" w:hint="eastAsia"/>
          <w:kern w:val="0"/>
          <w:szCs w:val="21"/>
        </w:rPr>
        <w:t>代码</w:t>
      </w:r>
      <w:r w:rsidRPr="00B508BA"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</w:p>
    <w:p w:rsidR="005A5D0C" w:rsidRDefault="005A5D0C" w:rsidP="005A5D0C">
      <w:pPr>
        <w:pStyle w:val="ListParagraph"/>
        <w:numPr>
          <w:ilvl w:val="1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特权极代码，包括初始的向量表</w:t>
      </w:r>
    </w:p>
    <w:p w:rsidR="005A5D0C" w:rsidRPr="00B508BA" w:rsidRDefault="005A5D0C" w:rsidP="005A5D0C">
      <w:pPr>
        <w:pStyle w:val="ListParagraph"/>
        <w:numPr>
          <w:ilvl w:val="1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用户级代码</w:t>
      </w:r>
    </w:p>
    <w:p w:rsidR="005A5D0C" w:rsidRDefault="005A5D0C" w:rsidP="005A5D0C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SRAM region</w:t>
      </w:r>
    </w:p>
    <w:p w:rsidR="005A5D0C" w:rsidRDefault="005A5D0C" w:rsidP="005A5D0C">
      <w:pPr>
        <w:pStyle w:val="ListParagraph"/>
        <w:numPr>
          <w:ilvl w:val="1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特权级数据，包括主堆栈</w:t>
      </w:r>
    </w:p>
    <w:p w:rsidR="005A5D0C" w:rsidRDefault="005A5D0C" w:rsidP="005A5D0C">
      <w:pPr>
        <w:pStyle w:val="ListParagraph"/>
        <w:numPr>
          <w:ilvl w:val="1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用户级数据，包括进程堆栈</w:t>
      </w:r>
    </w:p>
    <w:p w:rsidR="005A5D0C" w:rsidRDefault="005A5D0C" w:rsidP="005A5D0C">
      <w:pPr>
        <w:pStyle w:val="ListParagraph"/>
        <w:numPr>
          <w:ilvl w:val="1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特权级位带别名区</w:t>
      </w:r>
    </w:p>
    <w:p w:rsidR="005A5D0C" w:rsidRDefault="005A5D0C" w:rsidP="005A5D0C">
      <w:pPr>
        <w:pStyle w:val="ListParagraph"/>
        <w:numPr>
          <w:ilvl w:val="1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用户级位带别名区</w:t>
      </w:r>
    </w:p>
    <w:p w:rsidR="005A5D0C" w:rsidRDefault="005A5D0C" w:rsidP="005A5D0C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外设</w:t>
      </w:r>
    </w:p>
    <w:p w:rsidR="005A5D0C" w:rsidRDefault="005A5D0C" w:rsidP="005A5D0C">
      <w:pPr>
        <w:pStyle w:val="ListParagraph"/>
        <w:numPr>
          <w:ilvl w:val="1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特权级外设</w:t>
      </w:r>
    </w:p>
    <w:p w:rsidR="005A5D0C" w:rsidRDefault="005A5D0C" w:rsidP="005A5D0C">
      <w:pPr>
        <w:pStyle w:val="ListParagraph"/>
        <w:numPr>
          <w:ilvl w:val="1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用户级外设</w:t>
      </w:r>
    </w:p>
    <w:p w:rsidR="005A5D0C" w:rsidRDefault="005A5D0C" w:rsidP="005A5D0C">
      <w:pPr>
        <w:pStyle w:val="ListParagraph"/>
        <w:numPr>
          <w:ilvl w:val="1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特权级外设的位带别名区</w:t>
      </w:r>
    </w:p>
    <w:p w:rsidR="005A5D0C" w:rsidRDefault="005A5D0C" w:rsidP="005A5D0C">
      <w:pPr>
        <w:pStyle w:val="ListParagraph"/>
        <w:numPr>
          <w:ilvl w:val="1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用户级外设的位带别名区</w:t>
      </w:r>
    </w:p>
    <w:p w:rsidR="005A5D0C" w:rsidRDefault="005A5D0C" w:rsidP="005A5D0C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系统控制空间（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NVIC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以及调试组件）</w:t>
      </w:r>
    </w:p>
    <w:p w:rsidR="005A5D0C" w:rsidRDefault="005A5D0C" w:rsidP="005A5D0C">
      <w:pPr>
        <w:pStyle w:val="ListParagraph"/>
        <w:numPr>
          <w:ilvl w:val="1"/>
          <w:numId w:val="23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仅允许特权级访问</w:t>
      </w:r>
    </w:p>
    <w:p w:rsidR="005A5D0C" w:rsidRDefault="005A5D0C" w:rsidP="005A5D0C">
      <w:pPr>
        <w:autoSpaceDE w:val="0"/>
        <w:autoSpaceDN w:val="0"/>
        <w:adjustRightInd w:val="0"/>
        <w:ind w:firstLine="42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>看，上面列出了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11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个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，已经超出了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MPU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支持的最多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8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个，这可如何是好？不怕，还记得有个“背景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”吗？（忘了的话快去看图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14.1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）。我们可以把所有的特权级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regions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都归入背景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中（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PRIVDEFENA=1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）。这样一来，就只需要明确定义用户级的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regions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——才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5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个。剩下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3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个后备的“槽”，可以用于在外部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RAM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中（如果有的话）设置额外的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regions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，也可以用于保护只读数据，还能用于“没收”一部分的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RAM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等，总之这是大虾们绽放智慧光芒的地方。</w:t>
      </w:r>
    </w:p>
    <w:p w:rsidR="005A5D0C" w:rsidRPr="00F35A8A" w:rsidRDefault="005A5D0C" w:rsidP="00EB39B2">
      <w:pPr>
        <w:pStyle w:val="Heading3"/>
        <w:rPr>
          <w:kern w:val="0"/>
        </w:rPr>
      </w:pPr>
      <w:r>
        <w:rPr>
          <w:rFonts w:hint="eastAsia"/>
          <w:kern w:val="0"/>
        </w:rPr>
        <w:t>14.4.1</w:t>
      </w:r>
      <w:r>
        <w:rPr>
          <w:rFonts w:hint="eastAsia"/>
          <w:kern w:val="0"/>
        </w:rPr>
        <w:tab/>
      </w:r>
      <w:r w:rsidRPr="00F35A8A">
        <w:rPr>
          <w:rFonts w:hint="eastAsia"/>
          <w:kern w:val="0"/>
        </w:rPr>
        <w:t>使用子</w:t>
      </w:r>
      <w:r w:rsidRPr="00F35A8A">
        <w:rPr>
          <w:rFonts w:hint="eastAsia"/>
          <w:kern w:val="0"/>
        </w:rPr>
        <w:t>region</w:t>
      </w:r>
      <w:r w:rsidRPr="00F35A8A">
        <w:rPr>
          <w:rFonts w:hint="eastAsia"/>
          <w:kern w:val="0"/>
        </w:rPr>
        <w:t>除能的示例</w:t>
      </w:r>
    </w:p>
    <w:p w:rsidR="005A5D0C" w:rsidRDefault="005A5D0C" w:rsidP="005A5D0C">
      <w:pPr>
        <w:autoSpaceDE w:val="0"/>
        <w:autoSpaceDN w:val="0"/>
        <w:adjustRightInd w:val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ab/>
      </w:r>
      <w:r>
        <w:rPr>
          <w:rFonts w:asciiTheme="minorHAnsi" w:eastAsiaTheme="majorEastAsia" w:hAnsiTheme="minorHAnsi" w:cs="Times-Roman" w:hint="eastAsia"/>
          <w:kern w:val="0"/>
          <w:szCs w:val="21"/>
        </w:rPr>
        <w:t>在上面的分析中，外设是对用户开放的。但是如果误用某个外设可能导致严重后果的话，我们就需要禁止用户级程序随意访问它。这样一来，就会从外设存储器空间中割下几块肉，使一个完整的空间变成若干个更小的。对付这种情况，有如下的办法：</w:t>
      </w:r>
    </w:p>
    <w:p w:rsidR="005A5D0C" w:rsidRPr="00BB060E" w:rsidRDefault="005A5D0C" w:rsidP="005A5D0C">
      <w:pPr>
        <w:pStyle w:val="ListParagraph"/>
        <w:numPr>
          <w:ilvl w:val="1"/>
          <w:numId w:val="27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 w:rsidRPr="00BB060E">
        <w:rPr>
          <w:rFonts w:asciiTheme="minorHAnsi" w:eastAsiaTheme="majorEastAsia" w:hAnsiTheme="minorHAnsi" w:cs="Times-Roman" w:hint="eastAsia"/>
          <w:kern w:val="0"/>
          <w:szCs w:val="21"/>
        </w:rPr>
        <w:lastRenderedPageBreak/>
        <w:t>定义多个用户级外设</w:t>
      </w:r>
      <w:r w:rsidRPr="00BB060E">
        <w:rPr>
          <w:rFonts w:asciiTheme="minorHAnsi" w:eastAsiaTheme="majorEastAsia" w:hAnsiTheme="minorHAnsi" w:cs="Times-Roman" w:hint="eastAsia"/>
          <w:kern w:val="0"/>
          <w:szCs w:val="21"/>
        </w:rPr>
        <w:t>regions</w:t>
      </w:r>
    </w:p>
    <w:p w:rsidR="005A5D0C" w:rsidRPr="00BB060E" w:rsidRDefault="005A5D0C" w:rsidP="005A5D0C">
      <w:pPr>
        <w:pStyle w:val="ListParagraph"/>
        <w:numPr>
          <w:ilvl w:val="1"/>
          <w:numId w:val="27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 w:rsidRPr="00BB060E">
        <w:rPr>
          <w:rFonts w:asciiTheme="minorHAnsi" w:eastAsiaTheme="majorEastAsia" w:hAnsiTheme="minorHAnsi" w:cs="Times-Roman" w:hint="eastAsia"/>
          <w:kern w:val="0"/>
          <w:szCs w:val="21"/>
        </w:rPr>
        <w:t>在用户级外设</w:t>
      </w:r>
      <w:r w:rsidRPr="00BB060E"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 w:rsidRPr="00BB060E">
        <w:rPr>
          <w:rFonts w:asciiTheme="minorHAnsi" w:eastAsiaTheme="majorEastAsia" w:hAnsiTheme="minorHAnsi" w:cs="Times-Roman" w:hint="eastAsia"/>
          <w:kern w:val="0"/>
          <w:szCs w:val="21"/>
        </w:rPr>
        <w:t>中重叠地定义一个特权级的</w:t>
      </w:r>
      <w:r w:rsidRPr="00BB060E"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</w:p>
    <w:p w:rsidR="005A5D0C" w:rsidRPr="00BB060E" w:rsidRDefault="005A5D0C" w:rsidP="005A5D0C">
      <w:pPr>
        <w:pStyle w:val="ListParagraph"/>
        <w:numPr>
          <w:ilvl w:val="1"/>
          <w:numId w:val="27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imes-Roman"/>
          <w:kern w:val="0"/>
          <w:szCs w:val="21"/>
        </w:rPr>
      </w:pPr>
      <w:r w:rsidRPr="00BB060E">
        <w:rPr>
          <w:rFonts w:asciiTheme="minorHAnsi" w:eastAsiaTheme="majorEastAsia" w:hAnsiTheme="minorHAnsi" w:cs="Times-Roman" w:hint="eastAsia"/>
          <w:kern w:val="0"/>
          <w:szCs w:val="21"/>
        </w:rPr>
        <w:t>在用户级外设</w:t>
      </w:r>
      <w:r w:rsidRPr="00BB060E"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 w:rsidRPr="00BB060E">
        <w:rPr>
          <w:rFonts w:asciiTheme="minorHAnsi" w:eastAsiaTheme="majorEastAsia" w:hAnsiTheme="minorHAnsi" w:cs="Times-Roman" w:hint="eastAsia"/>
          <w:kern w:val="0"/>
          <w:szCs w:val="21"/>
        </w:rPr>
        <w:t>中启用“子</w:t>
      </w:r>
      <w:r w:rsidRPr="00BB060E"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 w:rsidRPr="00BB060E">
        <w:rPr>
          <w:rFonts w:asciiTheme="minorHAnsi" w:eastAsiaTheme="majorEastAsia" w:hAnsiTheme="minorHAnsi" w:cs="Times-Roman" w:hint="eastAsia"/>
          <w:kern w:val="0"/>
          <w:szCs w:val="21"/>
        </w:rPr>
        <w:t>除能机制”。</w:t>
      </w:r>
    </w:p>
    <w:p w:rsidR="005A5D0C" w:rsidRDefault="005A5D0C" w:rsidP="005A5D0C">
      <w:pPr>
        <w:autoSpaceDE w:val="0"/>
        <w:autoSpaceDN w:val="0"/>
        <w:adjustRightInd w:val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ab/>
      </w:r>
      <w:r>
        <w:rPr>
          <w:rFonts w:asciiTheme="minorHAnsi" w:eastAsiaTheme="majorEastAsia" w:hAnsiTheme="minorHAnsi" w:cs="Times-Roman" w:hint="eastAsia"/>
          <w:kern w:val="0"/>
          <w:szCs w:val="21"/>
        </w:rPr>
        <w:t>前两个办法很容易耗尽宝贵的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8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个“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槽”。芯片在设计时应为每个外设都开出相同容量的外设空间（用不完的就空着），这样才能让开发者容易使用第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3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种方法，即除能子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。通过除能子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，就很容易地从用户级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中擦掉一部分，让它回到背景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中了。一个例子如图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14.3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所示</w:t>
      </w:r>
    </w:p>
    <w:p w:rsidR="005A5D0C" w:rsidRDefault="005A5D0C" w:rsidP="005A5D0C">
      <w:pPr>
        <w:autoSpaceDE w:val="0"/>
        <w:autoSpaceDN w:val="0"/>
        <w:adjustRightInd w:val="0"/>
        <w:rPr>
          <w:rFonts w:asciiTheme="minorHAnsi" w:eastAsiaTheme="majorEastAsia" w:hAnsiTheme="minorHAnsi" w:cs="Times-Roman"/>
          <w:kern w:val="0"/>
          <w:szCs w:val="21"/>
        </w:rPr>
      </w:pPr>
    </w:p>
    <w:p w:rsidR="005A5D0C" w:rsidRPr="00F35A8A" w:rsidRDefault="005A5D0C" w:rsidP="005A5D0C">
      <w:pPr>
        <w:autoSpaceDE w:val="0"/>
        <w:autoSpaceDN w:val="0"/>
        <w:adjustRightInd w:val="0"/>
        <w:jc w:val="center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noProof/>
          <w:kern w:val="0"/>
          <w:szCs w:val="21"/>
        </w:rPr>
        <w:drawing>
          <wp:inline distT="0" distB="0" distL="0" distR="0">
            <wp:extent cx="4380405" cy="3990109"/>
            <wp:effectExtent l="19050" t="0" r="1095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421" cy="399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0C" w:rsidRPr="000E5F71" w:rsidRDefault="005A5D0C" w:rsidP="005A5D0C">
      <w:pPr>
        <w:autoSpaceDE w:val="0"/>
        <w:autoSpaceDN w:val="0"/>
        <w:adjustRightInd w:val="0"/>
        <w:jc w:val="center"/>
        <w:rPr>
          <w:rFonts w:ascii="微软雅黑" w:eastAsia="微软雅黑" w:hAnsi="微软雅黑" w:cs="Times-Roman"/>
          <w:kern w:val="0"/>
          <w:szCs w:val="21"/>
        </w:rPr>
      </w:pPr>
      <w:r w:rsidRPr="000E5F71">
        <w:rPr>
          <w:rFonts w:ascii="微软雅黑" w:eastAsia="微软雅黑" w:hAnsi="微软雅黑" w:cs="Times-Roman" w:hint="eastAsia"/>
          <w:kern w:val="0"/>
          <w:szCs w:val="21"/>
        </w:rPr>
        <w:t>图14.3</w:t>
      </w:r>
      <w:r w:rsidRPr="000E5F71">
        <w:rPr>
          <w:rFonts w:ascii="微软雅黑" w:eastAsia="微软雅黑" w:hAnsi="微软雅黑" w:cs="Times-Roman" w:hint="eastAsia"/>
          <w:kern w:val="0"/>
          <w:szCs w:val="21"/>
        </w:rPr>
        <w:tab/>
        <w:t>“前景”的用户级region被SRD挖出子regions</w:t>
      </w:r>
    </w:p>
    <w:p w:rsidR="005A5D0C" w:rsidRDefault="005A5D0C" w:rsidP="005A5D0C">
      <w:pPr>
        <w:autoSpaceDE w:val="0"/>
        <w:autoSpaceDN w:val="0"/>
        <w:adjustRightInd w:val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ab/>
      </w:r>
      <w:r>
        <w:rPr>
          <w:rFonts w:asciiTheme="minorHAnsi" w:eastAsiaTheme="majorEastAsia" w:hAnsiTheme="minorHAnsi" w:cs="Times-Roman" w:hint="eastAsia"/>
          <w:kern w:val="0"/>
          <w:szCs w:val="21"/>
        </w:rPr>
        <w:t>该技巧也可以用在普通的存储器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regions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中，但这会使程序更加复杂，所以最好不要玩飘——通常是外设才需要此功能。在使用时，只要把上例中的子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除能参数改为非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0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即可，如</w:t>
      </w:r>
    </w:p>
    <w:p w:rsidR="005A5D0C" w:rsidRPr="000E5F71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R5,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64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1: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 2, 5, 6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被除能</w:t>
      </w:r>
    </w:p>
    <w:p w:rsidR="005A5D0C" w:rsidRDefault="005A5D0C" w:rsidP="005A5D0C">
      <w:pPr>
        <w:autoSpaceDE w:val="0"/>
        <w:autoSpaceDN w:val="0"/>
        <w:adjustRightInd w:val="0"/>
        <w:rPr>
          <w:rFonts w:asciiTheme="minorHAnsi" w:eastAsiaTheme="majorEastAsia" w:hAnsiTheme="minorHAnsi" w:cs="Times-Roman"/>
          <w:kern w:val="0"/>
          <w:szCs w:val="21"/>
        </w:rPr>
      </w:pPr>
    </w:p>
    <w:p w:rsidR="005A5D0C" w:rsidRDefault="005A5D0C" w:rsidP="005A5D0C">
      <w:pPr>
        <w:autoSpaceDE w:val="0"/>
        <w:autoSpaceDN w:val="0"/>
        <w:adjustRightInd w:val="0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ab/>
      </w:r>
      <w:r>
        <w:rPr>
          <w:rFonts w:asciiTheme="minorHAnsi" w:eastAsiaTheme="majorEastAsia" w:hAnsiTheme="minorHAnsi" w:cs="Times-Roman" w:hint="eastAsia"/>
          <w:kern w:val="0"/>
          <w:szCs w:val="21"/>
        </w:rPr>
        <w:t>最后，再根据上一个例子的框架，举一个可能在实际的单片机会出现的例子：</w:t>
      </w:r>
    </w:p>
    <w:p w:rsidR="005A5D0C" w:rsidRDefault="005A5D0C" w:rsidP="005A5D0C">
      <w:pPr>
        <w:autoSpaceDE w:val="0"/>
        <w:autoSpaceDN w:val="0"/>
        <w:adjustRightInd w:val="0"/>
        <w:rPr>
          <w:rFonts w:asciiTheme="minorHAnsi" w:eastAsiaTheme="majorEastAsia" w:hAnsiTheme="minorHAnsi" w:cs="Times-Roman"/>
          <w:kern w:val="0"/>
          <w:szCs w:val="21"/>
        </w:rPr>
      </w:pPr>
    </w:p>
    <w:p w:rsidR="005A5D0C" w:rsidRPr="00BA635D" w:rsidRDefault="005A5D0C" w:rsidP="005A5D0C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MpuSetup </w:t>
      </w:r>
      <w:r w:rsidRPr="00BA635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入口函数，它内部呼叫若干子程序来完成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MPU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设置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{R0-R6,LR}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=0xE000ED94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MPU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控制寄存器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[R0]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配置前先除能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MPU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>; --- Region #0 ---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 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用户级程序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=0x0000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0: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0x0000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000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; Region 0: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0D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0: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容量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0D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(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16KB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)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R3,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0: AP = 0x3 (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全访问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)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R4,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0: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TEX=0,S=0,C=1,B=0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R5,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0: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除能</w:t>
      </w:r>
      <w:r>
        <w:rPr>
          <w:rFonts w:ascii="Courier" w:eastAsiaTheme="minorEastAsia" w:hAnsi="Courier" w:cs="Courier"/>
          <w:kern w:val="0"/>
          <w:sz w:val="18"/>
          <w:szCs w:val="20"/>
        </w:rPr>
        <w:t>=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R6,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; Region 0: {XN, Enable} = 0,1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MpuRegionSetup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>; --- Region #1 ---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用户级数据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=0x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20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000000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1: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20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000000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; Region 1: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1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0B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1: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容量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0B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(4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K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B)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R3,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; Region 1: AP = 0x3 (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全访问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)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R4,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B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1: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TEX=1,S=0,C=1,B=0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R5,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; Region 1: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除能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= 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R6,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>; Region 1: {XN, Enable} =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0,1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MpuRegionSetup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>; --- Region #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用户级位带别名区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=0x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22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000000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22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000000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: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10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容量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010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(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128K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B)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R3,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: AP = 0x3 (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全访问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)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R4,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B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TEX=1,S=0,C=1,B=0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R5,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除能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= 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R6,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2</w:t>
      </w:r>
      <w:r>
        <w:rPr>
          <w:rFonts w:ascii="Courier" w:eastAsiaTheme="minorEastAsia" w:hAnsi="Courier" w:cs="Courier"/>
          <w:kern w:val="0"/>
          <w:sz w:val="18"/>
          <w:szCs w:val="20"/>
        </w:rPr>
        <w:t>: {XN, Enable} =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0,1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MpuRegionSetup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>; --- Region #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用户级外设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=0x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40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000000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40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000000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: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13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容量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013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(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1MB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)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R3,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: AP = 0x3 (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全访问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)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R4,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TEX=1,S=0,C=1,B=0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D42F8">
        <w:rPr>
          <w:rFonts w:ascii="Courier" w:eastAsiaTheme="minorEastAsia" w:hAnsi="Courier" w:cs="Courier"/>
          <w:b/>
          <w:color w:val="000000" w:themeColor="text1"/>
          <w:kern w:val="0"/>
          <w:sz w:val="20"/>
          <w:szCs w:val="20"/>
          <w:shd w:val="pct15" w:color="auto" w:fill="FFFFFF"/>
        </w:rPr>
        <w:t>M</w:t>
      </w:r>
      <w:r>
        <w:rPr>
          <w:rFonts w:ascii="Courier" w:eastAsiaTheme="minorEastAsia" w:hAnsi="Courier" w:cs="Courier" w:hint="eastAsia"/>
          <w:b/>
          <w:color w:val="000000" w:themeColor="text1"/>
          <w:kern w:val="0"/>
          <w:sz w:val="20"/>
          <w:szCs w:val="20"/>
          <w:shd w:val="pct15" w:color="auto" w:fill="FFFFFF"/>
        </w:rPr>
        <w:t>OV</w:t>
      </w:r>
      <w:r w:rsidRPr="00AD42F8">
        <w:rPr>
          <w:rFonts w:ascii="Courier" w:eastAsiaTheme="minorEastAsia" w:hAnsi="Courier" w:cs="Courier"/>
          <w:color w:val="000000" w:themeColor="text1"/>
          <w:kern w:val="0"/>
          <w:sz w:val="18"/>
          <w:szCs w:val="20"/>
          <w:shd w:val="pct15" w:color="auto" w:fill="FFFFFF"/>
        </w:rPr>
        <w:t xml:space="preserve"> </w:t>
      </w:r>
      <w:r w:rsidRPr="00AD42F8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</w:r>
      <w:r w:rsidRPr="00AD42F8">
        <w:rPr>
          <w:rFonts w:ascii="Courier" w:eastAsiaTheme="minorEastAsia" w:hAnsi="Courier" w:cs="Courier"/>
          <w:kern w:val="0"/>
          <w:sz w:val="18"/>
          <w:szCs w:val="20"/>
          <w:shd w:val="pct15" w:color="auto" w:fill="FFFFFF"/>
        </w:rPr>
        <w:t>R5,</w:t>
      </w:r>
      <w:r w:rsidRPr="00AD42F8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</w:r>
      <w:r w:rsidRPr="00AD42F8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</w:r>
      <w:r w:rsidRPr="00AD42F8">
        <w:rPr>
          <w:rFonts w:ascii="Courier" w:eastAsiaTheme="minorEastAsia" w:hAnsi="Courier" w:cs="Courier"/>
          <w:kern w:val="0"/>
          <w:sz w:val="18"/>
          <w:szCs w:val="20"/>
          <w:shd w:val="pct15" w:color="auto" w:fill="FFFFFF"/>
        </w:rPr>
        <w:t>#0x</w:t>
      </w:r>
      <w:r w:rsidRPr="00AD42F8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>64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 2,5,6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除能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R6,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D42F8">
        <w:rPr>
          <w:rFonts w:ascii="Courier" w:eastAsiaTheme="minorEastAsia" w:hAnsi="Courier" w:cs="Courier"/>
          <w:b/>
          <w:kern w:val="0"/>
          <w:sz w:val="18"/>
          <w:szCs w:val="20"/>
        </w:rPr>
        <w:t>#0x</w:t>
      </w:r>
      <w:r w:rsidRPr="00AD42F8">
        <w:rPr>
          <w:rFonts w:ascii="Courier" w:eastAsiaTheme="minorEastAsia" w:hAnsi="Courier" w:cs="Courier" w:hint="eastAsia"/>
          <w:b/>
          <w:kern w:val="0"/>
          <w:sz w:val="18"/>
          <w:szCs w:val="20"/>
        </w:rPr>
        <w:t>3</w:t>
      </w:r>
      <w:r w:rsidRPr="00AD42F8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</w:t>
      </w:r>
      <w:r>
        <w:rPr>
          <w:rFonts w:ascii="Courier" w:eastAsiaTheme="minorEastAsia" w:hAnsi="Courier" w:cs="Courier"/>
          <w:kern w:val="0"/>
          <w:sz w:val="18"/>
          <w:szCs w:val="20"/>
        </w:rPr>
        <w:t>: {</w:t>
      </w:r>
      <w:r w:rsidRPr="00AD42F8">
        <w:rPr>
          <w:rFonts w:ascii="Courier" w:eastAsiaTheme="minorEastAsia" w:hAnsi="Courier" w:cs="Courier"/>
          <w:b/>
          <w:kern w:val="0"/>
          <w:sz w:val="18"/>
          <w:szCs w:val="20"/>
        </w:rPr>
        <w:t>XN</w:t>
      </w:r>
      <w:r>
        <w:rPr>
          <w:rFonts w:ascii="Courier" w:eastAsiaTheme="minorEastAsia" w:hAnsi="Courier" w:cs="Courier"/>
          <w:kern w:val="0"/>
          <w:sz w:val="18"/>
          <w:szCs w:val="20"/>
        </w:rPr>
        <w:t>, Enable} =</w:t>
      </w:r>
      <w:r w:rsidRPr="00907718">
        <w:rPr>
          <w:rFonts w:ascii="Courier" w:eastAsiaTheme="minorEastAsia" w:hAnsi="Courier" w:cs="Courier" w:hint="eastAsia"/>
          <w:b/>
          <w:kern w:val="0"/>
          <w:sz w:val="18"/>
          <w:szCs w:val="20"/>
        </w:rPr>
        <w:t>1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,1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MpuRegionSetup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>; --- Region #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用户级外设的位带别名区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=0x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42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000000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42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000000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: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18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容量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018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(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32M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B)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R3,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: AP = 0x3 (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全访问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)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R4,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TEX=1,S=0,C=1,B=0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D42F8">
        <w:rPr>
          <w:rFonts w:ascii="Courier" w:eastAsiaTheme="minorEastAsia" w:hAnsi="Courier" w:cs="Courier"/>
          <w:b/>
          <w:color w:val="000000" w:themeColor="text1"/>
          <w:kern w:val="0"/>
          <w:sz w:val="20"/>
          <w:szCs w:val="20"/>
          <w:shd w:val="pct15" w:color="auto" w:fill="FFFFFF"/>
        </w:rPr>
        <w:t>M</w:t>
      </w:r>
      <w:r>
        <w:rPr>
          <w:rFonts w:ascii="Courier" w:eastAsiaTheme="minorEastAsia" w:hAnsi="Courier" w:cs="Courier" w:hint="eastAsia"/>
          <w:b/>
          <w:color w:val="000000" w:themeColor="text1"/>
          <w:kern w:val="0"/>
          <w:sz w:val="20"/>
          <w:szCs w:val="20"/>
          <w:shd w:val="pct15" w:color="auto" w:fill="FFFFFF"/>
        </w:rPr>
        <w:t>OV</w:t>
      </w:r>
      <w:r w:rsidRPr="00AD42F8">
        <w:rPr>
          <w:rFonts w:ascii="Courier" w:eastAsiaTheme="minorEastAsia" w:hAnsi="Courier" w:cs="Courier"/>
          <w:color w:val="000000" w:themeColor="text1"/>
          <w:kern w:val="0"/>
          <w:sz w:val="18"/>
          <w:szCs w:val="20"/>
          <w:shd w:val="pct15" w:color="auto" w:fill="FFFFFF"/>
        </w:rPr>
        <w:t xml:space="preserve"> </w:t>
      </w:r>
      <w:r w:rsidRPr="00AD42F8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</w:r>
      <w:r w:rsidRPr="00AD42F8">
        <w:rPr>
          <w:rFonts w:ascii="Courier" w:eastAsiaTheme="minorEastAsia" w:hAnsi="Courier" w:cs="Courier"/>
          <w:kern w:val="0"/>
          <w:sz w:val="18"/>
          <w:szCs w:val="20"/>
          <w:shd w:val="pct15" w:color="auto" w:fill="FFFFFF"/>
        </w:rPr>
        <w:t>R5,</w:t>
      </w:r>
      <w:r w:rsidRPr="00AD42F8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</w:r>
      <w:r w:rsidRPr="00AD42F8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ab/>
      </w:r>
      <w:r w:rsidRPr="00AD42F8">
        <w:rPr>
          <w:rFonts w:ascii="Courier" w:eastAsiaTheme="minorEastAsia" w:hAnsi="Courier" w:cs="Courier"/>
          <w:kern w:val="0"/>
          <w:sz w:val="18"/>
          <w:szCs w:val="20"/>
          <w:shd w:val="pct15" w:color="auto" w:fill="FFFFFF"/>
        </w:rPr>
        <w:t>#0x</w:t>
      </w:r>
      <w:r w:rsidRPr="00AD42F8">
        <w:rPr>
          <w:rFonts w:ascii="Courier" w:eastAsiaTheme="minorEastAsia" w:hAnsi="Courier" w:cs="Courier" w:hint="eastAsia"/>
          <w:kern w:val="0"/>
          <w:sz w:val="18"/>
          <w:szCs w:val="20"/>
          <w:shd w:val="pct15" w:color="auto" w:fill="FFFFFF"/>
        </w:rPr>
        <w:t>64</w:t>
      </w:r>
      <w:r w:rsidRPr="00AD42F8">
        <w:rPr>
          <w:rFonts w:ascii="Courier" w:eastAsiaTheme="minorEastAsia" w:hAnsi="Courier" w:cs="Courier"/>
          <w:b/>
          <w:kern w:val="0"/>
          <w:sz w:val="18"/>
          <w:szCs w:val="20"/>
          <w:shd w:val="pct15" w:color="auto" w:fill="FFFFFF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 2,5,6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除能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R6,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907718">
        <w:rPr>
          <w:rFonts w:ascii="Courier" w:eastAsiaTheme="minorEastAsia" w:hAnsi="Courier" w:cs="Courier"/>
          <w:b/>
          <w:kern w:val="0"/>
          <w:sz w:val="18"/>
          <w:szCs w:val="20"/>
        </w:rPr>
        <w:t>#0x</w:t>
      </w:r>
      <w:r w:rsidRPr="00907718">
        <w:rPr>
          <w:rFonts w:ascii="Courier" w:eastAsiaTheme="minorEastAsia" w:hAnsi="Courier" w:cs="Courier" w:hint="eastAsia"/>
          <w:b/>
          <w:kern w:val="0"/>
          <w:sz w:val="18"/>
          <w:szCs w:val="20"/>
        </w:rPr>
        <w:t>3</w:t>
      </w:r>
      <w:r w:rsidRPr="00907718">
        <w:rPr>
          <w:rFonts w:ascii="Courier" w:eastAsiaTheme="minorEastAsia" w:hAnsi="Courier" w:cs="Courier"/>
          <w:b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4</w:t>
      </w:r>
      <w:r>
        <w:rPr>
          <w:rFonts w:ascii="Courier" w:eastAsiaTheme="minorEastAsia" w:hAnsi="Courier" w:cs="Courier"/>
          <w:kern w:val="0"/>
          <w:sz w:val="18"/>
          <w:szCs w:val="20"/>
        </w:rPr>
        <w:t>: {</w:t>
      </w:r>
      <w:r w:rsidRPr="00907718">
        <w:rPr>
          <w:rFonts w:ascii="Courier" w:eastAsiaTheme="minorEastAsia" w:hAnsi="Courier" w:cs="Courier"/>
          <w:b/>
          <w:kern w:val="0"/>
          <w:sz w:val="18"/>
          <w:szCs w:val="20"/>
        </w:rPr>
        <w:t>XN</w:t>
      </w:r>
      <w:r>
        <w:rPr>
          <w:rFonts w:ascii="Courier" w:eastAsiaTheme="minorEastAsia" w:hAnsi="Courier" w:cs="Courier"/>
          <w:kern w:val="0"/>
          <w:sz w:val="18"/>
          <w:szCs w:val="20"/>
        </w:rPr>
        <w:t>, Enable} =</w:t>
      </w:r>
      <w:r w:rsidRPr="00907718">
        <w:rPr>
          <w:rFonts w:ascii="Courier" w:eastAsiaTheme="minorEastAsia" w:hAnsi="Courier" w:cs="Courier" w:hint="eastAsia"/>
          <w:b/>
          <w:kern w:val="0"/>
          <w:sz w:val="18"/>
          <w:szCs w:val="20"/>
        </w:rPr>
        <w:t>1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,1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MpuRegionSetup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>; --- Region #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5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外部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RAM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=0x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60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000000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5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基址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60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000000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5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5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: 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号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5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17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5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容量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= 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010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(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16MB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)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R3,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#0x3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5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: AP = 0x3 (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全访问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)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R4,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#0x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B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5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TEX=0,S=0,C=1,B=1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R5,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5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: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子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region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除能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= 0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R6,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#0x1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; Region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5</w:t>
      </w:r>
      <w:r>
        <w:rPr>
          <w:rFonts w:ascii="Courier" w:eastAsiaTheme="minorEastAsia" w:hAnsi="Courier" w:cs="Courier"/>
          <w:kern w:val="0"/>
          <w:sz w:val="18"/>
          <w:szCs w:val="20"/>
        </w:rPr>
        <w:t>: {XN, Enable} =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0,1</w:t>
      </w:r>
    </w:p>
    <w:p w:rsidR="005A5D0C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MpuRegionSetup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>; --- Region #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6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未使用，把它归零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#6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MpuRegionDisable</w:t>
      </w:r>
    </w:p>
    <w:p w:rsidR="005A5D0C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>; --- Region #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7</w:t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 ---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未使用，把它归零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#7</w:t>
      </w:r>
    </w:p>
    <w:p w:rsidR="005A5D0C" w:rsidRPr="00BA635D" w:rsidRDefault="005A5D0C" w:rsidP="005A5D0C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BA635D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BA635D">
        <w:rPr>
          <w:rFonts w:ascii="Courier" w:eastAsiaTheme="minorEastAsia" w:hAnsi="Courier" w:cs="Courier"/>
          <w:kern w:val="0"/>
          <w:sz w:val="18"/>
          <w:szCs w:val="20"/>
        </w:rPr>
        <w:t>MpuRegionDisable</w:t>
      </w:r>
    </w:p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ajorEastAsia" w:hAnsiTheme="minorHAnsi" w:cs="Times-Roman"/>
          <w:kern w:val="0"/>
          <w:szCs w:val="21"/>
        </w:rPr>
      </w:pPr>
      <w:r w:rsidRPr="002F7225"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（原文中，上例加灰的指令把</w:t>
      </w:r>
      <w:r w:rsidRPr="002F7225"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SRD</w:t>
      </w:r>
      <w:r w:rsidRPr="002F7225"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设置为</w:t>
      </w:r>
      <w:r w:rsidRPr="002F7225"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0x9B</w:t>
      </w:r>
      <w:r w:rsidRPr="002F7225"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，即</w:t>
      </w:r>
      <w:r w:rsidRPr="002F7225"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~0x64</w:t>
      </w:r>
      <w:r w:rsidRPr="002F7225"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，看起来似乎是</w:t>
      </w:r>
      <w:r w:rsidRPr="002F7225"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SRD</w:t>
      </w:r>
      <w:r w:rsidRPr="002F7225"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的某个位为零时才除能对应的子</w:t>
      </w:r>
      <w:r w:rsidRPr="002F7225"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region</w:t>
      </w:r>
      <w:r w:rsidRPr="002F7225"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，</w:t>
      </w:r>
      <w:r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与图</w:t>
      </w:r>
      <w:r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14.3</w:t>
      </w:r>
      <w:r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中给出的二进制数值相反</w:t>
      </w:r>
      <w:r w:rsidRPr="002F7225"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。</w:t>
      </w:r>
      <w:r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在译者查阅其它资料后仍然不能确定时，就求助于</w:t>
      </w:r>
      <w:r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ARM</w:t>
      </w:r>
      <w:r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了。感谢</w:t>
      </w:r>
      <w:r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ARM</w:t>
      </w:r>
      <w:r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的姜宁先生为译者肯定了正确的答案！</w:t>
      </w:r>
      <w:r w:rsidRPr="002F7225">
        <w:rPr>
          <w:rFonts w:asciiTheme="minorHAnsi" w:eastAsiaTheme="majorEastAsia" w:hAnsiTheme="minorHAnsi" w:cs="Times-Roman" w:hint="eastAsia"/>
          <w:kern w:val="0"/>
          <w:sz w:val="18"/>
          <w:szCs w:val="21"/>
        </w:rPr>
        <w:t>——译者注）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。</w:t>
      </w:r>
    </w:p>
    <w:p w:rsidR="005A5D0C" w:rsidRDefault="005A5D0C" w:rsidP="005A5D0C">
      <w:pPr>
        <w:autoSpaceDE w:val="0"/>
        <w:autoSpaceDN w:val="0"/>
        <w:adjustRightInd w:val="0"/>
        <w:jc w:val="left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 w:hint="eastAsia"/>
          <w:kern w:val="0"/>
          <w:szCs w:val="21"/>
        </w:rPr>
        <w:tab/>
      </w:r>
      <w:r>
        <w:rPr>
          <w:rFonts w:asciiTheme="minorHAnsi" w:eastAsiaTheme="majorEastAsia" w:hAnsiTheme="minorHAnsi" w:cs="Times-Roman" w:hint="eastAsia"/>
          <w:kern w:val="0"/>
          <w:szCs w:val="21"/>
        </w:rPr>
        <w:t>上例的代码执行后，建立的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regions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如下表所示（假设单片机有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32KB flash, 8KB RAM</w:t>
      </w:r>
      <w:r>
        <w:rPr>
          <w:rFonts w:asciiTheme="minorHAnsi" w:eastAsiaTheme="majorEastAsia" w:hAnsiTheme="minorHAnsi" w:cs="Times-Roman" w:hint="eastAsia"/>
          <w:kern w:val="0"/>
          <w:szCs w:val="21"/>
        </w:rPr>
        <w:t>）：</w:t>
      </w:r>
    </w:p>
    <w:p w:rsidR="005A5D0C" w:rsidRDefault="005A5D0C" w:rsidP="005A5D0C">
      <w:pPr>
        <w:widowControl/>
        <w:jc w:val="left"/>
        <w:rPr>
          <w:rFonts w:asciiTheme="minorHAnsi" w:eastAsiaTheme="majorEastAsia" w:hAnsiTheme="minorHAnsi" w:cs="Times-Roman"/>
          <w:kern w:val="0"/>
          <w:szCs w:val="21"/>
        </w:rPr>
      </w:pPr>
      <w:r>
        <w:rPr>
          <w:rFonts w:asciiTheme="minorHAnsi" w:eastAsiaTheme="majorEastAsia" w:hAnsiTheme="minorHAnsi" w:cs="Times-Roman"/>
          <w:kern w:val="0"/>
          <w:szCs w:val="21"/>
        </w:rPr>
        <w:br w:type="page"/>
      </w:r>
    </w:p>
    <w:p w:rsidR="005A5D0C" w:rsidRPr="009B0AA1" w:rsidRDefault="005A5D0C" w:rsidP="005A5D0C">
      <w:pPr>
        <w:autoSpaceDE w:val="0"/>
        <w:autoSpaceDN w:val="0"/>
        <w:adjustRightInd w:val="0"/>
        <w:jc w:val="left"/>
        <w:rPr>
          <w:rFonts w:ascii="微软雅黑" w:eastAsia="微软雅黑" w:hAnsi="微软雅黑" w:cs="Times-Roman"/>
          <w:kern w:val="0"/>
          <w:szCs w:val="21"/>
        </w:rPr>
      </w:pPr>
      <w:r w:rsidRPr="009B0AA1">
        <w:rPr>
          <w:rFonts w:ascii="微软雅黑" w:eastAsia="微软雅黑" w:hAnsi="微软雅黑" w:cs="Times-Roman" w:hint="eastAsia"/>
          <w:kern w:val="0"/>
          <w:szCs w:val="21"/>
        </w:rPr>
        <w:lastRenderedPageBreak/>
        <w:t>表14.8</w:t>
      </w:r>
      <w:r w:rsidRPr="009B0AA1">
        <w:rPr>
          <w:rFonts w:ascii="微软雅黑" w:eastAsia="微软雅黑" w:hAnsi="微软雅黑" w:cs="Times-Roman" w:hint="eastAsia"/>
          <w:kern w:val="0"/>
          <w:szCs w:val="21"/>
        </w:rPr>
        <w:tab/>
        <w:t>上例代码执行后建立的各regions</w:t>
      </w:r>
    </w:p>
    <w:tbl>
      <w:tblPr>
        <w:tblStyle w:val="TableGrid"/>
        <w:tblW w:w="8755" w:type="dxa"/>
        <w:tblLayout w:type="fixed"/>
        <w:tblLook w:val="04A0"/>
      </w:tblPr>
      <w:tblGrid>
        <w:gridCol w:w="1407"/>
        <w:gridCol w:w="828"/>
        <w:gridCol w:w="1134"/>
        <w:gridCol w:w="1559"/>
        <w:gridCol w:w="1701"/>
        <w:gridCol w:w="2126"/>
      </w:tblGrid>
      <w:tr w:rsidR="005A5D0C" w:rsidTr="005A5D0C">
        <w:tc>
          <w:tcPr>
            <w:tcW w:w="1407" w:type="dxa"/>
            <w:tcBorders>
              <w:bottom w:val="double" w:sz="6" w:space="0" w:color="auto"/>
            </w:tcBorders>
          </w:tcPr>
          <w:p w:rsidR="005A5D0C" w:rsidRPr="0011099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b/>
                <w:kern w:val="0"/>
                <w:szCs w:val="21"/>
              </w:rPr>
            </w:pPr>
            <w:r w:rsidRPr="00110991">
              <w:rPr>
                <w:rFonts w:asciiTheme="minorHAnsi" w:eastAsiaTheme="majorEastAsia" w:hAnsiTheme="minorHAnsi" w:cs="Times-Roman" w:hint="eastAsia"/>
                <w:b/>
                <w:kern w:val="0"/>
                <w:szCs w:val="21"/>
              </w:rPr>
              <w:t>地址范围</w:t>
            </w:r>
          </w:p>
        </w:tc>
        <w:tc>
          <w:tcPr>
            <w:tcW w:w="828" w:type="dxa"/>
            <w:tcBorders>
              <w:bottom w:val="double" w:sz="6" w:space="0" w:color="auto"/>
            </w:tcBorders>
          </w:tcPr>
          <w:p w:rsidR="005A5D0C" w:rsidRPr="0011099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b/>
                <w:kern w:val="0"/>
                <w:szCs w:val="21"/>
              </w:rPr>
            </w:pPr>
            <w:r w:rsidRPr="00110991">
              <w:rPr>
                <w:rFonts w:asciiTheme="minorHAnsi" w:eastAsiaTheme="majorEastAsia" w:hAnsiTheme="minorHAnsi" w:cs="Times-Roman" w:hint="eastAsia"/>
                <w:b/>
                <w:kern w:val="0"/>
                <w:szCs w:val="21"/>
              </w:rPr>
              <w:t>容量</w:t>
            </w:r>
          </w:p>
        </w:tc>
        <w:tc>
          <w:tcPr>
            <w:tcW w:w="1134" w:type="dxa"/>
            <w:tcBorders>
              <w:bottom w:val="double" w:sz="6" w:space="0" w:color="auto"/>
            </w:tcBorders>
          </w:tcPr>
          <w:p w:rsidR="005A5D0C" w:rsidRPr="0011099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b/>
                <w:kern w:val="0"/>
                <w:szCs w:val="21"/>
              </w:rPr>
            </w:pPr>
            <w:r w:rsidRPr="00110991">
              <w:rPr>
                <w:rFonts w:asciiTheme="minorHAnsi" w:eastAsiaTheme="majorEastAsia" w:hAnsiTheme="minorHAnsi" w:cs="Times-Roman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1559" w:type="dxa"/>
            <w:tcBorders>
              <w:bottom w:val="double" w:sz="6" w:space="0" w:color="auto"/>
            </w:tcBorders>
          </w:tcPr>
          <w:p w:rsidR="005A5D0C" w:rsidRPr="0011099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b/>
                <w:kern w:val="0"/>
                <w:szCs w:val="21"/>
              </w:rPr>
            </w:pPr>
            <w:r w:rsidRPr="00110991">
              <w:rPr>
                <w:rFonts w:ascii="Courier New" w:eastAsiaTheme="majorEastAsia" w:hAnsiTheme="minorHAnsi" w:cs="Courier New"/>
                <w:b/>
                <w:kern w:val="0"/>
                <w:szCs w:val="21"/>
              </w:rPr>
              <w:t>存储器属性</w:t>
            </w:r>
          </w:p>
          <w:p w:rsidR="005A5D0C" w:rsidRPr="0011099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b/>
                <w:kern w:val="0"/>
                <w:szCs w:val="21"/>
              </w:rPr>
            </w:pPr>
            <w:r w:rsidRPr="00110991">
              <w:rPr>
                <w:rFonts w:ascii="Courier New" w:eastAsiaTheme="majorEastAsia" w:hAnsi="Courier New" w:cs="Courier New"/>
                <w:b/>
                <w:kern w:val="0"/>
                <w:szCs w:val="21"/>
              </w:rPr>
              <w:t>C,B,A,S,XN</w:t>
            </w: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5A5D0C" w:rsidRPr="0011099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b/>
                <w:kern w:val="0"/>
                <w:szCs w:val="21"/>
              </w:rPr>
            </w:pPr>
            <w:r w:rsidRPr="00110991">
              <w:rPr>
                <w:rFonts w:asciiTheme="minorHAnsi" w:eastAsiaTheme="majorEastAsia" w:hAnsiTheme="minorHAnsi" w:cs="Times-Roman" w:hint="eastAsia"/>
                <w:b/>
                <w:kern w:val="0"/>
                <w:szCs w:val="21"/>
              </w:rPr>
              <w:t>MPU region</w:t>
            </w:r>
          </w:p>
        </w:tc>
        <w:tc>
          <w:tcPr>
            <w:tcW w:w="2126" w:type="dxa"/>
            <w:tcBorders>
              <w:bottom w:val="double" w:sz="6" w:space="0" w:color="auto"/>
            </w:tcBorders>
          </w:tcPr>
          <w:p w:rsidR="005A5D0C" w:rsidRPr="0011099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b/>
                <w:kern w:val="0"/>
                <w:szCs w:val="21"/>
              </w:rPr>
            </w:pPr>
            <w:r w:rsidRPr="00110991">
              <w:rPr>
                <w:rFonts w:asciiTheme="minorHAnsi" w:eastAsiaTheme="majorEastAsia" w:hAnsiTheme="minorHAnsi" w:cs="Times-Roman" w:hint="eastAsia"/>
                <w:b/>
                <w:kern w:val="0"/>
                <w:szCs w:val="21"/>
              </w:rPr>
              <w:t>说明</w:t>
            </w:r>
          </w:p>
        </w:tc>
      </w:tr>
      <w:tr w:rsidR="005A5D0C" w:rsidTr="005A5D0C">
        <w:tc>
          <w:tcPr>
            <w:tcW w:w="140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0000_0000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0000_3FFF</w:t>
            </w:r>
          </w:p>
        </w:tc>
        <w:tc>
          <w:tcPr>
            <w:tcW w:w="8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16KB</w:t>
            </w:r>
          </w:p>
        </w:tc>
        <w:tc>
          <w:tcPr>
            <w:tcW w:w="113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RO</w:t>
            </w:r>
          </w:p>
        </w:tc>
        <w:tc>
          <w:tcPr>
            <w:tcW w:w="155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D6CF"/>
          </w:tcPr>
          <w:p w:rsidR="005A5D0C" w:rsidRPr="002F7225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 w:rsidRPr="002F7225">
              <w:rPr>
                <w:rFonts w:ascii="Courier New" w:eastAsiaTheme="majorEastAsia" w:hAnsi="Courier New" w:cs="Courier New"/>
                <w:kern w:val="0"/>
                <w:szCs w:val="21"/>
              </w:rPr>
              <w:t>C,-,A,-,-</w:t>
            </w: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背景</w:t>
            </w:r>
          </w:p>
        </w:tc>
        <w:tc>
          <w:tcPr>
            <w:tcW w:w="212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特权级程序</w:t>
            </w:r>
          </w:p>
        </w:tc>
      </w:tr>
      <w:tr w:rsidR="005A5D0C" w:rsidTr="005A5D0C">
        <w:tc>
          <w:tcPr>
            <w:tcW w:w="1407" w:type="dxa"/>
            <w:tcBorders>
              <w:top w:val="double" w:sz="6" w:space="0" w:color="auto"/>
              <w:bottom w:val="single" w:sz="4" w:space="0" w:color="000000" w:themeColor="text1"/>
            </w:tcBorders>
            <w:shd w:val="clear" w:color="auto" w:fill="E9DFB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0000_4000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0000_7FFF</w:t>
            </w:r>
          </w:p>
        </w:tc>
        <w:tc>
          <w:tcPr>
            <w:tcW w:w="828" w:type="dxa"/>
            <w:tcBorders>
              <w:top w:val="double" w:sz="6" w:space="0" w:color="auto"/>
              <w:bottom w:val="single" w:sz="4" w:space="0" w:color="000000" w:themeColor="text1"/>
            </w:tcBorders>
            <w:shd w:val="clear" w:color="auto" w:fill="E9DFB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16KB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4" w:space="0" w:color="000000" w:themeColor="text1"/>
            </w:tcBorders>
            <w:shd w:val="clear" w:color="auto" w:fill="E9DFB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RO</w:t>
            </w:r>
          </w:p>
        </w:tc>
        <w:tc>
          <w:tcPr>
            <w:tcW w:w="1559" w:type="dxa"/>
            <w:tcBorders>
              <w:top w:val="double" w:sz="6" w:space="0" w:color="auto"/>
              <w:bottom w:val="single" w:sz="4" w:space="0" w:color="000000" w:themeColor="text1"/>
            </w:tcBorders>
            <w:shd w:val="clear" w:color="auto" w:fill="E9DFB7"/>
          </w:tcPr>
          <w:p w:rsidR="005A5D0C" w:rsidRPr="002F7225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C,-,A,-,-</w:t>
            </w:r>
          </w:p>
        </w:tc>
        <w:tc>
          <w:tcPr>
            <w:tcW w:w="1701" w:type="dxa"/>
            <w:tcBorders>
              <w:top w:val="double" w:sz="6" w:space="0" w:color="auto"/>
              <w:bottom w:val="single" w:sz="4" w:space="0" w:color="000000" w:themeColor="text1"/>
            </w:tcBorders>
            <w:shd w:val="clear" w:color="auto" w:fill="E9DFB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/>
                <w:kern w:val="0"/>
                <w:szCs w:val="21"/>
              </w:rPr>
              <w:t>R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egion #0</w:t>
            </w:r>
          </w:p>
        </w:tc>
        <w:tc>
          <w:tcPr>
            <w:tcW w:w="2126" w:type="dxa"/>
            <w:tcBorders>
              <w:top w:val="double" w:sz="6" w:space="0" w:color="auto"/>
              <w:bottom w:val="single" w:sz="4" w:space="0" w:color="000000" w:themeColor="text1"/>
            </w:tcBorders>
            <w:shd w:val="clear" w:color="auto" w:fill="E9DFB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用户级程序</w:t>
            </w:r>
          </w:p>
        </w:tc>
      </w:tr>
      <w:tr w:rsidR="005A5D0C" w:rsidTr="005A5D0C">
        <w:tc>
          <w:tcPr>
            <w:tcW w:w="1407" w:type="dxa"/>
            <w:tcBorders>
              <w:bottom w:val="double" w:sz="6" w:space="0" w:color="auto"/>
            </w:tcBorders>
            <w:shd w:val="clear" w:color="auto" w:fill="C6D9F1" w:themeFill="text2" w:themeFillTint="3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2000_0000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2000_0FFF</w:t>
            </w:r>
          </w:p>
        </w:tc>
        <w:tc>
          <w:tcPr>
            <w:tcW w:w="828" w:type="dxa"/>
            <w:tcBorders>
              <w:bottom w:val="double" w:sz="6" w:space="0" w:color="auto"/>
            </w:tcBorders>
            <w:shd w:val="clear" w:color="auto" w:fill="C6D9F1" w:themeFill="text2" w:themeFillTint="3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4KB</w:t>
            </w:r>
          </w:p>
        </w:tc>
        <w:tc>
          <w:tcPr>
            <w:tcW w:w="1134" w:type="dxa"/>
            <w:tcBorders>
              <w:bottom w:val="double" w:sz="6" w:space="0" w:color="auto"/>
            </w:tcBorders>
            <w:shd w:val="clear" w:color="auto" w:fill="C6D9F1" w:themeFill="text2" w:themeFillTint="3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RW</w:t>
            </w:r>
          </w:p>
        </w:tc>
        <w:tc>
          <w:tcPr>
            <w:tcW w:w="1559" w:type="dxa"/>
            <w:tcBorders>
              <w:bottom w:val="double" w:sz="6" w:space="0" w:color="auto"/>
            </w:tcBorders>
            <w:shd w:val="clear" w:color="auto" w:fill="C6D9F1" w:themeFill="text2" w:themeFillTint="33"/>
          </w:tcPr>
          <w:p w:rsidR="005A5D0C" w:rsidRPr="002F7225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C,B,A,-,-</w:t>
            </w:r>
          </w:p>
        </w:tc>
        <w:tc>
          <w:tcPr>
            <w:tcW w:w="1701" w:type="dxa"/>
            <w:tcBorders>
              <w:bottom w:val="double" w:sz="6" w:space="0" w:color="auto"/>
            </w:tcBorders>
            <w:shd w:val="clear" w:color="auto" w:fill="C6D9F1" w:themeFill="text2" w:themeFillTint="3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Region #1</w:t>
            </w:r>
          </w:p>
        </w:tc>
        <w:tc>
          <w:tcPr>
            <w:tcW w:w="2126" w:type="dxa"/>
            <w:tcBorders>
              <w:bottom w:val="double" w:sz="6" w:space="0" w:color="auto"/>
            </w:tcBorders>
            <w:shd w:val="clear" w:color="auto" w:fill="C6D9F1" w:themeFill="text2" w:themeFillTint="3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用户级数据</w:t>
            </w:r>
          </w:p>
        </w:tc>
      </w:tr>
      <w:tr w:rsidR="005A5D0C" w:rsidTr="005A5D0C">
        <w:tc>
          <w:tcPr>
            <w:tcW w:w="140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2000_1000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2000_1FFF</w:t>
            </w:r>
          </w:p>
        </w:tc>
        <w:tc>
          <w:tcPr>
            <w:tcW w:w="8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4KB</w:t>
            </w:r>
          </w:p>
        </w:tc>
        <w:tc>
          <w:tcPr>
            <w:tcW w:w="113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特权极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RW</w:t>
            </w:r>
          </w:p>
        </w:tc>
        <w:tc>
          <w:tcPr>
            <w:tcW w:w="155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D6CF"/>
          </w:tcPr>
          <w:p w:rsidR="005A5D0C" w:rsidRPr="005F46A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C,B,A,-,-</w:t>
            </w: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背景</w:t>
            </w:r>
          </w:p>
        </w:tc>
        <w:tc>
          <w:tcPr>
            <w:tcW w:w="212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特权级数据</w:t>
            </w:r>
          </w:p>
        </w:tc>
      </w:tr>
      <w:tr w:rsidR="005A5D0C" w:rsidTr="005A5D0C">
        <w:tc>
          <w:tcPr>
            <w:tcW w:w="1407" w:type="dxa"/>
            <w:tcBorders>
              <w:top w:val="double" w:sz="6" w:space="0" w:color="auto"/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2200_0000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2001_FFFF</w:t>
            </w:r>
          </w:p>
        </w:tc>
        <w:tc>
          <w:tcPr>
            <w:tcW w:w="828" w:type="dxa"/>
            <w:tcBorders>
              <w:top w:val="double" w:sz="6" w:space="0" w:color="auto"/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128KB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RW</w:t>
            </w:r>
          </w:p>
        </w:tc>
        <w:tc>
          <w:tcPr>
            <w:tcW w:w="1559" w:type="dxa"/>
            <w:tcBorders>
              <w:top w:val="double" w:sz="6" w:space="0" w:color="auto"/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A5D0C" w:rsidRPr="002F7225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C,B,A,-,-</w:t>
            </w:r>
          </w:p>
        </w:tc>
        <w:tc>
          <w:tcPr>
            <w:tcW w:w="1701" w:type="dxa"/>
            <w:tcBorders>
              <w:top w:val="double" w:sz="6" w:space="0" w:color="auto"/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Region #2</w:t>
            </w:r>
          </w:p>
        </w:tc>
        <w:tc>
          <w:tcPr>
            <w:tcW w:w="2126" w:type="dxa"/>
            <w:tcBorders>
              <w:top w:val="double" w:sz="6" w:space="0" w:color="auto"/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用户级数据的位带别名区</w:t>
            </w:r>
          </w:p>
        </w:tc>
      </w:tr>
      <w:tr w:rsidR="005A5D0C" w:rsidTr="005A5D0C">
        <w:tc>
          <w:tcPr>
            <w:tcW w:w="1407" w:type="dxa"/>
            <w:tcBorders>
              <w:bottom w:val="single" w:sz="4" w:space="0" w:color="000000" w:themeColor="text1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2202_0000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2203_FFFF</w:t>
            </w:r>
          </w:p>
        </w:tc>
        <w:tc>
          <w:tcPr>
            <w:tcW w:w="828" w:type="dxa"/>
            <w:tcBorders>
              <w:bottom w:val="single" w:sz="4" w:space="0" w:color="000000" w:themeColor="text1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128KB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特权极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RW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FFD6CF"/>
          </w:tcPr>
          <w:p w:rsidR="005A5D0C" w:rsidRPr="005F46A1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C,B,A,-,-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背景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特权级数据的位带别名区</w:t>
            </w:r>
          </w:p>
        </w:tc>
      </w:tr>
      <w:tr w:rsidR="005A5D0C" w:rsidTr="005A5D0C">
        <w:tc>
          <w:tcPr>
            <w:tcW w:w="1407" w:type="dxa"/>
            <w:tcBorders>
              <w:bottom w:val="dashed" w:sz="8" w:space="0" w:color="auto"/>
            </w:tcBorders>
            <w:shd w:val="clear" w:color="auto" w:fill="CCC0D9" w:themeFill="accent4" w:themeFillTint="66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4000_0000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400F_FFFF</w:t>
            </w:r>
          </w:p>
        </w:tc>
        <w:tc>
          <w:tcPr>
            <w:tcW w:w="828" w:type="dxa"/>
            <w:tcBorders>
              <w:bottom w:val="dashed" w:sz="8" w:space="0" w:color="auto"/>
            </w:tcBorders>
            <w:shd w:val="clear" w:color="auto" w:fill="CCC0D9" w:themeFill="accent4" w:themeFillTint="66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1MB</w:t>
            </w:r>
          </w:p>
        </w:tc>
        <w:tc>
          <w:tcPr>
            <w:tcW w:w="1134" w:type="dxa"/>
            <w:tcBorders>
              <w:bottom w:val="dashed" w:sz="8" w:space="0" w:color="auto"/>
            </w:tcBorders>
            <w:shd w:val="clear" w:color="auto" w:fill="CCC0D9" w:themeFill="accent4" w:themeFillTint="66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RW</w:t>
            </w:r>
          </w:p>
        </w:tc>
        <w:tc>
          <w:tcPr>
            <w:tcW w:w="1559" w:type="dxa"/>
            <w:tcBorders>
              <w:bottom w:val="dashed" w:sz="8" w:space="0" w:color="auto"/>
            </w:tcBorders>
            <w:shd w:val="clear" w:color="auto" w:fill="CCC0D9" w:themeFill="accent4" w:themeFillTint="66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-,B,-,-,XN</w:t>
            </w:r>
          </w:p>
        </w:tc>
        <w:tc>
          <w:tcPr>
            <w:tcW w:w="1701" w:type="dxa"/>
            <w:tcBorders>
              <w:bottom w:val="dashed" w:sz="8" w:space="0" w:color="auto"/>
            </w:tcBorders>
            <w:shd w:val="clear" w:color="auto" w:fill="CCC0D9" w:themeFill="accent4" w:themeFillTint="66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/>
                <w:kern w:val="0"/>
                <w:szCs w:val="21"/>
              </w:rPr>
              <w:t>R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egion #3</w:t>
            </w:r>
          </w:p>
        </w:tc>
        <w:tc>
          <w:tcPr>
            <w:tcW w:w="2126" w:type="dxa"/>
            <w:tcBorders>
              <w:bottom w:val="dashed" w:sz="8" w:space="0" w:color="auto"/>
            </w:tcBorders>
            <w:shd w:val="clear" w:color="auto" w:fill="CCC0D9" w:themeFill="accent4" w:themeFillTint="66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用户级外设</w:t>
            </w:r>
          </w:p>
        </w:tc>
      </w:tr>
      <w:tr w:rsidR="005A5D0C" w:rsidRPr="005F46A1" w:rsidTr="005A5D0C">
        <w:tc>
          <w:tcPr>
            <w:tcW w:w="1407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4004_0000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4005_FFFF</w:t>
            </w:r>
          </w:p>
        </w:tc>
        <w:tc>
          <w:tcPr>
            <w:tcW w:w="828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128KB</w:t>
            </w:r>
          </w:p>
        </w:tc>
        <w:tc>
          <w:tcPr>
            <w:tcW w:w="1134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特权级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RW</w:t>
            </w:r>
          </w:p>
        </w:tc>
        <w:tc>
          <w:tcPr>
            <w:tcW w:w="1559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-,B,-,-,XN</w:t>
            </w:r>
          </w:p>
        </w:tc>
        <w:tc>
          <w:tcPr>
            <w:tcW w:w="1701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EAC0C7"/>
          </w:tcPr>
          <w:p w:rsidR="005A5D0C" w:rsidRPr="005071CA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背景</w:t>
            </w:r>
          </w:p>
          <w:p w:rsidR="005A5D0C" w:rsidRPr="005071CA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</w:pPr>
            <w:r w:rsidRPr="005071CA"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  <w:t>R</w:t>
            </w:r>
            <w:r w:rsidRPr="005071CA">
              <w:rPr>
                <w:rFonts w:asciiTheme="minorHAnsi" w:eastAsiaTheme="majorEastAsia" w:hAnsiTheme="minorHAnsi" w:cs="Times-Roman" w:hint="eastAsia"/>
                <w:kern w:val="0"/>
                <w:szCs w:val="21"/>
                <w:lang w:val="de-DE"/>
              </w:rPr>
              <w:t>egion #3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中被除能的子</w:t>
            </w:r>
            <w:r w:rsidRPr="005071CA">
              <w:rPr>
                <w:rFonts w:asciiTheme="minorHAnsi" w:eastAsiaTheme="majorEastAsia" w:hAnsiTheme="minorHAnsi" w:cs="Times-Roman" w:hint="eastAsia"/>
                <w:kern w:val="0"/>
                <w:szCs w:val="21"/>
                <w:lang w:val="de-DE"/>
              </w:rPr>
              <w:t>region 2</w:t>
            </w:r>
          </w:p>
        </w:tc>
        <w:tc>
          <w:tcPr>
            <w:tcW w:w="2126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在用户级外设地址范围中的特权级外设</w:t>
            </w:r>
          </w:p>
        </w:tc>
      </w:tr>
      <w:tr w:rsidR="005A5D0C" w:rsidRPr="005F46A1" w:rsidTr="005A5D0C">
        <w:tc>
          <w:tcPr>
            <w:tcW w:w="1407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400A_0000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400B_FFFF</w:t>
            </w:r>
          </w:p>
        </w:tc>
        <w:tc>
          <w:tcPr>
            <w:tcW w:w="828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128KB</w:t>
            </w:r>
          </w:p>
        </w:tc>
        <w:tc>
          <w:tcPr>
            <w:tcW w:w="1134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特权级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RW</w:t>
            </w:r>
          </w:p>
        </w:tc>
        <w:tc>
          <w:tcPr>
            <w:tcW w:w="1559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-,B,-,-,XN</w:t>
            </w:r>
          </w:p>
        </w:tc>
        <w:tc>
          <w:tcPr>
            <w:tcW w:w="1701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EAC0C7"/>
          </w:tcPr>
          <w:p w:rsidR="005A5D0C" w:rsidRPr="005071CA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背景</w:t>
            </w:r>
          </w:p>
          <w:p w:rsidR="005A5D0C" w:rsidRPr="005071CA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</w:pPr>
            <w:r w:rsidRPr="005071CA"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  <w:t>R</w:t>
            </w:r>
            <w:r w:rsidRPr="005071CA">
              <w:rPr>
                <w:rFonts w:asciiTheme="minorHAnsi" w:eastAsiaTheme="majorEastAsia" w:hAnsiTheme="minorHAnsi" w:cs="Times-Roman" w:hint="eastAsia"/>
                <w:kern w:val="0"/>
                <w:szCs w:val="21"/>
                <w:lang w:val="de-DE"/>
              </w:rPr>
              <w:t>egion #3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中被除能的子</w:t>
            </w:r>
            <w:r w:rsidRPr="005071CA">
              <w:rPr>
                <w:rFonts w:asciiTheme="minorHAnsi" w:eastAsiaTheme="majorEastAsia" w:hAnsiTheme="minorHAnsi" w:cs="Times-Roman" w:hint="eastAsia"/>
                <w:kern w:val="0"/>
                <w:szCs w:val="21"/>
                <w:lang w:val="de-DE"/>
              </w:rPr>
              <w:t>region 5</w:t>
            </w:r>
          </w:p>
        </w:tc>
        <w:tc>
          <w:tcPr>
            <w:tcW w:w="2126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在用户级外设地址范围中的特权级外设</w:t>
            </w:r>
          </w:p>
        </w:tc>
      </w:tr>
      <w:tr w:rsidR="005A5D0C" w:rsidRPr="005F46A1" w:rsidTr="005A5D0C">
        <w:tc>
          <w:tcPr>
            <w:tcW w:w="1407" w:type="dxa"/>
            <w:tcBorders>
              <w:top w:val="dashed" w:sz="8" w:space="0" w:color="auto"/>
              <w:left w:val="dashed" w:sz="8" w:space="0" w:color="auto"/>
              <w:bottom w:val="single" w:sz="4" w:space="0" w:color="000000" w:themeColor="text1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400C_0000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400D_FFFF</w:t>
            </w:r>
          </w:p>
        </w:tc>
        <w:tc>
          <w:tcPr>
            <w:tcW w:w="828" w:type="dxa"/>
            <w:tcBorders>
              <w:top w:val="dashed" w:sz="8" w:space="0" w:color="auto"/>
              <w:left w:val="dashed" w:sz="8" w:space="0" w:color="auto"/>
              <w:bottom w:val="single" w:sz="4" w:space="0" w:color="000000" w:themeColor="text1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128KB</w:t>
            </w:r>
          </w:p>
        </w:tc>
        <w:tc>
          <w:tcPr>
            <w:tcW w:w="1134" w:type="dxa"/>
            <w:tcBorders>
              <w:top w:val="dashed" w:sz="8" w:space="0" w:color="auto"/>
              <w:left w:val="dashed" w:sz="8" w:space="0" w:color="auto"/>
              <w:bottom w:val="single" w:sz="4" w:space="0" w:color="000000" w:themeColor="text1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特权级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RW</w:t>
            </w:r>
          </w:p>
        </w:tc>
        <w:tc>
          <w:tcPr>
            <w:tcW w:w="1559" w:type="dxa"/>
            <w:tcBorders>
              <w:top w:val="dashed" w:sz="8" w:space="0" w:color="auto"/>
              <w:left w:val="dashed" w:sz="8" w:space="0" w:color="auto"/>
              <w:bottom w:val="single" w:sz="4" w:space="0" w:color="000000" w:themeColor="text1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-,B,-,-,XN</w:t>
            </w:r>
          </w:p>
        </w:tc>
        <w:tc>
          <w:tcPr>
            <w:tcW w:w="1701" w:type="dxa"/>
            <w:tcBorders>
              <w:top w:val="dashed" w:sz="8" w:space="0" w:color="auto"/>
              <w:left w:val="dashed" w:sz="8" w:space="0" w:color="auto"/>
              <w:bottom w:val="single" w:sz="4" w:space="0" w:color="000000" w:themeColor="text1"/>
              <w:right w:val="dashed" w:sz="8" w:space="0" w:color="auto"/>
            </w:tcBorders>
            <w:shd w:val="clear" w:color="auto" w:fill="EAC0C7"/>
          </w:tcPr>
          <w:p w:rsidR="005A5D0C" w:rsidRPr="005071CA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背景</w:t>
            </w:r>
          </w:p>
          <w:p w:rsidR="005A5D0C" w:rsidRPr="005071CA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</w:pPr>
            <w:r w:rsidRPr="005071CA"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  <w:t>R</w:t>
            </w:r>
            <w:r w:rsidRPr="005071CA">
              <w:rPr>
                <w:rFonts w:asciiTheme="minorHAnsi" w:eastAsiaTheme="majorEastAsia" w:hAnsiTheme="minorHAnsi" w:cs="Times-Roman" w:hint="eastAsia"/>
                <w:kern w:val="0"/>
                <w:szCs w:val="21"/>
                <w:lang w:val="de-DE"/>
              </w:rPr>
              <w:t>egion #3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中被除能的子</w:t>
            </w:r>
            <w:r w:rsidRPr="005071CA">
              <w:rPr>
                <w:rFonts w:asciiTheme="minorHAnsi" w:eastAsiaTheme="majorEastAsia" w:hAnsiTheme="minorHAnsi" w:cs="Times-Roman" w:hint="eastAsia"/>
                <w:kern w:val="0"/>
                <w:szCs w:val="21"/>
                <w:lang w:val="de-DE"/>
              </w:rPr>
              <w:t>region 6</w:t>
            </w:r>
          </w:p>
        </w:tc>
        <w:tc>
          <w:tcPr>
            <w:tcW w:w="2126" w:type="dxa"/>
            <w:tcBorders>
              <w:top w:val="dashed" w:sz="8" w:space="0" w:color="auto"/>
              <w:left w:val="dashed" w:sz="8" w:space="0" w:color="auto"/>
              <w:bottom w:val="single" w:sz="4" w:space="0" w:color="000000" w:themeColor="text1"/>
              <w:right w:val="dashed" w:sz="8" w:space="0" w:color="auto"/>
            </w:tcBorders>
            <w:shd w:val="clear" w:color="auto" w:fill="EAC0C7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在用户级外设地址范围中的特权级外设</w:t>
            </w:r>
          </w:p>
        </w:tc>
      </w:tr>
      <w:tr w:rsidR="005A5D0C" w:rsidRPr="005F46A1" w:rsidTr="005A5D0C">
        <w:tc>
          <w:tcPr>
            <w:tcW w:w="140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5DFEC" w:themeFill="accent4" w:themeFillTint="3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4200_0000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43FF_FFFF</w:t>
            </w:r>
          </w:p>
        </w:tc>
        <w:tc>
          <w:tcPr>
            <w:tcW w:w="82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5DFEC" w:themeFill="accent4" w:themeFillTint="3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32MB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5DFEC" w:themeFill="accent4" w:themeFillTint="3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RW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5DFEC" w:themeFill="accent4" w:themeFillTint="3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-,B,-,-,XN</w:t>
            </w:r>
          </w:p>
        </w:tc>
        <w:tc>
          <w:tcPr>
            <w:tcW w:w="1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5DFEC" w:themeFill="accent4" w:themeFillTint="3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/>
                <w:kern w:val="0"/>
                <w:szCs w:val="21"/>
              </w:rPr>
              <w:t>R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egion #4</w:t>
            </w:r>
          </w:p>
        </w:tc>
        <w:tc>
          <w:tcPr>
            <w:tcW w:w="212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5DFEC" w:themeFill="accent4" w:themeFillTint="3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用户级外设的位带别名区</w:t>
            </w:r>
          </w:p>
        </w:tc>
      </w:tr>
      <w:tr w:rsidR="005A5D0C" w:rsidRPr="005F46A1" w:rsidTr="005A5D0C">
        <w:tc>
          <w:tcPr>
            <w:tcW w:w="1407" w:type="dxa"/>
            <w:tcBorders>
              <w:top w:val="single" w:sz="4" w:space="0" w:color="000000" w:themeColor="text1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4280_0000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42BF_FFFF</w:t>
            </w:r>
          </w:p>
        </w:tc>
        <w:tc>
          <w:tcPr>
            <w:tcW w:w="828" w:type="dxa"/>
            <w:tcBorders>
              <w:top w:val="single" w:sz="4" w:space="0" w:color="000000" w:themeColor="text1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4MB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特权级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RW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-,B,-,-,XN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9CBD3"/>
          </w:tcPr>
          <w:p w:rsidR="005A5D0C" w:rsidRPr="005071CA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背景</w:t>
            </w:r>
          </w:p>
          <w:p w:rsidR="005A5D0C" w:rsidRPr="005071CA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</w:pPr>
            <w:r w:rsidRPr="005071CA"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  <w:t>R</w:t>
            </w:r>
            <w:r w:rsidRPr="005071CA">
              <w:rPr>
                <w:rFonts w:asciiTheme="minorHAnsi" w:eastAsiaTheme="majorEastAsia" w:hAnsiTheme="minorHAnsi" w:cs="Times-Roman" w:hint="eastAsia"/>
                <w:kern w:val="0"/>
                <w:szCs w:val="21"/>
                <w:lang w:val="de-DE"/>
              </w:rPr>
              <w:t>egion #4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中被除能的子</w:t>
            </w:r>
            <w:r w:rsidRPr="005071CA">
              <w:rPr>
                <w:rFonts w:asciiTheme="minorHAnsi" w:eastAsiaTheme="majorEastAsia" w:hAnsiTheme="minorHAnsi" w:cs="Times-Roman" w:hint="eastAsia"/>
                <w:kern w:val="0"/>
                <w:szCs w:val="21"/>
                <w:lang w:val="de-DE"/>
              </w:rPr>
              <w:t>region 2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在用户级外设位带别名区地址范围中的特权级外设</w:t>
            </w:r>
          </w:p>
        </w:tc>
      </w:tr>
      <w:tr w:rsidR="005A5D0C" w:rsidRPr="005F46A1" w:rsidTr="005A5D0C">
        <w:tc>
          <w:tcPr>
            <w:tcW w:w="1407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4340_0000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437F_FFFF</w:t>
            </w:r>
          </w:p>
        </w:tc>
        <w:tc>
          <w:tcPr>
            <w:tcW w:w="828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4MB</w:t>
            </w:r>
          </w:p>
        </w:tc>
        <w:tc>
          <w:tcPr>
            <w:tcW w:w="1134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特权级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RW</w:t>
            </w:r>
          </w:p>
        </w:tc>
        <w:tc>
          <w:tcPr>
            <w:tcW w:w="1559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-,B,-,-,XN</w:t>
            </w:r>
          </w:p>
        </w:tc>
        <w:tc>
          <w:tcPr>
            <w:tcW w:w="1701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9CBD3"/>
          </w:tcPr>
          <w:p w:rsidR="005A5D0C" w:rsidRPr="005071CA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背景</w:t>
            </w:r>
          </w:p>
          <w:p w:rsidR="005A5D0C" w:rsidRPr="005071CA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</w:pPr>
            <w:r w:rsidRPr="005071CA"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  <w:t>R</w:t>
            </w:r>
            <w:r w:rsidRPr="005071CA">
              <w:rPr>
                <w:rFonts w:asciiTheme="minorHAnsi" w:eastAsiaTheme="majorEastAsia" w:hAnsiTheme="minorHAnsi" w:cs="Times-Roman" w:hint="eastAsia"/>
                <w:kern w:val="0"/>
                <w:szCs w:val="21"/>
                <w:lang w:val="de-DE"/>
              </w:rPr>
              <w:t>egion #4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中被除能的子</w:t>
            </w:r>
            <w:r w:rsidRPr="005071CA">
              <w:rPr>
                <w:rFonts w:asciiTheme="minorHAnsi" w:eastAsiaTheme="majorEastAsia" w:hAnsiTheme="minorHAnsi" w:cs="Times-Roman" w:hint="eastAsia"/>
                <w:kern w:val="0"/>
                <w:szCs w:val="21"/>
                <w:lang w:val="de-DE"/>
              </w:rPr>
              <w:t>region 5</w:t>
            </w:r>
          </w:p>
        </w:tc>
        <w:tc>
          <w:tcPr>
            <w:tcW w:w="2126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在用户级外设位带别名区地址范围中的特权级外设</w:t>
            </w:r>
          </w:p>
        </w:tc>
      </w:tr>
      <w:tr w:rsidR="005A5D0C" w:rsidRPr="005F46A1" w:rsidTr="005A5D0C">
        <w:tc>
          <w:tcPr>
            <w:tcW w:w="1407" w:type="dxa"/>
            <w:tcBorders>
              <w:top w:val="dashed" w:sz="8" w:space="0" w:color="auto"/>
              <w:left w:val="dashed" w:sz="8" w:space="0" w:color="auto"/>
              <w:bottom w:val="single" w:sz="4" w:space="0" w:color="000000" w:themeColor="text1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4380_0000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43BF_FFFF</w:t>
            </w:r>
          </w:p>
        </w:tc>
        <w:tc>
          <w:tcPr>
            <w:tcW w:w="828" w:type="dxa"/>
            <w:tcBorders>
              <w:top w:val="dashed" w:sz="8" w:space="0" w:color="auto"/>
              <w:left w:val="dashed" w:sz="8" w:space="0" w:color="auto"/>
              <w:bottom w:val="single" w:sz="4" w:space="0" w:color="000000" w:themeColor="text1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4MB</w:t>
            </w:r>
          </w:p>
        </w:tc>
        <w:tc>
          <w:tcPr>
            <w:tcW w:w="1134" w:type="dxa"/>
            <w:tcBorders>
              <w:top w:val="dashed" w:sz="8" w:space="0" w:color="auto"/>
              <w:left w:val="dashed" w:sz="8" w:space="0" w:color="auto"/>
              <w:bottom w:val="single" w:sz="4" w:space="0" w:color="000000" w:themeColor="text1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特权级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RW</w:t>
            </w:r>
          </w:p>
        </w:tc>
        <w:tc>
          <w:tcPr>
            <w:tcW w:w="1559" w:type="dxa"/>
            <w:tcBorders>
              <w:top w:val="dashed" w:sz="8" w:space="0" w:color="auto"/>
              <w:left w:val="dashed" w:sz="8" w:space="0" w:color="auto"/>
              <w:bottom w:val="single" w:sz="4" w:space="0" w:color="000000" w:themeColor="text1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-,B,-,-,XN</w:t>
            </w:r>
          </w:p>
        </w:tc>
        <w:tc>
          <w:tcPr>
            <w:tcW w:w="1701" w:type="dxa"/>
            <w:tcBorders>
              <w:top w:val="dashed" w:sz="8" w:space="0" w:color="auto"/>
              <w:left w:val="dashed" w:sz="8" w:space="0" w:color="auto"/>
              <w:bottom w:val="single" w:sz="4" w:space="0" w:color="000000" w:themeColor="text1"/>
              <w:right w:val="dashed" w:sz="8" w:space="0" w:color="auto"/>
            </w:tcBorders>
            <w:shd w:val="clear" w:color="auto" w:fill="F9CBD3"/>
          </w:tcPr>
          <w:p w:rsidR="005A5D0C" w:rsidRPr="005071CA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背景</w:t>
            </w:r>
          </w:p>
          <w:p w:rsidR="005A5D0C" w:rsidRPr="005071CA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</w:pPr>
            <w:r w:rsidRPr="005071CA">
              <w:rPr>
                <w:rFonts w:asciiTheme="minorHAnsi" w:eastAsiaTheme="majorEastAsia" w:hAnsiTheme="minorHAnsi" w:cs="Times-Roman"/>
                <w:kern w:val="0"/>
                <w:szCs w:val="21"/>
                <w:lang w:val="de-DE"/>
              </w:rPr>
              <w:t>R</w:t>
            </w:r>
            <w:r w:rsidRPr="005071CA">
              <w:rPr>
                <w:rFonts w:asciiTheme="minorHAnsi" w:eastAsiaTheme="majorEastAsia" w:hAnsiTheme="minorHAnsi" w:cs="Times-Roman" w:hint="eastAsia"/>
                <w:kern w:val="0"/>
                <w:szCs w:val="21"/>
                <w:lang w:val="de-DE"/>
              </w:rPr>
              <w:t>egion #4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中被除能的子</w:t>
            </w:r>
            <w:r w:rsidRPr="005071CA">
              <w:rPr>
                <w:rFonts w:asciiTheme="minorHAnsi" w:eastAsiaTheme="majorEastAsia" w:hAnsiTheme="minorHAnsi" w:cs="Times-Roman" w:hint="eastAsia"/>
                <w:kern w:val="0"/>
                <w:szCs w:val="21"/>
                <w:lang w:val="de-DE"/>
              </w:rPr>
              <w:t>region 6</w:t>
            </w:r>
          </w:p>
        </w:tc>
        <w:tc>
          <w:tcPr>
            <w:tcW w:w="2126" w:type="dxa"/>
            <w:tcBorders>
              <w:top w:val="dashed" w:sz="8" w:space="0" w:color="auto"/>
              <w:left w:val="dashed" w:sz="8" w:space="0" w:color="auto"/>
              <w:bottom w:val="single" w:sz="4" w:space="0" w:color="000000" w:themeColor="text1"/>
              <w:right w:val="dashed" w:sz="8" w:space="0" w:color="auto"/>
            </w:tcBorders>
            <w:shd w:val="clear" w:color="auto" w:fill="F9CBD3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在用户级外设位带别名区地址范围中的特权级外设</w:t>
            </w:r>
          </w:p>
        </w:tc>
      </w:tr>
      <w:tr w:rsidR="005A5D0C" w:rsidRPr="005F46A1" w:rsidTr="005A5D0C"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6000_0000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60FF_FFFF</w:t>
            </w: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16MB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RW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C,B,A,-,-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Region #5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外部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RAM</w:t>
            </w:r>
          </w:p>
        </w:tc>
      </w:tr>
      <w:tr w:rsidR="005A5D0C" w:rsidRPr="005F46A1" w:rsidTr="005A5D0C"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E000_0000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至</w:t>
            </w:r>
          </w:p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E00F_FFFF</w:t>
            </w: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1MB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特权级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="Courier New" w:eastAsiaTheme="majorEastAsia" w:hAnsi="Courier New" w:cs="Courier New"/>
                <w:kern w:val="0"/>
                <w:szCs w:val="21"/>
              </w:rPr>
            </w:pPr>
            <w:r>
              <w:rPr>
                <w:rFonts w:ascii="Courier New" w:eastAsiaTheme="majorEastAsia" w:hAnsi="Courier New" w:cs="Courier New" w:hint="eastAsia"/>
                <w:kern w:val="0"/>
                <w:szCs w:val="21"/>
              </w:rPr>
              <w:t>-,-,-,-,XN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背景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D6CF"/>
          </w:tcPr>
          <w:p w:rsidR="005A5D0C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NVIC,</w:t>
            </w: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调试组件，以及</w:t>
            </w:r>
          </w:p>
          <w:p w:rsidR="005A5D0C" w:rsidRPr="0009095A" w:rsidRDefault="005A5D0C" w:rsidP="005A5D0C">
            <w:pPr>
              <w:autoSpaceDE w:val="0"/>
              <w:autoSpaceDN w:val="0"/>
              <w:adjustRightInd w:val="0"/>
              <w:jc w:val="left"/>
              <w:rPr>
                <w:rFonts w:asciiTheme="minorHAnsi" w:eastAsiaTheme="majorEastAsia" w:hAnsiTheme="minorHAnsi" w:cs="Times-Roman"/>
                <w:kern w:val="0"/>
                <w:szCs w:val="21"/>
              </w:rPr>
            </w:pPr>
            <w:r>
              <w:rPr>
                <w:rFonts w:asciiTheme="minorHAnsi" w:eastAsiaTheme="majorEastAsia" w:hAnsiTheme="minorHAnsi" w:cs="Times-Roman" w:hint="eastAsia"/>
                <w:kern w:val="0"/>
                <w:szCs w:val="21"/>
              </w:rPr>
              <w:t>私有外设总线</w:t>
            </w:r>
          </w:p>
        </w:tc>
      </w:tr>
    </w:tbl>
    <w:p w:rsidR="005A5D0C" w:rsidRPr="002F7225" w:rsidRDefault="005A5D0C" w:rsidP="005A5D0C">
      <w:pPr>
        <w:autoSpaceDE w:val="0"/>
        <w:autoSpaceDN w:val="0"/>
        <w:adjustRightInd w:val="0"/>
        <w:jc w:val="left"/>
        <w:rPr>
          <w:rFonts w:asciiTheme="minorHAnsi" w:eastAsiaTheme="majorEastAsia" w:hAnsiTheme="minorHAnsi" w:cs="Times-Roman"/>
          <w:kern w:val="0"/>
          <w:szCs w:val="21"/>
        </w:rPr>
      </w:pPr>
    </w:p>
    <w:p w:rsidR="00712358" w:rsidRPr="00DC7059" w:rsidRDefault="00712358" w:rsidP="00DC7059"/>
    <w:sectPr w:rsidR="00712358" w:rsidRPr="00DC7059" w:rsidSect="008D5B83">
      <w:headerReference w:type="default" r:id="rId11"/>
      <w:footerReference w:type="default" r:id="rId12"/>
      <w:pgSz w:w="11906" w:h="16838"/>
      <w:pgMar w:top="1440" w:right="1440" w:bottom="1440" w:left="1440" w:header="851" w:footer="992" w:gutter="0"/>
      <w:pgNumType w:start="213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21D" w:rsidRDefault="00DA221D" w:rsidP="00AC6C39">
      <w:r>
        <w:separator/>
      </w:r>
    </w:p>
  </w:endnote>
  <w:endnote w:type="continuationSeparator" w:id="0">
    <w:p w:rsidR="00DA221D" w:rsidRDefault="00DA221D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TC Legacy Sans"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egacy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X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5A5D0C" w:rsidRDefault="004F0833">
        <w:pPr>
          <w:pStyle w:val="Footer"/>
          <w:jc w:val="right"/>
        </w:pPr>
        <w:fldSimple w:instr=" PAGE   \* MERGEFORMAT ">
          <w:r w:rsidR="00487CF1" w:rsidRPr="00487CF1">
            <w:rPr>
              <w:noProof/>
              <w:lang w:val="zh-CN"/>
            </w:rPr>
            <w:t>214</w:t>
          </w:r>
        </w:fldSimple>
      </w:p>
    </w:sdtContent>
  </w:sdt>
  <w:p w:rsidR="005A5D0C" w:rsidRDefault="005A5D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21D" w:rsidRDefault="00DA221D" w:rsidP="00AC6C39">
      <w:r>
        <w:separator/>
      </w:r>
    </w:p>
  </w:footnote>
  <w:footnote w:type="continuationSeparator" w:id="0">
    <w:p w:rsidR="00DA221D" w:rsidRDefault="00DA221D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D0C" w:rsidRDefault="005A5D0C" w:rsidP="002B005D">
    <w:pPr>
      <w:pStyle w:val="Header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>14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B42FB4"/>
    <w:multiLevelType w:val="hybridMultilevel"/>
    <w:tmpl w:val="8CECB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59F6D60"/>
    <w:multiLevelType w:val="hybridMultilevel"/>
    <w:tmpl w:val="88AA71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0C07A3"/>
    <w:multiLevelType w:val="hybridMultilevel"/>
    <w:tmpl w:val="6B94A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824309"/>
    <w:multiLevelType w:val="hybridMultilevel"/>
    <w:tmpl w:val="08284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8D67529"/>
    <w:multiLevelType w:val="hybridMultilevel"/>
    <w:tmpl w:val="DF5A0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1786A4C"/>
    <w:multiLevelType w:val="hybridMultilevel"/>
    <w:tmpl w:val="2D8E2F7E"/>
    <w:lvl w:ilvl="0" w:tplc="D1265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5"/>
  </w:num>
  <w:num w:numId="4">
    <w:abstractNumId w:val="24"/>
  </w:num>
  <w:num w:numId="5">
    <w:abstractNumId w:val="18"/>
  </w:num>
  <w:num w:numId="6">
    <w:abstractNumId w:val="0"/>
  </w:num>
  <w:num w:numId="7">
    <w:abstractNumId w:val="10"/>
  </w:num>
  <w:num w:numId="8">
    <w:abstractNumId w:val="21"/>
  </w:num>
  <w:num w:numId="9">
    <w:abstractNumId w:val="9"/>
  </w:num>
  <w:num w:numId="10">
    <w:abstractNumId w:val="23"/>
  </w:num>
  <w:num w:numId="11">
    <w:abstractNumId w:val="5"/>
  </w:num>
  <w:num w:numId="12">
    <w:abstractNumId w:val="7"/>
  </w:num>
  <w:num w:numId="13">
    <w:abstractNumId w:val="26"/>
  </w:num>
  <w:num w:numId="14">
    <w:abstractNumId w:val="11"/>
  </w:num>
  <w:num w:numId="15">
    <w:abstractNumId w:val="8"/>
  </w:num>
  <w:num w:numId="16">
    <w:abstractNumId w:val="1"/>
  </w:num>
  <w:num w:numId="17">
    <w:abstractNumId w:val="4"/>
  </w:num>
  <w:num w:numId="18">
    <w:abstractNumId w:val="2"/>
  </w:num>
  <w:num w:numId="19">
    <w:abstractNumId w:val="20"/>
  </w:num>
  <w:num w:numId="20">
    <w:abstractNumId w:val="25"/>
  </w:num>
  <w:num w:numId="21">
    <w:abstractNumId w:val="14"/>
  </w:num>
  <w:num w:numId="22">
    <w:abstractNumId w:val="6"/>
  </w:num>
  <w:num w:numId="23">
    <w:abstractNumId w:val="22"/>
  </w:num>
  <w:num w:numId="24">
    <w:abstractNumId w:val="16"/>
  </w:num>
  <w:num w:numId="25">
    <w:abstractNumId w:val="12"/>
  </w:num>
  <w:num w:numId="26">
    <w:abstractNumId w:val="3"/>
  </w:num>
  <w:num w:numId="27">
    <w:abstractNumId w:val="1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2442"/>
    <w:rsid w:val="00025057"/>
    <w:rsid w:val="00030803"/>
    <w:rsid w:val="00035D1C"/>
    <w:rsid w:val="00060C98"/>
    <w:rsid w:val="00064E9C"/>
    <w:rsid w:val="00090E5F"/>
    <w:rsid w:val="000A6F01"/>
    <w:rsid w:val="000B53EF"/>
    <w:rsid w:val="000C03C8"/>
    <w:rsid w:val="000C6FBD"/>
    <w:rsid w:val="001033E9"/>
    <w:rsid w:val="00123652"/>
    <w:rsid w:val="00127EA4"/>
    <w:rsid w:val="00142DD5"/>
    <w:rsid w:val="00143F9A"/>
    <w:rsid w:val="00144279"/>
    <w:rsid w:val="001501AC"/>
    <w:rsid w:val="001514B4"/>
    <w:rsid w:val="001642D5"/>
    <w:rsid w:val="00166EBD"/>
    <w:rsid w:val="001841A6"/>
    <w:rsid w:val="001926EC"/>
    <w:rsid w:val="001930E4"/>
    <w:rsid w:val="001A0FA2"/>
    <w:rsid w:val="001B1B9C"/>
    <w:rsid w:val="001D020F"/>
    <w:rsid w:val="001D02EF"/>
    <w:rsid w:val="001D21FD"/>
    <w:rsid w:val="001D62AB"/>
    <w:rsid w:val="001D7B83"/>
    <w:rsid w:val="001E4D38"/>
    <w:rsid w:val="0022213D"/>
    <w:rsid w:val="00244D30"/>
    <w:rsid w:val="00247210"/>
    <w:rsid w:val="002615FC"/>
    <w:rsid w:val="00266DC2"/>
    <w:rsid w:val="002B005D"/>
    <w:rsid w:val="002B329F"/>
    <w:rsid w:val="002B360F"/>
    <w:rsid w:val="002C5162"/>
    <w:rsid w:val="002D0D8A"/>
    <w:rsid w:val="002D10CC"/>
    <w:rsid w:val="002D4EED"/>
    <w:rsid w:val="002E5F41"/>
    <w:rsid w:val="002F4124"/>
    <w:rsid w:val="002F5F81"/>
    <w:rsid w:val="002F69D3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D7609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80F29"/>
    <w:rsid w:val="00483476"/>
    <w:rsid w:val="0048748D"/>
    <w:rsid w:val="00487CF1"/>
    <w:rsid w:val="00497387"/>
    <w:rsid w:val="004C09A6"/>
    <w:rsid w:val="004C2BB1"/>
    <w:rsid w:val="004C6DA9"/>
    <w:rsid w:val="004E6D8E"/>
    <w:rsid w:val="004F0833"/>
    <w:rsid w:val="004F0A37"/>
    <w:rsid w:val="00504932"/>
    <w:rsid w:val="005071CA"/>
    <w:rsid w:val="005076CF"/>
    <w:rsid w:val="00513901"/>
    <w:rsid w:val="005255F3"/>
    <w:rsid w:val="00544529"/>
    <w:rsid w:val="00556DAC"/>
    <w:rsid w:val="0059280F"/>
    <w:rsid w:val="00592EE4"/>
    <w:rsid w:val="005A5D0C"/>
    <w:rsid w:val="005B2171"/>
    <w:rsid w:val="005C1290"/>
    <w:rsid w:val="005C62A3"/>
    <w:rsid w:val="005D2F5E"/>
    <w:rsid w:val="005F71EB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479F9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7E60F9"/>
    <w:rsid w:val="00803999"/>
    <w:rsid w:val="00804A58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D5B83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B7FD2"/>
    <w:rsid w:val="009C69E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C93"/>
    <w:rsid w:val="00A602F9"/>
    <w:rsid w:val="00A6116F"/>
    <w:rsid w:val="00A615CE"/>
    <w:rsid w:val="00A6225F"/>
    <w:rsid w:val="00A63A9D"/>
    <w:rsid w:val="00A63AB4"/>
    <w:rsid w:val="00A67E03"/>
    <w:rsid w:val="00A80882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24084"/>
    <w:rsid w:val="00B37A07"/>
    <w:rsid w:val="00B44A73"/>
    <w:rsid w:val="00B57EDD"/>
    <w:rsid w:val="00B752FC"/>
    <w:rsid w:val="00BA1C44"/>
    <w:rsid w:val="00BA34EA"/>
    <w:rsid w:val="00BA621C"/>
    <w:rsid w:val="00BB7CA0"/>
    <w:rsid w:val="00BE61B5"/>
    <w:rsid w:val="00BF2254"/>
    <w:rsid w:val="00BF6E06"/>
    <w:rsid w:val="00C0607C"/>
    <w:rsid w:val="00C40796"/>
    <w:rsid w:val="00C41C9A"/>
    <w:rsid w:val="00C50C88"/>
    <w:rsid w:val="00C512B0"/>
    <w:rsid w:val="00C570D6"/>
    <w:rsid w:val="00C7650B"/>
    <w:rsid w:val="00C82FB9"/>
    <w:rsid w:val="00C93A20"/>
    <w:rsid w:val="00C96741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176"/>
    <w:rsid w:val="00D3347E"/>
    <w:rsid w:val="00D43DB0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221D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A0171"/>
    <w:rsid w:val="00EB324B"/>
    <w:rsid w:val="00EB39B2"/>
    <w:rsid w:val="00ED1414"/>
    <w:rsid w:val="00ED6CEF"/>
    <w:rsid w:val="00EF389C"/>
    <w:rsid w:val="00F1071A"/>
    <w:rsid w:val="00F1107F"/>
    <w:rsid w:val="00F150C2"/>
    <w:rsid w:val="00F21A08"/>
    <w:rsid w:val="00F22DDB"/>
    <w:rsid w:val="00F503DD"/>
    <w:rsid w:val="00F71BA7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">
    <w:name w:val="标题4"/>
    <w:basedOn w:val="Heading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TableGrid">
    <w:name w:val="Table Grid"/>
    <w:basedOn w:val="TableNormal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44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4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Strong">
    <w:name w:val="Strong"/>
    <w:basedOn w:val="DefaultParagraphFont"/>
    <w:uiPriority w:val="22"/>
    <w:qFormat/>
    <w:rsid w:val="00480F29"/>
    <w:rPr>
      <w:b/>
      <w:bCs/>
    </w:rPr>
  </w:style>
  <w:style w:type="paragraph" w:styleId="ListParagraph">
    <w:name w:val="List Paragraph"/>
    <w:basedOn w:val="Normal"/>
    <w:uiPriority w:val="34"/>
    <w:qFormat/>
    <w:rsid w:val="00480F29"/>
    <w:pPr>
      <w:ind w:firstLineChars="200" w:firstLine="420"/>
    </w:pPr>
  </w:style>
  <w:style w:type="paragraph" w:customStyle="1" w:styleId="a">
    <w:name w:val="程序清单"/>
    <w:basedOn w:val="Normal"/>
    <w:link w:val="Char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LightShading-Accent3">
    <w:name w:val="Light Shading Accent 3"/>
    <w:basedOn w:val="TableNormal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">
    <w:name w:val="程序清单 Char"/>
    <w:basedOn w:val="DefaultParagraphFont"/>
    <w:link w:val="a"/>
    <w:rsid w:val="006C7351"/>
    <w:rPr>
      <w:rFonts w:ascii="Consolas" w:eastAsia="幼圆" w:hAnsi="Consolas" w:cs="Courier New"/>
      <w:b/>
      <w:kern w:val="0"/>
      <w:sz w:val="18"/>
    </w:rPr>
  </w:style>
  <w:style w:type="paragraph" w:styleId="Header">
    <w:name w:val="header"/>
    <w:basedOn w:val="Normal"/>
    <w:link w:val="HeaderChar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C6C39"/>
    <w:rPr>
      <w:rFonts w:ascii="Consolas" w:eastAsia="幼圆" w:hAnsi="Consolas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0">
    <w:name w:val="程序代码"/>
    <w:basedOn w:val="Normal"/>
    <w:link w:val="Char0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0">
    <w:name w:val="程序代码 Char"/>
    <w:basedOn w:val="DefaultParagraphFont"/>
    <w:link w:val="a0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TableNormal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6DC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1">
    <w:name w:val="程序注释"/>
    <w:basedOn w:val="a"/>
    <w:link w:val="Char1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TableNormal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1">
    <w:name w:val="程序注释 Char"/>
    <w:basedOn w:val="Char"/>
    <w:link w:val="a1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TableNormal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Normal"/>
    <w:next w:val="Normal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2358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MediumGrid1-Accent5">
    <w:name w:val="Medium Grid 1 Accent 5"/>
    <w:basedOn w:val="TableNormal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2">
    <w:name w:val="Medium Grid 1 Accent 2"/>
    <w:basedOn w:val="TableNormal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SubtleEmphasis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LightGrid-Accent4">
    <w:name w:val="Light Grid Accent 4"/>
    <w:basedOn w:val="TableNormal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TableNormal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">
    <w:name w:val="浅色底纹1"/>
    <w:basedOn w:val="TableNormal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TableNormal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3">
    <w:name w:val="Medium Grid 1 Accent 3"/>
    <w:basedOn w:val="TableNormal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6">
    <w:name w:val="Medium Grid 1 Accent 6"/>
    <w:basedOn w:val="TableNormal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-Accent2">
    <w:name w:val="Light Shading Accent 2"/>
    <w:basedOn w:val="TableNormal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TableNormal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TableNormal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Grid-Accent1">
    <w:name w:val="Colorful Grid Accent 1"/>
    <w:basedOn w:val="TableNormal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F2FFD71-7925-4BC8-AEA0-F0A8D67AE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2924</Words>
  <Characters>16669</Characters>
  <Application>Microsoft Office Word</Application>
  <DocSecurity>0</DocSecurity>
  <Lines>138</Lines>
  <Paragraphs>39</Paragraphs>
  <ScaleCrop>false</ScaleCrop>
  <Company>CETC52</Company>
  <LinksUpToDate>false</LinksUpToDate>
  <CharactersWithSpaces>19554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nxp39054</cp:lastModifiedBy>
  <cp:revision>12</cp:revision>
  <cp:lastPrinted>2008-12-23T05:59:00Z</cp:lastPrinted>
  <dcterms:created xsi:type="dcterms:W3CDTF">2009-02-03T13:01:00Z</dcterms:created>
  <dcterms:modified xsi:type="dcterms:W3CDTF">2012-04-20T08:46:00Z</dcterms:modified>
</cp:coreProperties>
</file>