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036" w:rsidRPr="002E7F3D" w:rsidRDefault="00680036" w:rsidP="00680036">
      <w:pPr>
        <w:autoSpaceDE w:val="0"/>
        <w:autoSpaceDN w:val="0"/>
        <w:adjustRightInd w:val="0"/>
        <w:jc w:val="right"/>
        <w:rPr>
          <w:rFonts w:ascii="Times-Roman" w:hAnsi="Times-Roman" w:cs="Times-Roman"/>
          <w:color w:val="FFFFFF" w:themeColor="background1"/>
          <w:kern w:val="0"/>
          <w:sz w:val="36"/>
          <w:szCs w:val="28"/>
        </w:rPr>
      </w:pPr>
      <w:r w:rsidRPr="002E7F3D">
        <w:rPr>
          <w:rFonts w:ascii="Times-Roman" w:hAnsi="Times-Roman" w:cs="Times-Roman" w:hint="eastAsia"/>
          <w:color w:val="FFFFFF" w:themeColor="background1"/>
          <w:kern w:val="0"/>
          <w:sz w:val="36"/>
          <w:szCs w:val="28"/>
          <w:highlight w:val="darkGray"/>
        </w:rPr>
        <w:t>第</w:t>
      </w:r>
      <w:r>
        <w:rPr>
          <w:rFonts w:ascii="Times-Roman" w:hAnsi="Times-Roman" w:cs="Times-Roman" w:hint="eastAsia"/>
          <w:color w:val="FFFFFF" w:themeColor="background1"/>
          <w:kern w:val="0"/>
          <w:sz w:val="36"/>
          <w:szCs w:val="28"/>
          <w:highlight w:val="darkGray"/>
        </w:rPr>
        <w:t>16</w:t>
      </w:r>
      <w:r w:rsidRPr="002E7F3D">
        <w:rPr>
          <w:rFonts w:ascii="Times-Roman" w:hAnsi="Times-Roman" w:cs="Times-Roman" w:hint="eastAsia"/>
          <w:color w:val="FFFFFF" w:themeColor="background1"/>
          <w:kern w:val="0"/>
          <w:sz w:val="36"/>
          <w:szCs w:val="28"/>
          <w:highlight w:val="darkGray"/>
        </w:rPr>
        <w:t>章</w:t>
      </w:r>
    </w:p>
    <w:p w:rsidR="00680036" w:rsidRDefault="00680036" w:rsidP="00680036">
      <w:pPr>
        <w:pStyle w:val="1"/>
        <w:rPr>
          <w:rFonts w:ascii="华文新魏" w:eastAsia="华文新魏" w:hAnsi="Times-Roman"/>
          <w:kern w:val="0"/>
        </w:rPr>
      </w:pPr>
      <w:r>
        <w:rPr>
          <w:rFonts w:hint="eastAsia"/>
          <w:kern w:val="0"/>
        </w:rPr>
        <w:t>调试组件</w:t>
      </w:r>
    </w:p>
    <w:p w:rsidR="00680036" w:rsidRDefault="008F63FF" w:rsidP="00680036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width:446.5pt;height:116.4pt;mso-height-percent:200;mso-position-horizontal-relative:char;mso-position-vertical-relative:line;mso-height-percent:200;mso-width-relative:margin;mso-height-relative:margin" fillcolor="#0d0d0d [3069]" stroked="f">
            <v:fill opacity="13107f"/>
            <v:textbox style="mso-fit-shape-to-text:t">
              <w:txbxContent>
                <w:p w:rsidR="00680036" w:rsidRDefault="00680036" w:rsidP="00680036">
                  <w:pPr>
                    <w:pStyle w:val="a6"/>
                    <w:numPr>
                      <w:ilvl w:val="0"/>
                      <w:numId w:val="1"/>
                    </w:numPr>
                    <w:ind w:firstLineChars="0"/>
                    <w:rPr>
                      <w:color w:val="0D0D0D" w:themeColor="text1" w:themeTint="F2"/>
                    </w:rPr>
                  </w:pPr>
                  <w:r>
                    <w:rPr>
                      <w:rFonts w:hint="eastAsia"/>
                      <w:color w:val="0D0D0D" w:themeColor="text1" w:themeTint="F2"/>
                    </w:rPr>
                    <w:t>简介</w:t>
                  </w:r>
                </w:p>
                <w:p w:rsidR="00680036" w:rsidRDefault="00680036" w:rsidP="00680036">
                  <w:pPr>
                    <w:pStyle w:val="a6"/>
                    <w:numPr>
                      <w:ilvl w:val="0"/>
                      <w:numId w:val="1"/>
                    </w:numPr>
                    <w:ind w:firstLineChars="0"/>
                    <w:rPr>
                      <w:color w:val="0D0D0D" w:themeColor="text1" w:themeTint="F2"/>
                    </w:rPr>
                  </w:pPr>
                  <w:r>
                    <w:rPr>
                      <w:rFonts w:hint="eastAsia"/>
                      <w:color w:val="0D0D0D" w:themeColor="text1" w:themeTint="F2"/>
                    </w:rPr>
                    <w:t>跟踪组件：数据观察点与跟踪</w:t>
                  </w:r>
                  <w:r>
                    <w:rPr>
                      <w:rFonts w:hint="eastAsia"/>
                      <w:color w:val="0D0D0D" w:themeColor="text1" w:themeTint="F2"/>
                    </w:rPr>
                    <w:t>(DWT)</w:t>
                  </w:r>
                </w:p>
                <w:p w:rsidR="00680036" w:rsidRDefault="00680036" w:rsidP="00680036">
                  <w:pPr>
                    <w:pStyle w:val="a6"/>
                    <w:numPr>
                      <w:ilvl w:val="0"/>
                      <w:numId w:val="1"/>
                    </w:numPr>
                    <w:ind w:firstLineChars="0"/>
                    <w:rPr>
                      <w:color w:val="0D0D0D" w:themeColor="text1" w:themeTint="F2"/>
                    </w:rPr>
                  </w:pPr>
                  <w:r>
                    <w:rPr>
                      <w:rFonts w:hint="eastAsia"/>
                      <w:color w:val="0D0D0D" w:themeColor="text1" w:themeTint="F2"/>
                    </w:rPr>
                    <w:t>跟踪组件：仪器化跟踪宏单元</w:t>
                  </w:r>
                  <w:r>
                    <w:rPr>
                      <w:rFonts w:hint="eastAsia"/>
                      <w:color w:val="0D0D0D" w:themeColor="text1" w:themeTint="F2"/>
                    </w:rPr>
                    <w:t>(ITM)</w:t>
                  </w:r>
                </w:p>
                <w:p w:rsidR="00680036" w:rsidRDefault="00680036" w:rsidP="00680036">
                  <w:pPr>
                    <w:pStyle w:val="a6"/>
                    <w:numPr>
                      <w:ilvl w:val="0"/>
                      <w:numId w:val="1"/>
                    </w:numPr>
                    <w:ind w:firstLineChars="0"/>
                    <w:rPr>
                      <w:color w:val="0D0D0D" w:themeColor="text1" w:themeTint="F2"/>
                    </w:rPr>
                  </w:pPr>
                  <w:r>
                    <w:rPr>
                      <w:rFonts w:hint="eastAsia"/>
                      <w:color w:val="0D0D0D" w:themeColor="text1" w:themeTint="F2"/>
                    </w:rPr>
                    <w:t>跟踪组件：嵌入式跟踪宏单元</w:t>
                  </w:r>
                  <w:r>
                    <w:rPr>
                      <w:rFonts w:hint="eastAsia"/>
                      <w:color w:val="0D0D0D" w:themeColor="text1" w:themeTint="F2"/>
                    </w:rPr>
                    <w:t>(ETM)</w:t>
                  </w:r>
                </w:p>
                <w:p w:rsidR="00680036" w:rsidRDefault="00680036" w:rsidP="00680036">
                  <w:pPr>
                    <w:pStyle w:val="a6"/>
                    <w:numPr>
                      <w:ilvl w:val="0"/>
                      <w:numId w:val="1"/>
                    </w:numPr>
                    <w:ind w:firstLineChars="0"/>
                    <w:rPr>
                      <w:color w:val="0D0D0D" w:themeColor="text1" w:themeTint="F2"/>
                    </w:rPr>
                  </w:pPr>
                  <w:r>
                    <w:rPr>
                      <w:rFonts w:hint="eastAsia"/>
                      <w:color w:val="0D0D0D" w:themeColor="text1" w:themeTint="F2"/>
                    </w:rPr>
                    <w:t>跟踪组件：跟踪端口接口单元</w:t>
                  </w:r>
                  <w:r>
                    <w:rPr>
                      <w:rFonts w:hint="eastAsia"/>
                      <w:color w:val="0D0D0D" w:themeColor="text1" w:themeTint="F2"/>
                    </w:rPr>
                    <w:t>(TPIU)</w:t>
                  </w:r>
                </w:p>
                <w:p w:rsidR="00680036" w:rsidRDefault="00680036" w:rsidP="00680036">
                  <w:pPr>
                    <w:pStyle w:val="a6"/>
                    <w:numPr>
                      <w:ilvl w:val="0"/>
                      <w:numId w:val="1"/>
                    </w:numPr>
                    <w:ind w:firstLineChars="0"/>
                    <w:rPr>
                      <w:color w:val="0D0D0D" w:themeColor="text1" w:themeTint="F2"/>
                    </w:rPr>
                  </w:pPr>
                  <w:r>
                    <w:rPr>
                      <w:rFonts w:hint="eastAsia"/>
                      <w:color w:val="0D0D0D" w:themeColor="text1" w:themeTint="F2"/>
                    </w:rPr>
                    <w:t>闪存地址重载与断点单元</w:t>
                  </w:r>
                  <w:r>
                    <w:rPr>
                      <w:rFonts w:hint="eastAsia"/>
                      <w:color w:val="0D0D0D" w:themeColor="text1" w:themeTint="F2"/>
                    </w:rPr>
                    <w:t>(FPB)</w:t>
                  </w:r>
                </w:p>
                <w:p w:rsidR="00680036" w:rsidRDefault="00680036" w:rsidP="00680036">
                  <w:pPr>
                    <w:pStyle w:val="a6"/>
                    <w:numPr>
                      <w:ilvl w:val="0"/>
                      <w:numId w:val="1"/>
                    </w:numPr>
                    <w:ind w:firstLineChars="0"/>
                    <w:rPr>
                      <w:color w:val="0D0D0D" w:themeColor="text1" w:themeTint="F2"/>
                    </w:rPr>
                  </w:pPr>
                  <w:r>
                    <w:rPr>
                      <w:rFonts w:hint="eastAsia"/>
                      <w:color w:val="0D0D0D" w:themeColor="text1" w:themeTint="F2"/>
                    </w:rPr>
                    <w:t>AHB</w:t>
                  </w:r>
                  <w:r>
                    <w:rPr>
                      <w:rFonts w:hint="eastAsia"/>
                      <w:color w:val="0D0D0D" w:themeColor="text1" w:themeTint="F2"/>
                    </w:rPr>
                    <w:t>访问端口</w:t>
                  </w:r>
                </w:p>
                <w:p w:rsidR="00680036" w:rsidRPr="00500B1B" w:rsidRDefault="00680036" w:rsidP="00680036">
                  <w:pPr>
                    <w:pStyle w:val="a6"/>
                    <w:numPr>
                      <w:ilvl w:val="0"/>
                      <w:numId w:val="1"/>
                    </w:numPr>
                    <w:ind w:firstLineChars="0"/>
                    <w:rPr>
                      <w:color w:val="0D0D0D" w:themeColor="text1" w:themeTint="F2"/>
                    </w:rPr>
                  </w:pPr>
                  <w:r>
                    <w:rPr>
                      <w:rFonts w:hint="eastAsia"/>
                      <w:color w:val="0D0D0D" w:themeColor="text1" w:themeTint="F2"/>
                    </w:rPr>
                    <w:t>ROM</w:t>
                  </w:r>
                  <w:r>
                    <w:rPr>
                      <w:rFonts w:hint="eastAsia"/>
                      <w:color w:val="0D0D0D" w:themeColor="text1" w:themeTint="F2"/>
                    </w:rPr>
                    <w:t>表</w:t>
                  </w:r>
                </w:p>
              </w:txbxContent>
            </v:textbox>
            <w10:wrap type="none"/>
            <w10:anchorlock/>
          </v:shape>
        </w:pict>
      </w:r>
    </w:p>
    <w:p w:rsidR="00680036" w:rsidRPr="00FE27F8" w:rsidRDefault="00680036" w:rsidP="00680036">
      <w:pPr>
        <w:pStyle w:val="2"/>
      </w:pPr>
      <w:r>
        <w:rPr>
          <w:rFonts w:hint="eastAsia"/>
        </w:rPr>
        <w:t>16.1</w:t>
      </w:r>
      <w:r>
        <w:rPr>
          <w:rFonts w:hint="eastAsia"/>
        </w:rPr>
        <w:tab/>
      </w:r>
      <w:r w:rsidRPr="00FE27F8">
        <w:rPr>
          <w:rFonts w:hint="eastAsia"/>
        </w:rPr>
        <w:t>简介</w:t>
      </w:r>
    </w:p>
    <w:p w:rsidR="00680036" w:rsidRDefault="00680036" w:rsidP="00680036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CM3</w:t>
      </w:r>
      <w:r>
        <w:rPr>
          <w:rFonts w:hint="eastAsia"/>
        </w:rPr>
        <w:t>的大礼包中有很多调试组件，使用它们可以执行各种调试功能：断点、数据观察点、闪存地址重载以及各种跟踪等。如果您是一位软件开发人员，则也许永远无需了解调试组</w:t>
      </w:r>
      <w:r w:rsidR="009D19A5">
        <w:rPr>
          <w:rFonts w:hint="eastAsia"/>
        </w:rPr>
        <w:t>w</w:t>
      </w:r>
      <w:r>
        <w:rPr>
          <w:rFonts w:hint="eastAsia"/>
        </w:rPr>
        <w:t>件的细节，因为它们通常只是由调试器及其周边工具使用的。</w:t>
      </w:r>
    </w:p>
    <w:p w:rsidR="00680036" w:rsidRDefault="00680036" w:rsidP="00680036">
      <w:r>
        <w:rPr>
          <w:rFonts w:hint="eastAsia"/>
        </w:rPr>
        <w:tab/>
      </w:r>
      <w:r>
        <w:rPr>
          <w:rFonts w:hint="eastAsia"/>
        </w:rPr>
        <w:t>本章对每种调试组件做一个基本的介绍，如果需要了解它们的更详细信息，如编程模型，则请参阅《</w:t>
      </w:r>
      <w:r>
        <w:rPr>
          <w:rFonts w:hint="eastAsia"/>
        </w:rPr>
        <w:t>Cortex-M3 Technical Reference Manual(Ref1)</w:t>
      </w:r>
      <w:r>
        <w:rPr>
          <w:rFonts w:hint="eastAsia"/>
        </w:rPr>
        <w:t>》。</w:t>
      </w:r>
    </w:p>
    <w:p w:rsidR="00680036" w:rsidRDefault="00680036" w:rsidP="00680036">
      <w:r>
        <w:rPr>
          <w:rFonts w:hint="eastAsia"/>
        </w:rPr>
        <w:tab/>
      </w:r>
      <w:r>
        <w:rPr>
          <w:rFonts w:hint="eastAsia"/>
        </w:rPr>
        <w:t>所有的调试及跟踪组件，以及</w:t>
      </w:r>
      <w:r>
        <w:rPr>
          <w:rFonts w:hint="eastAsia"/>
        </w:rPr>
        <w:t>FPB</w:t>
      </w:r>
      <w:r>
        <w:rPr>
          <w:rFonts w:hint="eastAsia"/>
        </w:rPr>
        <w:t>，都可以经由</w:t>
      </w:r>
      <w:r>
        <w:rPr>
          <w:rFonts w:hint="eastAsia"/>
        </w:rPr>
        <w:t>CM3</w:t>
      </w:r>
      <w:r>
        <w:rPr>
          <w:rFonts w:hint="eastAsia"/>
        </w:rPr>
        <w:t>的私有外设总线来编程。在大多数情况下，只有调试主机才会编程这些组件。强烈反对应用程序尝试访问调试组件（除了对</w:t>
      </w:r>
      <w:r>
        <w:rPr>
          <w:rFonts w:hint="eastAsia"/>
        </w:rPr>
        <w:t>ITM</w:t>
      </w:r>
      <w:r>
        <w:rPr>
          <w:rFonts w:hint="eastAsia"/>
        </w:rPr>
        <w:t>中</w:t>
      </w:r>
      <w:r>
        <w:rPr>
          <w:rFonts w:hint="eastAsia"/>
        </w:rPr>
        <w:t>stimulus</w:t>
      </w:r>
      <w:r>
        <w:rPr>
          <w:rFonts w:hint="eastAsia"/>
        </w:rPr>
        <w:t>端口寄存器的访问），这样做很容易与调试器发生冲突。</w:t>
      </w:r>
    </w:p>
    <w:p w:rsidR="00680036" w:rsidRPr="007F2851" w:rsidRDefault="00680036" w:rsidP="00680036">
      <w:pPr>
        <w:pStyle w:val="3"/>
      </w:pPr>
      <w:r w:rsidRPr="007F2851">
        <w:t> </w:t>
      </w:r>
      <w:r>
        <w:rPr>
          <w:rFonts w:hint="eastAsia"/>
        </w:rPr>
        <w:t>16.1.1</w:t>
      </w:r>
      <w:r>
        <w:rPr>
          <w:rFonts w:hint="eastAsia"/>
        </w:rPr>
        <w:tab/>
      </w:r>
      <w:r w:rsidRPr="007F2851">
        <w:rPr>
          <w:rFonts w:hint="eastAsia"/>
        </w:rPr>
        <w:t>Cortex-M3</w:t>
      </w:r>
      <w:r w:rsidRPr="007F2851">
        <w:rPr>
          <w:rFonts w:hint="eastAsia"/>
        </w:rPr>
        <w:t>的跟踪系统</w:t>
      </w:r>
    </w:p>
    <w:p w:rsidR="00680036" w:rsidRPr="005E3B75" w:rsidRDefault="00680036" w:rsidP="00680036">
      <w:r>
        <w:rPr>
          <w:rFonts w:hint="eastAsia"/>
        </w:rPr>
        <w:tab/>
      </w:r>
      <w:r>
        <w:rPr>
          <w:rFonts w:hint="eastAsia"/>
        </w:rPr>
        <w:t>如前所述，</w:t>
      </w:r>
      <w:r>
        <w:rPr>
          <w:rFonts w:hint="eastAsia"/>
        </w:rPr>
        <w:t>CM3</w:t>
      </w:r>
      <w:r>
        <w:rPr>
          <w:rFonts w:hint="eastAsia"/>
        </w:rPr>
        <w:t>的跟踪系统是基于</w:t>
      </w:r>
      <w:r>
        <w:rPr>
          <w:rFonts w:hint="eastAsia"/>
        </w:rPr>
        <w:t>CoreSight</w:t>
      </w:r>
      <w:r>
        <w:rPr>
          <w:rFonts w:hint="eastAsia"/>
        </w:rPr>
        <w:t>架构的，跟踪数据被打成数据包，并且它们的长度可变。跟踪组件使用高级跟踪总线（</w:t>
      </w:r>
      <w:r>
        <w:rPr>
          <w:rFonts w:hint="eastAsia"/>
        </w:rPr>
        <w:t>ATB</w:t>
      </w:r>
      <w:r>
        <w:rPr>
          <w:rFonts w:hint="eastAsia"/>
        </w:rPr>
        <w:t>）来发送这些数据包给</w:t>
      </w:r>
      <w:r>
        <w:rPr>
          <w:rFonts w:hint="eastAsia"/>
        </w:rPr>
        <w:t>TPIU</w:t>
      </w:r>
      <w:r>
        <w:rPr>
          <w:rFonts w:hint="eastAsia"/>
        </w:rPr>
        <w:t>，</w:t>
      </w:r>
      <w:r>
        <w:rPr>
          <w:rFonts w:hint="eastAsia"/>
        </w:rPr>
        <w:t>TPIU</w:t>
      </w:r>
      <w:r>
        <w:rPr>
          <w:rFonts w:hint="eastAsia"/>
        </w:rPr>
        <w:t>则把它们格式化，转换成符合“跟踪总线接口协议”的数据包。格式化后的数据包发到片外，可以使用跟踪端口分析仪（</w:t>
      </w:r>
      <w:r>
        <w:rPr>
          <w:rFonts w:hint="eastAsia"/>
        </w:rPr>
        <w:t>TPA</w:t>
      </w:r>
      <w:r>
        <w:rPr>
          <w:rFonts w:hint="eastAsia"/>
        </w:rPr>
        <w:t>）之类的设备捕获它们。整个数据流动的路线如图</w:t>
      </w:r>
      <w:r>
        <w:rPr>
          <w:rFonts w:hint="eastAsia"/>
        </w:rPr>
        <w:t>16.1</w:t>
      </w:r>
      <w:r>
        <w:rPr>
          <w:rFonts w:hint="eastAsia"/>
        </w:rPr>
        <w:t>所示：</w:t>
      </w:r>
    </w:p>
    <w:p w:rsidR="00680036" w:rsidRDefault="00680036" w:rsidP="00680036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5266690" cy="1609090"/>
            <wp:effectExtent l="19050" t="0" r="0" b="0"/>
            <wp:docPr id="3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609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036" w:rsidRPr="005E3B75" w:rsidRDefault="00680036" w:rsidP="00680036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16.1</w:t>
      </w:r>
      <w:r>
        <w:rPr>
          <w:rFonts w:hint="eastAsia"/>
        </w:rPr>
        <w:tab/>
        <w:t>Cortex-M3</w:t>
      </w:r>
      <w:r>
        <w:rPr>
          <w:rFonts w:hint="eastAsia"/>
        </w:rPr>
        <w:t>的消化系统模式图</w:t>
      </w:r>
    </w:p>
    <w:p w:rsidR="00680036" w:rsidRDefault="00680036" w:rsidP="00680036">
      <w:r>
        <w:rPr>
          <w:rFonts w:ascii="Times-Roman" w:eastAsiaTheme="minorEastAsia" w:hAnsi="Times-Roman" w:cs="Times-Roman" w:hint="eastAsia"/>
          <w:kern w:val="0"/>
          <w:sz w:val="22"/>
        </w:rPr>
        <w:tab/>
      </w:r>
      <w:r w:rsidRPr="00527D21">
        <w:rPr>
          <w:rFonts w:hint="eastAsia"/>
        </w:rPr>
        <w:t>从上图可见，在</w:t>
      </w:r>
      <w:r w:rsidRPr="00527D21">
        <w:rPr>
          <w:rFonts w:hint="eastAsia"/>
        </w:rPr>
        <w:t>CM3</w:t>
      </w:r>
      <w:r w:rsidRPr="00527D21">
        <w:rPr>
          <w:rFonts w:hint="eastAsia"/>
        </w:rPr>
        <w:t>中</w:t>
      </w:r>
      <w:r>
        <w:rPr>
          <w:rFonts w:hint="eastAsia"/>
        </w:rPr>
        <w:t>可以有</w:t>
      </w:r>
      <w:r>
        <w:rPr>
          <w:rFonts w:hint="eastAsia"/>
        </w:rPr>
        <w:t>3</w:t>
      </w:r>
      <w:r>
        <w:rPr>
          <w:rFonts w:hint="eastAsia"/>
        </w:rPr>
        <w:t>种跟踪源：</w:t>
      </w:r>
      <w:r>
        <w:rPr>
          <w:rFonts w:hint="eastAsia"/>
        </w:rPr>
        <w:t>ETM, ITM</w:t>
      </w:r>
      <w:r>
        <w:rPr>
          <w:rFonts w:hint="eastAsia"/>
        </w:rPr>
        <w:t>和</w:t>
      </w:r>
      <w:r>
        <w:rPr>
          <w:rFonts w:hint="eastAsia"/>
        </w:rPr>
        <w:t>DWT</w:t>
      </w:r>
      <w:r>
        <w:rPr>
          <w:rFonts w:hint="eastAsia"/>
        </w:rPr>
        <w:t>。其中，</w:t>
      </w:r>
      <w:r>
        <w:rPr>
          <w:rFonts w:hint="eastAsia"/>
        </w:rPr>
        <w:t>ETM</w:t>
      </w:r>
      <w:r>
        <w:rPr>
          <w:rFonts w:hint="eastAsia"/>
        </w:rPr>
        <w:t>是一个可选组件，因此有些</w:t>
      </w:r>
      <w:r>
        <w:rPr>
          <w:rFonts w:hint="eastAsia"/>
        </w:rPr>
        <w:t>CM3</w:t>
      </w:r>
      <w:r>
        <w:rPr>
          <w:rFonts w:hint="eastAsia"/>
        </w:rPr>
        <w:t>芯片中没有配。在操作中，每个跟踪源都被赋予一个</w:t>
      </w:r>
      <w:r>
        <w:rPr>
          <w:rFonts w:hint="eastAsia"/>
        </w:rPr>
        <w:t>7</w:t>
      </w:r>
      <w:r>
        <w:rPr>
          <w:rFonts w:hint="eastAsia"/>
        </w:rPr>
        <w:t>位的</w:t>
      </w:r>
      <w:r>
        <w:rPr>
          <w:rFonts w:hint="eastAsia"/>
        </w:rPr>
        <w:t>ID</w:t>
      </w:r>
      <w:r>
        <w:rPr>
          <w:rFonts w:hint="eastAsia"/>
        </w:rPr>
        <w:t>号（</w:t>
      </w:r>
      <w:r>
        <w:rPr>
          <w:rFonts w:hint="eastAsia"/>
        </w:rPr>
        <w:t>ATID</w:t>
      </w:r>
      <w:r>
        <w:rPr>
          <w:rFonts w:hint="eastAsia"/>
        </w:rPr>
        <w:t>），随着它</w:t>
      </w:r>
      <w:r>
        <w:rPr>
          <w:rFonts w:hint="eastAsia"/>
        </w:rPr>
        <w:lastRenderedPageBreak/>
        <w:t>所发出的数据包一起送出。这样，在从归并的数据流中还原各原始的数据流时，就可以使用</w:t>
      </w:r>
      <w:r>
        <w:rPr>
          <w:rFonts w:hint="eastAsia"/>
        </w:rPr>
        <w:t>ATID</w:t>
      </w:r>
      <w:r>
        <w:rPr>
          <w:rFonts w:hint="eastAsia"/>
        </w:rPr>
        <w:t>来作为识别的手段。与其它标准的</w:t>
      </w:r>
      <w:r>
        <w:rPr>
          <w:rFonts w:hint="eastAsia"/>
        </w:rPr>
        <w:t>CoreSight</w:t>
      </w:r>
      <w:r>
        <w:rPr>
          <w:rFonts w:hint="eastAsia"/>
        </w:rPr>
        <w:t>组件不同的是，</w:t>
      </w:r>
      <w:r>
        <w:rPr>
          <w:rFonts w:hint="eastAsia"/>
        </w:rPr>
        <w:t>CM3</w:t>
      </w:r>
      <w:r>
        <w:rPr>
          <w:rFonts w:hint="eastAsia"/>
        </w:rPr>
        <w:t>的调试组件内建了归并</w:t>
      </w:r>
      <w:r>
        <w:rPr>
          <w:rFonts w:hint="eastAsia"/>
        </w:rPr>
        <w:t>ATB</w:t>
      </w:r>
      <w:r>
        <w:rPr>
          <w:rFonts w:hint="eastAsia"/>
        </w:rPr>
        <w:t>数据流的逻辑；而在标准的</w:t>
      </w:r>
      <w:r>
        <w:rPr>
          <w:rFonts w:hint="eastAsia"/>
        </w:rPr>
        <w:t>CoreSight</w:t>
      </w:r>
      <w:r>
        <w:rPr>
          <w:rFonts w:hint="eastAsia"/>
        </w:rPr>
        <w:t>系统中，</w:t>
      </w:r>
      <w:r>
        <w:rPr>
          <w:rFonts w:hint="eastAsia"/>
        </w:rPr>
        <w:t>ATB</w:t>
      </w:r>
      <w:r>
        <w:rPr>
          <w:rFonts w:hint="eastAsia"/>
        </w:rPr>
        <w:t>数据包归并器是一个独立的功能块，并且被称为“</w:t>
      </w:r>
      <w:r>
        <w:rPr>
          <w:rFonts w:hint="eastAsia"/>
        </w:rPr>
        <w:t>ATB funnel</w:t>
      </w:r>
      <w:r>
        <w:rPr>
          <w:rFonts w:hint="eastAsia"/>
        </w:rPr>
        <w:t>”。</w:t>
      </w:r>
    </w:p>
    <w:p w:rsidR="00680036" w:rsidRDefault="00680036" w:rsidP="00680036">
      <w:r>
        <w:rPr>
          <w:rFonts w:hint="eastAsia"/>
        </w:rPr>
        <w:tab/>
      </w:r>
      <w:r>
        <w:rPr>
          <w:rFonts w:hint="eastAsia"/>
        </w:rPr>
        <w:t>在使用跟踪系统之前，必须把</w:t>
      </w:r>
      <w:r>
        <w:rPr>
          <w:rFonts w:hint="eastAsia"/>
        </w:rPr>
        <w:t>DEMCR.TRCENA</w:t>
      </w:r>
      <w:r>
        <w:rPr>
          <w:rFonts w:hint="eastAsia"/>
        </w:rPr>
        <w:t>置位（回顾表</w:t>
      </w:r>
      <w:r>
        <w:rPr>
          <w:rFonts w:hint="eastAsia"/>
        </w:rPr>
        <w:t>15.2</w:t>
      </w:r>
      <w:r>
        <w:rPr>
          <w:rFonts w:hint="eastAsia"/>
        </w:rPr>
        <w:t>，或者参阅表</w:t>
      </w:r>
      <w:r>
        <w:rPr>
          <w:rFonts w:hint="eastAsia"/>
        </w:rPr>
        <w:t>D.37</w:t>
      </w:r>
      <w:r>
        <w:rPr>
          <w:rFonts w:hint="eastAsia"/>
        </w:rPr>
        <w:t>）。在这之前，跟踪系统是处于除能状态的。在正常的操作中，如果不需要跟踪，则通过清零</w:t>
      </w:r>
      <w:r>
        <w:rPr>
          <w:rFonts w:hint="eastAsia"/>
        </w:rPr>
        <w:t>TRCENA</w:t>
      </w:r>
      <w:r>
        <w:rPr>
          <w:rFonts w:hint="eastAsia"/>
        </w:rPr>
        <w:t>来除能一些与跟踪有关的逻辑，可以降低系统的功耗。</w:t>
      </w:r>
    </w:p>
    <w:p w:rsidR="00680036" w:rsidRPr="00527D21" w:rsidRDefault="00680036" w:rsidP="00680036">
      <w:pPr>
        <w:pStyle w:val="2"/>
      </w:pPr>
      <w:r>
        <w:rPr>
          <w:rFonts w:hint="eastAsia"/>
        </w:rPr>
        <w:t>16.2</w:t>
      </w:r>
      <w:r>
        <w:rPr>
          <w:rFonts w:hint="eastAsia"/>
        </w:rPr>
        <w:tab/>
      </w:r>
      <w:r w:rsidRPr="00527D21">
        <w:rPr>
          <w:rFonts w:hint="eastAsia"/>
        </w:rPr>
        <w:t>跟踪</w:t>
      </w:r>
      <w:r>
        <w:rPr>
          <w:rFonts w:hint="eastAsia"/>
        </w:rPr>
        <w:t>组件</w:t>
      </w:r>
      <w:r w:rsidRPr="00527D21">
        <w:rPr>
          <w:rFonts w:hint="eastAsia"/>
        </w:rPr>
        <w:t>：数据观察点与跟踪</w:t>
      </w:r>
      <w:r>
        <w:rPr>
          <w:rFonts w:hint="eastAsia"/>
        </w:rPr>
        <w:t>(DWT)</w:t>
      </w:r>
    </w:p>
    <w:p w:rsidR="00680036" w:rsidRDefault="00680036" w:rsidP="00680036">
      <w:r>
        <w:rPr>
          <w:rFonts w:hint="eastAsia"/>
        </w:rPr>
        <w:tab/>
      </w:r>
      <w:r>
        <w:rPr>
          <w:rFonts w:hint="eastAsia"/>
        </w:rPr>
        <w:t>本节的主角是</w:t>
      </w:r>
      <w:r>
        <w:rPr>
          <w:rFonts w:hint="eastAsia"/>
        </w:rPr>
        <w:t>DWT</w:t>
      </w:r>
      <w:r>
        <w:rPr>
          <w:rFonts w:hint="eastAsia"/>
        </w:rPr>
        <w:t>，它提供的调试功能包括：</w:t>
      </w:r>
    </w:p>
    <w:p w:rsidR="00680036" w:rsidRDefault="00680036" w:rsidP="00680036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它包含了</w:t>
      </w:r>
      <w:r>
        <w:rPr>
          <w:rFonts w:hint="eastAsia"/>
        </w:rPr>
        <w:t>4</w:t>
      </w:r>
      <w:r>
        <w:rPr>
          <w:rFonts w:hint="eastAsia"/>
        </w:rPr>
        <w:t>个比较器，可以配置成在发生比较匹配时，执行如下动作：</w:t>
      </w:r>
    </w:p>
    <w:p w:rsidR="00680036" w:rsidRDefault="00680036" w:rsidP="00680036">
      <w:pPr>
        <w:pStyle w:val="a6"/>
        <w:numPr>
          <w:ilvl w:val="1"/>
          <w:numId w:val="22"/>
        </w:numPr>
        <w:ind w:firstLineChars="0"/>
      </w:pPr>
      <w:r>
        <w:rPr>
          <w:rFonts w:hint="eastAsia"/>
        </w:rPr>
        <w:t>硬件观察点（产生一个观察点调试事件，并且用它来调用调试模式，包括停机模式和调试监视器模式</w:t>
      </w:r>
    </w:p>
    <w:p w:rsidR="00680036" w:rsidRDefault="00680036" w:rsidP="00680036">
      <w:pPr>
        <w:pStyle w:val="a6"/>
        <w:numPr>
          <w:ilvl w:val="1"/>
          <w:numId w:val="22"/>
        </w:numPr>
        <w:ind w:firstLineChars="0"/>
      </w:pPr>
      <w:r>
        <w:rPr>
          <w:rFonts w:hint="eastAsia"/>
        </w:rPr>
        <w:t>ETM</w:t>
      </w:r>
      <w:r>
        <w:rPr>
          <w:rFonts w:hint="eastAsia"/>
        </w:rPr>
        <w:t>触发，可以触发</w:t>
      </w:r>
      <w:r>
        <w:rPr>
          <w:rFonts w:hint="eastAsia"/>
        </w:rPr>
        <w:t>ETM</w:t>
      </w:r>
      <w:r>
        <w:rPr>
          <w:rFonts w:hint="eastAsia"/>
        </w:rPr>
        <w:t>发出一个数据包，并汇入指令跟踪数据流中</w:t>
      </w:r>
    </w:p>
    <w:p w:rsidR="00680036" w:rsidRDefault="00680036" w:rsidP="00680036">
      <w:pPr>
        <w:pStyle w:val="a6"/>
        <w:numPr>
          <w:ilvl w:val="1"/>
          <w:numId w:val="22"/>
        </w:numPr>
        <w:ind w:firstLineChars="0"/>
      </w:pPr>
      <w:r>
        <w:rPr>
          <w:rFonts w:hint="eastAsia"/>
        </w:rPr>
        <w:t>程序计数器（</w:t>
      </w:r>
      <w:r>
        <w:rPr>
          <w:rFonts w:hint="eastAsia"/>
        </w:rPr>
        <w:t>PC</w:t>
      </w:r>
      <w:r>
        <w:rPr>
          <w:rFonts w:hint="eastAsia"/>
        </w:rPr>
        <w:t>）采样器事件触发</w:t>
      </w:r>
    </w:p>
    <w:p w:rsidR="00680036" w:rsidRDefault="00680036" w:rsidP="00680036">
      <w:pPr>
        <w:pStyle w:val="a6"/>
        <w:numPr>
          <w:ilvl w:val="1"/>
          <w:numId w:val="22"/>
        </w:numPr>
        <w:ind w:firstLineChars="0"/>
      </w:pPr>
      <w:r>
        <w:rPr>
          <w:rFonts w:hint="eastAsia"/>
        </w:rPr>
        <w:t>数据地址采样器触发</w:t>
      </w:r>
    </w:p>
    <w:p w:rsidR="00680036" w:rsidRDefault="00680036" w:rsidP="00680036">
      <w:pPr>
        <w:pStyle w:val="a6"/>
        <w:numPr>
          <w:ilvl w:val="1"/>
          <w:numId w:val="22"/>
        </w:numPr>
        <w:ind w:firstLineChars="0"/>
      </w:pPr>
      <w:r>
        <w:rPr>
          <w:rFonts w:hint="eastAsia"/>
        </w:rPr>
        <w:t>第一个比较器还能用于比较时钟周期计数器（</w:t>
      </w:r>
      <w:r>
        <w:rPr>
          <w:rFonts w:hint="eastAsia"/>
        </w:rPr>
        <w:t>CYCCNT</w:t>
      </w:r>
      <w:r>
        <w:rPr>
          <w:rFonts w:hint="eastAsia"/>
        </w:rPr>
        <w:t>），用于取代对数据地址的比较</w:t>
      </w:r>
    </w:p>
    <w:p w:rsidR="00680036" w:rsidRDefault="00680036" w:rsidP="00680036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作为计数器，</w:t>
      </w:r>
      <w:r>
        <w:rPr>
          <w:rFonts w:hint="eastAsia"/>
        </w:rPr>
        <w:t>DWT</w:t>
      </w:r>
      <w:r>
        <w:rPr>
          <w:rFonts w:hint="eastAsia"/>
        </w:rPr>
        <w:t>可以对下列项目进行计数：</w:t>
      </w:r>
    </w:p>
    <w:p w:rsidR="00680036" w:rsidRDefault="00680036" w:rsidP="00680036">
      <w:pPr>
        <w:pStyle w:val="a6"/>
        <w:numPr>
          <w:ilvl w:val="1"/>
          <w:numId w:val="22"/>
        </w:numPr>
        <w:ind w:firstLineChars="0"/>
      </w:pPr>
      <w:r>
        <w:rPr>
          <w:rFonts w:hint="eastAsia"/>
        </w:rPr>
        <w:t>时钟周期（</w:t>
      </w:r>
      <w:r>
        <w:rPr>
          <w:rFonts w:hint="eastAsia"/>
        </w:rPr>
        <w:t>CYCCNT</w:t>
      </w:r>
      <w:r>
        <w:rPr>
          <w:rFonts w:hint="eastAsia"/>
        </w:rPr>
        <w:t>）</w:t>
      </w:r>
    </w:p>
    <w:p w:rsidR="00680036" w:rsidRDefault="00680036" w:rsidP="00680036">
      <w:pPr>
        <w:pStyle w:val="a6"/>
        <w:numPr>
          <w:ilvl w:val="1"/>
          <w:numId w:val="22"/>
        </w:numPr>
        <w:ind w:firstLineChars="0"/>
      </w:pPr>
      <w:r>
        <w:rPr>
          <w:rFonts w:hint="eastAsia"/>
        </w:rPr>
        <w:t>被折叠（</w:t>
      </w:r>
      <w:r>
        <w:rPr>
          <w:rFonts w:hint="eastAsia"/>
        </w:rPr>
        <w:t>Folded</w:t>
      </w:r>
      <w:r>
        <w:t>）</w:t>
      </w:r>
      <w:r>
        <w:rPr>
          <w:rFonts w:hint="eastAsia"/>
        </w:rPr>
        <w:t>的指令</w:t>
      </w:r>
    </w:p>
    <w:p w:rsidR="00680036" w:rsidRDefault="00680036" w:rsidP="00680036">
      <w:pPr>
        <w:pStyle w:val="a6"/>
        <w:numPr>
          <w:ilvl w:val="1"/>
          <w:numId w:val="22"/>
        </w:numPr>
        <w:ind w:firstLineChars="0"/>
      </w:pPr>
      <w:r>
        <w:rPr>
          <w:rFonts w:hint="eastAsia"/>
        </w:rPr>
        <w:t>对加载</w:t>
      </w:r>
      <w:r>
        <w:rPr>
          <w:rFonts w:hint="eastAsia"/>
        </w:rPr>
        <w:t>/</w:t>
      </w:r>
      <w:r>
        <w:rPr>
          <w:rFonts w:hint="eastAsia"/>
        </w:rPr>
        <w:t>存储单元（</w:t>
      </w:r>
      <w:r>
        <w:rPr>
          <w:rFonts w:hint="eastAsia"/>
        </w:rPr>
        <w:t>LSU</w:t>
      </w:r>
      <w:r>
        <w:rPr>
          <w:rFonts w:hint="eastAsia"/>
        </w:rPr>
        <w:t>）的操作</w:t>
      </w:r>
    </w:p>
    <w:p w:rsidR="00680036" w:rsidRDefault="00680036" w:rsidP="00680036">
      <w:pPr>
        <w:pStyle w:val="a6"/>
        <w:numPr>
          <w:ilvl w:val="1"/>
          <w:numId w:val="22"/>
        </w:numPr>
        <w:ind w:firstLineChars="0"/>
      </w:pPr>
      <w:r>
        <w:rPr>
          <w:rFonts w:hint="eastAsia"/>
        </w:rPr>
        <w:t>睡眠的时钟周期</w:t>
      </w:r>
    </w:p>
    <w:p w:rsidR="00680036" w:rsidRDefault="00680036" w:rsidP="00680036">
      <w:pPr>
        <w:pStyle w:val="a6"/>
        <w:numPr>
          <w:ilvl w:val="1"/>
          <w:numId w:val="22"/>
        </w:numPr>
        <w:ind w:firstLineChars="0"/>
      </w:pPr>
      <w:r>
        <w:rPr>
          <w:rFonts w:hint="eastAsia"/>
        </w:rPr>
        <w:t>每指令周期数（</w:t>
      </w:r>
      <w:r>
        <w:rPr>
          <w:rFonts w:hint="eastAsia"/>
        </w:rPr>
        <w:t>CPI</w:t>
      </w:r>
      <w:r>
        <w:rPr>
          <w:rFonts w:hint="eastAsia"/>
        </w:rPr>
        <w:t>）</w:t>
      </w:r>
    </w:p>
    <w:p w:rsidR="00680036" w:rsidRDefault="00680036" w:rsidP="00680036">
      <w:pPr>
        <w:pStyle w:val="a6"/>
        <w:numPr>
          <w:ilvl w:val="1"/>
          <w:numId w:val="22"/>
        </w:numPr>
        <w:ind w:firstLineChars="0"/>
      </w:pPr>
      <w:r>
        <w:rPr>
          <w:rFonts w:hint="eastAsia"/>
        </w:rPr>
        <w:t>中断的额外开销（</w:t>
      </w:r>
      <w:r>
        <w:rPr>
          <w:rFonts w:hint="eastAsia"/>
        </w:rPr>
        <w:t>overhead</w:t>
      </w:r>
      <w:r>
        <w:rPr>
          <w:rFonts w:hint="eastAsia"/>
        </w:rPr>
        <w:t>）</w:t>
      </w:r>
    </w:p>
    <w:p w:rsidR="00680036" w:rsidRDefault="00680036" w:rsidP="00680036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以固定的周期采样</w:t>
      </w:r>
      <w:r>
        <w:rPr>
          <w:rFonts w:hint="eastAsia"/>
        </w:rPr>
        <w:t>PC</w:t>
      </w:r>
      <w:r>
        <w:rPr>
          <w:rFonts w:hint="eastAsia"/>
        </w:rPr>
        <w:t>的值</w:t>
      </w:r>
    </w:p>
    <w:p w:rsidR="00680036" w:rsidRDefault="00680036" w:rsidP="00680036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中断事件跟踪</w:t>
      </w:r>
    </w:p>
    <w:p w:rsidR="00680036" w:rsidRDefault="00680036" w:rsidP="00680036">
      <w:pPr>
        <w:ind w:firstLine="420"/>
      </w:pPr>
      <w:r>
        <w:rPr>
          <w:rFonts w:hint="eastAsia"/>
        </w:rPr>
        <w:t>当用于硬件观察点或</w:t>
      </w:r>
      <w:r>
        <w:rPr>
          <w:rFonts w:hint="eastAsia"/>
        </w:rPr>
        <w:t>ETM</w:t>
      </w:r>
      <w:r>
        <w:rPr>
          <w:rFonts w:hint="eastAsia"/>
        </w:rPr>
        <w:t>触发时，比较器既可以比较数据地址，也可以比较程序计数器</w:t>
      </w:r>
      <w:r>
        <w:rPr>
          <w:rFonts w:hint="eastAsia"/>
        </w:rPr>
        <w:t>PC</w:t>
      </w:r>
      <w:r>
        <w:rPr>
          <w:rFonts w:hint="eastAsia"/>
        </w:rPr>
        <w:t>。当用于其它功能时，比较器则只能比较数据地址。</w:t>
      </w:r>
    </w:p>
    <w:p w:rsidR="00680036" w:rsidRDefault="00680036" w:rsidP="00680036">
      <w:pPr>
        <w:ind w:firstLine="420"/>
      </w:pPr>
      <w:r>
        <w:rPr>
          <w:rFonts w:hint="eastAsia"/>
        </w:rPr>
        <w:t>每一个比较器都有</w:t>
      </w:r>
      <w:r>
        <w:rPr>
          <w:rFonts w:hint="eastAsia"/>
        </w:rPr>
        <w:t>3</w:t>
      </w:r>
      <w:r>
        <w:rPr>
          <w:rFonts w:hint="eastAsia"/>
        </w:rPr>
        <w:t>个寄存器</w:t>
      </w:r>
    </w:p>
    <w:p w:rsidR="00680036" w:rsidRDefault="00680036" w:rsidP="00680036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COMP</w:t>
      </w:r>
      <w:r>
        <w:rPr>
          <w:rFonts w:hint="eastAsia"/>
        </w:rPr>
        <w:t>寄存器</w:t>
      </w:r>
    </w:p>
    <w:p w:rsidR="00680036" w:rsidRDefault="00680036" w:rsidP="00680036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MASK</w:t>
      </w:r>
      <w:r>
        <w:rPr>
          <w:rFonts w:hint="eastAsia"/>
        </w:rPr>
        <w:t>寄存器</w:t>
      </w:r>
    </w:p>
    <w:p w:rsidR="00680036" w:rsidRDefault="00680036" w:rsidP="00680036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FUNCTION</w:t>
      </w:r>
      <w:r>
        <w:rPr>
          <w:rFonts w:hint="eastAsia"/>
        </w:rPr>
        <w:t>控制寄存器</w:t>
      </w:r>
    </w:p>
    <w:p w:rsidR="00680036" w:rsidRPr="000B642C" w:rsidRDefault="00680036" w:rsidP="00680036">
      <w:pPr>
        <w:ind w:firstLine="420"/>
      </w:pPr>
      <w:r>
        <w:rPr>
          <w:rFonts w:hint="eastAsia"/>
        </w:rPr>
        <w:t>其中，</w:t>
      </w:r>
      <w:r>
        <w:rPr>
          <w:rFonts w:hint="eastAsia"/>
        </w:rPr>
        <w:t>COMP</w:t>
      </w:r>
      <w:r>
        <w:rPr>
          <w:rFonts w:hint="eastAsia"/>
        </w:rPr>
        <w:t>寄存器是一个</w:t>
      </w:r>
      <w:r>
        <w:rPr>
          <w:rFonts w:hint="eastAsia"/>
        </w:rPr>
        <w:t>32</w:t>
      </w:r>
      <w:r>
        <w:rPr>
          <w:rFonts w:hint="eastAsia"/>
        </w:rPr>
        <w:t>位寄存器，用于存储要比较的值。</w:t>
      </w:r>
      <w:r>
        <w:rPr>
          <w:rFonts w:hint="eastAsia"/>
        </w:rPr>
        <w:t>MASK</w:t>
      </w:r>
      <w:r>
        <w:rPr>
          <w:rFonts w:hint="eastAsia"/>
        </w:rPr>
        <w:t>寄存器可以用于掩蔽数据地址的一些位，被掩蔽的位不参与比较。如表</w:t>
      </w:r>
      <w:r>
        <w:rPr>
          <w:rFonts w:hint="eastAsia"/>
        </w:rPr>
        <w:t>16.1</w:t>
      </w:r>
      <w:r>
        <w:rPr>
          <w:rFonts w:hint="eastAsia"/>
        </w:rPr>
        <w:t>所示：</w:t>
      </w:r>
    </w:p>
    <w:p w:rsidR="00680036" w:rsidRPr="00BC0056" w:rsidRDefault="00680036" w:rsidP="00680036">
      <w:pPr>
        <w:rPr>
          <w:rFonts w:ascii="微软雅黑" w:eastAsia="微软雅黑" w:hAnsi="微软雅黑"/>
        </w:rPr>
      </w:pPr>
      <w:r w:rsidRPr="00BC0056">
        <w:rPr>
          <w:rFonts w:ascii="微软雅黑" w:eastAsia="微软雅黑" w:hAnsi="微软雅黑" w:hint="eastAsia"/>
        </w:rPr>
        <w:t>表16.1</w:t>
      </w:r>
      <w:r w:rsidRPr="00BC0056">
        <w:rPr>
          <w:rFonts w:ascii="微软雅黑" w:eastAsia="微软雅黑" w:hAnsi="微软雅黑" w:hint="eastAsia"/>
        </w:rPr>
        <w:tab/>
        <w:t>MASK寄存器定义</w:t>
      </w:r>
    </w:p>
    <w:tbl>
      <w:tblPr>
        <w:tblStyle w:val="1-50"/>
        <w:tblW w:w="0" w:type="auto"/>
        <w:tblLook w:val="04A0"/>
      </w:tblPr>
      <w:tblGrid>
        <w:gridCol w:w="1120"/>
        <w:gridCol w:w="7799"/>
      </w:tblGrid>
      <w:tr w:rsidR="00680036" w:rsidTr="00587261">
        <w:trPr>
          <w:cnfStyle w:val="100000000000"/>
        </w:trPr>
        <w:tc>
          <w:tcPr>
            <w:cnfStyle w:val="001000000000"/>
            <w:tcW w:w="723" w:type="dxa"/>
          </w:tcPr>
          <w:p w:rsidR="00680036" w:rsidRDefault="00680036" w:rsidP="00680036">
            <w:pPr>
              <w:ind w:left="420"/>
            </w:pPr>
            <w:r>
              <w:rPr>
                <w:rFonts w:hint="eastAsia"/>
              </w:rPr>
              <w:t>MASK</w:t>
            </w:r>
          </w:p>
        </w:tc>
        <w:tc>
          <w:tcPr>
            <w:tcW w:w="7799" w:type="dxa"/>
          </w:tcPr>
          <w:p w:rsidR="00680036" w:rsidRDefault="00680036" w:rsidP="00680036">
            <w:pPr>
              <w:ind w:left="420"/>
              <w:cnfStyle w:val="100000000000"/>
            </w:pPr>
            <w:r>
              <w:rPr>
                <w:rFonts w:hint="eastAsia"/>
              </w:rPr>
              <w:t>被忽略的位段</w:t>
            </w:r>
          </w:p>
        </w:tc>
      </w:tr>
      <w:tr w:rsidR="00680036" w:rsidTr="00587261">
        <w:trPr>
          <w:cnfStyle w:val="000000100000"/>
        </w:trPr>
        <w:tc>
          <w:tcPr>
            <w:cnfStyle w:val="001000000000"/>
            <w:tcW w:w="723" w:type="dxa"/>
          </w:tcPr>
          <w:p w:rsidR="00680036" w:rsidRPr="00BC0056" w:rsidRDefault="00680036" w:rsidP="00680036">
            <w:pPr>
              <w:ind w:left="420"/>
              <w:rPr>
                <w:color w:val="000000" w:themeColor="text1"/>
              </w:rPr>
            </w:pPr>
            <w:r w:rsidRPr="00BC0056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7799" w:type="dxa"/>
          </w:tcPr>
          <w:p w:rsidR="00680036" w:rsidRPr="00BC0056" w:rsidRDefault="00680036" w:rsidP="00680036">
            <w:pPr>
              <w:ind w:left="420"/>
              <w:cnfStyle w:val="000000100000"/>
              <w:rPr>
                <w:color w:val="000000" w:themeColor="text1"/>
              </w:rPr>
            </w:pPr>
            <w:r w:rsidRPr="00BC0056">
              <w:rPr>
                <w:rFonts w:hint="eastAsia"/>
                <w:color w:val="000000" w:themeColor="text1"/>
              </w:rPr>
              <w:t>忽略所有的位</w:t>
            </w:r>
          </w:p>
        </w:tc>
      </w:tr>
      <w:tr w:rsidR="00680036" w:rsidTr="00587261">
        <w:tc>
          <w:tcPr>
            <w:cnfStyle w:val="001000000000"/>
            <w:tcW w:w="723" w:type="dxa"/>
          </w:tcPr>
          <w:p w:rsidR="00680036" w:rsidRPr="00BC0056" w:rsidRDefault="00680036" w:rsidP="00680036">
            <w:pPr>
              <w:ind w:left="420"/>
              <w:rPr>
                <w:color w:val="000000" w:themeColor="text1"/>
              </w:rPr>
            </w:pPr>
            <w:r w:rsidRPr="00BC0056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7799" w:type="dxa"/>
          </w:tcPr>
          <w:p w:rsidR="00680036" w:rsidRPr="00BC0056" w:rsidRDefault="00680036" w:rsidP="00680036">
            <w:pPr>
              <w:ind w:left="420"/>
              <w:cnfStyle w:val="000000000000"/>
              <w:rPr>
                <w:color w:val="000000" w:themeColor="text1"/>
              </w:rPr>
            </w:pPr>
            <w:r w:rsidRPr="00BC0056">
              <w:rPr>
                <w:rFonts w:hint="eastAsia"/>
                <w:color w:val="000000" w:themeColor="text1"/>
              </w:rPr>
              <w:t>忽略</w:t>
            </w:r>
            <w:r w:rsidRPr="00BC0056">
              <w:rPr>
                <w:rFonts w:hint="eastAsia"/>
                <w:color w:val="000000" w:themeColor="text1"/>
              </w:rPr>
              <w:t>[0]</w:t>
            </w:r>
          </w:p>
        </w:tc>
      </w:tr>
      <w:tr w:rsidR="00680036" w:rsidTr="00587261">
        <w:trPr>
          <w:cnfStyle w:val="000000100000"/>
        </w:trPr>
        <w:tc>
          <w:tcPr>
            <w:cnfStyle w:val="001000000000"/>
            <w:tcW w:w="723" w:type="dxa"/>
          </w:tcPr>
          <w:p w:rsidR="00680036" w:rsidRPr="00BC0056" w:rsidRDefault="00680036" w:rsidP="00680036">
            <w:pPr>
              <w:ind w:left="420"/>
              <w:rPr>
                <w:color w:val="000000" w:themeColor="text1"/>
              </w:rPr>
            </w:pPr>
            <w:r w:rsidRPr="00BC0056">
              <w:rPr>
                <w:rFonts w:hint="eastAsia"/>
                <w:color w:val="000000" w:themeColor="text1"/>
              </w:rPr>
              <w:lastRenderedPageBreak/>
              <w:t>2</w:t>
            </w:r>
          </w:p>
        </w:tc>
        <w:tc>
          <w:tcPr>
            <w:tcW w:w="7799" w:type="dxa"/>
          </w:tcPr>
          <w:p w:rsidR="00680036" w:rsidRPr="00BC0056" w:rsidRDefault="00680036" w:rsidP="00680036">
            <w:pPr>
              <w:ind w:left="420"/>
              <w:cnfStyle w:val="000000100000"/>
              <w:rPr>
                <w:color w:val="000000" w:themeColor="text1"/>
              </w:rPr>
            </w:pPr>
            <w:r w:rsidRPr="00BC0056">
              <w:rPr>
                <w:rFonts w:hint="eastAsia"/>
                <w:color w:val="000000" w:themeColor="text1"/>
              </w:rPr>
              <w:t>忽略</w:t>
            </w:r>
            <w:r w:rsidRPr="00BC0056">
              <w:rPr>
                <w:rFonts w:hint="eastAsia"/>
                <w:color w:val="000000" w:themeColor="text1"/>
              </w:rPr>
              <w:t>[1:0]</w:t>
            </w:r>
          </w:p>
        </w:tc>
      </w:tr>
      <w:tr w:rsidR="00680036" w:rsidTr="00587261">
        <w:tc>
          <w:tcPr>
            <w:cnfStyle w:val="001000000000"/>
            <w:tcW w:w="723" w:type="dxa"/>
          </w:tcPr>
          <w:p w:rsidR="00680036" w:rsidRPr="00BC0056" w:rsidRDefault="00680036" w:rsidP="00680036">
            <w:pPr>
              <w:ind w:left="420"/>
              <w:rPr>
                <w:color w:val="000000" w:themeColor="text1"/>
              </w:rPr>
            </w:pPr>
            <w:r w:rsidRPr="00BC0056"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7799" w:type="dxa"/>
          </w:tcPr>
          <w:p w:rsidR="00680036" w:rsidRPr="00BC0056" w:rsidRDefault="00680036" w:rsidP="00680036">
            <w:pPr>
              <w:ind w:left="420"/>
              <w:cnfStyle w:val="000000000000"/>
              <w:rPr>
                <w:color w:val="000000" w:themeColor="text1"/>
              </w:rPr>
            </w:pPr>
            <w:r w:rsidRPr="00BC0056">
              <w:rPr>
                <w:rFonts w:hint="eastAsia"/>
                <w:color w:val="000000" w:themeColor="text1"/>
              </w:rPr>
              <w:t>忽略</w:t>
            </w:r>
            <w:r w:rsidRPr="00BC0056">
              <w:rPr>
                <w:rFonts w:hint="eastAsia"/>
                <w:color w:val="000000" w:themeColor="text1"/>
              </w:rPr>
              <w:t>[2:0]</w:t>
            </w:r>
          </w:p>
        </w:tc>
      </w:tr>
      <w:tr w:rsidR="00680036" w:rsidTr="00587261">
        <w:trPr>
          <w:cnfStyle w:val="000000100000"/>
        </w:trPr>
        <w:tc>
          <w:tcPr>
            <w:cnfStyle w:val="001000000000"/>
            <w:tcW w:w="723" w:type="dxa"/>
          </w:tcPr>
          <w:p w:rsidR="00680036" w:rsidRPr="00BC0056" w:rsidRDefault="00680036" w:rsidP="00680036">
            <w:pPr>
              <w:ind w:left="420"/>
              <w:rPr>
                <w:color w:val="000000" w:themeColor="text1"/>
              </w:rPr>
            </w:pPr>
            <w:r w:rsidRPr="00BC0056">
              <w:rPr>
                <w:color w:val="000000" w:themeColor="text1"/>
              </w:rPr>
              <w:t>…</w:t>
            </w:r>
          </w:p>
        </w:tc>
        <w:tc>
          <w:tcPr>
            <w:tcW w:w="7799" w:type="dxa"/>
          </w:tcPr>
          <w:p w:rsidR="00680036" w:rsidRPr="00BC0056" w:rsidRDefault="00680036" w:rsidP="00680036">
            <w:pPr>
              <w:ind w:left="420"/>
              <w:cnfStyle w:val="000000100000"/>
              <w:rPr>
                <w:color w:val="000000" w:themeColor="text1"/>
              </w:rPr>
            </w:pPr>
          </w:p>
        </w:tc>
      </w:tr>
      <w:tr w:rsidR="00680036" w:rsidTr="00587261">
        <w:tc>
          <w:tcPr>
            <w:cnfStyle w:val="001000000000"/>
            <w:tcW w:w="723" w:type="dxa"/>
          </w:tcPr>
          <w:p w:rsidR="00680036" w:rsidRPr="00BC0056" w:rsidRDefault="00680036" w:rsidP="00680036">
            <w:pPr>
              <w:ind w:left="420"/>
              <w:rPr>
                <w:color w:val="000000" w:themeColor="text1"/>
              </w:rPr>
            </w:pPr>
            <w:r w:rsidRPr="00BC0056">
              <w:rPr>
                <w:rFonts w:hint="eastAsia"/>
                <w:color w:val="000000" w:themeColor="text1"/>
              </w:rPr>
              <w:t>15</w:t>
            </w:r>
          </w:p>
        </w:tc>
        <w:tc>
          <w:tcPr>
            <w:tcW w:w="7799" w:type="dxa"/>
          </w:tcPr>
          <w:p w:rsidR="00680036" w:rsidRPr="00BC0056" w:rsidRDefault="00680036" w:rsidP="00680036">
            <w:pPr>
              <w:ind w:left="420"/>
              <w:cnfStyle w:val="000000000000"/>
              <w:rPr>
                <w:color w:val="000000" w:themeColor="text1"/>
              </w:rPr>
            </w:pPr>
            <w:r w:rsidRPr="00BC0056">
              <w:rPr>
                <w:rFonts w:hint="eastAsia"/>
                <w:color w:val="000000" w:themeColor="text1"/>
              </w:rPr>
              <w:t>忽略</w:t>
            </w:r>
            <w:r w:rsidRPr="00BC0056">
              <w:rPr>
                <w:rFonts w:hint="eastAsia"/>
                <w:color w:val="000000" w:themeColor="text1"/>
              </w:rPr>
              <w:t>[14:0]</w:t>
            </w:r>
          </w:p>
        </w:tc>
      </w:tr>
    </w:tbl>
    <w:p w:rsidR="00680036" w:rsidRDefault="00680036" w:rsidP="00680036">
      <w:r>
        <w:rPr>
          <w:rFonts w:hint="eastAsia"/>
        </w:rPr>
        <w:tab/>
      </w:r>
      <w:r>
        <w:rPr>
          <w:rFonts w:hint="eastAsia"/>
        </w:rPr>
        <w:t>比较器的</w:t>
      </w:r>
      <w:r>
        <w:rPr>
          <w:rFonts w:hint="eastAsia"/>
        </w:rPr>
        <w:t>FUNCTION</w:t>
      </w:r>
      <w:r>
        <w:rPr>
          <w:rFonts w:hint="eastAsia"/>
        </w:rPr>
        <w:t>寄存器用于决定该比较器的功能。为了避免潜在的不可预料的行为，必须先编程</w:t>
      </w:r>
      <w:r>
        <w:rPr>
          <w:rFonts w:hint="eastAsia"/>
        </w:rPr>
        <w:t>MASK</w:t>
      </w:r>
      <w:r>
        <w:rPr>
          <w:rFonts w:hint="eastAsia"/>
        </w:rPr>
        <w:t>和</w:t>
      </w:r>
      <w:r>
        <w:rPr>
          <w:rFonts w:hint="eastAsia"/>
        </w:rPr>
        <w:t>COMP</w:t>
      </w:r>
      <w:r>
        <w:rPr>
          <w:rFonts w:hint="eastAsia"/>
        </w:rPr>
        <w:t>，最后再编程</w:t>
      </w:r>
      <w:r>
        <w:rPr>
          <w:rFonts w:hint="eastAsia"/>
        </w:rPr>
        <w:t>RUNCTION</w:t>
      </w:r>
      <w:r>
        <w:rPr>
          <w:rFonts w:hint="eastAsia"/>
        </w:rPr>
        <w:t>。如果要更改某个比较器的功能，必须先把</w:t>
      </w:r>
      <w:r>
        <w:rPr>
          <w:rFonts w:hint="eastAsia"/>
        </w:rPr>
        <w:t>FUNCTION</w:t>
      </w:r>
      <w:r>
        <w:rPr>
          <w:rFonts w:hint="eastAsia"/>
        </w:rPr>
        <w:t>清零——除能该比较器，再重新配置一回，依然是最后配置</w:t>
      </w:r>
      <w:r>
        <w:rPr>
          <w:rFonts w:hint="eastAsia"/>
        </w:rPr>
        <w:t>FUNCTION</w:t>
      </w:r>
      <w:r>
        <w:rPr>
          <w:rFonts w:hint="eastAsia"/>
        </w:rPr>
        <w:t>。</w:t>
      </w:r>
    </w:p>
    <w:p w:rsidR="00680036" w:rsidRDefault="00680036" w:rsidP="00680036">
      <w:r>
        <w:rPr>
          <w:rFonts w:hint="eastAsia"/>
        </w:rPr>
        <w:tab/>
        <w:t>DWT</w:t>
      </w:r>
      <w:r>
        <w:rPr>
          <w:rFonts w:hint="eastAsia"/>
        </w:rPr>
        <w:t>中有剩余的计数器，它们典型地用于程序代码的“性能速写”（</w:t>
      </w:r>
      <w:r>
        <w:rPr>
          <w:rFonts w:hint="eastAsia"/>
        </w:rPr>
        <w:t>profiling</w:t>
      </w:r>
      <w:r>
        <w:rPr>
          <w:rFonts w:hint="eastAsia"/>
        </w:rPr>
        <w:t>）。通过编程它们，就可以让它们在计数器溢出时发出事件（以跟踪数据包的形式）。最典型地，就是使用</w:t>
      </w:r>
      <w:r>
        <w:rPr>
          <w:rFonts w:hint="eastAsia"/>
        </w:rPr>
        <w:t>CYCCNT</w:t>
      </w:r>
      <w:r>
        <w:rPr>
          <w:rFonts w:hint="eastAsia"/>
        </w:rPr>
        <w:t>寄存器来测量执行某个任务所花的周期数，这也可以用作时间基准相关的目的（操作系统中统计</w:t>
      </w:r>
      <w:r>
        <w:rPr>
          <w:rFonts w:hint="eastAsia"/>
        </w:rPr>
        <w:t>CPU</w:t>
      </w:r>
      <w:r>
        <w:rPr>
          <w:rFonts w:hint="eastAsia"/>
        </w:rPr>
        <w:t>使用率可以用到它）。</w:t>
      </w:r>
    </w:p>
    <w:p w:rsidR="00680036" w:rsidRPr="00937DCE" w:rsidRDefault="00680036" w:rsidP="00680036">
      <w:pPr>
        <w:pStyle w:val="2"/>
      </w:pPr>
      <w:r>
        <w:rPr>
          <w:rFonts w:hint="eastAsia"/>
        </w:rPr>
        <w:t>16.3</w:t>
      </w:r>
      <w:r>
        <w:rPr>
          <w:rFonts w:hint="eastAsia"/>
        </w:rPr>
        <w:tab/>
      </w:r>
      <w:r w:rsidRPr="00937DCE">
        <w:rPr>
          <w:rFonts w:hint="eastAsia"/>
        </w:rPr>
        <w:t>跟踪组件：</w:t>
      </w:r>
      <w:r>
        <w:rPr>
          <w:rFonts w:hint="eastAsia"/>
        </w:rPr>
        <w:t>仪器化</w:t>
      </w:r>
      <w:r w:rsidRPr="00937DCE">
        <w:rPr>
          <w:rFonts w:hint="eastAsia"/>
        </w:rPr>
        <w:t>跟踪宏单元（</w:t>
      </w:r>
      <w:r w:rsidRPr="00937DCE">
        <w:rPr>
          <w:rFonts w:hint="eastAsia"/>
        </w:rPr>
        <w:t>ITM</w:t>
      </w:r>
      <w:r w:rsidRPr="00937DCE">
        <w:rPr>
          <w:rFonts w:hint="eastAsia"/>
        </w:rPr>
        <w:t>）</w:t>
      </w:r>
    </w:p>
    <w:p w:rsidR="00680036" w:rsidRDefault="00680036" w:rsidP="00680036">
      <w:r>
        <w:rPr>
          <w:rFonts w:hint="eastAsia"/>
        </w:rPr>
        <w:tab/>
        <w:t>ITM</w:t>
      </w:r>
      <w:r>
        <w:rPr>
          <w:rFonts w:hint="eastAsia"/>
        </w:rPr>
        <w:t>有如下的功能：</w:t>
      </w:r>
    </w:p>
    <w:p w:rsidR="00680036" w:rsidRDefault="00680036" w:rsidP="00680036">
      <w:pPr>
        <w:pStyle w:val="a6"/>
        <w:numPr>
          <w:ilvl w:val="1"/>
          <w:numId w:val="24"/>
        </w:numPr>
        <w:ind w:firstLineChars="0"/>
      </w:pPr>
      <w:r>
        <w:rPr>
          <w:rFonts w:hint="eastAsia"/>
        </w:rPr>
        <w:t>软件可以直接把控制台消息写到</w:t>
      </w:r>
      <w:r>
        <w:rPr>
          <w:rFonts w:hint="eastAsia"/>
        </w:rPr>
        <w:t>ITM stimulus</w:t>
      </w:r>
      <w:r>
        <w:rPr>
          <w:rFonts w:hint="eastAsia"/>
        </w:rPr>
        <w:t>端口，从而把它们输出成跟踪数据。</w:t>
      </w:r>
    </w:p>
    <w:p w:rsidR="00680036" w:rsidRDefault="00680036" w:rsidP="00680036">
      <w:pPr>
        <w:pStyle w:val="a6"/>
        <w:numPr>
          <w:ilvl w:val="1"/>
          <w:numId w:val="24"/>
        </w:numPr>
        <w:ind w:firstLineChars="0"/>
      </w:pPr>
      <w:r>
        <w:rPr>
          <w:rFonts w:hint="eastAsia"/>
        </w:rPr>
        <w:t>DWT</w:t>
      </w:r>
      <w:r>
        <w:rPr>
          <w:rFonts w:hint="eastAsia"/>
        </w:rPr>
        <w:t>可以产生跟踪数据包，并通过</w:t>
      </w:r>
      <w:r>
        <w:rPr>
          <w:rFonts w:hint="eastAsia"/>
        </w:rPr>
        <w:t>ITM</w:t>
      </w:r>
      <w:r>
        <w:rPr>
          <w:rFonts w:hint="eastAsia"/>
        </w:rPr>
        <w:t>把它们输出。</w:t>
      </w:r>
    </w:p>
    <w:p w:rsidR="00680036" w:rsidRDefault="00680036" w:rsidP="00680036">
      <w:pPr>
        <w:pStyle w:val="a6"/>
        <w:numPr>
          <w:ilvl w:val="1"/>
          <w:numId w:val="24"/>
        </w:numPr>
        <w:ind w:firstLineChars="0"/>
      </w:pPr>
      <w:r>
        <w:rPr>
          <w:rFonts w:hint="eastAsia"/>
        </w:rPr>
        <w:t>ITM</w:t>
      </w:r>
      <w:r>
        <w:rPr>
          <w:rFonts w:hint="eastAsia"/>
        </w:rPr>
        <w:t>可以产生时间戳数据包并插入到跟踪数据流中，用于帮助调试器求出各事件的发生时间。</w:t>
      </w:r>
    </w:p>
    <w:p w:rsidR="00680036" w:rsidRPr="00F61EA0" w:rsidRDefault="00680036" w:rsidP="00680036">
      <w:pPr>
        <w:ind w:firstLine="420"/>
      </w:pPr>
      <w:r>
        <w:rPr>
          <w:rFonts w:hint="eastAsia"/>
        </w:rPr>
        <w:t>因为</w:t>
      </w:r>
      <w:r>
        <w:rPr>
          <w:rFonts w:hint="eastAsia"/>
        </w:rPr>
        <w:t>ITM</w:t>
      </w:r>
      <w:r>
        <w:rPr>
          <w:rFonts w:hint="eastAsia"/>
        </w:rPr>
        <w:t>要使用跟踪端口来输出数据，所以芯片上必须有</w:t>
      </w:r>
      <w:r>
        <w:rPr>
          <w:rFonts w:hint="eastAsia"/>
        </w:rPr>
        <w:t>TPIU</w:t>
      </w:r>
      <w:r>
        <w:rPr>
          <w:rFonts w:hint="eastAsia"/>
        </w:rPr>
        <w:t>单元，否则无法输出——在使用</w:t>
      </w:r>
      <w:r>
        <w:rPr>
          <w:rFonts w:hint="eastAsia"/>
        </w:rPr>
        <w:t>ITM</w:t>
      </w:r>
      <w:r>
        <w:rPr>
          <w:rFonts w:hint="eastAsia"/>
        </w:rPr>
        <w:t>前要确认此事。如果不幸地没有</w:t>
      </w:r>
      <w:r>
        <w:rPr>
          <w:rFonts w:hint="eastAsia"/>
        </w:rPr>
        <w:t>TPIU</w:t>
      </w:r>
      <w:r>
        <w:rPr>
          <w:rFonts w:hint="eastAsia"/>
        </w:rPr>
        <w:t>，也还可以使用</w:t>
      </w:r>
      <w:r>
        <w:rPr>
          <w:rFonts w:hint="eastAsia"/>
        </w:rPr>
        <w:t>NVIC</w:t>
      </w:r>
      <w:r>
        <w:rPr>
          <w:rFonts w:hint="eastAsia"/>
        </w:rPr>
        <w:t>调试寄存器，或者使用最后一招——求助于</w:t>
      </w:r>
      <w:r>
        <w:rPr>
          <w:rFonts w:hint="eastAsia"/>
        </w:rPr>
        <w:t>UART</w:t>
      </w:r>
      <w:r>
        <w:rPr>
          <w:rFonts w:hint="eastAsia"/>
        </w:rPr>
        <w:t>来输出控制台消息。</w:t>
      </w:r>
    </w:p>
    <w:p w:rsidR="00680036" w:rsidRDefault="00680036" w:rsidP="00680036">
      <w:r>
        <w:rPr>
          <w:rFonts w:hint="eastAsia"/>
        </w:rPr>
        <w:tab/>
      </w:r>
      <w:r>
        <w:rPr>
          <w:rFonts w:hint="eastAsia"/>
        </w:rPr>
        <w:t>欲使用</w:t>
      </w:r>
      <w:r>
        <w:rPr>
          <w:rFonts w:hint="eastAsia"/>
        </w:rPr>
        <w:t>ITM</w:t>
      </w:r>
      <w:r>
        <w:rPr>
          <w:rFonts w:hint="eastAsia"/>
        </w:rPr>
        <w:t>，必须把</w:t>
      </w:r>
      <w:r>
        <w:rPr>
          <w:rFonts w:hint="eastAsia"/>
        </w:rPr>
        <w:t>DEMCR.TRCENA</w:t>
      </w:r>
      <w:r>
        <w:rPr>
          <w:rFonts w:hint="eastAsia"/>
        </w:rPr>
        <w:t>位置位，否则</w:t>
      </w:r>
      <w:r>
        <w:rPr>
          <w:rFonts w:hint="eastAsia"/>
        </w:rPr>
        <w:t>ITM</w:t>
      </w:r>
      <w:r>
        <w:rPr>
          <w:rFonts w:hint="eastAsia"/>
        </w:rPr>
        <w:t>处于除能状态，无法使用。</w:t>
      </w:r>
    </w:p>
    <w:p w:rsidR="00680036" w:rsidRDefault="00680036" w:rsidP="00680036">
      <w:r>
        <w:rPr>
          <w:rFonts w:hint="eastAsia"/>
        </w:rPr>
        <w:tab/>
      </w:r>
      <w:r>
        <w:rPr>
          <w:rFonts w:hint="eastAsia"/>
        </w:rPr>
        <w:t>另外，在</w:t>
      </w:r>
      <w:r>
        <w:rPr>
          <w:rFonts w:hint="eastAsia"/>
        </w:rPr>
        <w:t>ITM</w:t>
      </w:r>
      <w:r>
        <w:rPr>
          <w:rFonts w:hint="eastAsia"/>
        </w:rPr>
        <w:t>寄存器中还有一个锁。在编程</w:t>
      </w:r>
      <w:r>
        <w:rPr>
          <w:rFonts w:hint="eastAsia"/>
        </w:rPr>
        <w:t>ITM</w:t>
      </w:r>
      <w:r>
        <w:rPr>
          <w:rFonts w:hint="eastAsia"/>
        </w:rPr>
        <w:t>之前，必须写入一个访问钥匙值</w:t>
      </w:r>
      <w:r>
        <w:rPr>
          <w:rFonts w:hint="eastAsia"/>
        </w:rPr>
        <w:t>0xC5AC_CE55</w:t>
      </w:r>
      <w:r>
        <w:rPr>
          <w:rFonts w:hint="eastAsia"/>
        </w:rPr>
        <w:t>（</w:t>
      </w:r>
      <w:r>
        <w:rPr>
          <w:rFonts w:hint="eastAsia"/>
        </w:rPr>
        <w:t>CoreSight</w:t>
      </w:r>
      <w:r>
        <w:rPr>
          <w:rFonts w:hint="eastAsia"/>
        </w:rPr>
        <w:t>的</w:t>
      </w:r>
      <w:r>
        <w:rPr>
          <w:rFonts w:hint="eastAsia"/>
        </w:rPr>
        <w:t>ACCESS</w:t>
      </w:r>
      <w:r>
        <w:rPr>
          <w:rFonts w:hint="eastAsia"/>
        </w:rPr>
        <w:t>）到这个解锁寄存器。否则，所有对</w:t>
      </w:r>
      <w:r>
        <w:rPr>
          <w:rFonts w:hint="eastAsia"/>
        </w:rPr>
        <w:t>ITM</w:t>
      </w:r>
      <w:r>
        <w:rPr>
          <w:rFonts w:hint="eastAsia"/>
        </w:rPr>
        <w:t>寄存器的写操作都被忽略。</w:t>
      </w:r>
    </w:p>
    <w:p w:rsidR="00680036" w:rsidRDefault="00680036" w:rsidP="00680036">
      <w:r>
        <w:rPr>
          <w:rFonts w:hint="eastAsia"/>
        </w:rPr>
        <w:tab/>
      </w:r>
      <w:r>
        <w:rPr>
          <w:rFonts w:hint="eastAsia"/>
        </w:rPr>
        <w:t>最后，</w:t>
      </w:r>
      <w:r>
        <w:rPr>
          <w:rFonts w:hint="eastAsia"/>
        </w:rPr>
        <w:t>ITM</w:t>
      </w:r>
      <w:r>
        <w:rPr>
          <w:rFonts w:hint="eastAsia"/>
        </w:rPr>
        <w:t>自己也是另一个控制寄存器（可能是说控制寄存器的名字也是“</w:t>
      </w:r>
      <w:r>
        <w:rPr>
          <w:rFonts w:hint="eastAsia"/>
        </w:rPr>
        <w:t>ITM</w:t>
      </w:r>
      <w:r>
        <w:rPr>
          <w:rFonts w:hint="eastAsia"/>
        </w:rPr>
        <w:t>”吧），用于控制对各功能的独立使能。</w:t>
      </w:r>
    </w:p>
    <w:p w:rsidR="00680036" w:rsidRPr="000045C8" w:rsidRDefault="00680036" w:rsidP="00680036">
      <w:r>
        <w:rPr>
          <w:rFonts w:hint="eastAsia"/>
        </w:rPr>
        <w:tab/>
      </w:r>
      <w:r>
        <w:rPr>
          <w:rFonts w:hint="eastAsia"/>
        </w:rPr>
        <w:t>控制寄存器中含了</w:t>
      </w:r>
      <w:r>
        <w:rPr>
          <w:rFonts w:hint="eastAsia"/>
        </w:rPr>
        <w:t>ATID</w:t>
      </w:r>
      <w:r>
        <w:rPr>
          <w:rFonts w:hint="eastAsia"/>
        </w:rPr>
        <w:t>位段，作为</w:t>
      </w:r>
      <w:r>
        <w:rPr>
          <w:rFonts w:hint="eastAsia"/>
        </w:rPr>
        <w:t>ITM</w:t>
      </w:r>
      <w:r>
        <w:rPr>
          <w:rFonts w:hint="eastAsia"/>
        </w:rPr>
        <w:t>在</w:t>
      </w:r>
      <w:r>
        <w:rPr>
          <w:rFonts w:hint="eastAsia"/>
        </w:rPr>
        <w:t>ATB</w:t>
      </w:r>
      <w:r>
        <w:rPr>
          <w:rFonts w:hint="eastAsia"/>
        </w:rPr>
        <w:t>中的</w:t>
      </w:r>
      <w:r>
        <w:rPr>
          <w:rFonts w:hint="eastAsia"/>
        </w:rPr>
        <w:t>ID</w:t>
      </w:r>
      <w:r>
        <w:rPr>
          <w:rFonts w:hint="eastAsia"/>
        </w:rPr>
        <w:t>值。这个</w:t>
      </w:r>
      <w:r>
        <w:rPr>
          <w:rFonts w:hint="eastAsia"/>
        </w:rPr>
        <w:t>ID</w:t>
      </w:r>
      <w:r>
        <w:rPr>
          <w:rFonts w:hint="eastAsia"/>
        </w:rPr>
        <w:t>必须是唯一的——每个跟踪源都必须有唯一的</w:t>
      </w:r>
      <w:r>
        <w:rPr>
          <w:rFonts w:hint="eastAsia"/>
        </w:rPr>
        <w:t>ID</w:t>
      </w:r>
      <w:r>
        <w:rPr>
          <w:rFonts w:hint="eastAsia"/>
        </w:rPr>
        <w:t>值，从而使调试主机能从接收到的跟踪数据包中分离出各跟踪源的数据。</w:t>
      </w:r>
    </w:p>
    <w:p w:rsidR="00680036" w:rsidRPr="000045C8" w:rsidRDefault="00680036" w:rsidP="00680036">
      <w:pPr>
        <w:pStyle w:val="3"/>
      </w:pPr>
      <w:r>
        <w:rPr>
          <w:rFonts w:hint="eastAsia"/>
        </w:rPr>
        <w:t>16.3.1</w:t>
      </w:r>
      <w:r>
        <w:rPr>
          <w:rFonts w:hint="eastAsia"/>
        </w:rPr>
        <w:tab/>
      </w:r>
      <w:r w:rsidRPr="000045C8">
        <w:rPr>
          <w:rFonts w:hint="eastAsia"/>
        </w:rPr>
        <w:t>基于</w:t>
      </w:r>
      <w:r w:rsidRPr="000045C8">
        <w:rPr>
          <w:rFonts w:hint="eastAsia"/>
        </w:rPr>
        <w:t>ITM</w:t>
      </w:r>
      <w:r w:rsidRPr="000045C8">
        <w:rPr>
          <w:rFonts w:hint="eastAsia"/>
        </w:rPr>
        <w:t>的软件跟踪</w:t>
      </w:r>
    </w:p>
    <w:p w:rsidR="00680036" w:rsidRDefault="00680036" w:rsidP="00680036">
      <w:r>
        <w:rPr>
          <w:rFonts w:hint="eastAsia"/>
        </w:rPr>
        <w:tab/>
        <w:t>ITM</w:t>
      </w:r>
      <w:r>
        <w:rPr>
          <w:rFonts w:hint="eastAsia"/>
        </w:rPr>
        <w:t>的一个主要用途，就是支持调试消息的输出（例如，</w:t>
      </w:r>
      <w:r>
        <w:rPr>
          <w:rFonts w:hint="eastAsia"/>
        </w:rPr>
        <w:t>printf</w:t>
      </w:r>
      <w:r>
        <w:rPr>
          <w:rFonts w:hint="eastAsia"/>
        </w:rPr>
        <w:t>格式的输出）</w:t>
      </w:r>
      <w:r>
        <w:rPr>
          <w:rFonts w:hint="eastAsia"/>
        </w:rPr>
        <w:t>ITM</w:t>
      </w:r>
      <w:r>
        <w:rPr>
          <w:rFonts w:hint="eastAsia"/>
        </w:rPr>
        <w:t>包含了</w:t>
      </w:r>
      <w:r>
        <w:rPr>
          <w:rFonts w:hint="eastAsia"/>
        </w:rPr>
        <w:t>32</w:t>
      </w:r>
      <w:r>
        <w:rPr>
          <w:rFonts w:hint="eastAsia"/>
        </w:rPr>
        <w:t>个刺激</w:t>
      </w:r>
      <w:r>
        <w:rPr>
          <w:rFonts w:hint="eastAsia"/>
        </w:rPr>
        <w:t>(stimulus)</w:t>
      </w:r>
      <w:r>
        <w:rPr>
          <w:rFonts w:hint="eastAsia"/>
        </w:rPr>
        <w:t>端口，允许不同的软件把数据输出到不同的端口，从而让调试主机可以把它们的消息分离开。通过编程“跟踪使能寄存器”，每个端口都可以独立地使能</w:t>
      </w:r>
      <w:r>
        <w:rPr>
          <w:rFonts w:hint="eastAsia"/>
        </w:rPr>
        <w:t>/</w:t>
      </w:r>
      <w:r>
        <w:rPr>
          <w:rFonts w:hint="eastAsia"/>
        </w:rPr>
        <w:t>除能，还可以允许或禁止用户进程对它执行写操作。</w:t>
      </w:r>
    </w:p>
    <w:p w:rsidR="00680036" w:rsidRDefault="00680036" w:rsidP="00680036">
      <w:r>
        <w:rPr>
          <w:rFonts w:hint="eastAsia"/>
        </w:rPr>
        <w:tab/>
      </w:r>
      <w:r>
        <w:rPr>
          <w:rFonts w:hint="eastAsia"/>
        </w:rPr>
        <w:t>与基于</w:t>
      </w:r>
      <w:r>
        <w:rPr>
          <w:rFonts w:hint="eastAsia"/>
        </w:rPr>
        <w:t>UART</w:t>
      </w:r>
      <w:r>
        <w:rPr>
          <w:rFonts w:hint="eastAsia"/>
        </w:rPr>
        <w:t>的文字输出不同，使用</w:t>
      </w:r>
      <w:r>
        <w:rPr>
          <w:rFonts w:hint="eastAsia"/>
        </w:rPr>
        <w:t>ITM</w:t>
      </w:r>
      <w:r>
        <w:rPr>
          <w:rFonts w:hint="eastAsia"/>
        </w:rPr>
        <w:t>输出不会对应用程序造成很大的延迟。在</w:t>
      </w:r>
      <w:r>
        <w:rPr>
          <w:rFonts w:hint="eastAsia"/>
        </w:rPr>
        <w:t>ITM</w:t>
      </w:r>
      <w:r>
        <w:rPr>
          <w:rFonts w:hint="eastAsia"/>
        </w:rPr>
        <w:t>内部有一个</w:t>
      </w:r>
      <w:r>
        <w:rPr>
          <w:rFonts w:hint="eastAsia"/>
        </w:rPr>
        <w:t>FIFO</w:t>
      </w:r>
      <w:r>
        <w:rPr>
          <w:rFonts w:hint="eastAsia"/>
        </w:rPr>
        <w:t>，它使写入的输出消息得到缓冲。不过，为了安全起见，最好还是在写入前检查该</w:t>
      </w:r>
      <w:r>
        <w:rPr>
          <w:rFonts w:hint="eastAsia"/>
        </w:rPr>
        <w:t>FIFO</w:t>
      </w:r>
      <w:r>
        <w:rPr>
          <w:rFonts w:hint="eastAsia"/>
        </w:rPr>
        <w:t>被填满的程度。</w:t>
      </w:r>
    </w:p>
    <w:p w:rsidR="00680036" w:rsidRDefault="00680036" w:rsidP="00680036">
      <w:r>
        <w:rPr>
          <w:rFonts w:hint="eastAsia"/>
        </w:rPr>
        <w:tab/>
      </w:r>
      <w:r>
        <w:rPr>
          <w:rFonts w:hint="eastAsia"/>
        </w:rPr>
        <w:t>输出的消息被送往</w:t>
      </w:r>
      <w:r>
        <w:rPr>
          <w:rFonts w:hint="eastAsia"/>
        </w:rPr>
        <w:t>TPIU</w:t>
      </w:r>
      <w:r>
        <w:rPr>
          <w:rFonts w:hint="eastAsia"/>
        </w:rPr>
        <w:t>，然后可以通过“跟踪端口接口”或者“串行线接口”来收集它们。在最终的代码中也无需移除产生调试消息的代码，而是可以把</w:t>
      </w:r>
      <w:r>
        <w:rPr>
          <w:rFonts w:hint="eastAsia"/>
        </w:rPr>
        <w:t>TRCENA</w:t>
      </w:r>
      <w:r>
        <w:rPr>
          <w:rFonts w:hint="eastAsia"/>
        </w:rPr>
        <w:t>位清零，这样</w:t>
      </w:r>
      <w:r>
        <w:rPr>
          <w:rFonts w:hint="eastAsia"/>
        </w:rPr>
        <w:t>ITM</w:t>
      </w:r>
      <w:r>
        <w:rPr>
          <w:rFonts w:hint="eastAsia"/>
        </w:rPr>
        <w:t>就被除能，</w:t>
      </w:r>
      <w:r>
        <w:rPr>
          <w:rFonts w:hint="eastAsia"/>
        </w:rPr>
        <w:lastRenderedPageBreak/>
        <w:t>调试消息也不会输出，你也可以在一个“</w:t>
      </w:r>
      <w:r>
        <w:rPr>
          <w:rFonts w:hint="eastAsia"/>
        </w:rPr>
        <w:t>live</w:t>
      </w:r>
      <w:r>
        <w:rPr>
          <w:rFonts w:hint="eastAsia"/>
        </w:rPr>
        <w:t>”系统中开启消息输出。另外，通过设置跟踪使能寄存器，可以限定允许使用的端口。</w:t>
      </w:r>
    </w:p>
    <w:p w:rsidR="00680036" w:rsidRPr="00C84619" w:rsidRDefault="00680036" w:rsidP="00680036">
      <w:pPr>
        <w:pStyle w:val="3"/>
      </w:pPr>
      <w:r>
        <w:rPr>
          <w:rFonts w:hint="eastAsia"/>
        </w:rPr>
        <w:t>16.3.2</w:t>
      </w:r>
      <w:r>
        <w:rPr>
          <w:rFonts w:hint="eastAsia"/>
        </w:rPr>
        <w:tab/>
      </w:r>
      <w:r w:rsidRPr="00C84619">
        <w:rPr>
          <w:rFonts w:hint="eastAsia"/>
        </w:rPr>
        <w:t>基于</w:t>
      </w:r>
      <w:r w:rsidRPr="00C84619">
        <w:rPr>
          <w:rFonts w:hint="eastAsia"/>
        </w:rPr>
        <w:t>ITM</w:t>
      </w:r>
      <w:r w:rsidRPr="00C84619">
        <w:rPr>
          <w:rFonts w:hint="eastAsia"/>
        </w:rPr>
        <w:t>和</w:t>
      </w:r>
      <w:r w:rsidRPr="00C84619">
        <w:rPr>
          <w:rFonts w:hint="eastAsia"/>
        </w:rPr>
        <w:t>DWT</w:t>
      </w:r>
      <w:r w:rsidRPr="00C84619">
        <w:rPr>
          <w:rFonts w:hint="eastAsia"/>
        </w:rPr>
        <w:t>的硬件跟踪</w:t>
      </w:r>
    </w:p>
    <w:p w:rsidR="00680036" w:rsidRPr="00C84619" w:rsidRDefault="00680036" w:rsidP="00680036">
      <w:r>
        <w:rPr>
          <w:rFonts w:hint="eastAsia"/>
        </w:rPr>
        <w:tab/>
        <w:t>ITM</w:t>
      </w:r>
      <w:r>
        <w:t>也</w:t>
      </w:r>
      <w:r>
        <w:rPr>
          <w:rFonts w:hint="eastAsia"/>
        </w:rPr>
        <w:t>能用于输出硬件跟踪数据，这些数据由</w:t>
      </w:r>
      <w:r>
        <w:rPr>
          <w:rFonts w:hint="eastAsia"/>
        </w:rPr>
        <w:t>DWT</w:t>
      </w:r>
      <w:r>
        <w:rPr>
          <w:rFonts w:hint="eastAsia"/>
        </w:rPr>
        <w:t>产生，</w:t>
      </w:r>
      <w:r>
        <w:rPr>
          <w:rFonts w:hint="eastAsia"/>
        </w:rPr>
        <w:t>ITM</w:t>
      </w:r>
      <w:r>
        <w:rPr>
          <w:rFonts w:hint="eastAsia"/>
        </w:rPr>
        <w:t>则担任跟踪数据包的归并单元，如图</w:t>
      </w:r>
      <w:r>
        <w:rPr>
          <w:rFonts w:hint="eastAsia"/>
        </w:rPr>
        <w:t>16.2</w:t>
      </w:r>
      <w:r>
        <w:rPr>
          <w:rFonts w:hint="eastAsia"/>
        </w:rPr>
        <w:t>所示。欲使用</w:t>
      </w:r>
      <w:r>
        <w:rPr>
          <w:rFonts w:hint="eastAsia"/>
        </w:rPr>
        <w:t>DWT</w:t>
      </w:r>
      <w:r>
        <w:rPr>
          <w:rFonts w:hint="eastAsia"/>
        </w:rPr>
        <w:t>跟踪，需要在</w:t>
      </w:r>
      <w:r>
        <w:rPr>
          <w:rFonts w:hint="eastAsia"/>
        </w:rPr>
        <w:t>ITM</w:t>
      </w:r>
      <w:r>
        <w:rPr>
          <w:rFonts w:hint="eastAsia"/>
        </w:rPr>
        <w:t>控制寄存器中置位</w:t>
      </w:r>
      <w:r>
        <w:rPr>
          <w:rFonts w:hint="eastAsia"/>
        </w:rPr>
        <w:t>DWTEN</w:t>
      </w:r>
      <w:r>
        <w:rPr>
          <w:rFonts w:hint="eastAsia"/>
        </w:rPr>
        <w:t>位，剩下的</w:t>
      </w:r>
      <w:r>
        <w:rPr>
          <w:rFonts w:hint="eastAsia"/>
        </w:rPr>
        <w:t>DWT</w:t>
      </w:r>
      <w:r>
        <w:rPr>
          <w:rFonts w:hint="eastAsia"/>
        </w:rPr>
        <w:t>跟踪设置在</w:t>
      </w:r>
      <w:r>
        <w:rPr>
          <w:rFonts w:hint="eastAsia"/>
        </w:rPr>
        <w:t>DWT</w:t>
      </w:r>
      <w:r>
        <w:rPr>
          <w:rFonts w:hint="eastAsia"/>
        </w:rPr>
        <w:t>中完成。</w:t>
      </w:r>
    </w:p>
    <w:p w:rsidR="00680036" w:rsidRDefault="00680036" w:rsidP="00680036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5272405" cy="1644650"/>
            <wp:effectExtent l="19050" t="0" r="4445" b="0"/>
            <wp:docPr id="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64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036" w:rsidRPr="00C84619" w:rsidRDefault="00680036" w:rsidP="00680036">
      <w:pPr>
        <w:jc w:val="center"/>
        <w:rPr>
          <w:rFonts w:ascii="微软雅黑" w:eastAsia="微软雅黑" w:hAnsi="微软雅黑"/>
        </w:rPr>
      </w:pPr>
      <w:r w:rsidRPr="00C84619">
        <w:rPr>
          <w:rFonts w:ascii="微软雅黑" w:eastAsia="微软雅黑" w:hAnsi="微软雅黑" w:hint="eastAsia"/>
        </w:rPr>
        <w:t>图16.2</w:t>
      </w:r>
      <w:r w:rsidRPr="00C84619">
        <w:rPr>
          <w:rFonts w:ascii="微软雅黑" w:eastAsia="微软雅黑" w:hAnsi="微软雅黑" w:hint="eastAsia"/>
        </w:rPr>
        <w:tab/>
        <w:t>在ITM和TPIU上的数据包归并模式图</w:t>
      </w:r>
    </w:p>
    <w:p w:rsidR="00680036" w:rsidRPr="007F2851" w:rsidRDefault="00680036" w:rsidP="00680036">
      <w:pPr>
        <w:pStyle w:val="3"/>
      </w:pPr>
      <w:r>
        <w:rPr>
          <w:rFonts w:hint="eastAsia"/>
        </w:rPr>
        <w:t>16.3.3</w:t>
      </w:r>
      <w:r>
        <w:rPr>
          <w:rFonts w:hint="eastAsia"/>
        </w:rPr>
        <w:tab/>
      </w:r>
      <w:r w:rsidRPr="007F2851">
        <w:rPr>
          <w:rFonts w:hint="eastAsia"/>
        </w:rPr>
        <w:t>ITM</w:t>
      </w:r>
      <w:r w:rsidRPr="007F2851">
        <w:rPr>
          <w:rFonts w:hint="eastAsia"/>
        </w:rPr>
        <w:t>时间戳</w:t>
      </w:r>
    </w:p>
    <w:p w:rsidR="00680036" w:rsidRDefault="00680036" w:rsidP="00680036">
      <w:r>
        <w:rPr>
          <w:rFonts w:hint="eastAsia"/>
        </w:rPr>
        <w:tab/>
        <w:t>ITM</w:t>
      </w:r>
      <w:r>
        <w:rPr>
          <w:rFonts w:hint="eastAsia"/>
        </w:rPr>
        <w:t>还附带了一个时间戳的功能：当一个新的跟踪数据包进入了</w:t>
      </w:r>
      <w:r>
        <w:rPr>
          <w:rFonts w:hint="eastAsia"/>
        </w:rPr>
        <w:t>ITM</w:t>
      </w:r>
      <w:r>
        <w:rPr>
          <w:rFonts w:hint="eastAsia"/>
        </w:rPr>
        <w:t>的</w:t>
      </w:r>
      <w:r>
        <w:rPr>
          <w:rFonts w:hint="eastAsia"/>
        </w:rPr>
        <w:t>FIFO</w:t>
      </w:r>
      <w:r>
        <w:rPr>
          <w:rFonts w:hint="eastAsia"/>
        </w:rPr>
        <w:t>时，</w:t>
      </w:r>
      <w:r>
        <w:rPr>
          <w:rFonts w:hint="eastAsia"/>
        </w:rPr>
        <w:t>ITM</w:t>
      </w:r>
      <w:r>
        <w:rPr>
          <w:rFonts w:hint="eastAsia"/>
        </w:rPr>
        <w:t>就会把一个差分的时间戳数据包插入到跟踪数据流中。跟踪捕获设备在得到了这些时间戳后，就可以找出各跟踪数据之间的时间相关信息。另外，在时间戳计数器溢出时也会发生时间戳数据包。</w:t>
      </w:r>
    </w:p>
    <w:p w:rsidR="00680036" w:rsidRPr="00AA0595" w:rsidRDefault="00680036" w:rsidP="00680036">
      <w:pPr>
        <w:pStyle w:val="2"/>
      </w:pPr>
      <w:r>
        <w:rPr>
          <w:rFonts w:hint="eastAsia"/>
        </w:rPr>
        <w:t>16.4</w:t>
      </w:r>
      <w:r>
        <w:rPr>
          <w:rFonts w:hint="eastAsia"/>
        </w:rPr>
        <w:tab/>
      </w:r>
      <w:r w:rsidRPr="00AA0595">
        <w:rPr>
          <w:rFonts w:hint="eastAsia"/>
        </w:rPr>
        <w:t>跟踪组件：嵌入式跟踪宏单元</w:t>
      </w:r>
    </w:p>
    <w:p w:rsidR="00680036" w:rsidRDefault="00680036" w:rsidP="00680036">
      <w:r>
        <w:rPr>
          <w:rFonts w:hint="eastAsia"/>
        </w:rPr>
        <w:tab/>
        <w:t>ETM</w:t>
      </w:r>
      <w:r>
        <w:rPr>
          <w:rFonts w:hint="eastAsia"/>
        </w:rPr>
        <w:t>功能块用于提供指令跟踪（即指令执行的历史记录），它是个选配件，不一定出现在所有的</w:t>
      </w:r>
      <w:r>
        <w:rPr>
          <w:rFonts w:hint="eastAsia"/>
        </w:rPr>
        <w:t>CM3</w:t>
      </w:r>
      <w:r>
        <w:rPr>
          <w:rFonts w:hint="eastAsia"/>
        </w:rPr>
        <w:t>产品上。当它使能后，并且在跟踪操作开始后，它会产生指令跟踪数据包。</w:t>
      </w:r>
      <w:r>
        <w:rPr>
          <w:rFonts w:hint="eastAsia"/>
        </w:rPr>
        <w:t>ETM</w:t>
      </w:r>
      <w:r>
        <w:rPr>
          <w:rFonts w:hint="eastAsia"/>
        </w:rPr>
        <w:t>中也有一个</w:t>
      </w:r>
      <w:r>
        <w:rPr>
          <w:rFonts w:hint="eastAsia"/>
        </w:rPr>
        <w:t>FIFO</w:t>
      </w:r>
      <w:r>
        <w:rPr>
          <w:rFonts w:hint="eastAsia"/>
        </w:rPr>
        <w:t>缓冲区，为跟踪数据流的捕捉提供够用的时间。</w:t>
      </w:r>
    </w:p>
    <w:p w:rsidR="00680036" w:rsidRDefault="00680036" w:rsidP="00680036">
      <w:r>
        <w:rPr>
          <w:rFonts w:hint="eastAsia"/>
        </w:rPr>
        <w:tab/>
      </w:r>
      <w:r>
        <w:rPr>
          <w:rFonts w:hint="eastAsia"/>
        </w:rPr>
        <w:t>为了减少产生的数据量，</w:t>
      </w:r>
      <w:r>
        <w:rPr>
          <w:rFonts w:hint="eastAsia"/>
        </w:rPr>
        <w:t>ETM</w:t>
      </w:r>
      <w:r>
        <w:rPr>
          <w:rFonts w:hint="eastAsia"/>
        </w:rPr>
        <w:t>并不会一直忙不迭地输出处理器当前正在执行的地址。通常它只输出有关程序执行流的信息，并且只有在需要时才输出完整的地址（例如，当一个跳转发生时）。因为调试主机也有一份二进制映像的拷贝，它可以使用此拷贝来重建指令的执行序列。</w:t>
      </w:r>
    </w:p>
    <w:p w:rsidR="00680036" w:rsidRDefault="00680036" w:rsidP="00680036">
      <w:r>
        <w:rPr>
          <w:rFonts w:hint="eastAsia"/>
        </w:rPr>
        <w:tab/>
        <w:t>ETM</w:t>
      </w:r>
      <w:r>
        <w:rPr>
          <w:rFonts w:hint="eastAsia"/>
        </w:rPr>
        <w:t>也与其它的调试组件互相交互。例如，它与</w:t>
      </w:r>
      <w:r>
        <w:rPr>
          <w:rFonts w:hint="eastAsia"/>
        </w:rPr>
        <w:t>DWT</w:t>
      </w:r>
      <w:r>
        <w:rPr>
          <w:rFonts w:hint="eastAsia"/>
        </w:rPr>
        <w:t>的比较器就有关系：</w:t>
      </w:r>
      <w:r>
        <w:rPr>
          <w:rFonts w:hint="eastAsia"/>
        </w:rPr>
        <w:t>DWT</w:t>
      </w:r>
      <w:r>
        <w:rPr>
          <w:rFonts w:hint="eastAsia"/>
        </w:rPr>
        <w:t>的比较器可用于产生</w:t>
      </w:r>
      <w:r>
        <w:rPr>
          <w:rFonts w:hint="eastAsia"/>
        </w:rPr>
        <w:t>ETM</w:t>
      </w:r>
      <w:r>
        <w:rPr>
          <w:rFonts w:hint="eastAsia"/>
        </w:rPr>
        <w:t>的触发信号，或者控制跟踪的启动与停止。</w:t>
      </w:r>
    </w:p>
    <w:p w:rsidR="00680036" w:rsidRDefault="00680036" w:rsidP="00680036">
      <w:r>
        <w:rPr>
          <w:rFonts w:hint="eastAsia"/>
        </w:rPr>
        <w:tab/>
      </w:r>
      <w:r>
        <w:rPr>
          <w:rFonts w:hint="eastAsia"/>
        </w:rPr>
        <w:t>与传统</w:t>
      </w:r>
      <w:r>
        <w:rPr>
          <w:rFonts w:hint="eastAsia"/>
        </w:rPr>
        <w:t>ARM</w:t>
      </w:r>
      <w:r>
        <w:rPr>
          <w:rFonts w:hint="eastAsia"/>
        </w:rPr>
        <w:t>处理器的</w:t>
      </w:r>
      <w:r>
        <w:rPr>
          <w:rFonts w:hint="eastAsia"/>
        </w:rPr>
        <w:t>ETM</w:t>
      </w:r>
      <w:r>
        <w:rPr>
          <w:rFonts w:hint="eastAsia"/>
        </w:rPr>
        <w:t>不同的是，</w:t>
      </w:r>
      <w:r>
        <w:rPr>
          <w:rFonts w:hint="eastAsia"/>
        </w:rPr>
        <w:t>CM3</w:t>
      </w:r>
      <w:r>
        <w:rPr>
          <w:rFonts w:hint="eastAsia"/>
        </w:rPr>
        <w:t>的</w:t>
      </w:r>
      <w:r>
        <w:rPr>
          <w:rFonts w:hint="eastAsia"/>
        </w:rPr>
        <w:t>ETM</w:t>
      </w:r>
      <w:r>
        <w:rPr>
          <w:rFonts w:hint="eastAsia"/>
        </w:rPr>
        <w:t>没有自己的地址比较器，而是由</w:t>
      </w:r>
      <w:r>
        <w:rPr>
          <w:rFonts w:hint="eastAsia"/>
        </w:rPr>
        <w:t>DWT</w:t>
      </w:r>
      <w:r>
        <w:rPr>
          <w:rFonts w:hint="eastAsia"/>
        </w:rPr>
        <w:t>的比较器代为完成。事实上，</w:t>
      </w:r>
      <w:r>
        <w:rPr>
          <w:rFonts w:hint="eastAsia"/>
        </w:rPr>
        <w:t>CM3</w:t>
      </w:r>
      <w:r>
        <w:rPr>
          <w:rFonts w:hint="eastAsia"/>
        </w:rPr>
        <w:t>的</w:t>
      </w:r>
      <w:r>
        <w:rPr>
          <w:rFonts w:hint="eastAsia"/>
        </w:rPr>
        <w:t>ETM</w:t>
      </w:r>
      <w:r>
        <w:rPr>
          <w:rFonts w:hint="eastAsia"/>
        </w:rPr>
        <w:t>与传统</w:t>
      </w:r>
      <w:r>
        <w:rPr>
          <w:rFonts w:hint="eastAsia"/>
        </w:rPr>
        <w:t>ARM</w:t>
      </w:r>
      <w:r>
        <w:rPr>
          <w:rFonts w:hint="eastAsia"/>
        </w:rPr>
        <w:t>的</w:t>
      </w:r>
      <w:r>
        <w:rPr>
          <w:rFonts w:hint="eastAsia"/>
        </w:rPr>
        <w:t>ETM</w:t>
      </w:r>
      <w:r>
        <w:rPr>
          <w:rFonts w:hint="eastAsia"/>
        </w:rPr>
        <w:t>有很大的区别。</w:t>
      </w:r>
    </w:p>
    <w:p w:rsidR="00680036" w:rsidRDefault="00680036" w:rsidP="00680036">
      <w:r>
        <w:rPr>
          <w:rFonts w:hint="eastAsia"/>
        </w:rPr>
        <w:tab/>
      </w:r>
      <w:r>
        <w:rPr>
          <w:rFonts w:hint="eastAsia"/>
        </w:rPr>
        <w:t>欲使用</w:t>
      </w:r>
      <w:r>
        <w:rPr>
          <w:rFonts w:hint="eastAsia"/>
        </w:rPr>
        <w:t>ETM</w:t>
      </w:r>
      <w:r>
        <w:rPr>
          <w:rFonts w:hint="eastAsia"/>
        </w:rPr>
        <w:t>，必须执行下述的建立步骤（由调试器及其周边工具完成）</w:t>
      </w:r>
    </w:p>
    <w:p w:rsidR="00680036" w:rsidRDefault="00680036" w:rsidP="00680036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把</w:t>
      </w:r>
      <w:r>
        <w:rPr>
          <w:rFonts w:hint="eastAsia"/>
        </w:rPr>
        <w:t>DEMCR.TRCENA</w:t>
      </w:r>
      <w:r>
        <w:rPr>
          <w:rFonts w:hint="eastAsia"/>
        </w:rPr>
        <w:t>位置位（</w:t>
      </w:r>
      <w:r>
        <w:rPr>
          <w:rFonts w:hint="eastAsia"/>
        </w:rPr>
        <w:t>DEMCR</w:t>
      </w:r>
      <w:r>
        <w:rPr>
          <w:rFonts w:hint="eastAsia"/>
        </w:rPr>
        <w:t>寄存器的定义参见表</w:t>
      </w:r>
      <w:r>
        <w:rPr>
          <w:rFonts w:hint="eastAsia"/>
        </w:rPr>
        <w:t>15.2</w:t>
      </w:r>
      <w:r>
        <w:rPr>
          <w:rFonts w:hint="eastAsia"/>
        </w:rPr>
        <w:t>或</w:t>
      </w:r>
      <w:r>
        <w:rPr>
          <w:rFonts w:hint="eastAsia"/>
        </w:rPr>
        <w:t>D.37</w:t>
      </w:r>
      <w:r>
        <w:rPr>
          <w:rFonts w:hint="eastAsia"/>
        </w:rPr>
        <w:t>）。</w:t>
      </w:r>
    </w:p>
    <w:p w:rsidR="00680036" w:rsidRDefault="00680036" w:rsidP="00680036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解锁</w:t>
      </w:r>
      <w:r>
        <w:rPr>
          <w:rFonts w:hint="eastAsia"/>
        </w:rPr>
        <w:t>ETM</w:t>
      </w:r>
      <w:r>
        <w:rPr>
          <w:rFonts w:hint="eastAsia"/>
        </w:rPr>
        <w:t>以编程它的寄存器：往</w:t>
      </w:r>
      <w:r>
        <w:rPr>
          <w:rFonts w:hint="eastAsia"/>
        </w:rPr>
        <w:t>ETMLOCK_ACCESS</w:t>
      </w:r>
      <w:r>
        <w:rPr>
          <w:rFonts w:hint="eastAsia"/>
        </w:rPr>
        <w:t>寄存器中写</w:t>
      </w:r>
      <w:r>
        <w:rPr>
          <w:rFonts w:hint="eastAsia"/>
        </w:rPr>
        <w:t>0xC5AC_CE55</w:t>
      </w:r>
      <w:r>
        <w:rPr>
          <w:rFonts w:hint="eastAsia"/>
        </w:rPr>
        <w:t>。</w:t>
      </w:r>
    </w:p>
    <w:p w:rsidR="00680036" w:rsidRDefault="00680036" w:rsidP="00680036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编程</w:t>
      </w:r>
      <w:r>
        <w:rPr>
          <w:rFonts w:hint="eastAsia"/>
        </w:rPr>
        <w:t>ATBID</w:t>
      </w:r>
      <w:r>
        <w:rPr>
          <w:rFonts w:hint="eastAsia"/>
        </w:rPr>
        <w:t>寄存器（</w:t>
      </w:r>
      <w:r>
        <w:rPr>
          <w:rFonts w:hint="eastAsia"/>
        </w:rPr>
        <w:t>ATID</w:t>
      </w:r>
      <w:r>
        <w:rPr>
          <w:rFonts w:hint="eastAsia"/>
        </w:rPr>
        <w:t>），赋予</w:t>
      </w:r>
      <w:r>
        <w:rPr>
          <w:rFonts w:hint="eastAsia"/>
        </w:rPr>
        <w:t>ETM</w:t>
      </w:r>
      <w:r>
        <w:rPr>
          <w:rFonts w:hint="eastAsia"/>
        </w:rPr>
        <w:t>一个唯一的标识，以便把它的跟踪数据包与其它跟踪源的跟踪数据包分开。</w:t>
      </w:r>
    </w:p>
    <w:p w:rsidR="00680036" w:rsidRDefault="00680036" w:rsidP="00680036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ETM</w:t>
      </w:r>
      <w:r>
        <w:rPr>
          <w:rFonts w:hint="eastAsia"/>
        </w:rPr>
        <w:t>的</w:t>
      </w:r>
      <w:r>
        <w:rPr>
          <w:rFonts w:hint="eastAsia"/>
        </w:rPr>
        <w:t>NIDEN</w:t>
      </w:r>
      <w:r>
        <w:rPr>
          <w:rFonts w:hint="eastAsia"/>
        </w:rPr>
        <w:t>输入信号必须为高电平。该信号的实现是取决于具体的器件的，还需要参考该器件的数据手册。</w:t>
      </w:r>
    </w:p>
    <w:p w:rsidR="00680036" w:rsidRPr="00F26D47" w:rsidRDefault="00680036" w:rsidP="00680036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lastRenderedPageBreak/>
        <w:t>编程</w:t>
      </w:r>
      <w:r>
        <w:rPr>
          <w:rFonts w:hint="eastAsia"/>
        </w:rPr>
        <w:t>ETM</w:t>
      </w:r>
      <w:r>
        <w:rPr>
          <w:rFonts w:hint="eastAsia"/>
        </w:rPr>
        <w:t>控制寄存器组以产生跟踪数据。</w:t>
      </w:r>
    </w:p>
    <w:p w:rsidR="00680036" w:rsidRPr="00F26D47" w:rsidRDefault="00680036" w:rsidP="00680036">
      <w:pPr>
        <w:pStyle w:val="2"/>
      </w:pPr>
      <w:r>
        <w:rPr>
          <w:rFonts w:hint="eastAsia"/>
        </w:rPr>
        <w:t>16.5</w:t>
      </w:r>
      <w:r>
        <w:rPr>
          <w:rFonts w:hint="eastAsia"/>
        </w:rPr>
        <w:tab/>
      </w:r>
      <w:r w:rsidRPr="00F26D47">
        <w:rPr>
          <w:rFonts w:hint="eastAsia"/>
        </w:rPr>
        <w:t>跟踪组件：跟踪端口接口单元（</w:t>
      </w:r>
      <w:r w:rsidRPr="00F26D47">
        <w:rPr>
          <w:rFonts w:hint="eastAsia"/>
        </w:rPr>
        <w:t>TPIU</w:t>
      </w:r>
      <w:r w:rsidRPr="00F26D47">
        <w:rPr>
          <w:rFonts w:hint="eastAsia"/>
        </w:rPr>
        <w:t>）</w:t>
      </w:r>
    </w:p>
    <w:p w:rsidR="00680036" w:rsidRPr="00C84619" w:rsidRDefault="00680036" w:rsidP="00680036">
      <w:r>
        <w:rPr>
          <w:rFonts w:hint="eastAsia"/>
        </w:rPr>
        <w:tab/>
      </w:r>
      <w:r>
        <w:rPr>
          <w:rFonts w:hint="eastAsia"/>
        </w:rPr>
        <w:t>如前所述，</w:t>
      </w:r>
      <w:r>
        <w:rPr>
          <w:rFonts w:hint="eastAsia"/>
        </w:rPr>
        <w:t>ITM, DWT</w:t>
      </w:r>
      <w:r>
        <w:rPr>
          <w:rFonts w:hint="eastAsia"/>
        </w:rPr>
        <w:t>和</w:t>
      </w:r>
      <w:r>
        <w:rPr>
          <w:rFonts w:hint="eastAsia"/>
        </w:rPr>
        <w:t>ETM</w:t>
      </w:r>
      <w:r>
        <w:rPr>
          <w:rFonts w:hint="eastAsia"/>
        </w:rPr>
        <w:t>的跟踪数据都在</w:t>
      </w:r>
      <w:r>
        <w:rPr>
          <w:rFonts w:hint="eastAsia"/>
        </w:rPr>
        <w:t>TPIU</w:t>
      </w:r>
      <w:r>
        <w:rPr>
          <w:rFonts w:hint="eastAsia"/>
        </w:rPr>
        <w:t>处汇聚。</w:t>
      </w:r>
      <w:r>
        <w:rPr>
          <w:rFonts w:hint="eastAsia"/>
        </w:rPr>
        <w:t>TPIU</w:t>
      </w:r>
      <w:r>
        <w:rPr>
          <w:rFonts w:hint="eastAsia"/>
        </w:rPr>
        <w:t>用于把这些跟踪数据格式化并输出到片外，以供跟踪端口分析仪之类的设备接收使用。</w:t>
      </w:r>
      <w:r>
        <w:rPr>
          <w:rFonts w:hint="eastAsia"/>
        </w:rPr>
        <w:t>CM3</w:t>
      </w:r>
      <w:r>
        <w:rPr>
          <w:rFonts w:hint="eastAsia"/>
        </w:rPr>
        <w:t>的</w:t>
      </w:r>
      <w:r>
        <w:rPr>
          <w:rFonts w:hint="eastAsia"/>
        </w:rPr>
        <w:t>TPIU</w:t>
      </w:r>
      <w:r>
        <w:rPr>
          <w:rFonts w:hint="eastAsia"/>
        </w:rPr>
        <w:t>支持两种输出模式：</w:t>
      </w:r>
    </w:p>
    <w:p w:rsidR="00680036" w:rsidRDefault="00680036" w:rsidP="00680036">
      <w:pPr>
        <w:pStyle w:val="a6"/>
        <w:numPr>
          <w:ilvl w:val="1"/>
          <w:numId w:val="26"/>
        </w:numPr>
        <w:autoSpaceDE w:val="0"/>
        <w:autoSpaceDN w:val="0"/>
        <w:adjustRightInd w:val="0"/>
        <w:ind w:firstLineChars="0"/>
        <w:jc w:val="left"/>
      </w:pPr>
      <w:r w:rsidRPr="00F26D47">
        <w:rPr>
          <w:rFonts w:hint="eastAsia"/>
        </w:rPr>
        <w:t>带时钟模式</w:t>
      </w:r>
      <w:r w:rsidRPr="00F26D47">
        <w:rPr>
          <w:rFonts w:hint="eastAsia"/>
        </w:rPr>
        <w:t>(Clocked mode)</w:t>
      </w:r>
      <w:r w:rsidRPr="00F26D47">
        <w:rPr>
          <w:rFonts w:hint="eastAsia"/>
        </w:rPr>
        <w:t>，</w:t>
      </w:r>
      <w:r>
        <w:rPr>
          <w:rFonts w:hint="eastAsia"/>
        </w:rPr>
        <w:t>使用最多</w:t>
      </w:r>
      <w:r>
        <w:rPr>
          <w:rFonts w:hint="eastAsia"/>
        </w:rPr>
        <w:t>4</w:t>
      </w:r>
      <w:r>
        <w:rPr>
          <w:rFonts w:hint="eastAsia"/>
        </w:rPr>
        <w:t>位的并行数据输出端口</w:t>
      </w:r>
    </w:p>
    <w:p w:rsidR="00680036" w:rsidRDefault="00680036" w:rsidP="00680036">
      <w:pPr>
        <w:pStyle w:val="a6"/>
        <w:numPr>
          <w:ilvl w:val="1"/>
          <w:numId w:val="26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串行线观察器（</w:t>
      </w:r>
      <w:r>
        <w:rPr>
          <w:rFonts w:hint="eastAsia"/>
        </w:rPr>
        <w:t>SWV</w:t>
      </w:r>
      <w:r>
        <w:rPr>
          <w:rFonts w:hint="eastAsia"/>
        </w:rPr>
        <w:t>）模式，使用单一位的</w:t>
      </w:r>
      <w:r>
        <w:rPr>
          <w:rFonts w:hint="eastAsia"/>
        </w:rPr>
        <w:t>SWV</w:t>
      </w:r>
      <w:r>
        <w:rPr>
          <w:rFonts w:hint="eastAsia"/>
        </w:rPr>
        <w:t>输出（不适用于早期版本的</w:t>
      </w:r>
      <w:r>
        <w:rPr>
          <w:rFonts w:hint="eastAsia"/>
        </w:rPr>
        <w:t>CM3</w:t>
      </w:r>
      <w:r>
        <w:rPr>
          <w:rFonts w:hint="eastAsia"/>
        </w:rPr>
        <w:t>）</w:t>
      </w:r>
    </w:p>
    <w:p w:rsidR="00680036" w:rsidRDefault="00680036" w:rsidP="00680036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在带时钟模式下，数据输出端口实际使用的位数是可编程的。这取决于两点。其一，是芯片的封装；其二，是在应用中，提供了多少个信号引脚给跟踪输出使用。在具体的芯片中，通过检查</w:t>
      </w:r>
      <w:r>
        <w:rPr>
          <w:rFonts w:hint="eastAsia"/>
        </w:rPr>
        <w:t>TPIU</w:t>
      </w:r>
      <w:r>
        <w:rPr>
          <w:rFonts w:hint="eastAsia"/>
        </w:rPr>
        <w:t>的寄存器，可以判断跟踪端口的最大尺寸。此外，跟踪数据输出的速度也是可编程的。</w:t>
      </w:r>
    </w:p>
    <w:p w:rsidR="00680036" w:rsidRDefault="00680036" w:rsidP="00680036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在</w:t>
      </w:r>
      <w:r>
        <w:rPr>
          <w:rFonts w:hint="eastAsia"/>
        </w:rPr>
        <w:t>SWV</w:t>
      </w:r>
      <w:r>
        <w:rPr>
          <w:rFonts w:hint="eastAsia"/>
        </w:rPr>
        <w:t>模式下，则使用</w:t>
      </w:r>
      <w:r>
        <w:rPr>
          <w:rFonts w:hint="eastAsia"/>
        </w:rPr>
        <w:t>SWV</w:t>
      </w:r>
      <w:r>
        <w:rPr>
          <w:rFonts w:hint="eastAsia"/>
        </w:rPr>
        <w:t>协议。它减少了所需的输出信号数，但是跟踪输出的最大的带宽也减少了。</w:t>
      </w:r>
    </w:p>
    <w:p w:rsidR="00680036" w:rsidRDefault="00680036" w:rsidP="00680036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欲使用</w:t>
      </w:r>
      <w:r>
        <w:rPr>
          <w:rFonts w:hint="eastAsia"/>
        </w:rPr>
        <w:t>TPIU</w:t>
      </w:r>
      <w:r>
        <w:rPr>
          <w:rFonts w:hint="eastAsia"/>
        </w:rPr>
        <w:t>，需要先把</w:t>
      </w:r>
      <w:r>
        <w:rPr>
          <w:rFonts w:hint="eastAsia"/>
        </w:rPr>
        <w:t>DECMR.TRCENA</w:t>
      </w:r>
      <w:r>
        <w:rPr>
          <w:rFonts w:hint="eastAsia"/>
        </w:rPr>
        <w:t>置位，还要编程“协议选择寄存器”和“跟踪端口尺寸寄存器”，这个工作由跟踪捕捉软件完成。</w:t>
      </w:r>
    </w:p>
    <w:p w:rsidR="00680036" w:rsidRDefault="00124F46" w:rsidP="00680036">
      <w:pPr>
        <w:autoSpaceDE w:val="0"/>
        <w:autoSpaceDN w:val="0"/>
        <w:adjustRightInd w:val="0"/>
        <w:jc w:val="left"/>
      </w:pPr>
      <w:r w:rsidRPr="00124F46">
        <w:rPr>
          <w:rFonts w:cs="ZapfDingbats"/>
          <w:szCs w:val="21"/>
        </w:rPr>
      </w:r>
      <w:r w:rsidRPr="00124F46">
        <w:rPr>
          <w:rFonts w:cs="ZapfDingbats"/>
          <w:szCs w:val="21"/>
        </w:rPr>
        <w:pict>
          <v:shape id="_x0000_s1044" type="#_x0000_t202" style="width:413.35pt;height:112.5pt;mso-position-horizontal-relative:char;mso-position-vertical-relative:line;mso-width-relative:margin;mso-height-relative:margin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680036" w:rsidRPr="009F4C58" w:rsidRDefault="00680036" w:rsidP="0068003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微软雅黑" w:eastAsia="微软雅黑" w:hAnsi="微软雅黑" w:cs="ZapfDingbats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微软雅黑" w:eastAsia="微软雅黑" w:hAnsi="微软雅黑" w:cs="ZapfDingbats" w:hint="eastAsia"/>
                      <w:kern w:val="0"/>
                      <w:sz w:val="28"/>
                      <w:szCs w:val="28"/>
                    </w:rPr>
                    <w:t xml:space="preserve">Cortex-M3 </w:t>
                  </w:r>
                  <w:r w:rsidRPr="009F4C58">
                    <w:rPr>
                      <w:rFonts w:ascii="微软雅黑" w:eastAsia="微软雅黑" w:hAnsi="微软雅黑" w:cs="ZapfDingbats" w:hint="eastAsia"/>
                      <w:kern w:val="0"/>
                      <w:sz w:val="28"/>
                      <w:szCs w:val="28"/>
                    </w:rPr>
                    <w:t>r2p0修订版</w:t>
                  </w:r>
                </w:p>
                <w:p w:rsidR="00680036" w:rsidRDefault="00680036" w:rsidP="00680036">
                  <w:pPr>
                    <w:rPr>
                      <w:rFonts w:asciiTheme="minorHAnsi" w:eastAsiaTheme="minorEastAsia" w:hAnsiTheme="minorHAnsi" w:cs="ZapfDingbats"/>
                      <w:kern w:val="0"/>
                      <w:szCs w:val="21"/>
                    </w:rPr>
                  </w:pPr>
                  <w:r>
                    <w:rPr>
                      <w:rFonts w:asciiTheme="minorHAnsi" w:eastAsiaTheme="minorEastAsia" w:hAnsiTheme="minorHAnsi" w:cs="ZapfDingbats" w:hint="eastAsia"/>
                      <w:kern w:val="0"/>
                      <w:szCs w:val="21"/>
                    </w:rPr>
                    <w:tab/>
                  </w:r>
                  <w:r>
                    <w:rPr>
                      <w:rFonts w:asciiTheme="minorHAnsi" w:eastAsiaTheme="minorEastAsia" w:hAnsiTheme="minorHAnsi" w:cs="ZapfDingbats" w:hint="eastAsia"/>
                      <w:kern w:val="0"/>
                      <w:szCs w:val="21"/>
                    </w:rPr>
                    <w:t>在</w:t>
                  </w:r>
                  <w:r>
                    <w:rPr>
                      <w:rFonts w:asciiTheme="minorHAnsi" w:eastAsiaTheme="minorEastAsia" w:hAnsiTheme="minorHAnsi" w:cs="ZapfDingbats" w:hint="eastAsia"/>
                      <w:kern w:val="0"/>
                      <w:szCs w:val="21"/>
                    </w:rPr>
                    <w:t>SWV</w:t>
                  </w:r>
                  <w:r>
                    <w:rPr>
                      <w:rFonts w:asciiTheme="minorHAnsi" w:eastAsiaTheme="minorEastAsia" w:hAnsiTheme="minorHAnsi" w:cs="ZapfDingbats" w:hint="eastAsia"/>
                      <w:kern w:val="0"/>
                      <w:szCs w:val="21"/>
                    </w:rPr>
                    <w:t>模式下，会使用</w:t>
                  </w:r>
                  <w:r>
                    <w:rPr>
                      <w:rFonts w:asciiTheme="minorHAnsi" w:eastAsiaTheme="minorEastAsia" w:hAnsiTheme="minorHAnsi" w:cs="ZapfDingbats" w:hint="eastAsia"/>
                      <w:kern w:val="0"/>
                      <w:szCs w:val="21"/>
                    </w:rPr>
                    <w:t>SWV</w:t>
                  </w:r>
                  <w:r>
                    <w:rPr>
                      <w:rFonts w:asciiTheme="minorHAnsi" w:eastAsiaTheme="minorEastAsia" w:hAnsiTheme="minorHAnsi" w:cs="ZapfDingbats" w:hint="eastAsia"/>
                      <w:kern w:val="0"/>
                      <w:szCs w:val="21"/>
                    </w:rPr>
                    <w:t>协议。这时，输出信号就只需要</w:t>
                  </w:r>
                  <w:r>
                    <w:rPr>
                      <w:rFonts w:asciiTheme="minorHAnsi" w:eastAsiaTheme="minorEastAsia" w:hAnsiTheme="minorHAnsi" w:cs="ZapfDingbats" w:hint="eastAsia"/>
                      <w:kern w:val="0"/>
                      <w:szCs w:val="21"/>
                    </w:rPr>
                    <w:t>1</w:t>
                  </w:r>
                  <w:r>
                    <w:rPr>
                      <w:rFonts w:asciiTheme="minorHAnsi" w:eastAsiaTheme="minorEastAsia" w:hAnsiTheme="minorHAnsi" w:cs="ZapfDingbats" w:hint="eastAsia"/>
                      <w:kern w:val="0"/>
                      <w:szCs w:val="21"/>
                    </w:rPr>
                    <w:t>个比特了，但是跟踪输出的最高带宽也会下降。另外，在使用串行线调试协议时，</w:t>
                  </w:r>
                  <w:r>
                    <w:rPr>
                      <w:rFonts w:asciiTheme="minorHAnsi" w:eastAsiaTheme="minorEastAsia" w:hAnsiTheme="minorHAnsi" w:cs="ZapfDingbats" w:hint="eastAsia"/>
                      <w:kern w:val="0"/>
                      <w:szCs w:val="21"/>
                    </w:rPr>
                    <w:t>SWV</w:t>
                  </w:r>
                  <w:r>
                    <w:rPr>
                      <w:rFonts w:asciiTheme="minorHAnsi" w:eastAsiaTheme="minorEastAsia" w:hAnsiTheme="minorHAnsi" w:cs="ZapfDingbats" w:hint="eastAsia"/>
                      <w:kern w:val="0"/>
                      <w:szCs w:val="21"/>
                    </w:rPr>
                    <w:t>模式的输出可以和</w:t>
                  </w:r>
                  <w:r>
                    <w:rPr>
                      <w:rFonts w:asciiTheme="minorHAnsi" w:eastAsiaTheme="minorEastAsia" w:hAnsiTheme="minorHAnsi" w:cs="ZapfDingbats" w:hint="eastAsia"/>
                      <w:kern w:val="0"/>
                      <w:szCs w:val="21"/>
                    </w:rPr>
                    <w:t>TDO</w:t>
                  </w:r>
                  <w:r>
                    <w:rPr>
                      <w:rFonts w:asciiTheme="minorHAnsi" w:eastAsiaTheme="minorEastAsia" w:hAnsiTheme="minorHAnsi" w:cs="ZapfDingbats" w:hint="eastAsia"/>
                      <w:kern w:val="0"/>
                      <w:szCs w:val="21"/>
                    </w:rPr>
                    <w:t>共享信号线。这样一来，哪怕使用只带有标准</w:t>
                  </w:r>
                  <w:r>
                    <w:rPr>
                      <w:rFonts w:asciiTheme="minorHAnsi" w:eastAsiaTheme="minorEastAsia" w:hAnsiTheme="minorHAnsi" w:cs="ZapfDingbats" w:hint="eastAsia"/>
                      <w:kern w:val="0"/>
                      <w:szCs w:val="21"/>
                    </w:rPr>
                    <w:t>JTAG</w:t>
                  </w:r>
                  <w:r>
                    <w:rPr>
                      <w:rFonts w:asciiTheme="minorHAnsi" w:eastAsiaTheme="minorEastAsia" w:hAnsiTheme="minorHAnsi" w:cs="ZapfDingbats" w:hint="eastAsia"/>
                      <w:kern w:val="0"/>
                      <w:szCs w:val="21"/>
                    </w:rPr>
                    <w:t>接口的入门级调试器，也可以通过</w:t>
                  </w:r>
                  <w:r>
                    <w:rPr>
                      <w:rFonts w:asciiTheme="minorHAnsi" w:eastAsiaTheme="minorEastAsia" w:hAnsiTheme="minorHAnsi" w:cs="ZapfDingbats" w:hint="eastAsia"/>
                      <w:kern w:val="0"/>
                      <w:szCs w:val="21"/>
                    </w:rPr>
                    <w:t>DWT</w:t>
                  </w:r>
                  <w:r>
                    <w:rPr>
                      <w:rFonts w:asciiTheme="minorHAnsi" w:eastAsiaTheme="minorEastAsia" w:hAnsiTheme="minorHAnsi" w:cs="ZapfDingbats" w:hint="eastAsia"/>
                      <w:kern w:val="0"/>
                      <w:szCs w:val="21"/>
                    </w:rPr>
                    <w:t>和</w:t>
                  </w:r>
                  <w:r>
                    <w:rPr>
                      <w:rFonts w:asciiTheme="minorHAnsi" w:eastAsiaTheme="minorEastAsia" w:hAnsiTheme="minorHAnsi" w:cs="ZapfDingbats" w:hint="eastAsia"/>
                      <w:kern w:val="0"/>
                      <w:szCs w:val="21"/>
                    </w:rPr>
                    <w:t>ITM</w:t>
                  </w:r>
                  <w:r>
                    <w:rPr>
                      <w:rFonts w:asciiTheme="minorHAnsi" w:eastAsiaTheme="minorEastAsia" w:hAnsiTheme="minorHAnsi" w:cs="ZapfDingbats" w:hint="eastAsia"/>
                      <w:kern w:val="0"/>
                      <w:szCs w:val="21"/>
                    </w:rPr>
                    <w:t>来捕捉跟踪信息。</w:t>
                  </w:r>
                </w:p>
                <w:p w:rsidR="00680036" w:rsidRDefault="00680036" w:rsidP="00680036">
                  <w:pPr>
                    <w:rPr>
                      <w:rFonts w:asciiTheme="minorHAnsi" w:eastAsiaTheme="minorEastAsia" w:hAnsiTheme="minorHAnsi" w:cs="ZapfDingbats"/>
                      <w:kern w:val="0"/>
                      <w:szCs w:val="21"/>
                    </w:rPr>
                  </w:pPr>
                </w:p>
                <w:p w:rsidR="00680036" w:rsidRPr="00D7355A" w:rsidRDefault="00680036" w:rsidP="00680036"/>
              </w:txbxContent>
            </v:textbox>
            <w10:wrap type="none"/>
            <w10:anchorlock/>
          </v:shape>
        </w:pict>
      </w:r>
    </w:p>
    <w:p w:rsidR="00680036" w:rsidRPr="008C55BA" w:rsidRDefault="00680036" w:rsidP="00680036">
      <w:pPr>
        <w:pStyle w:val="2"/>
      </w:pPr>
      <w:r>
        <w:rPr>
          <w:rFonts w:hint="eastAsia"/>
        </w:rPr>
        <w:t>16.6</w:t>
      </w:r>
      <w:r>
        <w:rPr>
          <w:rFonts w:hint="eastAsia"/>
        </w:rPr>
        <w:tab/>
      </w:r>
      <w:r w:rsidRPr="008C55BA">
        <w:rPr>
          <w:rFonts w:hint="eastAsia"/>
        </w:rPr>
        <w:t>闪存地址重载及断点单元（</w:t>
      </w:r>
      <w:r w:rsidRPr="008C55BA">
        <w:rPr>
          <w:rFonts w:hint="eastAsia"/>
        </w:rPr>
        <w:t>FPB</w:t>
      </w:r>
      <w:r w:rsidRPr="008C55BA">
        <w:rPr>
          <w:rFonts w:hint="eastAsia"/>
        </w:rPr>
        <w:t>）</w:t>
      </w:r>
    </w:p>
    <w:p w:rsidR="00680036" w:rsidRDefault="00680036" w:rsidP="00680036">
      <w:pPr>
        <w:autoSpaceDE w:val="0"/>
        <w:autoSpaceDN w:val="0"/>
        <w:adjustRightInd w:val="0"/>
        <w:jc w:val="left"/>
      </w:pPr>
      <w:r>
        <w:rPr>
          <w:rFonts w:hint="eastAsia"/>
        </w:rPr>
        <w:tab/>
        <w:t>FPB</w:t>
      </w:r>
      <w:r>
        <w:rPr>
          <w:rFonts w:hint="eastAsia"/>
        </w:rPr>
        <w:t>有两项功能：</w:t>
      </w:r>
    </w:p>
    <w:p w:rsidR="00680036" w:rsidRDefault="00680036" w:rsidP="00680036">
      <w:pPr>
        <w:pStyle w:val="a6"/>
        <w:numPr>
          <w:ilvl w:val="0"/>
          <w:numId w:val="27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硬件断点支持。产生一个断点事件，从而使处理器进入调试模式（停机或调试监视器异常）</w:t>
      </w:r>
    </w:p>
    <w:p w:rsidR="00680036" w:rsidRPr="00D44781" w:rsidRDefault="00680036" w:rsidP="00680036">
      <w:pPr>
        <w:pStyle w:val="a6"/>
        <w:numPr>
          <w:ilvl w:val="0"/>
          <w:numId w:val="27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把代码地址空间中对指令或字面值</w:t>
      </w:r>
      <w:r>
        <w:rPr>
          <w:rFonts w:hint="eastAsia"/>
        </w:rPr>
        <w:t>(literal data)</w:t>
      </w:r>
      <w:r>
        <w:rPr>
          <w:rFonts w:hint="eastAsia"/>
        </w:rPr>
        <w:t>的加载，重载到</w:t>
      </w:r>
      <w:r>
        <w:rPr>
          <w:rFonts w:hint="eastAsia"/>
        </w:rPr>
        <w:t>SRAM</w:t>
      </w:r>
      <w:r>
        <w:rPr>
          <w:rFonts w:hint="eastAsia"/>
        </w:rPr>
        <w:t>的地址空间中。</w:t>
      </w:r>
    </w:p>
    <w:p w:rsidR="00680036" w:rsidRDefault="00680036" w:rsidP="00680036">
      <w:pPr>
        <w:autoSpaceDE w:val="0"/>
        <w:autoSpaceDN w:val="0"/>
        <w:adjustRightInd w:val="0"/>
        <w:jc w:val="left"/>
      </w:pPr>
      <w:r>
        <w:rPr>
          <w:rFonts w:hint="eastAsia"/>
        </w:rPr>
        <w:tab/>
        <w:t>FPB</w:t>
      </w:r>
      <w:r>
        <w:rPr>
          <w:rFonts w:hint="eastAsia"/>
        </w:rPr>
        <w:t>有</w:t>
      </w:r>
      <w:r>
        <w:rPr>
          <w:rFonts w:hint="eastAsia"/>
        </w:rPr>
        <w:t>8</w:t>
      </w:r>
      <w:r>
        <w:rPr>
          <w:rFonts w:hint="eastAsia"/>
        </w:rPr>
        <w:t>个比较器，分别是：</w:t>
      </w:r>
    </w:p>
    <w:p w:rsidR="00680036" w:rsidRDefault="00680036" w:rsidP="00680036">
      <w:pPr>
        <w:pStyle w:val="a6"/>
        <w:numPr>
          <w:ilvl w:val="1"/>
          <w:numId w:val="28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6</w:t>
      </w:r>
      <w:r>
        <w:rPr>
          <w:rFonts w:hint="eastAsia"/>
        </w:rPr>
        <w:t>个指令比较器</w:t>
      </w:r>
    </w:p>
    <w:p w:rsidR="00680036" w:rsidRDefault="00680036" w:rsidP="00680036">
      <w:pPr>
        <w:pStyle w:val="a6"/>
        <w:numPr>
          <w:ilvl w:val="1"/>
          <w:numId w:val="28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2</w:t>
      </w:r>
      <w:r>
        <w:rPr>
          <w:rFonts w:hint="eastAsia"/>
        </w:rPr>
        <w:t>个字面值比较器</w:t>
      </w:r>
    </w:p>
    <w:p w:rsidR="00680036" w:rsidRDefault="00124F46" w:rsidP="00680036">
      <w:pPr>
        <w:autoSpaceDE w:val="0"/>
        <w:autoSpaceDN w:val="0"/>
        <w:adjustRightInd w:val="0"/>
        <w:jc w:val="left"/>
      </w:pPr>
      <w:r>
        <w:pict>
          <v:shape id="_x0000_s1043" type="#_x0000_t202" style="width:416.4pt;height:458pt;mso-position-horizontal-relative:char;mso-position-vertical-relative:line;mso-width-relative:margin;mso-height-relative:margin" strokecolor="#365f91 [2404]">
            <v:fill opacity="26214f" color2="#b8cce4 [1300]" o:opacity2="26214f" rotate="t" focus="100%" type="gradient"/>
            <v:textbox>
              <w:txbxContent>
                <w:p w:rsidR="00680036" w:rsidRPr="00387065" w:rsidRDefault="00680036" w:rsidP="00680036">
                  <w:pPr>
                    <w:pStyle w:val="3"/>
                  </w:pPr>
                  <w:r w:rsidRPr="00387065">
                    <w:rPr>
                      <w:rFonts w:hint="eastAsia"/>
                    </w:rPr>
                    <w:t>什么是“字面值加载”？</w:t>
                  </w:r>
                </w:p>
                <w:p w:rsidR="00680036" w:rsidRDefault="00680036" w:rsidP="00680036">
                  <w:pPr>
                    <w:autoSpaceDE w:val="0"/>
                    <w:autoSpaceDN w:val="0"/>
                    <w:adjustRightInd w:val="0"/>
                    <w:jc w:val="left"/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当我们使用汇编写程序时，常常需要往寄存器中加载立即数据。当立即数的值很大时，加载操作就无法用单一指令完成，例如：</w:t>
                  </w:r>
                </w:p>
                <w:p w:rsidR="00680036" w:rsidRPr="00D44781" w:rsidRDefault="00680036" w:rsidP="0068003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20"/>
                    </w:rPr>
                  </w:pPr>
                  <w:r w:rsidRPr="00D44781">
                    <w:rPr>
                      <w:rFonts w:ascii="Courier New" w:hAnsi="Courier New" w:cs="Courier New"/>
                      <w:sz w:val="20"/>
                    </w:rPr>
                    <w:tab/>
                    <w:t>LDR</w:t>
                  </w:r>
                  <w:r w:rsidRPr="00D44781">
                    <w:rPr>
                      <w:rFonts w:ascii="Courier New" w:hAnsi="Courier New" w:cs="Courier New"/>
                      <w:sz w:val="20"/>
                    </w:rPr>
                    <w:tab/>
                  </w:r>
                  <w:r w:rsidRPr="00D44781">
                    <w:rPr>
                      <w:rFonts w:ascii="Courier New" w:hAnsi="Courier New" w:cs="Courier New"/>
                      <w:sz w:val="20"/>
                    </w:rPr>
                    <w:tab/>
                    <w:t>R0,</w:t>
                  </w:r>
                  <w:r w:rsidRPr="00D44781">
                    <w:rPr>
                      <w:rFonts w:ascii="Courier New" w:hAnsi="Courier New" w:cs="Courier New"/>
                      <w:sz w:val="20"/>
                    </w:rPr>
                    <w:tab/>
                  </w:r>
                  <w:r w:rsidRPr="00D44781">
                    <w:rPr>
                      <w:rFonts w:ascii="Courier New" w:hAnsi="Courier New" w:cs="Courier New"/>
                      <w:sz w:val="20"/>
                    </w:rPr>
                    <w:tab/>
                    <w:t>=0xE000E400</w:t>
                  </w:r>
                </w:p>
                <w:p w:rsidR="00680036" w:rsidRDefault="00680036" w:rsidP="00680036">
                  <w:pPr>
                    <w:autoSpaceDE w:val="0"/>
                    <w:autoSpaceDN w:val="0"/>
                    <w:adjustRightInd w:val="0"/>
                    <w:jc w:val="left"/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因为没有任何指令能接收</w:t>
                  </w:r>
                  <w:r>
                    <w:rPr>
                      <w:rFonts w:hint="eastAsia"/>
                    </w:rPr>
                    <w:t>32</w:t>
                  </w:r>
                  <w:r>
                    <w:rPr>
                      <w:rFonts w:hint="eastAsia"/>
                    </w:rPr>
                    <w:t>位立即数，我们需要把这个立即数预先安置到另一个存储器空间中，通常放到程序代码区的后面，然后就可以使用一条相对</w:t>
                  </w:r>
                  <w:r>
                    <w:rPr>
                      <w:rFonts w:hint="eastAsia"/>
                    </w:rPr>
                    <w:t>PC</w:t>
                  </w:r>
                  <w:r>
                    <w:rPr>
                      <w:rFonts w:hint="eastAsia"/>
                    </w:rPr>
                    <w:t>的加载指令，来读取这个立即数到对应的寄存器中。因此，上条代码的汇编结果可以如下所示：</w:t>
                  </w:r>
                </w:p>
                <w:p w:rsidR="00680036" w:rsidRPr="00D44781" w:rsidRDefault="00680036" w:rsidP="00680036">
                  <w:pPr>
                    <w:autoSpaceDE w:val="0"/>
                    <w:autoSpaceDN w:val="0"/>
                    <w:adjustRightInd w:val="0"/>
                    <w:ind w:leftChars="200" w:left="420"/>
                    <w:jc w:val="left"/>
                    <w:rPr>
                      <w:rFonts w:ascii="Courier" w:eastAsiaTheme="minorEastAsia" w:hAnsi="Courier" w:cs="Courier"/>
                      <w:kern w:val="0"/>
                      <w:sz w:val="18"/>
                      <w:szCs w:val="20"/>
                    </w:rPr>
                  </w:pPr>
                  <w:r w:rsidRPr="00D44781">
                    <w:rPr>
                      <w:rFonts w:ascii="Courier" w:eastAsiaTheme="minorEastAsia" w:hAnsi="Courier" w:cs="Courier"/>
                      <w:kern w:val="0"/>
                      <w:sz w:val="18"/>
                      <w:szCs w:val="20"/>
                    </w:rPr>
                    <w:t xml:space="preserve">LDR </w:t>
                  </w:r>
                  <w:r>
                    <w:rPr>
                      <w:rFonts w:ascii="Courier" w:eastAsiaTheme="minorEastAsia" w:hAnsi="Courier" w:cs="Courier" w:hint="eastAsia"/>
                      <w:kern w:val="0"/>
                      <w:sz w:val="18"/>
                      <w:szCs w:val="20"/>
                    </w:rPr>
                    <w:tab/>
                  </w:r>
                  <w:r>
                    <w:rPr>
                      <w:rFonts w:ascii="Courier" w:eastAsiaTheme="minorEastAsia" w:hAnsi="Courier" w:cs="Courier" w:hint="eastAsia"/>
                      <w:kern w:val="0"/>
                      <w:sz w:val="18"/>
                      <w:szCs w:val="20"/>
                    </w:rPr>
                    <w:tab/>
                  </w:r>
                  <w:r w:rsidRPr="00D44781">
                    <w:rPr>
                      <w:rFonts w:ascii="Courier" w:eastAsiaTheme="minorEastAsia" w:hAnsi="Courier" w:cs="Courier"/>
                      <w:kern w:val="0"/>
                      <w:sz w:val="18"/>
                      <w:szCs w:val="20"/>
                    </w:rPr>
                    <w:t xml:space="preserve">R0, </w:t>
                  </w:r>
                  <w:r>
                    <w:rPr>
                      <w:rFonts w:ascii="Courier" w:eastAsiaTheme="minorEastAsia" w:hAnsi="Courier" w:cs="Courier" w:hint="eastAsia"/>
                      <w:kern w:val="0"/>
                      <w:sz w:val="18"/>
                      <w:szCs w:val="20"/>
                    </w:rPr>
                    <w:tab/>
                  </w:r>
                  <w:r>
                    <w:rPr>
                      <w:rFonts w:ascii="Courier" w:eastAsiaTheme="minorEastAsia" w:hAnsi="Courier" w:cs="Courier" w:hint="eastAsia"/>
                      <w:kern w:val="0"/>
                      <w:sz w:val="18"/>
                      <w:szCs w:val="20"/>
                    </w:rPr>
                    <w:tab/>
                  </w:r>
                  <w:r w:rsidRPr="00D44781">
                    <w:rPr>
                      <w:rFonts w:ascii="Courier" w:eastAsiaTheme="minorEastAsia" w:hAnsi="Courier" w:cs="Courier"/>
                      <w:kern w:val="0"/>
                      <w:sz w:val="18"/>
                      <w:szCs w:val="20"/>
                    </w:rPr>
                    <w:t>[PC, #&lt;immed_8&gt;*4]</w:t>
                  </w:r>
                </w:p>
                <w:p w:rsidR="00680036" w:rsidRPr="00D44781" w:rsidRDefault="00680036" w:rsidP="00680036">
                  <w:pPr>
                    <w:autoSpaceDE w:val="0"/>
                    <w:autoSpaceDN w:val="0"/>
                    <w:adjustRightInd w:val="0"/>
                    <w:ind w:leftChars="200" w:left="420"/>
                    <w:jc w:val="left"/>
                    <w:rPr>
                      <w:rFonts w:ascii="Courier" w:eastAsiaTheme="minorEastAsia" w:hAnsi="Courier" w:cs="Courier"/>
                      <w:kern w:val="0"/>
                      <w:sz w:val="18"/>
                      <w:szCs w:val="20"/>
                    </w:rPr>
                  </w:pPr>
                  <w:r w:rsidRPr="00D44781">
                    <w:rPr>
                      <w:rFonts w:ascii="Courier" w:eastAsiaTheme="minorEastAsia" w:hAnsi="Courier" w:cs="Courier"/>
                      <w:kern w:val="0"/>
                      <w:sz w:val="18"/>
                      <w:szCs w:val="20"/>
                    </w:rPr>
                    <w:t>; immed_8 = (</w:t>
                  </w:r>
                  <w:r>
                    <w:rPr>
                      <w:rFonts w:ascii="Courier" w:eastAsiaTheme="minorEastAsia" w:hAnsi="Courier" w:cs="Courier" w:hint="eastAsia"/>
                      <w:kern w:val="0"/>
                      <w:sz w:val="18"/>
                      <w:szCs w:val="20"/>
                    </w:rPr>
                    <w:t>字面值地址</w:t>
                  </w:r>
                  <w:r w:rsidRPr="00D44781">
                    <w:rPr>
                      <w:rFonts w:ascii="Courier" w:eastAsiaTheme="minorEastAsia" w:hAnsi="Courier" w:cs="Courier"/>
                      <w:kern w:val="0"/>
                      <w:sz w:val="18"/>
                      <w:szCs w:val="20"/>
                    </w:rPr>
                    <w:t xml:space="preserve"> – PC)/4</w:t>
                  </w:r>
                </w:p>
                <w:p w:rsidR="00680036" w:rsidRPr="00D44781" w:rsidRDefault="00680036" w:rsidP="00680036">
                  <w:pPr>
                    <w:autoSpaceDE w:val="0"/>
                    <w:autoSpaceDN w:val="0"/>
                    <w:adjustRightInd w:val="0"/>
                    <w:ind w:leftChars="200" w:left="420"/>
                    <w:jc w:val="left"/>
                    <w:rPr>
                      <w:rFonts w:ascii="Courier" w:eastAsiaTheme="minorEastAsia" w:hAnsi="Courier" w:cs="Courier"/>
                      <w:kern w:val="0"/>
                      <w:sz w:val="18"/>
                      <w:szCs w:val="20"/>
                    </w:rPr>
                  </w:pPr>
                  <w:r w:rsidRPr="00D44781">
                    <w:rPr>
                      <w:rFonts w:ascii="Courier" w:eastAsiaTheme="minorEastAsia" w:hAnsi="Courier" w:cs="Courier"/>
                      <w:kern w:val="0"/>
                      <w:sz w:val="18"/>
                      <w:szCs w:val="20"/>
                    </w:rPr>
                    <w:t>...</w:t>
                  </w:r>
                </w:p>
                <w:p w:rsidR="00680036" w:rsidRPr="00D44781" w:rsidRDefault="00680036" w:rsidP="00680036">
                  <w:pPr>
                    <w:autoSpaceDE w:val="0"/>
                    <w:autoSpaceDN w:val="0"/>
                    <w:adjustRightInd w:val="0"/>
                    <w:ind w:leftChars="200" w:left="420"/>
                    <w:jc w:val="left"/>
                    <w:rPr>
                      <w:rFonts w:ascii="Courier" w:eastAsiaTheme="minorEastAsia" w:hAnsi="Courier" w:cs="Courier"/>
                      <w:kern w:val="0"/>
                      <w:sz w:val="18"/>
                      <w:szCs w:val="20"/>
                    </w:rPr>
                  </w:pPr>
                  <w:r w:rsidRPr="00D44781">
                    <w:rPr>
                      <w:rFonts w:ascii="Courier" w:eastAsiaTheme="minorEastAsia" w:hAnsi="Courier" w:cs="Courier"/>
                      <w:kern w:val="0"/>
                      <w:sz w:val="18"/>
                      <w:szCs w:val="20"/>
                    </w:rPr>
                    <w:t xml:space="preserve">; </w:t>
                  </w:r>
                  <w:r>
                    <w:rPr>
                      <w:rFonts w:ascii="Courier" w:eastAsiaTheme="minorEastAsia" w:hAnsi="Courier" w:cs="Courier" w:hint="eastAsia"/>
                      <w:kern w:val="0"/>
                      <w:sz w:val="18"/>
                      <w:szCs w:val="20"/>
                    </w:rPr>
                    <w:t>文字池</w:t>
                  </w:r>
                </w:p>
                <w:p w:rsidR="00680036" w:rsidRPr="00D44781" w:rsidRDefault="00680036" w:rsidP="00680036">
                  <w:pPr>
                    <w:autoSpaceDE w:val="0"/>
                    <w:autoSpaceDN w:val="0"/>
                    <w:adjustRightInd w:val="0"/>
                    <w:ind w:leftChars="200" w:left="420"/>
                    <w:jc w:val="left"/>
                    <w:rPr>
                      <w:rFonts w:ascii="Courier" w:eastAsiaTheme="minorEastAsia" w:hAnsi="Courier" w:cs="Courier"/>
                      <w:kern w:val="0"/>
                      <w:sz w:val="18"/>
                      <w:szCs w:val="20"/>
                    </w:rPr>
                  </w:pPr>
                  <w:r w:rsidRPr="00D44781">
                    <w:rPr>
                      <w:rFonts w:ascii="Courier" w:eastAsiaTheme="minorEastAsia" w:hAnsi="Courier" w:cs="Courier"/>
                      <w:kern w:val="0"/>
                      <w:sz w:val="18"/>
                      <w:szCs w:val="20"/>
                    </w:rPr>
                    <w:t>...</w:t>
                  </w:r>
                </w:p>
                <w:p w:rsidR="00680036" w:rsidRPr="00D44781" w:rsidRDefault="00680036" w:rsidP="00680036">
                  <w:pPr>
                    <w:autoSpaceDE w:val="0"/>
                    <w:autoSpaceDN w:val="0"/>
                    <w:adjustRightInd w:val="0"/>
                    <w:ind w:leftChars="200" w:left="420"/>
                    <w:jc w:val="left"/>
                    <w:rPr>
                      <w:rFonts w:ascii="Courier" w:eastAsiaTheme="minorEastAsia" w:hAnsi="Courier" w:cs="Courier"/>
                      <w:kern w:val="0"/>
                      <w:sz w:val="18"/>
                      <w:szCs w:val="20"/>
                    </w:rPr>
                  </w:pPr>
                  <w:r w:rsidRPr="00D44781">
                    <w:rPr>
                      <w:rFonts w:ascii="Courier" w:eastAsiaTheme="minorEastAsia" w:hAnsi="Courier" w:cs="Courier"/>
                      <w:kern w:val="0"/>
                      <w:sz w:val="18"/>
                      <w:szCs w:val="20"/>
                    </w:rPr>
                    <w:t>DCD 0xE000E400</w:t>
                  </w:r>
                </w:p>
                <w:p w:rsidR="00680036" w:rsidRDefault="00680036" w:rsidP="00680036">
                  <w:pPr>
                    <w:autoSpaceDE w:val="0"/>
                    <w:autoSpaceDN w:val="0"/>
                    <w:adjustRightInd w:val="0"/>
                    <w:ind w:leftChars="200" w:left="420"/>
                    <w:jc w:val="left"/>
                    <w:rPr>
                      <w:rFonts w:ascii="Courier" w:eastAsiaTheme="minorEastAsia" w:hAnsi="Courier" w:cs="Courier"/>
                      <w:kern w:val="0"/>
                      <w:sz w:val="20"/>
                      <w:szCs w:val="20"/>
                    </w:rPr>
                  </w:pPr>
                  <w:r w:rsidRPr="00D44781">
                    <w:rPr>
                      <w:rFonts w:ascii="Courier" w:eastAsiaTheme="minorEastAsia" w:hAnsi="Courier" w:cs="Courier"/>
                      <w:kern w:val="0"/>
                      <w:sz w:val="18"/>
                      <w:szCs w:val="20"/>
                    </w:rPr>
                    <w:t>...</w:t>
                  </w:r>
                </w:p>
                <w:p w:rsidR="00680036" w:rsidRDefault="00680036" w:rsidP="00680036">
                  <w:pPr>
                    <w:autoSpaceDE w:val="0"/>
                    <w:autoSpaceDN w:val="0"/>
                    <w:adjustRightInd w:val="0"/>
                    <w:jc w:val="left"/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上面的</w:t>
                  </w:r>
                  <w:r>
                    <w:rPr>
                      <w:rFonts w:hint="eastAsia"/>
                    </w:rPr>
                    <w:t>LDR</w:t>
                  </w:r>
                  <w:r>
                    <w:rPr>
                      <w:rFonts w:hint="eastAsia"/>
                    </w:rPr>
                    <w:t>也可以是</w:t>
                  </w:r>
                  <w:r>
                    <w:rPr>
                      <w:rFonts w:hint="eastAsia"/>
                    </w:rPr>
                    <w:t>Thumb-2</w:t>
                  </w:r>
                  <w:r>
                    <w:rPr>
                      <w:rFonts w:hint="eastAsia"/>
                    </w:rPr>
                    <w:t>提供的</w:t>
                  </w:r>
                  <w:r>
                    <w:rPr>
                      <w:rFonts w:hint="eastAsia"/>
                    </w:rPr>
                    <w:t>32</w:t>
                  </w:r>
                  <w:r>
                    <w:rPr>
                      <w:rFonts w:hint="eastAsia"/>
                    </w:rPr>
                    <w:t>位版本：</w:t>
                  </w:r>
                </w:p>
                <w:p w:rsidR="00680036" w:rsidRPr="008C55BA" w:rsidRDefault="00680036" w:rsidP="00680036">
                  <w:pPr>
                    <w:autoSpaceDE w:val="0"/>
                    <w:autoSpaceDN w:val="0"/>
                    <w:adjustRightInd w:val="0"/>
                    <w:jc w:val="left"/>
                  </w:pPr>
                </w:p>
                <w:p w:rsidR="00680036" w:rsidRPr="00D44781" w:rsidRDefault="00680036" w:rsidP="00680036">
                  <w:pPr>
                    <w:autoSpaceDE w:val="0"/>
                    <w:autoSpaceDN w:val="0"/>
                    <w:adjustRightInd w:val="0"/>
                    <w:ind w:leftChars="200" w:left="420"/>
                    <w:jc w:val="left"/>
                    <w:rPr>
                      <w:rFonts w:ascii="Courier" w:eastAsiaTheme="minorEastAsia" w:hAnsi="Courier" w:cs="Courier"/>
                      <w:kern w:val="0"/>
                      <w:sz w:val="18"/>
                      <w:szCs w:val="20"/>
                    </w:rPr>
                  </w:pPr>
                  <w:r w:rsidRPr="00D44781">
                    <w:rPr>
                      <w:rFonts w:ascii="Courier" w:eastAsiaTheme="minorEastAsia" w:hAnsi="Courier" w:cs="Courier"/>
                      <w:kern w:val="0"/>
                      <w:sz w:val="18"/>
                      <w:szCs w:val="20"/>
                    </w:rPr>
                    <w:t>LDR</w:t>
                  </w:r>
                  <w:r>
                    <w:rPr>
                      <w:rFonts w:ascii="Courier" w:eastAsiaTheme="minorEastAsia" w:hAnsi="Courier" w:cs="Courier" w:hint="eastAsia"/>
                      <w:kern w:val="0"/>
                      <w:sz w:val="18"/>
                      <w:szCs w:val="20"/>
                    </w:rPr>
                    <w:t>.W</w:t>
                  </w:r>
                  <w:r w:rsidRPr="00D44781">
                    <w:rPr>
                      <w:rFonts w:ascii="Courier" w:eastAsiaTheme="minorEastAsia" w:hAnsi="Courier" w:cs="Courier"/>
                      <w:kern w:val="0"/>
                      <w:sz w:val="18"/>
                      <w:szCs w:val="20"/>
                    </w:rPr>
                    <w:t xml:space="preserve"> </w:t>
                  </w:r>
                  <w:r>
                    <w:rPr>
                      <w:rFonts w:ascii="Courier" w:eastAsiaTheme="minorEastAsia" w:hAnsi="Courier" w:cs="Courier" w:hint="eastAsia"/>
                      <w:kern w:val="0"/>
                      <w:sz w:val="18"/>
                      <w:szCs w:val="20"/>
                    </w:rPr>
                    <w:tab/>
                  </w:r>
                  <w:r w:rsidRPr="00D44781">
                    <w:rPr>
                      <w:rFonts w:ascii="Courier" w:eastAsiaTheme="minorEastAsia" w:hAnsi="Courier" w:cs="Courier"/>
                      <w:kern w:val="0"/>
                      <w:sz w:val="18"/>
                      <w:szCs w:val="20"/>
                    </w:rPr>
                    <w:t xml:space="preserve">R0, </w:t>
                  </w:r>
                  <w:r>
                    <w:rPr>
                      <w:rFonts w:ascii="Courier" w:eastAsiaTheme="minorEastAsia" w:hAnsi="Courier" w:cs="Courier" w:hint="eastAsia"/>
                      <w:kern w:val="0"/>
                      <w:sz w:val="18"/>
                      <w:szCs w:val="20"/>
                    </w:rPr>
                    <w:tab/>
                  </w:r>
                  <w:r>
                    <w:rPr>
                      <w:rFonts w:ascii="Courier" w:eastAsiaTheme="minorEastAsia" w:hAnsi="Courier" w:cs="Courier" w:hint="eastAsia"/>
                      <w:kern w:val="0"/>
                      <w:sz w:val="18"/>
                      <w:szCs w:val="20"/>
                    </w:rPr>
                    <w:tab/>
                  </w:r>
                  <w:r w:rsidRPr="00D44781">
                    <w:rPr>
                      <w:rFonts w:ascii="Courier" w:eastAsiaTheme="minorEastAsia" w:hAnsi="Courier" w:cs="Courier"/>
                      <w:kern w:val="0"/>
                      <w:sz w:val="18"/>
                      <w:szCs w:val="20"/>
                    </w:rPr>
                    <w:t>[PC, #</w:t>
                  </w:r>
                  <w:r>
                    <w:rPr>
                      <w:rFonts w:ascii="Courier" w:eastAsiaTheme="minorEastAsia" w:hAnsi="Courier" w:cs="Courier" w:hint="eastAsia"/>
                      <w:kern w:val="0"/>
                      <w:sz w:val="18"/>
                      <w:szCs w:val="20"/>
                    </w:rPr>
                    <w:t>+/-</w:t>
                  </w:r>
                  <w:r w:rsidRPr="00D44781">
                    <w:rPr>
                      <w:rFonts w:ascii="Courier" w:eastAsiaTheme="minorEastAsia" w:hAnsi="Courier" w:cs="Courier"/>
                      <w:kern w:val="0"/>
                      <w:sz w:val="18"/>
                      <w:szCs w:val="20"/>
                    </w:rPr>
                    <w:t>&lt;</w:t>
                  </w:r>
                  <w:r>
                    <w:rPr>
                      <w:rFonts w:ascii="Courier" w:eastAsiaTheme="minorEastAsia" w:hAnsi="Courier" w:cs="Courier" w:hint="eastAsia"/>
                      <w:kern w:val="0"/>
                      <w:sz w:val="18"/>
                      <w:szCs w:val="20"/>
                    </w:rPr>
                    <w:t>offset</w:t>
                  </w:r>
                  <w:r w:rsidRPr="00D44781">
                    <w:rPr>
                      <w:rFonts w:ascii="Courier" w:eastAsiaTheme="minorEastAsia" w:hAnsi="Courier" w:cs="Courier"/>
                      <w:kern w:val="0"/>
                      <w:sz w:val="18"/>
                      <w:szCs w:val="20"/>
                    </w:rPr>
                    <w:t>_</w:t>
                  </w:r>
                  <w:r>
                    <w:rPr>
                      <w:rFonts w:ascii="Courier" w:eastAsiaTheme="minorEastAsia" w:hAnsi="Courier" w:cs="Courier" w:hint="eastAsia"/>
                      <w:kern w:val="0"/>
                      <w:sz w:val="18"/>
                      <w:szCs w:val="20"/>
                    </w:rPr>
                    <w:t>12</w:t>
                  </w:r>
                  <w:r>
                    <w:rPr>
                      <w:rFonts w:ascii="Courier" w:eastAsiaTheme="minorEastAsia" w:hAnsi="Courier" w:cs="Courier"/>
                      <w:kern w:val="0"/>
                      <w:sz w:val="18"/>
                      <w:szCs w:val="20"/>
                    </w:rPr>
                    <w:t>&gt;</w:t>
                  </w:r>
                  <w:r w:rsidRPr="00D44781">
                    <w:rPr>
                      <w:rFonts w:ascii="Courier" w:eastAsiaTheme="minorEastAsia" w:hAnsi="Courier" w:cs="Courier"/>
                      <w:kern w:val="0"/>
                      <w:sz w:val="18"/>
                      <w:szCs w:val="20"/>
                    </w:rPr>
                    <w:t>]</w:t>
                  </w:r>
                </w:p>
                <w:p w:rsidR="00680036" w:rsidRPr="00D44781" w:rsidRDefault="00680036" w:rsidP="00680036">
                  <w:pPr>
                    <w:autoSpaceDE w:val="0"/>
                    <w:autoSpaceDN w:val="0"/>
                    <w:adjustRightInd w:val="0"/>
                    <w:ind w:leftChars="200" w:left="420"/>
                    <w:jc w:val="left"/>
                    <w:rPr>
                      <w:rFonts w:ascii="Courier" w:eastAsiaTheme="minorEastAsia" w:hAnsi="Courier" w:cs="Courier"/>
                      <w:kern w:val="0"/>
                      <w:sz w:val="18"/>
                      <w:szCs w:val="20"/>
                    </w:rPr>
                  </w:pPr>
                  <w:r w:rsidRPr="00D44781">
                    <w:rPr>
                      <w:rFonts w:ascii="Courier" w:eastAsiaTheme="minorEastAsia" w:hAnsi="Courier" w:cs="Courier"/>
                      <w:kern w:val="0"/>
                      <w:sz w:val="18"/>
                      <w:szCs w:val="20"/>
                    </w:rPr>
                    <w:t xml:space="preserve">; </w:t>
                  </w:r>
                  <w:r>
                    <w:rPr>
                      <w:rFonts w:ascii="Courier" w:eastAsiaTheme="minorEastAsia" w:hAnsi="Courier" w:cs="Courier" w:hint="eastAsia"/>
                      <w:kern w:val="0"/>
                      <w:sz w:val="18"/>
                      <w:szCs w:val="20"/>
                    </w:rPr>
                    <w:t>offset</w:t>
                  </w:r>
                  <w:r w:rsidRPr="00D44781">
                    <w:rPr>
                      <w:rFonts w:ascii="Courier" w:eastAsiaTheme="minorEastAsia" w:hAnsi="Courier" w:cs="Courier"/>
                      <w:kern w:val="0"/>
                      <w:sz w:val="18"/>
                      <w:szCs w:val="20"/>
                    </w:rPr>
                    <w:t>_</w:t>
                  </w:r>
                  <w:r>
                    <w:rPr>
                      <w:rFonts w:ascii="Courier" w:eastAsiaTheme="minorEastAsia" w:hAnsi="Courier" w:cs="Courier" w:hint="eastAsia"/>
                      <w:kern w:val="0"/>
                      <w:sz w:val="18"/>
                      <w:szCs w:val="20"/>
                    </w:rPr>
                    <w:t>12</w:t>
                  </w:r>
                  <w:r w:rsidRPr="00D44781">
                    <w:rPr>
                      <w:rFonts w:ascii="Courier" w:eastAsiaTheme="minorEastAsia" w:hAnsi="Courier" w:cs="Courier"/>
                      <w:kern w:val="0"/>
                      <w:sz w:val="18"/>
                      <w:szCs w:val="20"/>
                    </w:rPr>
                    <w:t xml:space="preserve"> = </w:t>
                  </w:r>
                  <w:r>
                    <w:rPr>
                      <w:rFonts w:ascii="Courier" w:eastAsiaTheme="minorEastAsia" w:hAnsi="Courier" w:cs="Courier" w:hint="eastAsia"/>
                      <w:kern w:val="0"/>
                      <w:sz w:val="18"/>
                      <w:szCs w:val="20"/>
                    </w:rPr>
                    <w:t>字面值地址</w:t>
                  </w:r>
                  <w:r>
                    <w:rPr>
                      <w:rFonts w:ascii="Courier" w:eastAsiaTheme="minorEastAsia" w:hAnsi="Courier" w:cs="Courier" w:hint="eastAsia"/>
                      <w:kern w:val="0"/>
                      <w:sz w:val="18"/>
                      <w:szCs w:val="20"/>
                    </w:rPr>
                    <w:t>-PC</w:t>
                  </w:r>
                </w:p>
                <w:p w:rsidR="00680036" w:rsidRPr="00D44781" w:rsidRDefault="00680036" w:rsidP="00680036">
                  <w:pPr>
                    <w:autoSpaceDE w:val="0"/>
                    <w:autoSpaceDN w:val="0"/>
                    <w:adjustRightInd w:val="0"/>
                    <w:ind w:leftChars="200" w:left="420"/>
                    <w:jc w:val="left"/>
                    <w:rPr>
                      <w:rFonts w:ascii="Courier" w:eastAsiaTheme="minorEastAsia" w:hAnsi="Courier" w:cs="Courier"/>
                      <w:kern w:val="0"/>
                      <w:sz w:val="18"/>
                      <w:szCs w:val="20"/>
                    </w:rPr>
                  </w:pPr>
                  <w:r w:rsidRPr="00D44781">
                    <w:rPr>
                      <w:rFonts w:ascii="Courier" w:eastAsiaTheme="minorEastAsia" w:hAnsi="Courier" w:cs="Courier"/>
                      <w:kern w:val="0"/>
                      <w:sz w:val="18"/>
                      <w:szCs w:val="20"/>
                    </w:rPr>
                    <w:t>...</w:t>
                  </w:r>
                </w:p>
                <w:p w:rsidR="00680036" w:rsidRPr="00D44781" w:rsidRDefault="00680036" w:rsidP="00680036">
                  <w:pPr>
                    <w:autoSpaceDE w:val="0"/>
                    <w:autoSpaceDN w:val="0"/>
                    <w:adjustRightInd w:val="0"/>
                    <w:ind w:leftChars="200" w:left="420"/>
                    <w:jc w:val="left"/>
                    <w:rPr>
                      <w:rFonts w:ascii="Courier" w:eastAsiaTheme="minorEastAsia" w:hAnsi="Courier" w:cs="Courier"/>
                      <w:kern w:val="0"/>
                      <w:sz w:val="18"/>
                      <w:szCs w:val="20"/>
                    </w:rPr>
                  </w:pPr>
                  <w:r w:rsidRPr="00D44781">
                    <w:rPr>
                      <w:rFonts w:ascii="Courier" w:eastAsiaTheme="minorEastAsia" w:hAnsi="Courier" w:cs="Courier"/>
                      <w:kern w:val="0"/>
                      <w:sz w:val="18"/>
                      <w:szCs w:val="20"/>
                    </w:rPr>
                    <w:t xml:space="preserve">; </w:t>
                  </w:r>
                  <w:r>
                    <w:rPr>
                      <w:rFonts w:ascii="Courier" w:eastAsiaTheme="minorEastAsia" w:hAnsi="Courier" w:cs="Courier" w:hint="eastAsia"/>
                      <w:kern w:val="0"/>
                      <w:sz w:val="18"/>
                      <w:szCs w:val="20"/>
                    </w:rPr>
                    <w:t>文字池</w:t>
                  </w:r>
                </w:p>
                <w:p w:rsidR="00680036" w:rsidRPr="00D44781" w:rsidRDefault="00680036" w:rsidP="00680036">
                  <w:pPr>
                    <w:autoSpaceDE w:val="0"/>
                    <w:autoSpaceDN w:val="0"/>
                    <w:adjustRightInd w:val="0"/>
                    <w:ind w:leftChars="200" w:left="420"/>
                    <w:jc w:val="left"/>
                    <w:rPr>
                      <w:rFonts w:ascii="Courier" w:eastAsiaTheme="minorEastAsia" w:hAnsi="Courier" w:cs="Courier"/>
                      <w:kern w:val="0"/>
                      <w:sz w:val="18"/>
                      <w:szCs w:val="20"/>
                    </w:rPr>
                  </w:pPr>
                  <w:r w:rsidRPr="00D44781">
                    <w:rPr>
                      <w:rFonts w:ascii="Courier" w:eastAsiaTheme="minorEastAsia" w:hAnsi="Courier" w:cs="Courier"/>
                      <w:kern w:val="0"/>
                      <w:sz w:val="18"/>
                      <w:szCs w:val="20"/>
                    </w:rPr>
                    <w:t>...</w:t>
                  </w:r>
                </w:p>
                <w:p w:rsidR="00680036" w:rsidRPr="00D44781" w:rsidRDefault="00680036" w:rsidP="00680036">
                  <w:pPr>
                    <w:autoSpaceDE w:val="0"/>
                    <w:autoSpaceDN w:val="0"/>
                    <w:adjustRightInd w:val="0"/>
                    <w:ind w:leftChars="200" w:left="420"/>
                    <w:jc w:val="left"/>
                    <w:rPr>
                      <w:rFonts w:ascii="Courier" w:eastAsiaTheme="minorEastAsia" w:hAnsi="Courier" w:cs="Courier"/>
                      <w:kern w:val="0"/>
                      <w:sz w:val="18"/>
                      <w:szCs w:val="20"/>
                    </w:rPr>
                  </w:pPr>
                  <w:r w:rsidRPr="00D44781">
                    <w:rPr>
                      <w:rFonts w:ascii="Courier" w:eastAsiaTheme="minorEastAsia" w:hAnsi="Courier" w:cs="Courier"/>
                      <w:kern w:val="0"/>
                      <w:sz w:val="18"/>
                      <w:szCs w:val="20"/>
                    </w:rPr>
                    <w:t>DCD 0xE000E400</w:t>
                  </w:r>
                </w:p>
                <w:p w:rsidR="00680036" w:rsidRDefault="00680036" w:rsidP="00680036">
                  <w:pPr>
                    <w:autoSpaceDE w:val="0"/>
                    <w:autoSpaceDN w:val="0"/>
                    <w:adjustRightInd w:val="0"/>
                    <w:ind w:leftChars="200" w:left="420"/>
                    <w:jc w:val="left"/>
                    <w:rPr>
                      <w:rFonts w:ascii="Courier" w:eastAsiaTheme="minorEastAsia" w:hAnsi="Courier" w:cs="Courier"/>
                      <w:kern w:val="0"/>
                      <w:sz w:val="18"/>
                      <w:szCs w:val="20"/>
                    </w:rPr>
                  </w:pPr>
                  <w:r w:rsidRPr="00D44781">
                    <w:rPr>
                      <w:rFonts w:ascii="Courier" w:eastAsiaTheme="minorEastAsia" w:hAnsi="Courier" w:cs="Courier"/>
                      <w:kern w:val="0"/>
                      <w:sz w:val="18"/>
                      <w:szCs w:val="20"/>
                    </w:rPr>
                    <w:t>...</w:t>
                  </w:r>
                </w:p>
                <w:p w:rsidR="00680036" w:rsidRDefault="00680036" w:rsidP="00680036">
                  <w:pPr>
                    <w:autoSpaceDE w:val="0"/>
                    <w:autoSpaceDN w:val="0"/>
                    <w:adjustRightInd w:val="0"/>
                    <w:jc w:val="left"/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在实际使用中我们经常需要在代码中使用多个字面值，汇编器或编译器就会在代码区中开出一块地址范围，来集合字面值，这个块就是所谓的“文字池”。在</w:t>
                  </w:r>
                  <w:r>
                    <w:rPr>
                      <w:rFonts w:hint="eastAsia"/>
                    </w:rPr>
                    <w:t>CM3</w:t>
                  </w:r>
                  <w:r>
                    <w:rPr>
                      <w:rFonts w:hint="eastAsia"/>
                    </w:rPr>
                    <w:t>中，从文字池的数据加载通常使用</w:t>
                  </w:r>
                  <w:r>
                    <w:rPr>
                      <w:rFonts w:hint="eastAsia"/>
                    </w:rPr>
                    <w:t>D-Code</w:t>
                  </w:r>
                  <w:r>
                    <w:rPr>
                      <w:rFonts w:hint="eastAsia"/>
                    </w:rPr>
                    <w:t>总线，但比较另类的实现也可以把文字池放到</w:t>
                  </w:r>
                  <w:r>
                    <w:rPr>
                      <w:rFonts w:hint="eastAsia"/>
                    </w:rPr>
                    <w:t>RAM</w:t>
                  </w:r>
                  <w:r>
                    <w:rPr>
                      <w:rFonts w:hint="eastAsia"/>
                    </w:rPr>
                    <w:t>区中，从而使用系统总线加载。</w:t>
                  </w:r>
                </w:p>
                <w:p w:rsidR="00680036" w:rsidRPr="00387065" w:rsidRDefault="00680036" w:rsidP="00680036"/>
              </w:txbxContent>
            </v:textbox>
            <w10:wrap type="none"/>
            <w10:anchorlock/>
          </v:shape>
        </w:pict>
      </w:r>
    </w:p>
    <w:p w:rsidR="00680036" w:rsidRDefault="00680036" w:rsidP="00680036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FPB</w:t>
      </w:r>
      <w:r>
        <w:rPr>
          <w:rFonts w:hint="eastAsia"/>
        </w:rPr>
        <w:t>中有一个闪存地址重载控制寄存器，它包含了</w:t>
      </w:r>
      <w:r>
        <w:rPr>
          <w:rFonts w:hint="eastAsia"/>
        </w:rPr>
        <w:t>FPB</w:t>
      </w:r>
      <w:r>
        <w:rPr>
          <w:rFonts w:hint="eastAsia"/>
        </w:rPr>
        <w:t>的使能位。此外，每个比较器在它自己的控制寄存器中，都还有各自的使能位——前者是总开关。两种使能位必须都为</w:t>
      </w:r>
      <w:r>
        <w:rPr>
          <w:rFonts w:hint="eastAsia"/>
        </w:rPr>
        <w:t>1</w:t>
      </w:r>
      <w:r>
        <w:rPr>
          <w:rFonts w:hint="eastAsia"/>
        </w:rPr>
        <w:t>时才能启用比较器。</w:t>
      </w:r>
    </w:p>
    <w:p w:rsidR="00680036" w:rsidRDefault="00680036" w:rsidP="00680036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>可以通过编程比较器，把指令空间的地址重载（重映射）到</w:t>
      </w:r>
      <w:r>
        <w:rPr>
          <w:rFonts w:hint="eastAsia"/>
        </w:rPr>
        <w:t>SRAM</w:t>
      </w:r>
      <w:r>
        <w:rPr>
          <w:rFonts w:hint="eastAsia"/>
        </w:rPr>
        <w:t>地址空间中。当使用此功能时，需要编程</w:t>
      </w:r>
      <w:r>
        <w:rPr>
          <w:rFonts w:hint="eastAsia"/>
        </w:rPr>
        <w:t>REMAP</w:t>
      </w:r>
      <w:r>
        <w:rPr>
          <w:rFonts w:hint="eastAsia"/>
        </w:rPr>
        <w:t>寄存器，以提供需要重映射内容的基址。</w:t>
      </w:r>
      <w:r>
        <w:rPr>
          <w:rFonts w:hint="eastAsia"/>
        </w:rPr>
        <w:t>REMAP</w:t>
      </w:r>
      <w:r>
        <w:rPr>
          <w:rFonts w:hint="eastAsia"/>
        </w:rPr>
        <w:t>寄存器的最高</w:t>
      </w:r>
      <w:r>
        <w:rPr>
          <w:rFonts w:hint="eastAsia"/>
        </w:rPr>
        <w:t>3</w:t>
      </w:r>
      <w:r>
        <w:rPr>
          <w:rFonts w:hint="eastAsia"/>
        </w:rPr>
        <w:t>位</w:t>
      </w:r>
      <w:r>
        <w:rPr>
          <w:rFonts w:hint="eastAsia"/>
        </w:rPr>
        <w:t>[31:29]</w:t>
      </w:r>
      <w:r>
        <w:rPr>
          <w:rFonts w:hint="eastAsia"/>
        </w:rPr>
        <w:t>被硬线连接成</w:t>
      </w:r>
      <w:r>
        <w:rPr>
          <w:rFonts w:hint="eastAsia"/>
        </w:rPr>
        <w:t>0b001</w:t>
      </w:r>
      <w:r>
        <w:rPr>
          <w:rFonts w:hint="eastAsia"/>
        </w:rPr>
        <w:t>，因此限定了重映射后的地址范围在</w:t>
      </w:r>
      <w:r>
        <w:rPr>
          <w:rFonts w:hint="eastAsia"/>
        </w:rPr>
        <w:t>0x2000_0000-0x3FFF_FF80</w:t>
      </w:r>
      <w:r>
        <w:rPr>
          <w:rFonts w:hint="eastAsia"/>
        </w:rPr>
        <w:t>之间，这段地址正好落在</w:t>
      </w:r>
      <w:r>
        <w:rPr>
          <w:rFonts w:hint="eastAsia"/>
        </w:rPr>
        <w:t>SRAM</w:t>
      </w:r>
      <w:r>
        <w:rPr>
          <w:rFonts w:hint="eastAsia"/>
        </w:rPr>
        <w:t>地址空间中。</w:t>
      </w:r>
    </w:p>
    <w:p w:rsidR="00680036" w:rsidRDefault="00680036" w:rsidP="00680036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>当指令地址或字面值地址与比较器中的数值发生匹配命中时，读访问就会根据</w:t>
      </w:r>
      <w:r>
        <w:rPr>
          <w:rFonts w:hint="eastAsia"/>
        </w:rPr>
        <w:t>REMAP</w:t>
      </w:r>
      <w:r>
        <w:rPr>
          <w:rFonts w:hint="eastAsia"/>
        </w:rPr>
        <w:t>的设置被重映射。</w:t>
      </w:r>
    </w:p>
    <w:p w:rsidR="00680036" w:rsidRDefault="00680036" w:rsidP="00680036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>使用这个重映射功能，可以创建一些“如果</w:t>
      </w:r>
      <w:r>
        <w:rPr>
          <w:rFonts w:hint="eastAsia"/>
        </w:rPr>
        <w:t>...</w:t>
      </w:r>
      <w:r>
        <w:rPr>
          <w:rFonts w:hint="eastAsia"/>
        </w:rPr>
        <w:t>将会</w:t>
      </w:r>
      <w:r>
        <w:t>…</w:t>
      </w:r>
      <w:r>
        <w:rPr>
          <w:rFonts w:hint="eastAsia"/>
        </w:rPr>
        <w:t>”（</w:t>
      </w:r>
      <w:r>
        <w:rPr>
          <w:rFonts w:hint="eastAsia"/>
        </w:rPr>
        <w:t>what if</w:t>
      </w:r>
      <w:r>
        <w:rPr>
          <w:rFonts w:hint="eastAsia"/>
        </w:rPr>
        <w:t>）形式的测试——通过把原始指令或字面值取代成另一个来实现。并且即使是在</w:t>
      </w:r>
      <w:r>
        <w:rPr>
          <w:rFonts w:hint="eastAsia"/>
        </w:rPr>
        <w:t>ROM</w:t>
      </w:r>
      <w:r>
        <w:rPr>
          <w:rFonts w:hint="eastAsia"/>
        </w:rPr>
        <w:t>或</w:t>
      </w:r>
      <w:r>
        <w:rPr>
          <w:rFonts w:hint="eastAsia"/>
        </w:rPr>
        <w:t>flash</w:t>
      </w:r>
      <w:r>
        <w:rPr>
          <w:rFonts w:hint="eastAsia"/>
        </w:rPr>
        <w:t>中运行的代码，也能够参与此种测试。另一种用法在本质上与这种用法相同，但被取代的是跳转指令，因此行为很像“狸猫换太子”：对于某个位于</w:t>
      </w:r>
      <w:r>
        <w:rPr>
          <w:rFonts w:hint="eastAsia"/>
        </w:rPr>
        <w:t>flash</w:t>
      </w:r>
      <w:r>
        <w:rPr>
          <w:rFonts w:hint="eastAsia"/>
        </w:rPr>
        <w:t>中的子程序，在</w:t>
      </w:r>
      <w:r>
        <w:rPr>
          <w:rFonts w:hint="eastAsia"/>
        </w:rPr>
        <w:t>SRAM</w:t>
      </w:r>
      <w:r>
        <w:rPr>
          <w:rFonts w:hint="eastAsia"/>
        </w:rPr>
        <w:t>中提供一个冒充它的。通过闪存地址重载，使得在执行到调用该子程序的指令</w:t>
      </w:r>
      <w:r>
        <w:rPr>
          <w:rFonts w:hint="eastAsia"/>
        </w:rPr>
        <w:t>(BL)</w:t>
      </w:r>
      <w:r>
        <w:rPr>
          <w:rFonts w:hint="eastAsia"/>
        </w:rPr>
        <w:t>时，实际上执行的是被“调包”过的，位于</w:t>
      </w:r>
      <w:r>
        <w:rPr>
          <w:rFonts w:hint="eastAsia"/>
        </w:rPr>
        <w:t>SRAM</w:t>
      </w:r>
      <w:r>
        <w:rPr>
          <w:rFonts w:hint="eastAsia"/>
        </w:rPr>
        <w:t>中的</w:t>
      </w:r>
      <w:r>
        <w:rPr>
          <w:rFonts w:hint="eastAsia"/>
        </w:rPr>
        <w:t>BL</w:t>
      </w:r>
      <w:r>
        <w:rPr>
          <w:rFonts w:hint="eastAsia"/>
        </w:rPr>
        <w:t>，后者则跳转到</w:t>
      </w:r>
      <w:r>
        <w:rPr>
          <w:rFonts w:hint="eastAsia"/>
        </w:rPr>
        <w:lastRenderedPageBreak/>
        <w:t>“狸猫”中。这种机制使得基于</w:t>
      </w:r>
      <w:r>
        <w:rPr>
          <w:rFonts w:hint="eastAsia"/>
        </w:rPr>
        <w:t>ROM</w:t>
      </w:r>
      <w:r>
        <w:rPr>
          <w:rFonts w:hint="eastAsia"/>
        </w:rPr>
        <w:t>的设备也可以调试（修改过的子程序暂时放到</w:t>
      </w:r>
      <w:r>
        <w:rPr>
          <w:rFonts w:hint="eastAsia"/>
        </w:rPr>
        <w:t>SRAM</w:t>
      </w:r>
      <w:r>
        <w:rPr>
          <w:rFonts w:hint="eastAsia"/>
        </w:rPr>
        <w:t>中）。</w:t>
      </w:r>
    </w:p>
    <w:p w:rsidR="00680036" w:rsidRPr="00EA44C4" w:rsidRDefault="00680036" w:rsidP="00680036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>下图演示了重映射的效果</w:t>
      </w:r>
    </w:p>
    <w:p w:rsidR="00680036" w:rsidRPr="00CE4482" w:rsidRDefault="00124F46" w:rsidP="00680036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20"/>
          <w:szCs w:val="20"/>
        </w:rPr>
      </w:pPr>
      <w:r>
        <w:rPr>
          <w:rFonts w:ascii="Courier" w:eastAsiaTheme="minorEastAsia" w:hAnsi="Courier" w:cs="Courier"/>
          <w:noProof/>
          <w:kern w:val="0"/>
          <w:sz w:val="20"/>
          <w:szCs w:val="20"/>
        </w:rPr>
        <w:pict>
          <v:rect id="_x0000_s1037" style="position:absolute;margin-left:76.25pt;margin-top:27.9pt;width:87.2pt;height:202.85pt;z-index:251668480" fillcolor="#1a6bee" stroked="f">
            <v:fill opacity="6554f"/>
          </v:rect>
        </w:pict>
      </w:r>
      <w:r>
        <w:rPr>
          <w:rFonts w:ascii="Courier" w:eastAsiaTheme="minorEastAsia" w:hAnsi="Courier" w:cs="Courier"/>
          <w:noProof/>
          <w:kern w:val="0"/>
          <w:sz w:val="20"/>
          <w:szCs w:val="20"/>
        </w:rPr>
        <w:pict>
          <v:rect id="_x0000_s1038" style="position:absolute;margin-left:76.25pt;margin-top:230.75pt;width:87.2pt;height:174.6pt;z-index:251669504" fillcolor="#adbe4a" stroked="f">
            <v:fill opacity="6554f"/>
          </v:rect>
        </w:pict>
      </w:r>
      <w:r>
        <w:rPr>
          <w:rFonts w:ascii="Courier" w:eastAsiaTheme="minorEastAsia" w:hAnsi="Courier" w:cs="Courier"/>
          <w:noProof/>
          <w:kern w:val="0"/>
          <w:sz w:val="20"/>
          <w:szCs w:val="20"/>
        </w:rPr>
        <w:pict>
          <v:rect id="_x0000_s1036" style="position:absolute;margin-left:77.9pt;margin-top:259.6pt;width:83.75pt;height:14.95pt;z-index:251667456" fillcolor="#b706ca" stroked="f">
            <v:fill opacity="19661f"/>
          </v:rect>
        </w:pict>
      </w:r>
      <w:r>
        <w:rPr>
          <w:rFonts w:ascii="Courier" w:eastAsiaTheme="minorEastAsia" w:hAnsi="Courier" w:cs="Courier"/>
          <w:noProof/>
          <w:kern w:val="0"/>
          <w:sz w:val="20"/>
          <w:szCs w:val="20"/>
        </w:rPr>
        <w:pict>
          <v:rect id="_x0000_s1035" style="position:absolute;margin-left:77.9pt;margin-top:383.45pt;width:83.75pt;height:14.95pt;z-index:251666432" fillcolor="#75c30d" stroked="f">
            <v:fill opacity="19661f"/>
          </v:rect>
        </w:pict>
      </w:r>
      <w:r>
        <w:rPr>
          <w:rFonts w:ascii="Courier" w:eastAsiaTheme="minorEastAsia" w:hAnsi="Courier" w:cs="Courier"/>
          <w:noProof/>
          <w:kern w:val="0"/>
          <w:sz w:val="20"/>
          <w:szCs w:val="20"/>
        </w:rPr>
        <w:pict>
          <v:rect id="_x0000_s1034" style="position:absolute;margin-left:77.9pt;margin-top:310.75pt;width:83.75pt;height:14.95pt;z-index:251665408" fillcolor="#00c080" stroked="f">
            <v:fill opacity="19661f"/>
          </v:rect>
        </w:pict>
      </w:r>
      <w:r>
        <w:rPr>
          <w:rFonts w:ascii="Courier" w:eastAsiaTheme="minorEastAsia" w:hAnsi="Courier" w:cs="Courier"/>
          <w:noProof/>
          <w:kern w:val="0"/>
          <w:sz w:val="20"/>
          <w:szCs w:val="20"/>
        </w:rPr>
        <w:pict>
          <v:rect id="_x0000_s1033" style="position:absolute;margin-left:77.9pt;margin-top:354.55pt;width:83.75pt;height:14.95pt;z-index:251664384" fillcolor="#002ef0" stroked="f">
            <v:fill opacity="19661f"/>
          </v:rect>
        </w:pict>
      </w:r>
      <w:r>
        <w:rPr>
          <w:rFonts w:ascii="Courier" w:eastAsiaTheme="minorEastAsia" w:hAnsi="Courier" w:cs="Courier"/>
          <w:noProof/>
          <w:kern w:val="0"/>
          <w:sz w:val="20"/>
          <w:szCs w:val="20"/>
        </w:rPr>
        <w:pict>
          <v:rect id="_x0000_s1031" style="position:absolute;margin-left:77.9pt;margin-top:143.7pt;width:83.75pt;height:14.95pt;z-index:251662336" fillcolor="#83a828" stroked="f">
            <v:fill opacity="13107f"/>
          </v:rect>
        </w:pict>
      </w:r>
      <w:r>
        <w:rPr>
          <w:rFonts w:ascii="Courier" w:eastAsiaTheme="minorEastAsia" w:hAnsi="Courier" w:cs="Courier"/>
          <w:noProof/>
          <w:kern w:val="0"/>
          <w:sz w:val="20"/>
          <w:szCs w:val="20"/>
        </w:rPr>
        <w:pict>
          <v:rect id="_x0000_s1030" style="position:absolute;margin-left:77.9pt;margin-top:158.65pt;width:83.75pt;height:14.95pt;z-index:251661312" fillcolor="#26aa7e" stroked="f">
            <v:fill opacity="13107f"/>
          </v:rect>
        </w:pict>
      </w:r>
      <w:r>
        <w:rPr>
          <w:rFonts w:ascii="Courier" w:eastAsiaTheme="minorEastAsia" w:hAnsi="Courier" w:cs="Courier"/>
          <w:noProof/>
          <w:kern w:val="0"/>
          <w:sz w:val="20"/>
          <w:szCs w:val="20"/>
        </w:rPr>
        <w:pict>
          <v:rect id="_x0000_s1032" style="position:absolute;margin-left:77.9pt;margin-top:173.6pt;width:83.75pt;height:14.95pt;z-index:251663360" fillcolor="#2765c9" stroked="f">
            <v:fill opacity="13107f"/>
          </v:rect>
        </w:pict>
      </w:r>
      <w:r>
        <w:rPr>
          <w:rFonts w:ascii="Courier" w:eastAsiaTheme="minorEastAsia" w:hAnsi="Courier" w:cs="Courier"/>
          <w:noProof/>
          <w:kern w:val="0"/>
          <w:sz w:val="20"/>
          <w:szCs w:val="20"/>
        </w:rPr>
        <w:pict>
          <v:rect id="_x0000_s1029" style="position:absolute;margin-left:77.9pt;margin-top:85.35pt;width:83.75pt;height:14.95pt;z-index:251660288" fillcolor="#86349c" stroked="f">
            <v:fill opacity="13107f"/>
          </v:rect>
        </w:pict>
      </w:r>
      <w:r w:rsidR="00680036">
        <w:rPr>
          <w:rFonts w:ascii="Courier" w:eastAsiaTheme="minorEastAsia" w:hAnsi="Courier" w:cs="Courier"/>
          <w:noProof/>
          <w:kern w:val="0"/>
          <w:sz w:val="20"/>
          <w:szCs w:val="20"/>
        </w:rPr>
        <w:drawing>
          <wp:inline distT="0" distB="0" distL="0" distR="0">
            <wp:extent cx="4556435" cy="5177642"/>
            <wp:effectExtent l="19050" t="0" r="0" b="0"/>
            <wp:docPr id="3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529" cy="5177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036" w:rsidRPr="000857D0" w:rsidRDefault="00680036" w:rsidP="00680036">
      <w:pPr>
        <w:autoSpaceDE w:val="0"/>
        <w:autoSpaceDN w:val="0"/>
        <w:adjustRightInd w:val="0"/>
        <w:jc w:val="center"/>
        <w:rPr>
          <w:rFonts w:ascii="微软雅黑" w:eastAsia="微软雅黑" w:hAnsi="微软雅黑"/>
        </w:rPr>
      </w:pPr>
      <w:r w:rsidRPr="000857D0">
        <w:rPr>
          <w:rFonts w:ascii="微软雅黑" w:eastAsia="微软雅黑" w:hAnsi="微软雅黑" w:hint="eastAsia"/>
        </w:rPr>
        <w:t>图16.3</w:t>
      </w:r>
      <w:r w:rsidRPr="000857D0">
        <w:rPr>
          <w:rFonts w:ascii="微软雅黑" w:eastAsia="微软雅黑" w:hAnsi="微软雅黑" w:hint="eastAsia"/>
        </w:rPr>
        <w:tab/>
        <w:t>闪存地址重载：对指令及字面值的重映射</w:t>
      </w:r>
    </w:p>
    <w:p w:rsidR="00680036" w:rsidRDefault="00680036" w:rsidP="00680036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>除了地址重载，指令地址比较器的另一项功能，就是用于产生硬件断点（共</w:t>
      </w:r>
      <w:r>
        <w:rPr>
          <w:rFonts w:hint="eastAsia"/>
        </w:rPr>
        <w:t>6</w:t>
      </w:r>
      <w:r>
        <w:rPr>
          <w:rFonts w:hint="eastAsia"/>
        </w:rPr>
        <w:t>个），当地址匹配时使处理器进入调试模式。</w:t>
      </w:r>
    </w:p>
    <w:p w:rsidR="00680036" w:rsidRPr="00C93240" w:rsidRDefault="00680036" w:rsidP="00680036">
      <w:pPr>
        <w:pStyle w:val="2"/>
      </w:pPr>
      <w:r>
        <w:rPr>
          <w:rFonts w:hint="eastAsia"/>
        </w:rPr>
        <w:t>16.7</w:t>
      </w:r>
      <w:r>
        <w:rPr>
          <w:rFonts w:hint="eastAsia"/>
        </w:rPr>
        <w:tab/>
      </w:r>
      <w:r w:rsidRPr="00C93240">
        <w:rPr>
          <w:rFonts w:hint="eastAsia"/>
        </w:rPr>
        <w:t>AHB</w:t>
      </w:r>
      <w:r w:rsidRPr="00C93240">
        <w:rPr>
          <w:rFonts w:hint="eastAsia"/>
        </w:rPr>
        <w:t>访问端口</w:t>
      </w:r>
    </w:p>
    <w:p w:rsidR="00680036" w:rsidRDefault="00680036" w:rsidP="00680036">
      <w:pPr>
        <w:autoSpaceDE w:val="0"/>
        <w:autoSpaceDN w:val="0"/>
        <w:adjustRightInd w:val="0"/>
        <w:jc w:val="left"/>
      </w:pPr>
      <w:r>
        <w:rPr>
          <w:rFonts w:hint="eastAsia"/>
        </w:rPr>
        <w:tab/>
        <w:t>AHB-AP</w:t>
      </w:r>
      <w:r>
        <w:rPr>
          <w:rFonts w:hint="eastAsia"/>
        </w:rPr>
        <w:t>位于</w:t>
      </w:r>
      <w:r>
        <w:rPr>
          <w:rFonts w:hint="eastAsia"/>
        </w:rPr>
        <w:t>CM3</w:t>
      </w:r>
      <w:r>
        <w:rPr>
          <w:rFonts w:hint="eastAsia"/>
        </w:rPr>
        <w:t>的存储器系统和调试接口模块（</w:t>
      </w:r>
      <w:r>
        <w:rPr>
          <w:rFonts w:hint="eastAsia"/>
        </w:rPr>
        <w:t>SWJ-DP/SW_DP</w:t>
      </w:r>
      <w:r>
        <w:rPr>
          <w:rFonts w:hint="eastAsia"/>
        </w:rPr>
        <w:t>）之间，充当一个总线桥的角色。对于大多数基本的在调试主机和</w:t>
      </w:r>
      <w:r>
        <w:rPr>
          <w:rFonts w:hint="eastAsia"/>
        </w:rPr>
        <w:t>CM3</w:t>
      </w:r>
      <w:r>
        <w:rPr>
          <w:rFonts w:hint="eastAsia"/>
        </w:rPr>
        <w:t>系统之间的数据传输，只需要使用</w:t>
      </w:r>
      <w:r>
        <w:rPr>
          <w:rFonts w:hint="eastAsia"/>
        </w:rPr>
        <w:t>AHB-AP</w:t>
      </w:r>
      <w:r>
        <w:rPr>
          <w:rFonts w:hint="eastAsia"/>
        </w:rPr>
        <w:t>中的</w:t>
      </w:r>
      <w:r>
        <w:rPr>
          <w:rFonts w:hint="eastAsia"/>
        </w:rPr>
        <w:t>3</w:t>
      </w:r>
      <w:r>
        <w:rPr>
          <w:rFonts w:hint="eastAsia"/>
        </w:rPr>
        <w:t>个寄存器，它们是：</w:t>
      </w:r>
    </w:p>
    <w:p w:rsidR="00680036" w:rsidRDefault="00680036" w:rsidP="00680036">
      <w:pPr>
        <w:pStyle w:val="a6"/>
        <w:numPr>
          <w:ilvl w:val="1"/>
          <w:numId w:val="29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控制及状态字（</w:t>
      </w:r>
      <w:r>
        <w:rPr>
          <w:rFonts w:hint="eastAsia"/>
        </w:rPr>
        <w:t>CSW</w:t>
      </w:r>
      <w:r>
        <w:rPr>
          <w:rFonts w:hint="eastAsia"/>
        </w:rPr>
        <w:t>）</w:t>
      </w:r>
    </w:p>
    <w:p w:rsidR="00680036" w:rsidRDefault="00680036" w:rsidP="00680036">
      <w:pPr>
        <w:pStyle w:val="a6"/>
        <w:numPr>
          <w:ilvl w:val="1"/>
          <w:numId w:val="29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传输地址寄存器（</w:t>
      </w:r>
      <w:r>
        <w:rPr>
          <w:rFonts w:hint="eastAsia"/>
        </w:rPr>
        <w:t>TAR</w:t>
      </w:r>
      <w:r>
        <w:rPr>
          <w:rFonts w:hint="eastAsia"/>
        </w:rPr>
        <w:t>）</w:t>
      </w:r>
    </w:p>
    <w:p w:rsidR="00680036" w:rsidRPr="00C93240" w:rsidRDefault="00680036" w:rsidP="00680036">
      <w:pPr>
        <w:pStyle w:val="a6"/>
        <w:numPr>
          <w:ilvl w:val="1"/>
          <w:numId w:val="29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数据读</w:t>
      </w:r>
      <w:r>
        <w:rPr>
          <w:rFonts w:hint="eastAsia"/>
        </w:rPr>
        <w:t>/</w:t>
      </w:r>
      <w:r>
        <w:rPr>
          <w:rFonts w:hint="eastAsia"/>
        </w:rPr>
        <w:t>写（</w:t>
      </w:r>
      <w:r>
        <w:rPr>
          <w:rFonts w:hint="eastAsia"/>
        </w:rPr>
        <w:t>DRW</w:t>
      </w:r>
      <w:r>
        <w:rPr>
          <w:rFonts w:hint="eastAsia"/>
        </w:rPr>
        <w:t>）</w:t>
      </w:r>
    </w:p>
    <w:p w:rsidR="00680036" w:rsidRDefault="00680036" w:rsidP="00680036">
      <w:pPr>
        <w:autoSpaceDE w:val="0"/>
        <w:autoSpaceDN w:val="0"/>
        <w:adjustRightInd w:val="0"/>
        <w:jc w:val="left"/>
      </w:pPr>
      <w:r>
        <w:rPr>
          <w:rFonts w:hint="eastAsia"/>
        </w:rPr>
        <w:tab/>
        <w:t>AHB-AP</w:t>
      </w:r>
      <w:r>
        <w:rPr>
          <w:rFonts w:hint="eastAsia"/>
        </w:rPr>
        <w:t>的连接方法如图</w:t>
      </w:r>
      <w:r>
        <w:rPr>
          <w:rFonts w:hint="eastAsia"/>
        </w:rPr>
        <w:t>16.4</w:t>
      </w:r>
      <w:r>
        <w:rPr>
          <w:rFonts w:hint="eastAsia"/>
        </w:rPr>
        <w:t>所示：</w:t>
      </w:r>
    </w:p>
    <w:p w:rsidR="00680036" w:rsidRDefault="00680036" w:rsidP="00680036">
      <w:pPr>
        <w:autoSpaceDE w:val="0"/>
        <w:autoSpaceDN w:val="0"/>
        <w:adjustRightInd w:val="0"/>
        <w:jc w:val="left"/>
      </w:pPr>
    </w:p>
    <w:p w:rsidR="00680036" w:rsidRDefault="00124F46" w:rsidP="00680036">
      <w:pPr>
        <w:autoSpaceDE w:val="0"/>
        <w:autoSpaceDN w:val="0"/>
        <w:adjustRightInd w:val="0"/>
        <w:jc w:val="left"/>
      </w:pPr>
      <w:r>
        <w:rPr>
          <w:noProof/>
        </w:rPr>
        <w:lastRenderedPageBreak/>
        <w:pict>
          <v:rect id="_x0000_s1042" style="position:absolute;margin-left:204.75pt;margin-top:34.5pt;width:66.75pt;height:86.65pt;z-index:251673600" fillcolor="#2b3fd5">
            <v:fill opacity="6554f"/>
          </v:rect>
        </w:pict>
      </w:r>
      <w:r>
        <w:rPr>
          <w:noProof/>
        </w:rPr>
        <w:pict>
          <v:rect id="_x0000_s1041" style="position:absolute;margin-left:210.4pt;margin-top:96pt;width:49.5pt;height:12.4pt;z-index:251672576" fillcolor="#65d313">
            <v:fill opacity="13107f"/>
          </v:rect>
        </w:pict>
      </w:r>
      <w:r>
        <w:rPr>
          <w:noProof/>
        </w:rPr>
        <w:pict>
          <v:rect id="_x0000_s1040" style="position:absolute;margin-left:210.4pt;margin-top:84pt;width:49.5pt;height:12.4pt;z-index:251671552" fillcolor="#00b0f0">
            <v:fill opacity="13107f"/>
          </v:rect>
        </w:pict>
      </w:r>
      <w:r>
        <w:rPr>
          <w:noProof/>
        </w:rPr>
        <w:pict>
          <v:rect id="_x0000_s1039" style="position:absolute;margin-left:210.4pt;margin-top:1in;width:49.5pt;height:12.4pt;z-index:251670528" fillcolor="#b706ca">
            <v:fill opacity="13107f"/>
          </v:rect>
        </w:pict>
      </w:r>
      <w:r w:rsidR="00680036">
        <w:rPr>
          <w:noProof/>
        </w:rPr>
        <w:drawing>
          <wp:inline distT="0" distB="0" distL="0" distR="0">
            <wp:extent cx="5266690" cy="2190750"/>
            <wp:effectExtent l="19050" t="0" r="0" b="0"/>
            <wp:docPr id="3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036" w:rsidRDefault="00680036" w:rsidP="00680036">
      <w:pPr>
        <w:autoSpaceDE w:val="0"/>
        <w:autoSpaceDN w:val="0"/>
        <w:adjustRightInd w:val="0"/>
        <w:jc w:val="center"/>
      </w:pPr>
      <w:r>
        <w:rPr>
          <w:rFonts w:hint="eastAsia"/>
        </w:rPr>
        <w:t>图</w:t>
      </w:r>
      <w:r>
        <w:rPr>
          <w:rFonts w:hint="eastAsia"/>
        </w:rPr>
        <w:t>16.4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Cortex-M3</w:t>
      </w:r>
      <w:r>
        <w:rPr>
          <w:rFonts w:hint="eastAsia"/>
        </w:rPr>
        <w:t>中</w:t>
      </w:r>
      <w:r>
        <w:rPr>
          <w:rFonts w:hint="eastAsia"/>
        </w:rPr>
        <w:t>AHB-AP</w:t>
      </w:r>
      <w:r>
        <w:rPr>
          <w:rFonts w:hint="eastAsia"/>
        </w:rPr>
        <w:t>的连接</w:t>
      </w:r>
    </w:p>
    <w:p w:rsidR="00680036" w:rsidRDefault="00680036" w:rsidP="00680036">
      <w:pPr>
        <w:autoSpaceDE w:val="0"/>
        <w:autoSpaceDN w:val="0"/>
        <w:adjustRightInd w:val="0"/>
      </w:pPr>
      <w:r>
        <w:rPr>
          <w:rFonts w:hint="eastAsia"/>
        </w:rPr>
        <w:tab/>
        <w:t>CSW</w:t>
      </w:r>
      <w:r>
        <w:rPr>
          <w:rFonts w:hint="eastAsia"/>
        </w:rPr>
        <w:t>寄存器可以控制传送方向（读</w:t>
      </w:r>
      <w:r>
        <w:rPr>
          <w:rFonts w:hint="eastAsia"/>
        </w:rPr>
        <w:t>/</w:t>
      </w:r>
      <w:r>
        <w:rPr>
          <w:rFonts w:hint="eastAsia"/>
        </w:rPr>
        <w:t>写）、传送大小以及传送类型等。</w:t>
      </w:r>
      <w:r>
        <w:rPr>
          <w:rFonts w:hint="eastAsia"/>
        </w:rPr>
        <w:t>TAR</w:t>
      </w:r>
      <w:r>
        <w:rPr>
          <w:rFonts w:hint="eastAsia"/>
        </w:rPr>
        <w:t>寄存器则指令传送地址，而</w:t>
      </w:r>
      <w:r>
        <w:rPr>
          <w:rFonts w:hint="eastAsia"/>
        </w:rPr>
        <w:t>DRW</w:t>
      </w:r>
      <w:r>
        <w:rPr>
          <w:rFonts w:hint="eastAsia"/>
        </w:rPr>
        <w:t>寄存器则容纳了被传送的数据（在访问该寄存器时就启动了传送）。</w:t>
      </w:r>
      <w:r>
        <w:rPr>
          <w:rFonts w:hint="eastAsia"/>
        </w:rPr>
        <w:t>DRW</w:t>
      </w:r>
      <w:r>
        <w:rPr>
          <w:rFonts w:hint="eastAsia"/>
        </w:rPr>
        <w:t>中的数据与总线上实际显示的是一致的，所以对于半字和字节传送，必须由调试硬件把得到的数据适当移位，以对齐到</w:t>
      </w:r>
      <w:r>
        <w:rPr>
          <w:rFonts w:hint="eastAsia"/>
        </w:rPr>
        <w:t>LSB</w:t>
      </w:r>
      <w:r>
        <w:rPr>
          <w:rFonts w:hint="eastAsia"/>
        </w:rPr>
        <w:t>。例如，若欲在地址</w:t>
      </w:r>
      <w:r>
        <w:rPr>
          <w:rFonts w:hint="eastAsia"/>
        </w:rPr>
        <w:t>0x1002</w:t>
      </w:r>
      <w:r>
        <w:rPr>
          <w:rFonts w:hint="eastAsia"/>
        </w:rPr>
        <w:t>上执行一次半字传送，则需要把数据放到</w:t>
      </w:r>
      <w:r>
        <w:rPr>
          <w:rFonts w:hint="eastAsia"/>
        </w:rPr>
        <w:t>DRW</w:t>
      </w:r>
      <w:r>
        <w:rPr>
          <w:rFonts w:hint="eastAsia"/>
        </w:rPr>
        <w:t>的</w:t>
      </w:r>
      <w:r>
        <w:rPr>
          <w:rFonts w:hint="eastAsia"/>
        </w:rPr>
        <w:t>[31:16]</w:t>
      </w:r>
      <w:r>
        <w:rPr>
          <w:rFonts w:hint="eastAsia"/>
        </w:rPr>
        <w:t>上。</w:t>
      </w:r>
      <w:r>
        <w:rPr>
          <w:rFonts w:hint="eastAsia"/>
        </w:rPr>
        <w:t>AHB-AP</w:t>
      </w:r>
      <w:r>
        <w:rPr>
          <w:rFonts w:hint="eastAsia"/>
        </w:rPr>
        <w:t>可以产生非对齐传送，但是它不会根据地址偏移来自动对目标数据做圆圈移位，必须由调试软件堵上这个窟窿：要么手工圆圈移位，要么把未对齐访问分解为若干个对齐的访问。</w:t>
      </w:r>
    </w:p>
    <w:p w:rsidR="00680036" w:rsidRDefault="00680036" w:rsidP="00680036">
      <w:pPr>
        <w:autoSpaceDE w:val="0"/>
        <w:autoSpaceDN w:val="0"/>
        <w:adjustRightInd w:val="0"/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AHB-AP</w:t>
      </w:r>
      <w:r>
        <w:rPr>
          <w:rFonts w:hint="eastAsia"/>
        </w:rPr>
        <w:t>中还有其它的寄存器，它们提供附加的功能。例如，</w:t>
      </w:r>
      <w:r>
        <w:rPr>
          <w:rFonts w:hint="eastAsia"/>
        </w:rPr>
        <w:t>AHB-AP</w:t>
      </w:r>
      <w:r>
        <w:rPr>
          <w:rFonts w:hint="eastAsia"/>
        </w:rPr>
        <w:t>中提供了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bannked</w:t>
      </w:r>
      <w:r>
        <w:rPr>
          <w:rFonts w:hint="eastAsia"/>
        </w:rPr>
        <w:t>寄存器和地址自动增量的功能，用于加快在小范围连续地址中数据访问的速度。</w:t>
      </w:r>
    </w:p>
    <w:p w:rsidR="00680036" w:rsidRPr="00C82C9D" w:rsidRDefault="00680036" w:rsidP="00680036">
      <w:pPr>
        <w:autoSpaceDE w:val="0"/>
        <w:autoSpaceDN w:val="0"/>
        <w:adjustRightInd w:val="0"/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CSW</w:t>
      </w:r>
      <w:r>
        <w:rPr>
          <w:rFonts w:hint="eastAsia"/>
        </w:rPr>
        <w:t>寄存器中，还有一个名为</w:t>
      </w:r>
      <w:r>
        <w:rPr>
          <w:rFonts w:hint="eastAsia"/>
        </w:rPr>
        <w:t>MasterType</w:t>
      </w:r>
      <w:r>
        <w:rPr>
          <w:rFonts w:hint="eastAsia"/>
        </w:rPr>
        <w:t>的位。通常需要把它置</w:t>
      </w:r>
      <w:r>
        <w:rPr>
          <w:rFonts w:hint="eastAsia"/>
        </w:rPr>
        <w:t>1</w:t>
      </w:r>
      <w:r>
        <w:rPr>
          <w:rFonts w:hint="eastAsia"/>
        </w:rPr>
        <w:t>，以此告知参与</w:t>
      </w:r>
      <w:r>
        <w:rPr>
          <w:rFonts w:hint="eastAsia"/>
        </w:rPr>
        <w:t>AHB-AP</w:t>
      </w:r>
      <w:r>
        <w:rPr>
          <w:rFonts w:hint="eastAsia"/>
        </w:rPr>
        <w:t>数据传送的硬件：该数据传送是调试器发起的。但是，调试器也可以清零此位来伪装成处理器内核。这样，</w:t>
      </w:r>
      <w:r>
        <w:t>在</w:t>
      </w:r>
      <w:r>
        <w:rPr>
          <w:rFonts w:hint="eastAsia"/>
        </w:rPr>
        <w:t>AHB</w:t>
      </w:r>
      <w:r>
        <w:rPr>
          <w:rFonts w:hint="eastAsia"/>
        </w:rPr>
        <w:t>上接收数据的硬件就会以为是内核发起的数据传送，从而正常地动作。这个功能可以用于测试目的，尤其是对于带有</w:t>
      </w:r>
      <w:r>
        <w:rPr>
          <w:rFonts w:hint="eastAsia"/>
        </w:rPr>
        <w:t>FIFO</w:t>
      </w:r>
      <w:r>
        <w:rPr>
          <w:rFonts w:hint="eastAsia"/>
        </w:rPr>
        <w:t>的外设，用于获知当它被调试器访问时，行为有什么不同。</w:t>
      </w:r>
    </w:p>
    <w:p w:rsidR="00680036" w:rsidRPr="002952B5" w:rsidRDefault="00680036" w:rsidP="00680036">
      <w:pPr>
        <w:pStyle w:val="2"/>
      </w:pPr>
      <w:r>
        <w:rPr>
          <w:rFonts w:hint="eastAsia"/>
        </w:rPr>
        <w:t>16.8</w:t>
      </w:r>
      <w:r>
        <w:rPr>
          <w:rFonts w:hint="eastAsia"/>
        </w:rPr>
        <w:tab/>
      </w:r>
      <w:r w:rsidRPr="002952B5">
        <w:rPr>
          <w:rFonts w:hint="eastAsia"/>
        </w:rPr>
        <w:t>ROM</w:t>
      </w:r>
      <w:r w:rsidRPr="002952B5">
        <w:t>表</w:t>
      </w:r>
    </w:p>
    <w:p w:rsidR="00680036" w:rsidRDefault="00680036" w:rsidP="00680036">
      <w:pPr>
        <w:autoSpaceDE w:val="0"/>
        <w:autoSpaceDN w:val="0"/>
        <w:adjustRightInd w:val="0"/>
      </w:pPr>
      <w:r>
        <w:rPr>
          <w:rFonts w:hint="eastAsia"/>
        </w:rPr>
        <w:tab/>
        <w:t>CM3</w:t>
      </w:r>
      <w:r>
        <w:rPr>
          <w:rFonts w:hint="eastAsia"/>
        </w:rPr>
        <w:t>的调试系统还包含了</w:t>
      </w:r>
      <w:r>
        <w:rPr>
          <w:rFonts w:hint="eastAsia"/>
        </w:rPr>
        <w:t>ROM</w:t>
      </w:r>
      <w:r>
        <w:rPr>
          <w:rFonts w:hint="eastAsia"/>
        </w:rPr>
        <w:t>表，用于自动检测在某</w:t>
      </w:r>
      <w:r>
        <w:rPr>
          <w:rFonts w:hint="eastAsia"/>
        </w:rPr>
        <w:t>CM3</w:t>
      </w:r>
      <w:r>
        <w:rPr>
          <w:rFonts w:hint="eastAsia"/>
        </w:rPr>
        <w:t>芯片中包含了哪些调试组件。尽管作为</w:t>
      </w:r>
      <w:r>
        <w:rPr>
          <w:rFonts w:hint="eastAsia"/>
        </w:rPr>
        <w:t>v7-M</w:t>
      </w:r>
      <w:r>
        <w:rPr>
          <w:rFonts w:hint="eastAsia"/>
        </w:rPr>
        <w:t>的第一个践行者，</w:t>
      </w:r>
      <w:r>
        <w:rPr>
          <w:rFonts w:hint="eastAsia"/>
        </w:rPr>
        <w:t>CM3</w:t>
      </w:r>
      <w:r>
        <w:rPr>
          <w:rFonts w:hint="eastAsia"/>
        </w:rPr>
        <w:t>拥有一个预定义的存储器映射并且包含了标准的调试组件，但是新的</w:t>
      </w:r>
      <w:r>
        <w:rPr>
          <w:rFonts w:hint="eastAsia"/>
        </w:rPr>
        <w:t>Cortex-M</w:t>
      </w:r>
      <w:r>
        <w:rPr>
          <w:rFonts w:hint="eastAsia"/>
        </w:rPr>
        <w:t>器件可以包含不同的调试组件，并且芯片厂商在实现</w:t>
      </w:r>
      <w:r>
        <w:rPr>
          <w:rFonts w:hint="eastAsia"/>
        </w:rPr>
        <w:t>CM3</w:t>
      </w:r>
      <w:r>
        <w:rPr>
          <w:rFonts w:hint="eastAsia"/>
        </w:rPr>
        <w:t>时也可以对调试组件加以修改。为使调试工具能检测到调试系统中具体包含的组件，就提供了这张</w:t>
      </w:r>
      <w:r>
        <w:rPr>
          <w:rFonts w:hint="eastAsia"/>
        </w:rPr>
        <w:t>ROM</w:t>
      </w:r>
      <w:r>
        <w:rPr>
          <w:rFonts w:hint="eastAsia"/>
        </w:rPr>
        <w:t>表，它记录了</w:t>
      </w:r>
      <w:r>
        <w:rPr>
          <w:rFonts w:hint="eastAsia"/>
        </w:rPr>
        <w:t>NVIC</w:t>
      </w:r>
      <w:r>
        <w:rPr>
          <w:rFonts w:hint="eastAsia"/>
        </w:rPr>
        <w:t>和各个调试功能块的地址。</w:t>
      </w:r>
    </w:p>
    <w:p w:rsidR="00680036" w:rsidRDefault="00680036" w:rsidP="00680036">
      <w:pPr>
        <w:autoSpaceDE w:val="0"/>
        <w:autoSpaceDN w:val="0"/>
        <w:adjustRightInd w:val="0"/>
      </w:pPr>
      <w:r>
        <w:rPr>
          <w:rFonts w:hint="eastAsia"/>
        </w:rPr>
        <w:tab/>
        <w:t>ROM</w:t>
      </w:r>
      <w:r>
        <w:rPr>
          <w:rFonts w:hint="eastAsia"/>
        </w:rPr>
        <w:t>表位于</w:t>
      </w:r>
      <w:r>
        <w:rPr>
          <w:rFonts w:hint="eastAsia"/>
        </w:rPr>
        <w:t>0xE00F_F000</w:t>
      </w:r>
      <w:r>
        <w:rPr>
          <w:rFonts w:hint="eastAsia"/>
        </w:rPr>
        <w:t>。通过分析</w:t>
      </w:r>
      <w:r>
        <w:rPr>
          <w:rFonts w:hint="eastAsia"/>
        </w:rPr>
        <w:t>ROM</w:t>
      </w:r>
      <w:r>
        <w:rPr>
          <w:rFonts w:hint="eastAsia"/>
        </w:rPr>
        <w:t>表中的内容，可以计算出系统和调试组件在存储器系统中的位置。在检测到了调试组件后，调试器可以接下来查看它们的</w:t>
      </w:r>
      <w:r>
        <w:rPr>
          <w:rFonts w:hint="eastAsia"/>
        </w:rPr>
        <w:t>ID</w:t>
      </w:r>
      <w:r>
        <w:rPr>
          <w:rFonts w:hint="eastAsia"/>
        </w:rPr>
        <w:t>寄存器，从而判定系统中哪些组件是可用的。</w:t>
      </w:r>
    </w:p>
    <w:p w:rsidR="00680036" w:rsidRDefault="00680036" w:rsidP="00680036">
      <w:pPr>
        <w:autoSpaceDE w:val="0"/>
        <w:autoSpaceDN w:val="0"/>
        <w:adjustRightInd w:val="0"/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CM3</w:t>
      </w:r>
      <w:r>
        <w:rPr>
          <w:rFonts w:hint="eastAsia"/>
        </w:rPr>
        <w:t>的</w:t>
      </w:r>
      <w:r>
        <w:rPr>
          <w:rFonts w:hint="eastAsia"/>
        </w:rPr>
        <w:t>ROM</w:t>
      </w:r>
      <w:r>
        <w:rPr>
          <w:rFonts w:hint="eastAsia"/>
        </w:rPr>
        <w:t>表中，第一条目的内容应当是：</w:t>
      </w:r>
      <w:r>
        <w:rPr>
          <w:rFonts w:hint="eastAsia"/>
        </w:rPr>
        <w:t>NVIC</w:t>
      </w:r>
      <w:r>
        <w:rPr>
          <w:rFonts w:hint="eastAsia"/>
        </w:rPr>
        <w:t>的入口地址相对于</w:t>
      </w:r>
      <w:r>
        <w:rPr>
          <w:rFonts w:hint="eastAsia"/>
        </w:rPr>
        <w:t>ROM</w:t>
      </w:r>
      <w:r>
        <w:rPr>
          <w:rFonts w:hint="eastAsia"/>
        </w:rPr>
        <w:t>表入口地址的偏移量。</w:t>
      </w:r>
      <w:r>
        <w:rPr>
          <w:rFonts w:hint="eastAsia"/>
        </w:rPr>
        <w:t>ROM</w:t>
      </w:r>
      <w:r>
        <w:rPr>
          <w:rFonts w:hint="eastAsia"/>
        </w:rPr>
        <w:t>表首条目的缺省值是</w:t>
      </w:r>
      <w:r>
        <w:rPr>
          <w:rFonts w:hint="eastAsia"/>
        </w:rPr>
        <w:t>0xFFF0F003</w:t>
      </w:r>
      <w:r>
        <w:rPr>
          <w:rFonts w:hint="eastAsia"/>
        </w:rPr>
        <w:t>，其中位段</w:t>
      </w:r>
      <w:r>
        <w:rPr>
          <w:rFonts w:hint="eastAsia"/>
        </w:rPr>
        <w:t>[1:0]</w:t>
      </w:r>
      <w:r>
        <w:rPr>
          <w:rFonts w:hint="eastAsia"/>
        </w:rPr>
        <w:t>的作用比较特殊：它指示本条目对应的设备是存在的，并且在本条目的后面还有后续的条目（也就是说本条目不是最后一个条目）。这样，通过第一个条目，我们就知道系统中有</w:t>
      </w:r>
      <w:r>
        <w:rPr>
          <w:rFonts w:hint="eastAsia"/>
        </w:rPr>
        <w:t>NVIC</w:t>
      </w:r>
      <w:r>
        <w:rPr>
          <w:rFonts w:hint="eastAsia"/>
        </w:rPr>
        <w:t>，并且还有第</w:t>
      </w:r>
      <w:r>
        <w:rPr>
          <w:rFonts w:hint="eastAsia"/>
        </w:rPr>
        <w:t>2</w:t>
      </w:r>
      <w:r>
        <w:rPr>
          <w:rFonts w:hint="eastAsia"/>
        </w:rPr>
        <w:t>个条目，而且还能计算出</w:t>
      </w:r>
      <w:r>
        <w:rPr>
          <w:rFonts w:hint="eastAsia"/>
        </w:rPr>
        <w:t>NVIC</w:t>
      </w:r>
      <w:r>
        <w:rPr>
          <w:rFonts w:hint="eastAsia"/>
        </w:rPr>
        <w:t>的地址为</w:t>
      </w:r>
      <w:r>
        <w:rPr>
          <w:rFonts w:hint="eastAsia"/>
        </w:rPr>
        <w:t>0xE00F_F000+0xFFF0_F000=0xE000_E000</w:t>
      </w:r>
      <w:r>
        <w:rPr>
          <w:rFonts w:hint="eastAsia"/>
        </w:rPr>
        <w:t>。</w:t>
      </w:r>
    </w:p>
    <w:p w:rsidR="00680036" w:rsidRPr="00C82C9D" w:rsidRDefault="00680036" w:rsidP="00680036">
      <w:pPr>
        <w:autoSpaceDE w:val="0"/>
        <w:autoSpaceDN w:val="0"/>
        <w:adjustRightInd w:val="0"/>
      </w:pPr>
      <w:r>
        <w:rPr>
          <w:rFonts w:hint="eastAsia"/>
        </w:rPr>
        <w:tab/>
      </w:r>
      <w:r>
        <w:rPr>
          <w:rFonts w:hint="eastAsia"/>
        </w:rPr>
        <w:t>缺省的</w:t>
      </w:r>
      <w:r>
        <w:rPr>
          <w:rFonts w:hint="eastAsia"/>
        </w:rPr>
        <w:t>ROM</w:t>
      </w:r>
      <w:r>
        <w:rPr>
          <w:rFonts w:hint="eastAsia"/>
        </w:rPr>
        <w:t>表如图</w:t>
      </w:r>
      <w:r>
        <w:rPr>
          <w:rFonts w:hint="eastAsia"/>
        </w:rPr>
        <w:t>16.2</w:t>
      </w:r>
      <w:r>
        <w:rPr>
          <w:rFonts w:hint="eastAsia"/>
        </w:rPr>
        <w:t>所示。但是因为芯片厂商可以添加、移除以及把某些可选的组件替换成其它的</w:t>
      </w:r>
      <w:r>
        <w:rPr>
          <w:rFonts w:hint="eastAsia"/>
        </w:rPr>
        <w:t>CoreSigth</w:t>
      </w:r>
      <w:r>
        <w:rPr>
          <w:rFonts w:hint="eastAsia"/>
        </w:rPr>
        <w:t>调试组件，这时该芯片的</w:t>
      </w:r>
      <w:r>
        <w:rPr>
          <w:rFonts w:hint="eastAsia"/>
        </w:rPr>
        <w:t>ROM</w:t>
      </w:r>
      <w:r>
        <w:rPr>
          <w:rFonts w:hint="eastAsia"/>
        </w:rPr>
        <w:t>表就会与缺省的有所不同，以反映出相应的变化。</w:t>
      </w:r>
    </w:p>
    <w:p w:rsidR="00680036" w:rsidRDefault="00680036" w:rsidP="00680036">
      <w:pPr>
        <w:autoSpaceDE w:val="0"/>
        <w:autoSpaceDN w:val="0"/>
        <w:adjustRightInd w:val="0"/>
      </w:pPr>
      <w:r>
        <w:rPr>
          <w:rFonts w:hint="eastAsia"/>
        </w:rPr>
        <w:t>表</w:t>
      </w:r>
      <w:r>
        <w:rPr>
          <w:rFonts w:hint="eastAsia"/>
        </w:rPr>
        <w:t>16.2</w:t>
      </w:r>
      <w:r>
        <w:rPr>
          <w:rFonts w:hint="eastAsia"/>
        </w:rPr>
        <w:tab/>
        <w:t>Cortex-M3</w:t>
      </w:r>
      <w:r>
        <w:rPr>
          <w:rFonts w:hint="eastAsia"/>
        </w:rPr>
        <w:t>缺省的</w:t>
      </w:r>
      <w:r>
        <w:rPr>
          <w:rFonts w:hint="eastAsia"/>
        </w:rPr>
        <w:t>ROM</w:t>
      </w:r>
      <w:r>
        <w:rPr>
          <w:rFonts w:hint="eastAsia"/>
        </w:rPr>
        <w:t>表</w:t>
      </w:r>
    </w:p>
    <w:tbl>
      <w:tblPr>
        <w:tblStyle w:val="-11"/>
        <w:tblW w:w="0" w:type="auto"/>
        <w:tblLook w:val="04A0"/>
      </w:tblPr>
      <w:tblGrid>
        <w:gridCol w:w="1487"/>
        <w:gridCol w:w="1602"/>
        <w:gridCol w:w="1272"/>
        <w:gridCol w:w="4445"/>
      </w:tblGrid>
      <w:tr w:rsidR="00680036" w:rsidTr="00587261">
        <w:trPr>
          <w:cnfStyle w:val="100000000000"/>
        </w:trPr>
        <w:tc>
          <w:tcPr>
            <w:cnfStyle w:val="001000000000"/>
            <w:tcW w:w="1384" w:type="dxa"/>
          </w:tcPr>
          <w:p w:rsidR="00680036" w:rsidRDefault="00680036" w:rsidP="00587261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lastRenderedPageBreak/>
              <w:t>地址</w:t>
            </w:r>
          </w:p>
        </w:tc>
        <w:tc>
          <w:tcPr>
            <w:tcW w:w="1421" w:type="dxa"/>
          </w:tcPr>
          <w:p w:rsidR="00680036" w:rsidRDefault="00680036" w:rsidP="00587261">
            <w:pPr>
              <w:autoSpaceDE w:val="0"/>
              <w:autoSpaceDN w:val="0"/>
              <w:adjustRightInd w:val="0"/>
              <w:cnfStyle w:val="100000000000"/>
            </w:pPr>
            <w:r>
              <w:rPr>
                <w:rFonts w:hint="eastAsia"/>
              </w:rPr>
              <w:t>数值</w:t>
            </w:r>
          </w:p>
        </w:tc>
        <w:tc>
          <w:tcPr>
            <w:tcW w:w="1272" w:type="dxa"/>
          </w:tcPr>
          <w:p w:rsidR="00680036" w:rsidRDefault="00680036" w:rsidP="00587261">
            <w:pPr>
              <w:autoSpaceDE w:val="0"/>
              <w:autoSpaceDN w:val="0"/>
              <w:adjustRightInd w:val="0"/>
              <w:cnfStyle w:val="100000000000"/>
            </w:pPr>
            <w:r>
              <w:rPr>
                <w:rFonts w:hint="eastAsia"/>
              </w:rPr>
              <w:t>名称</w:t>
            </w:r>
          </w:p>
        </w:tc>
        <w:tc>
          <w:tcPr>
            <w:tcW w:w="4445" w:type="dxa"/>
          </w:tcPr>
          <w:p w:rsidR="00680036" w:rsidRDefault="00680036" w:rsidP="00587261">
            <w:pPr>
              <w:autoSpaceDE w:val="0"/>
              <w:autoSpaceDN w:val="0"/>
              <w:adjustRightInd w:val="0"/>
              <w:cnfStyle w:val="100000000000"/>
            </w:pPr>
            <w:r>
              <w:rPr>
                <w:rFonts w:hint="eastAsia"/>
              </w:rPr>
              <w:t>功能</w:t>
            </w:r>
          </w:p>
        </w:tc>
      </w:tr>
      <w:tr w:rsidR="00680036" w:rsidTr="00587261">
        <w:trPr>
          <w:cnfStyle w:val="000000100000"/>
        </w:trPr>
        <w:tc>
          <w:tcPr>
            <w:cnfStyle w:val="001000000000"/>
            <w:tcW w:w="1384" w:type="dxa"/>
          </w:tcPr>
          <w:p w:rsidR="00680036" w:rsidRPr="00666776" w:rsidRDefault="00680036" w:rsidP="00587261">
            <w:pPr>
              <w:autoSpaceDE w:val="0"/>
              <w:autoSpaceDN w:val="0"/>
              <w:adjustRightInd w:val="0"/>
              <w:rPr>
                <w:color w:val="1E45B2"/>
              </w:rPr>
            </w:pPr>
            <w:r w:rsidRPr="00666776">
              <w:rPr>
                <w:rFonts w:hint="eastAsia"/>
                <w:color w:val="1E45B2"/>
              </w:rPr>
              <w:t>0xE00F_F000</w:t>
            </w:r>
          </w:p>
        </w:tc>
        <w:tc>
          <w:tcPr>
            <w:tcW w:w="1421" w:type="dxa"/>
          </w:tcPr>
          <w:p w:rsidR="00680036" w:rsidRPr="00666776" w:rsidRDefault="00680036" w:rsidP="00587261">
            <w:pPr>
              <w:autoSpaceDE w:val="0"/>
              <w:autoSpaceDN w:val="0"/>
              <w:adjustRightInd w:val="0"/>
              <w:cnfStyle w:val="000000100000"/>
              <w:rPr>
                <w:b/>
                <w:color w:val="1E45B2"/>
              </w:rPr>
            </w:pPr>
            <w:r w:rsidRPr="00666776">
              <w:rPr>
                <w:rFonts w:hint="eastAsia"/>
                <w:b/>
                <w:color w:val="1E45B2"/>
              </w:rPr>
              <w:t>0xFFF0_F003</w:t>
            </w:r>
          </w:p>
        </w:tc>
        <w:tc>
          <w:tcPr>
            <w:tcW w:w="1272" w:type="dxa"/>
          </w:tcPr>
          <w:p w:rsidR="00680036" w:rsidRPr="00666776" w:rsidRDefault="00680036" w:rsidP="00587261">
            <w:pPr>
              <w:autoSpaceDE w:val="0"/>
              <w:autoSpaceDN w:val="0"/>
              <w:adjustRightInd w:val="0"/>
              <w:cnfStyle w:val="000000100000"/>
              <w:rPr>
                <w:b/>
                <w:color w:val="1E45B2"/>
              </w:rPr>
            </w:pPr>
            <w:r w:rsidRPr="00666776">
              <w:rPr>
                <w:rFonts w:hint="eastAsia"/>
                <w:b/>
                <w:color w:val="1E45B2"/>
              </w:rPr>
              <w:t>NVIC</w:t>
            </w:r>
          </w:p>
        </w:tc>
        <w:tc>
          <w:tcPr>
            <w:tcW w:w="4445" w:type="dxa"/>
          </w:tcPr>
          <w:p w:rsidR="00680036" w:rsidRPr="00666776" w:rsidRDefault="00680036" w:rsidP="00587261">
            <w:pPr>
              <w:autoSpaceDE w:val="0"/>
              <w:autoSpaceDN w:val="0"/>
              <w:adjustRightInd w:val="0"/>
              <w:cnfStyle w:val="000000100000"/>
              <w:rPr>
                <w:b/>
                <w:color w:val="1E45B2"/>
              </w:rPr>
            </w:pPr>
            <w:r w:rsidRPr="00666776">
              <w:rPr>
                <w:rFonts w:hint="eastAsia"/>
                <w:b/>
                <w:color w:val="1E45B2"/>
              </w:rPr>
              <w:t>指向</w:t>
            </w:r>
            <w:r w:rsidRPr="00666776">
              <w:rPr>
                <w:rFonts w:hint="eastAsia"/>
                <w:b/>
                <w:color w:val="1E45B2"/>
              </w:rPr>
              <w:t>NVIC</w:t>
            </w:r>
            <w:r w:rsidRPr="00666776">
              <w:rPr>
                <w:rFonts w:hint="eastAsia"/>
                <w:b/>
                <w:color w:val="1E45B2"/>
              </w:rPr>
              <w:t>的基址：</w:t>
            </w:r>
            <w:r w:rsidRPr="00666776">
              <w:rPr>
                <w:rFonts w:hint="eastAsia"/>
                <w:b/>
                <w:color w:val="1E45B2"/>
              </w:rPr>
              <w:t>0xE000_E000</w:t>
            </w:r>
          </w:p>
        </w:tc>
      </w:tr>
      <w:tr w:rsidR="00680036" w:rsidTr="00587261">
        <w:tc>
          <w:tcPr>
            <w:cnfStyle w:val="001000000000"/>
            <w:tcW w:w="1384" w:type="dxa"/>
          </w:tcPr>
          <w:p w:rsidR="00680036" w:rsidRPr="00666776" w:rsidRDefault="00680036" w:rsidP="00587261">
            <w:pPr>
              <w:autoSpaceDE w:val="0"/>
              <w:autoSpaceDN w:val="0"/>
              <w:adjustRightInd w:val="0"/>
              <w:rPr>
                <w:color w:val="1E45B2"/>
              </w:rPr>
            </w:pPr>
            <w:r w:rsidRPr="00666776">
              <w:rPr>
                <w:rFonts w:hint="eastAsia"/>
                <w:color w:val="1E45B2"/>
              </w:rPr>
              <w:t>0xE00F_F004</w:t>
            </w:r>
          </w:p>
        </w:tc>
        <w:tc>
          <w:tcPr>
            <w:tcW w:w="1421" w:type="dxa"/>
          </w:tcPr>
          <w:p w:rsidR="00680036" w:rsidRPr="00666776" w:rsidRDefault="00680036" w:rsidP="00587261">
            <w:pPr>
              <w:autoSpaceDE w:val="0"/>
              <w:autoSpaceDN w:val="0"/>
              <w:adjustRightInd w:val="0"/>
              <w:cnfStyle w:val="000000000000"/>
              <w:rPr>
                <w:b/>
                <w:color w:val="1E45B2"/>
              </w:rPr>
            </w:pPr>
            <w:r w:rsidRPr="00666776">
              <w:rPr>
                <w:rFonts w:hint="eastAsia"/>
                <w:b/>
                <w:color w:val="1E45B2"/>
              </w:rPr>
              <w:t>0xFFF0_2003</w:t>
            </w:r>
          </w:p>
        </w:tc>
        <w:tc>
          <w:tcPr>
            <w:tcW w:w="1272" w:type="dxa"/>
          </w:tcPr>
          <w:p w:rsidR="00680036" w:rsidRPr="00666776" w:rsidRDefault="00680036" w:rsidP="00587261">
            <w:pPr>
              <w:autoSpaceDE w:val="0"/>
              <w:autoSpaceDN w:val="0"/>
              <w:adjustRightInd w:val="0"/>
              <w:cnfStyle w:val="000000000000"/>
              <w:rPr>
                <w:b/>
                <w:color w:val="1E45B2"/>
              </w:rPr>
            </w:pPr>
            <w:r w:rsidRPr="00666776">
              <w:rPr>
                <w:rFonts w:hint="eastAsia"/>
                <w:b/>
                <w:color w:val="1E45B2"/>
              </w:rPr>
              <w:t>DWT</w:t>
            </w:r>
          </w:p>
        </w:tc>
        <w:tc>
          <w:tcPr>
            <w:tcW w:w="4445" w:type="dxa"/>
          </w:tcPr>
          <w:p w:rsidR="00680036" w:rsidRPr="00666776" w:rsidRDefault="00680036" w:rsidP="00587261">
            <w:pPr>
              <w:autoSpaceDE w:val="0"/>
              <w:autoSpaceDN w:val="0"/>
              <w:adjustRightInd w:val="0"/>
              <w:cnfStyle w:val="000000000000"/>
              <w:rPr>
                <w:b/>
                <w:color w:val="1E45B2"/>
              </w:rPr>
            </w:pPr>
            <w:r w:rsidRPr="00666776">
              <w:rPr>
                <w:rFonts w:hint="eastAsia"/>
                <w:b/>
                <w:color w:val="1E45B2"/>
              </w:rPr>
              <w:t>指向</w:t>
            </w:r>
            <w:r w:rsidRPr="00666776">
              <w:rPr>
                <w:rFonts w:hint="eastAsia"/>
                <w:b/>
                <w:color w:val="1E45B2"/>
              </w:rPr>
              <w:t>DWT</w:t>
            </w:r>
            <w:r w:rsidRPr="00666776">
              <w:rPr>
                <w:rFonts w:hint="eastAsia"/>
                <w:b/>
                <w:color w:val="1E45B2"/>
              </w:rPr>
              <w:t>的基址：</w:t>
            </w:r>
            <w:r w:rsidRPr="00666776">
              <w:rPr>
                <w:rFonts w:hint="eastAsia"/>
                <w:b/>
                <w:color w:val="1E45B2"/>
              </w:rPr>
              <w:t>0xE000_1000</w:t>
            </w:r>
          </w:p>
        </w:tc>
      </w:tr>
      <w:tr w:rsidR="00680036" w:rsidTr="00587261">
        <w:trPr>
          <w:cnfStyle w:val="000000100000"/>
        </w:trPr>
        <w:tc>
          <w:tcPr>
            <w:cnfStyle w:val="001000000000"/>
            <w:tcW w:w="1384" w:type="dxa"/>
          </w:tcPr>
          <w:p w:rsidR="00680036" w:rsidRPr="00666776" w:rsidRDefault="00680036" w:rsidP="00587261">
            <w:pPr>
              <w:autoSpaceDE w:val="0"/>
              <w:autoSpaceDN w:val="0"/>
              <w:adjustRightInd w:val="0"/>
              <w:rPr>
                <w:color w:val="1E45B2"/>
              </w:rPr>
            </w:pPr>
            <w:r w:rsidRPr="00666776">
              <w:rPr>
                <w:rFonts w:hint="eastAsia"/>
                <w:color w:val="1E45B2"/>
              </w:rPr>
              <w:t>0xE00F_F008</w:t>
            </w:r>
          </w:p>
        </w:tc>
        <w:tc>
          <w:tcPr>
            <w:tcW w:w="1421" w:type="dxa"/>
          </w:tcPr>
          <w:p w:rsidR="00680036" w:rsidRPr="00666776" w:rsidRDefault="00680036" w:rsidP="00587261">
            <w:pPr>
              <w:autoSpaceDE w:val="0"/>
              <w:autoSpaceDN w:val="0"/>
              <w:adjustRightInd w:val="0"/>
              <w:cnfStyle w:val="000000100000"/>
              <w:rPr>
                <w:b/>
                <w:color w:val="1E45B2"/>
              </w:rPr>
            </w:pPr>
            <w:r w:rsidRPr="00666776">
              <w:rPr>
                <w:rFonts w:hint="eastAsia"/>
                <w:b/>
                <w:color w:val="1E45B2"/>
              </w:rPr>
              <w:t>0xFFF0_3003</w:t>
            </w:r>
          </w:p>
        </w:tc>
        <w:tc>
          <w:tcPr>
            <w:tcW w:w="1272" w:type="dxa"/>
          </w:tcPr>
          <w:p w:rsidR="00680036" w:rsidRPr="00666776" w:rsidRDefault="00680036" w:rsidP="00587261">
            <w:pPr>
              <w:autoSpaceDE w:val="0"/>
              <w:autoSpaceDN w:val="0"/>
              <w:adjustRightInd w:val="0"/>
              <w:cnfStyle w:val="000000100000"/>
              <w:rPr>
                <w:b/>
                <w:color w:val="1E45B2"/>
              </w:rPr>
            </w:pPr>
            <w:r w:rsidRPr="00666776">
              <w:rPr>
                <w:rFonts w:hint="eastAsia"/>
                <w:b/>
                <w:color w:val="1E45B2"/>
              </w:rPr>
              <w:t>FPB</w:t>
            </w:r>
          </w:p>
        </w:tc>
        <w:tc>
          <w:tcPr>
            <w:tcW w:w="4445" w:type="dxa"/>
          </w:tcPr>
          <w:p w:rsidR="00680036" w:rsidRPr="00666776" w:rsidRDefault="00680036" w:rsidP="00587261">
            <w:pPr>
              <w:autoSpaceDE w:val="0"/>
              <w:autoSpaceDN w:val="0"/>
              <w:adjustRightInd w:val="0"/>
              <w:cnfStyle w:val="000000100000"/>
              <w:rPr>
                <w:b/>
                <w:color w:val="1E45B2"/>
              </w:rPr>
            </w:pPr>
            <w:r w:rsidRPr="00666776">
              <w:rPr>
                <w:rFonts w:hint="eastAsia"/>
                <w:b/>
                <w:color w:val="1E45B2"/>
              </w:rPr>
              <w:t>指向</w:t>
            </w:r>
            <w:r w:rsidRPr="00666776">
              <w:rPr>
                <w:rFonts w:hint="eastAsia"/>
                <w:b/>
                <w:color w:val="1E45B2"/>
              </w:rPr>
              <w:t>FPB</w:t>
            </w:r>
            <w:r w:rsidRPr="00666776">
              <w:rPr>
                <w:rFonts w:hint="eastAsia"/>
                <w:b/>
                <w:color w:val="1E45B2"/>
              </w:rPr>
              <w:t>的基址：</w:t>
            </w:r>
            <w:r w:rsidRPr="00666776">
              <w:rPr>
                <w:b/>
                <w:color w:val="1E45B2"/>
              </w:rPr>
              <w:tab/>
            </w:r>
            <w:r w:rsidRPr="00666776">
              <w:rPr>
                <w:rFonts w:hint="eastAsia"/>
                <w:b/>
                <w:color w:val="1E45B2"/>
              </w:rPr>
              <w:t>0xE000_2000</w:t>
            </w:r>
          </w:p>
        </w:tc>
      </w:tr>
      <w:tr w:rsidR="00680036" w:rsidTr="00587261">
        <w:tc>
          <w:tcPr>
            <w:cnfStyle w:val="001000000000"/>
            <w:tcW w:w="1384" w:type="dxa"/>
          </w:tcPr>
          <w:p w:rsidR="00680036" w:rsidRPr="008C5D6E" w:rsidRDefault="00680036" w:rsidP="00587261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8C5D6E">
              <w:rPr>
                <w:rFonts w:hint="eastAsia"/>
                <w:color w:val="000000" w:themeColor="text1"/>
              </w:rPr>
              <w:t>0xE00F_F00C</w:t>
            </w:r>
          </w:p>
        </w:tc>
        <w:tc>
          <w:tcPr>
            <w:tcW w:w="1421" w:type="dxa"/>
          </w:tcPr>
          <w:p w:rsidR="00680036" w:rsidRPr="008C5D6E" w:rsidRDefault="00680036" w:rsidP="00587261">
            <w:pPr>
              <w:autoSpaceDE w:val="0"/>
              <w:autoSpaceDN w:val="0"/>
              <w:adjustRightInd w:val="0"/>
              <w:cnfStyle w:val="000000000000"/>
              <w:rPr>
                <w:color w:val="000000" w:themeColor="text1"/>
              </w:rPr>
            </w:pPr>
            <w:r w:rsidRPr="008C5D6E">
              <w:rPr>
                <w:rFonts w:hint="eastAsia"/>
                <w:color w:val="000000" w:themeColor="text1"/>
              </w:rPr>
              <w:t>0xFFF0_1003</w:t>
            </w:r>
          </w:p>
        </w:tc>
        <w:tc>
          <w:tcPr>
            <w:tcW w:w="1272" w:type="dxa"/>
          </w:tcPr>
          <w:p w:rsidR="00680036" w:rsidRPr="008C5D6E" w:rsidRDefault="00680036" w:rsidP="00587261">
            <w:pPr>
              <w:autoSpaceDE w:val="0"/>
              <w:autoSpaceDN w:val="0"/>
              <w:adjustRightInd w:val="0"/>
              <w:cnfStyle w:val="000000000000"/>
              <w:rPr>
                <w:color w:val="000000" w:themeColor="text1"/>
              </w:rPr>
            </w:pPr>
            <w:r w:rsidRPr="008C5D6E">
              <w:rPr>
                <w:rFonts w:hint="eastAsia"/>
                <w:color w:val="000000" w:themeColor="text1"/>
              </w:rPr>
              <w:t>ITM</w:t>
            </w:r>
          </w:p>
        </w:tc>
        <w:tc>
          <w:tcPr>
            <w:tcW w:w="4445" w:type="dxa"/>
          </w:tcPr>
          <w:p w:rsidR="00680036" w:rsidRPr="008C5D6E" w:rsidRDefault="00680036" w:rsidP="00587261">
            <w:pPr>
              <w:autoSpaceDE w:val="0"/>
              <w:autoSpaceDN w:val="0"/>
              <w:adjustRightInd w:val="0"/>
              <w:cnfStyle w:val="000000000000"/>
              <w:rPr>
                <w:color w:val="000000" w:themeColor="text1"/>
              </w:rPr>
            </w:pPr>
            <w:r w:rsidRPr="008C5D6E">
              <w:rPr>
                <w:rFonts w:hint="eastAsia"/>
                <w:color w:val="000000" w:themeColor="text1"/>
              </w:rPr>
              <w:t>指向</w:t>
            </w:r>
            <w:r w:rsidRPr="008C5D6E">
              <w:rPr>
                <w:rFonts w:hint="eastAsia"/>
                <w:color w:val="000000" w:themeColor="text1"/>
              </w:rPr>
              <w:t>ITM</w:t>
            </w:r>
            <w:r w:rsidRPr="008C5D6E">
              <w:rPr>
                <w:rFonts w:hint="eastAsia"/>
                <w:color w:val="000000" w:themeColor="text1"/>
              </w:rPr>
              <w:t>的基础：</w:t>
            </w:r>
            <w:r w:rsidRPr="008C5D6E">
              <w:rPr>
                <w:color w:val="000000" w:themeColor="text1"/>
              </w:rPr>
              <w:tab/>
            </w:r>
            <w:r w:rsidRPr="008C5D6E">
              <w:rPr>
                <w:rFonts w:hint="eastAsia"/>
                <w:color w:val="000000" w:themeColor="text1"/>
              </w:rPr>
              <w:t>0xE000_0000</w:t>
            </w:r>
          </w:p>
        </w:tc>
      </w:tr>
      <w:tr w:rsidR="00680036" w:rsidTr="00587261">
        <w:trPr>
          <w:cnfStyle w:val="000000100000"/>
        </w:trPr>
        <w:tc>
          <w:tcPr>
            <w:cnfStyle w:val="001000000000"/>
            <w:tcW w:w="1384" w:type="dxa"/>
          </w:tcPr>
          <w:p w:rsidR="00680036" w:rsidRPr="008C5D6E" w:rsidRDefault="00680036" w:rsidP="00587261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8C5D6E">
              <w:rPr>
                <w:rFonts w:hint="eastAsia"/>
                <w:color w:val="000000" w:themeColor="text1"/>
              </w:rPr>
              <w:t>0xE00F_F010</w:t>
            </w:r>
          </w:p>
        </w:tc>
        <w:tc>
          <w:tcPr>
            <w:tcW w:w="1421" w:type="dxa"/>
          </w:tcPr>
          <w:p w:rsidR="00680036" w:rsidRPr="008C5D6E" w:rsidRDefault="00680036" w:rsidP="00587261">
            <w:pPr>
              <w:autoSpaceDE w:val="0"/>
              <w:autoSpaceDN w:val="0"/>
              <w:adjustRightInd w:val="0"/>
              <w:cnfStyle w:val="000000100000"/>
              <w:rPr>
                <w:color w:val="000000" w:themeColor="text1"/>
              </w:rPr>
            </w:pPr>
            <w:r w:rsidRPr="008C5D6E">
              <w:rPr>
                <w:rFonts w:hint="eastAsia"/>
                <w:color w:val="000000" w:themeColor="text1"/>
              </w:rPr>
              <w:t>0xFFF4_1003/</w:t>
            </w:r>
          </w:p>
          <w:p w:rsidR="00680036" w:rsidRPr="008C5D6E" w:rsidRDefault="00680036" w:rsidP="00587261">
            <w:pPr>
              <w:autoSpaceDE w:val="0"/>
              <w:autoSpaceDN w:val="0"/>
              <w:adjustRightInd w:val="0"/>
              <w:cnfStyle w:val="000000100000"/>
              <w:rPr>
                <w:color w:val="000000" w:themeColor="text1"/>
              </w:rPr>
            </w:pPr>
            <w:r w:rsidRPr="008C5D6E">
              <w:rPr>
                <w:rFonts w:hint="eastAsia"/>
                <w:color w:val="000000" w:themeColor="text1"/>
              </w:rPr>
              <w:t>0xFFF4_1002</w:t>
            </w:r>
          </w:p>
        </w:tc>
        <w:tc>
          <w:tcPr>
            <w:tcW w:w="1272" w:type="dxa"/>
          </w:tcPr>
          <w:p w:rsidR="00680036" w:rsidRPr="008C5D6E" w:rsidRDefault="00680036" w:rsidP="00587261">
            <w:pPr>
              <w:autoSpaceDE w:val="0"/>
              <w:autoSpaceDN w:val="0"/>
              <w:adjustRightInd w:val="0"/>
              <w:cnfStyle w:val="000000100000"/>
              <w:rPr>
                <w:color w:val="000000" w:themeColor="text1"/>
              </w:rPr>
            </w:pPr>
            <w:r w:rsidRPr="008C5D6E">
              <w:rPr>
                <w:rFonts w:hint="eastAsia"/>
                <w:color w:val="000000" w:themeColor="text1"/>
              </w:rPr>
              <w:t>TPIU</w:t>
            </w:r>
          </w:p>
        </w:tc>
        <w:tc>
          <w:tcPr>
            <w:tcW w:w="4445" w:type="dxa"/>
          </w:tcPr>
          <w:p w:rsidR="00680036" w:rsidRPr="008C5D6E" w:rsidRDefault="00680036" w:rsidP="00587261">
            <w:pPr>
              <w:autoSpaceDE w:val="0"/>
              <w:autoSpaceDN w:val="0"/>
              <w:adjustRightInd w:val="0"/>
              <w:cnfStyle w:val="000000100000"/>
              <w:rPr>
                <w:color w:val="000000" w:themeColor="text1"/>
              </w:rPr>
            </w:pPr>
            <w:r w:rsidRPr="008C5D6E">
              <w:rPr>
                <w:rFonts w:hint="eastAsia"/>
                <w:color w:val="000000" w:themeColor="text1"/>
              </w:rPr>
              <w:t>指向</w:t>
            </w:r>
            <w:r w:rsidRPr="008C5D6E">
              <w:rPr>
                <w:rFonts w:hint="eastAsia"/>
                <w:color w:val="000000" w:themeColor="text1"/>
              </w:rPr>
              <w:t>TPIU</w:t>
            </w:r>
            <w:r w:rsidRPr="008C5D6E">
              <w:rPr>
                <w:rFonts w:hint="eastAsia"/>
                <w:color w:val="000000" w:themeColor="text1"/>
              </w:rPr>
              <w:t>的基址：</w:t>
            </w:r>
            <w:r w:rsidRPr="008C5D6E">
              <w:rPr>
                <w:color w:val="000000" w:themeColor="text1"/>
              </w:rPr>
              <w:tab/>
            </w:r>
            <w:r w:rsidRPr="008C5D6E">
              <w:rPr>
                <w:rFonts w:hint="eastAsia"/>
                <w:color w:val="000000" w:themeColor="text1"/>
              </w:rPr>
              <w:t>0xE004_0000</w:t>
            </w:r>
          </w:p>
        </w:tc>
      </w:tr>
      <w:tr w:rsidR="00680036" w:rsidTr="00587261">
        <w:tc>
          <w:tcPr>
            <w:cnfStyle w:val="001000000000"/>
            <w:tcW w:w="1384" w:type="dxa"/>
          </w:tcPr>
          <w:p w:rsidR="00680036" w:rsidRPr="008C5D6E" w:rsidRDefault="00680036" w:rsidP="00587261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8C5D6E">
              <w:rPr>
                <w:rFonts w:hint="eastAsia"/>
                <w:color w:val="000000" w:themeColor="text1"/>
              </w:rPr>
              <w:t>0xE00F_F014</w:t>
            </w:r>
          </w:p>
        </w:tc>
        <w:tc>
          <w:tcPr>
            <w:tcW w:w="1421" w:type="dxa"/>
          </w:tcPr>
          <w:p w:rsidR="00680036" w:rsidRPr="008C5D6E" w:rsidRDefault="00680036" w:rsidP="00587261">
            <w:pPr>
              <w:autoSpaceDE w:val="0"/>
              <w:autoSpaceDN w:val="0"/>
              <w:adjustRightInd w:val="0"/>
              <w:cnfStyle w:val="000000000000"/>
              <w:rPr>
                <w:color w:val="000000" w:themeColor="text1"/>
              </w:rPr>
            </w:pPr>
            <w:r w:rsidRPr="008C5D6E">
              <w:rPr>
                <w:rFonts w:hint="eastAsia"/>
                <w:color w:val="000000" w:themeColor="text1"/>
              </w:rPr>
              <w:t>0xFFF4_2003</w:t>
            </w:r>
          </w:p>
          <w:p w:rsidR="00680036" w:rsidRPr="008C5D6E" w:rsidRDefault="00680036" w:rsidP="00587261">
            <w:pPr>
              <w:autoSpaceDE w:val="0"/>
              <w:autoSpaceDN w:val="0"/>
              <w:adjustRightInd w:val="0"/>
              <w:cnfStyle w:val="000000000000"/>
              <w:rPr>
                <w:color w:val="000000" w:themeColor="text1"/>
              </w:rPr>
            </w:pPr>
            <w:r w:rsidRPr="008C5D6E">
              <w:rPr>
                <w:rFonts w:hint="eastAsia"/>
                <w:color w:val="000000" w:themeColor="text1"/>
              </w:rPr>
              <w:t>0xFFF4_2002</w:t>
            </w:r>
          </w:p>
        </w:tc>
        <w:tc>
          <w:tcPr>
            <w:tcW w:w="1272" w:type="dxa"/>
          </w:tcPr>
          <w:p w:rsidR="00680036" w:rsidRPr="008C5D6E" w:rsidRDefault="00680036" w:rsidP="00587261">
            <w:pPr>
              <w:autoSpaceDE w:val="0"/>
              <w:autoSpaceDN w:val="0"/>
              <w:adjustRightInd w:val="0"/>
              <w:cnfStyle w:val="000000000000"/>
              <w:rPr>
                <w:color w:val="000000" w:themeColor="text1"/>
              </w:rPr>
            </w:pPr>
            <w:r w:rsidRPr="008C5D6E">
              <w:rPr>
                <w:rFonts w:hint="eastAsia"/>
                <w:color w:val="000000" w:themeColor="text1"/>
              </w:rPr>
              <w:t>ETM</w:t>
            </w:r>
          </w:p>
        </w:tc>
        <w:tc>
          <w:tcPr>
            <w:tcW w:w="4445" w:type="dxa"/>
          </w:tcPr>
          <w:p w:rsidR="00680036" w:rsidRPr="008C5D6E" w:rsidRDefault="00680036" w:rsidP="00587261">
            <w:pPr>
              <w:autoSpaceDE w:val="0"/>
              <w:autoSpaceDN w:val="0"/>
              <w:adjustRightInd w:val="0"/>
              <w:cnfStyle w:val="000000000000"/>
              <w:rPr>
                <w:color w:val="000000" w:themeColor="text1"/>
              </w:rPr>
            </w:pPr>
            <w:r w:rsidRPr="008C5D6E">
              <w:rPr>
                <w:rFonts w:hint="eastAsia"/>
                <w:color w:val="000000" w:themeColor="text1"/>
              </w:rPr>
              <w:t>指向</w:t>
            </w:r>
            <w:r w:rsidRPr="008C5D6E">
              <w:rPr>
                <w:rFonts w:hint="eastAsia"/>
                <w:color w:val="000000" w:themeColor="text1"/>
              </w:rPr>
              <w:t>ETM</w:t>
            </w:r>
            <w:r w:rsidRPr="008C5D6E">
              <w:rPr>
                <w:rFonts w:hint="eastAsia"/>
                <w:color w:val="000000" w:themeColor="text1"/>
              </w:rPr>
              <w:t>的基址：</w:t>
            </w:r>
            <w:r w:rsidRPr="008C5D6E">
              <w:rPr>
                <w:color w:val="000000" w:themeColor="text1"/>
              </w:rPr>
              <w:tab/>
            </w:r>
            <w:r w:rsidRPr="008C5D6E">
              <w:rPr>
                <w:rFonts w:hint="eastAsia"/>
                <w:color w:val="000000" w:themeColor="text1"/>
              </w:rPr>
              <w:t>0xE004_1000</w:t>
            </w:r>
          </w:p>
        </w:tc>
      </w:tr>
      <w:tr w:rsidR="00680036" w:rsidTr="00587261">
        <w:trPr>
          <w:cnfStyle w:val="000000100000"/>
        </w:trPr>
        <w:tc>
          <w:tcPr>
            <w:cnfStyle w:val="001000000000"/>
            <w:tcW w:w="1384" w:type="dxa"/>
          </w:tcPr>
          <w:p w:rsidR="00680036" w:rsidRPr="008C5D6E" w:rsidRDefault="00680036" w:rsidP="00587261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8C5D6E">
              <w:rPr>
                <w:rFonts w:hint="eastAsia"/>
                <w:color w:val="000000" w:themeColor="text1"/>
              </w:rPr>
              <w:t>0xE00F_F018</w:t>
            </w:r>
          </w:p>
        </w:tc>
        <w:tc>
          <w:tcPr>
            <w:tcW w:w="1421" w:type="dxa"/>
          </w:tcPr>
          <w:p w:rsidR="00680036" w:rsidRPr="008C5D6E" w:rsidRDefault="00680036" w:rsidP="00587261">
            <w:pPr>
              <w:autoSpaceDE w:val="0"/>
              <w:autoSpaceDN w:val="0"/>
              <w:adjustRightInd w:val="0"/>
              <w:cnfStyle w:val="000000100000"/>
              <w:rPr>
                <w:color w:val="000000" w:themeColor="text1"/>
              </w:rPr>
            </w:pPr>
            <w:r w:rsidRPr="008C5D6E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272" w:type="dxa"/>
          </w:tcPr>
          <w:p w:rsidR="00680036" w:rsidRPr="008C5D6E" w:rsidRDefault="00680036" w:rsidP="00587261">
            <w:pPr>
              <w:autoSpaceDE w:val="0"/>
              <w:autoSpaceDN w:val="0"/>
              <w:adjustRightInd w:val="0"/>
              <w:cnfStyle w:val="000000100000"/>
              <w:rPr>
                <w:color w:val="000000" w:themeColor="text1"/>
              </w:rPr>
            </w:pPr>
            <w:r w:rsidRPr="008C5D6E">
              <w:rPr>
                <w:rFonts w:hint="eastAsia"/>
                <w:color w:val="000000" w:themeColor="text1"/>
              </w:rPr>
              <w:t>End</w:t>
            </w:r>
          </w:p>
        </w:tc>
        <w:tc>
          <w:tcPr>
            <w:tcW w:w="4445" w:type="dxa"/>
          </w:tcPr>
          <w:p w:rsidR="00680036" w:rsidRPr="008C5D6E" w:rsidRDefault="00680036" w:rsidP="00587261">
            <w:pPr>
              <w:autoSpaceDE w:val="0"/>
              <w:autoSpaceDN w:val="0"/>
              <w:adjustRightInd w:val="0"/>
              <w:cnfStyle w:val="000000100000"/>
              <w:rPr>
                <w:color w:val="000000" w:themeColor="text1"/>
              </w:rPr>
            </w:pPr>
            <w:r w:rsidRPr="008C5D6E">
              <w:rPr>
                <w:rFonts w:hint="eastAsia"/>
                <w:color w:val="000000" w:themeColor="text1"/>
              </w:rPr>
              <w:t>End-Of-Table</w:t>
            </w:r>
            <w:r w:rsidRPr="008C5D6E">
              <w:rPr>
                <w:rFonts w:hint="eastAsia"/>
                <w:color w:val="000000" w:themeColor="text1"/>
              </w:rPr>
              <w:t>标记</w:t>
            </w:r>
          </w:p>
        </w:tc>
      </w:tr>
      <w:tr w:rsidR="00680036" w:rsidTr="00587261">
        <w:tc>
          <w:tcPr>
            <w:cnfStyle w:val="001000000000"/>
            <w:tcW w:w="1384" w:type="dxa"/>
          </w:tcPr>
          <w:p w:rsidR="00680036" w:rsidRPr="008C5D6E" w:rsidRDefault="00680036" w:rsidP="00587261">
            <w:pPr>
              <w:autoSpaceDE w:val="0"/>
              <w:autoSpaceDN w:val="0"/>
              <w:adjustRightInd w:val="0"/>
              <w:rPr>
                <w:color w:val="7084BE"/>
              </w:rPr>
            </w:pPr>
            <w:r w:rsidRPr="008C5D6E">
              <w:rPr>
                <w:rFonts w:hint="eastAsia"/>
                <w:color w:val="7084BE"/>
              </w:rPr>
              <w:t>0xE00F_F0CC</w:t>
            </w:r>
          </w:p>
        </w:tc>
        <w:tc>
          <w:tcPr>
            <w:tcW w:w="1421" w:type="dxa"/>
          </w:tcPr>
          <w:p w:rsidR="00680036" w:rsidRPr="008C5D6E" w:rsidRDefault="00680036" w:rsidP="00587261">
            <w:pPr>
              <w:autoSpaceDE w:val="0"/>
              <w:autoSpaceDN w:val="0"/>
              <w:adjustRightInd w:val="0"/>
              <w:cnfStyle w:val="000000000000"/>
              <w:rPr>
                <w:color w:val="7084BE"/>
              </w:rPr>
            </w:pPr>
            <w:r w:rsidRPr="008C5D6E">
              <w:rPr>
                <w:rFonts w:hint="eastAsia"/>
                <w:color w:val="7084BE"/>
              </w:rPr>
              <w:t>1</w:t>
            </w:r>
          </w:p>
        </w:tc>
        <w:tc>
          <w:tcPr>
            <w:tcW w:w="1272" w:type="dxa"/>
          </w:tcPr>
          <w:p w:rsidR="00680036" w:rsidRPr="008C5D6E" w:rsidRDefault="00680036" w:rsidP="00587261">
            <w:pPr>
              <w:autoSpaceDE w:val="0"/>
              <w:autoSpaceDN w:val="0"/>
              <w:adjustRightInd w:val="0"/>
              <w:cnfStyle w:val="000000000000"/>
              <w:rPr>
                <w:color w:val="7084BE"/>
              </w:rPr>
            </w:pPr>
            <w:r w:rsidRPr="008C5D6E">
              <w:rPr>
                <w:rFonts w:hint="eastAsia"/>
                <w:color w:val="7084BE"/>
              </w:rPr>
              <w:t>MEMTYPE</w:t>
            </w:r>
          </w:p>
        </w:tc>
        <w:tc>
          <w:tcPr>
            <w:tcW w:w="4445" w:type="dxa"/>
          </w:tcPr>
          <w:p w:rsidR="00680036" w:rsidRPr="008C5D6E" w:rsidRDefault="00680036" w:rsidP="00587261">
            <w:pPr>
              <w:autoSpaceDE w:val="0"/>
              <w:autoSpaceDN w:val="0"/>
              <w:adjustRightInd w:val="0"/>
              <w:cnfStyle w:val="000000000000"/>
              <w:rPr>
                <w:color w:val="7084BE"/>
              </w:rPr>
            </w:pPr>
            <w:r w:rsidRPr="008C5D6E">
              <w:rPr>
                <w:rFonts w:hint="eastAsia"/>
                <w:color w:val="7084BE"/>
              </w:rPr>
              <w:t>表示在此存储器映射中，可以访问系统存储器</w:t>
            </w:r>
          </w:p>
        </w:tc>
      </w:tr>
      <w:tr w:rsidR="00680036" w:rsidTr="00587261">
        <w:trPr>
          <w:cnfStyle w:val="000000100000"/>
        </w:trPr>
        <w:tc>
          <w:tcPr>
            <w:cnfStyle w:val="001000000000"/>
            <w:tcW w:w="1384" w:type="dxa"/>
          </w:tcPr>
          <w:p w:rsidR="00680036" w:rsidRPr="008C5D6E" w:rsidRDefault="00680036" w:rsidP="00587261">
            <w:pPr>
              <w:autoSpaceDE w:val="0"/>
              <w:autoSpaceDN w:val="0"/>
              <w:adjustRightInd w:val="0"/>
              <w:rPr>
                <w:color w:val="7084BE"/>
              </w:rPr>
            </w:pPr>
            <w:r w:rsidRPr="008C5D6E">
              <w:rPr>
                <w:rFonts w:hint="eastAsia"/>
                <w:color w:val="7084BE"/>
              </w:rPr>
              <w:t>0xE00F_F0D0</w:t>
            </w:r>
          </w:p>
        </w:tc>
        <w:tc>
          <w:tcPr>
            <w:tcW w:w="1421" w:type="dxa"/>
          </w:tcPr>
          <w:p w:rsidR="00680036" w:rsidRPr="008C5D6E" w:rsidRDefault="00680036" w:rsidP="00587261">
            <w:pPr>
              <w:autoSpaceDE w:val="0"/>
              <w:autoSpaceDN w:val="0"/>
              <w:adjustRightInd w:val="0"/>
              <w:cnfStyle w:val="000000100000"/>
              <w:rPr>
                <w:color w:val="7084BE"/>
              </w:rPr>
            </w:pPr>
            <w:r w:rsidRPr="008C5D6E">
              <w:rPr>
                <w:rFonts w:hint="eastAsia"/>
                <w:color w:val="7084BE"/>
              </w:rPr>
              <w:t>0</w:t>
            </w:r>
          </w:p>
        </w:tc>
        <w:tc>
          <w:tcPr>
            <w:tcW w:w="1272" w:type="dxa"/>
          </w:tcPr>
          <w:p w:rsidR="00680036" w:rsidRPr="008C5D6E" w:rsidRDefault="00680036" w:rsidP="00587261">
            <w:pPr>
              <w:autoSpaceDE w:val="0"/>
              <w:autoSpaceDN w:val="0"/>
              <w:adjustRightInd w:val="0"/>
              <w:cnfStyle w:val="000000100000"/>
              <w:rPr>
                <w:color w:val="7084BE"/>
              </w:rPr>
            </w:pPr>
            <w:r w:rsidRPr="008C5D6E">
              <w:rPr>
                <w:rFonts w:hint="eastAsia"/>
                <w:color w:val="7084BE"/>
              </w:rPr>
              <w:t>PID4</w:t>
            </w:r>
          </w:p>
        </w:tc>
        <w:tc>
          <w:tcPr>
            <w:tcW w:w="4445" w:type="dxa"/>
          </w:tcPr>
          <w:p w:rsidR="00680036" w:rsidRPr="008C5D6E" w:rsidRDefault="00680036" w:rsidP="00587261">
            <w:pPr>
              <w:autoSpaceDE w:val="0"/>
              <w:autoSpaceDN w:val="0"/>
              <w:adjustRightInd w:val="0"/>
              <w:cnfStyle w:val="000000100000"/>
              <w:rPr>
                <w:color w:val="7084BE"/>
              </w:rPr>
            </w:pPr>
            <w:r w:rsidRPr="008C5D6E">
              <w:rPr>
                <w:rFonts w:hint="eastAsia"/>
                <w:color w:val="7084BE"/>
              </w:rPr>
              <w:t>外设</w:t>
            </w:r>
            <w:r w:rsidRPr="008C5D6E">
              <w:rPr>
                <w:rFonts w:hint="eastAsia"/>
                <w:color w:val="7084BE"/>
              </w:rPr>
              <w:t>ID</w:t>
            </w:r>
            <w:r w:rsidRPr="008C5D6E">
              <w:rPr>
                <w:rFonts w:hint="eastAsia"/>
                <w:color w:val="7084BE"/>
              </w:rPr>
              <w:t>空间，保留</w:t>
            </w:r>
          </w:p>
        </w:tc>
      </w:tr>
      <w:tr w:rsidR="00680036" w:rsidTr="00587261">
        <w:tc>
          <w:tcPr>
            <w:cnfStyle w:val="001000000000"/>
            <w:tcW w:w="1384" w:type="dxa"/>
          </w:tcPr>
          <w:p w:rsidR="00680036" w:rsidRPr="008C5D6E" w:rsidRDefault="00680036" w:rsidP="00587261">
            <w:pPr>
              <w:autoSpaceDE w:val="0"/>
              <w:autoSpaceDN w:val="0"/>
              <w:adjustRightInd w:val="0"/>
              <w:rPr>
                <w:color w:val="7084BE"/>
              </w:rPr>
            </w:pPr>
            <w:r w:rsidRPr="008C5D6E">
              <w:rPr>
                <w:rFonts w:hint="eastAsia"/>
                <w:color w:val="7084BE"/>
              </w:rPr>
              <w:t>0xE00F_F0D4</w:t>
            </w:r>
          </w:p>
        </w:tc>
        <w:tc>
          <w:tcPr>
            <w:tcW w:w="1421" w:type="dxa"/>
          </w:tcPr>
          <w:p w:rsidR="00680036" w:rsidRPr="008C5D6E" w:rsidRDefault="00680036" w:rsidP="00587261">
            <w:pPr>
              <w:autoSpaceDE w:val="0"/>
              <w:autoSpaceDN w:val="0"/>
              <w:adjustRightInd w:val="0"/>
              <w:cnfStyle w:val="000000000000"/>
              <w:rPr>
                <w:color w:val="7084BE"/>
              </w:rPr>
            </w:pPr>
            <w:r w:rsidRPr="008C5D6E">
              <w:rPr>
                <w:rFonts w:hint="eastAsia"/>
                <w:color w:val="7084BE"/>
              </w:rPr>
              <w:t>0</w:t>
            </w:r>
          </w:p>
        </w:tc>
        <w:tc>
          <w:tcPr>
            <w:tcW w:w="1272" w:type="dxa"/>
          </w:tcPr>
          <w:p w:rsidR="00680036" w:rsidRPr="008C5D6E" w:rsidRDefault="00680036" w:rsidP="00587261">
            <w:pPr>
              <w:autoSpaceDE w:val="0"/>
              <w:autoSpaceDN w:val="0"/>
              <w:adjustRightInd w:val="0"/>
              <w:cnfStyle w:val="000000000000"/>
              <w:rPr>
                <w:color w:val="7084BE"/>
              </w:rPr>
            </w:pPr>
            <w:r w:rsidRPr="008C5D6E">
              <w:rPr>
                <w:rFonts w:hint="eastAsia"/>
                <w:color w:val="7084BE"/>
              </w:rPr>
              <w:t>PID5</w:t>
            </w:r>
          </w:p>
        </w:tc>
        <w:tc>
          <w:tcPr>
            <w:tcW w:w="4445" w:type="dxa"/>
          </w:tcPr>
          <w:p w:rsidR="00680036" w:rsidRPr="008C5D6E" w:rsidRDefault="00680036" w:rsidP="00587261">
            <w:pPr>
              <w:autoSpaceDE w:val="0"/>
              <w:autoSpaceDN w:val="0"/>
              <w:adjustRightInd w:val="0"/>
              <w:cnfStyle w:val="000000000000"/>
              <w:rPr>
                <w:color w:val="7084BE"/>
              </w:rPr>
            </w:pPr>
            <w:r w:rsidRPr="008C5D6E">
              <w:rPr>
                <w:rFonts w:hint="eastAsia"/>
                <w:color w:val="7084BE"/>
              </w:rPr>
              <w:t>外设</w:t>
            </w:r>
            <w:r w:rsidRPr="008C5D6E">
              <w:rPr>
                <w:rFonts w:hint="eastAsia"/>
                <w:color w:val="7084BE"/>
              </w:rPr>
              <w:t>ID</w:t>
            </w:r>
            <w:r w:rsidRPr="008C5D6E">
              <w:rPr>
                <w:rFonts w:hint="eastAsia"/>
                <w:color w:val="7084BE"/>
              </w:rPr>
              <w:t>空间，保留</w:t>
            </w:r>
          </w:p>
        </w:tc>
      </w:tr>
      <w:tr w:rsidR="00680036" w:rsidTr="00587261">
        <w:trPr>
          <w:cnfStyle w:val="000000100000"/>
        </w:trPr>
        <w:tc>
          <w:tcPr>
            <w:cnfStyle w:val="001000000000"/>
            <w:tcW w:w="1384" w:type="dxa"/>
          </w:tcPr>
          <w:p w:rsidR="00680036" w:rsidRPr="008C5D6E" w:rsidRDefault="00680036" w:rsidP="00587261">
            <w:pPr>
              <w:autoSpaceDE w:val="0"/>
              <w:autoSpaceDN w:val="0"/>
              <w:adjustRightInd w:val="0"/>
              <w:rPr>
                <w:color w:val="7084BE"/>
              </w:rPr>
            </w:pPr>
            <w:r w:rsidRPr="008C5D6E">
              <w:rPr>
                <w:rFonts w:hint="eastAsia"/>
                <w:color w:val="7084BE"/>
              </w:rPr>
              <w:t>0xE00F_F0D8</w:t>
            </w:r>
          </w:p>
        </w:tc>
        <w:tc>
          <w:tcPr>
            <w:tcW w:w="1421" w:type="dxa"/>
          </w:tcPr>
          <w:p w:rsidR="00680036" w:rsidRPr="008C5D6E" w:rsidRDefault="00680036" w:rsidP="00587261">
            <w:pPr>
              <w:autoSpaceDE w:val="0"/>
              <w:autoSpaceDN w:val="0"/>
              <w:adjustRightInd w:val="0"/>
              <w:cnfStyle w:val="000000100000"/>
              <w:rPr>
                <w:color w:val="7084BE"/>
              </w:rPr>
            </w:pPr>
            <w:r w:rsidRPr="008C5D6E">
              <w:rPr>
                <w:rFonts w:hint="eastAsia"/>
                <w:color w:val="7084BE"/>
              </w:rPr>
              <w:t>0</w:t>
            </w:r>
          </w:p>
        </w:tc>
        <w:tc>
          <w:tcPr>
            <w:tcW w:w="1272" w:type="dxa"/>
          </w:tcPr>
          <w:p w:rsidR="00680036" w:rsidRPr="008C5D6E" w:rsidRDefault="00680036" w:rsidP="00587261">
            <w:pPr>
              <w:autoSpaceDE w:val="0"/>
              <w:autoSpaceDN w:val="0"/>
              <w:adjustRightInd w:val="0"/>
              <w:cnfStyle w:val="000000100000"/>
              <w:rPr>
                <w:color w:val="7084BE"/>
              </w:rPr>
            </w:pPr>
            <w:r w:rsidRPr="008C5D6E">
              <w:rPr>
                <w:rFonts w:hint="eastAsia"/>
                <w:color w:val="7084BE"/>
              </w:rPr>
              <w:t>PID6</w:t>
            </w:r>
          </w:p>
        </w:tc>
        <w:tc>
          <w:tcPr>
            <w:tcW w:w="4445" w:type="dxa"/>
          </w:tcPr>
          <w:p w:rsidR="00680036" w:rsidRPr="008C5D6E" w:rsidRDefault="00680036" w:rsidP="00587261">
            <w:pPr>
              <w:autoSpaceDE w:val="0"/>
              <w:autoSpaceDN w:val="0"/>
              <w:adjustRightInd w:val="0"/>
              <w:cnfStyle w:val="000000100000"/>
              <w:rPr>
                <w:color w:val="7084BE"/>
              </w:rPr>
            </w:pPr>
            <w:r w:rsidRPr="008C5D6E">
              <w:rPr>
                <w:rFonts w:hint="eastAsia"/>
                <w:color w:val="7084BE"/>
              </w:rPr>
              <w:t>外设</w:t>
            </w:r>
            <w:r w:rsidRPr="008C5D6E">
              <w:rPr>
                <w:rFonts w:hint="eastAsia"/>
                <w:color w:val="7084BE"/>
              </w:rPr>
              <w:t>ID</w:t>
            </w:r>
            <w:r w:rsidRPr="008C5D6E">
              <w:rPr>
                <w:rFonts w:hint="eastAsia"/>
                <w:color w:val="7084BE"/>
              </w:rPr>
              <w:t>空间，保留</w:t>
            </w:r>
          </w:p>
        </w:tc>
      </w:tr>
      <w:tr w:rsidR="00680036" w:rsidTr="00587261">
        <w:tc>
          <w:tcPr>
            <w:cnfStyle w:val="001000000000"/>
            <w:tcW w:w="1384" w:type="dxa"/>
          </w:tcPr>
          <w:p w:rsidR="00680036" w:rsidRPr="008C5D6E" w:rsidRDefault="00680036" w:rsidP="00587261">
            <w:pPr>
              <w:autoSpaceDE w:val="0"/>
              <w:autoSpaceDN w:val="0"/>
              <w:adjustRightInd w:val="0"/>
              <w:rPr>
                <w:color w:val="7084BE"/>
              </w:rPr>
            </w:pPr>
            <w:r w:rsidRPr="008C5D6E">
              <w:rPr>
                <w:rFonts w:hint="eastAsia"/>
                <w:color w:val="7084BE"/>
              </w:rPr>
              <w:t>0xE00F_F0DC</w:t>
            </w:r>
          </w:p>
        </w:tc>
        <w:tc>
          <w:tcPr>
            <w:tcW w:w="1421" w:type="dxa"/>
          </w:tcPr>
          <w:p w:rsidR="00680036" w:rsidRPr="008C5D6E" w:rsidRDefault="00680036" w:rsidP="00587261">
            <w:pPr>
              <w:autoSpaceDE w:val="0"/>
              <w:autoSpaceDN w:val="0"/>
              <w:adjustRightInd w:val="0"/>
              <w:cnfStyle w:val="000000000000"/>
              <w:rPr>
                <w:color w:val="7084BE"/>
              </w:rPr>
            </w:pPr>
            <w:r w:rsidRPr="008C5D6E">
              <w:rPr>
                <w:rFonts w:hint="eastAsia"/>
                <w:color w:val="7084BE"/>
              </w:rPr>
              <w:t>0</w:t>
            </w:r>
          </w:p>
        </w:tc>
        <w:tc>
          <w:tcPr>
            <w:tcW w:w="1272" w:type="dxa"/>
          </w:tcPr>
          <w:p w:rsidR="00680036" w:rsidRPr="008C5D6E" w:rsidRDefault="00680036" w:rsidP="00587261">
            <w:pPr>
              <w:autoSpaceDE w:val="0"/>
              <w:autoSpaceDN w:val="0"/>
              <w:adjustRightInd w:val="0"/>
              <w:cnfStyle w:val="000000000000"/>
              <w:rPr>
                <w:color w:val="7084BE"/>
              </w:rPr>
            </w:pPr>
            <w:r w:rsidRPr="008C5D6E">
              <w:rPr>
                <w:rFonts w:hint="eastAsia"/>
                <w:color w:val="7084BE"/>
              </w:rPr>
              <w:t>PID7</w:t>
            </w:r>
          </w:p>
        </w:tc>
        <w:tc>
          <w:tcPr>
            <w:tcW w:w="4445" w:type="dxa"/>
          </w:tcPr>
          <w:p w:rsidR="00680036" w:rsidRPr="008C5D6E" w:rsidRDefault="00680036" w:rsidP="00587261">
            <w:pPr>
              <w:autoSpaceDE w:val="0"/>
              <w:autoSpaceDN w:val="0"/>
              <w:adjustRightInd w:val="0"/>
              <w:cnfStyle w:val="000000000000"/>
              <w:rPr>
                <w:color w:val="7084BE"/>
              </w:rPr>
            </w:pPr>
            <w:r w:rsidRPr="008C5D6E">
              <w:rPr>
                <w:rFonts w:hint="eastAsia"/>
                <w:color w:val="7084BE"/>
              </w:rPr>
              <w:t>外设</w:t>
            </w:r>
            <w:r w:rsidRPr="008C5D6E">
              <w:rPr>
                <w:rFonts w:hint="eastAsia"/>
                <w:color w:val="7084BE"/>
              </w:rPr>
              <w:t>ID</w:t>
            </w:r>
            <w:r w:rsidRPr="008C5D6E">
              <w:rPr>
                <w:rFonts w:hint="eastAsia"/>
                <w:color w:val="7084BE"/>
              </w:rPr>
              <w:t>空间，保留</w:t>
            </w:r>
          </w:p>
        </w:tc>
      </w:tr>
      <w:tr w:rsidR="00680036" w:rsidTr="00587261">
        <w:trPr>
          <w:cnfStyle w:val="000000100000"/>
        </w:trPr>
        <w:tc>
          <w:tcPr>
            <w:cnfStyle w:val="001000000000"/>
            <w:tcW w:w="1384" w:type="dxa"/>
          </w:tcPr>
          <w:p w:rsidR="00680036" w:rsidRPr="008C5D6E" w:rsidRDefault="00680036" w:rsidP="00587261">
            <w:pPr>
              <w:autoSpaceDE w:val="0"/>
              <w:autoSpaceDN w:val="0"/>
              <w:adjustRightInd w:val="0"/>
              <w:rPr>
                <w:color w:val="7084BE"/>
              </w:rPr>
            </w:pPr>
            <w:r w:rsidRPr="008C5D6E">
              <w:rPr>
                <w:rFonts w:hint="eastAsia"/>
                <w:color w:val="7084BE"/>
              </w:rPr>
              <w:t>0xE00F_F0E0</w:t>
            </w:r>
          </w:p>
        </w:tc>
        <w:tc>
          <w:tcPr>
            <w:tcW w:w="1421" w:type="dxa"/>
          </w:tcPr>
          <w:p w:rsidR="00680036" w:rsidRPr="008C5D6E" w:rsidRDefault="00680036" w:rsidP="00587261">
            <w:pPr>
              <w:autoSpaceDE w:val="0"/>
              <w:autoSpaceDN w:val="0"/>
              <w:adjustRightInd w:val="0"/>
              <w:cnfStyle w:val="000000100000"/>
              <w:rPr>
                <w:color w:val="7084BE"/>
              </w:rPr>
            </w:pPr>
            <w:r w:rsidRPr="008C5D6E">
              <w:rPr>
                <w:rFonts w:hint="eastAsia"/>
                <w:color w:val="7084BE"/>
              </w:rPr>
              <w:t>0</w:t>
            </w:r>
          </w:p>
        </w:tc>
        <w:tc>
          <w:tcPr>
            <w:tcW w:w="1272" w:type="dxa"/>
          </w:tcPr>
          <w:p w:rsidR="00680036" w:rsidRPr="008C5D6E" w:rsidRDefault="00680036" w:rsidP="00587261">
            <w:pPr>
              <w:autoSpaceDE w:val="0"/>
              <w:autoSpaceDN w:val="0"/>
              <w:adjustRightInd w:val="0"/>
              <w:cnfStyle w:val="000000100000"/>
              <w:rPr>
                <w:color w:val="7084BE"/>
              </w:rPr>
            </w:pPr>
            <w:r w:rsidRPr="008C5D6E">
              <w:rPr>
                <w:rFonts w:hint="eastAsia"/>
                <w:color w:val="7084BE"/>
              </w:rPr>
              <w:t>PID0</w:t>
            </w:r>
          </w:p>
        </w:tc>
        <w:tc>
          <w:tcPr>
            <w:tcW w:w="4445" w:type="dxa"/>
          </w:tcPr>
          <w:p w:rsidR="00680036" w:rsidRPr="008C5D6E" w:rsidRDefault="00680036" w:rsidP="00587261">
            <w:pPr>
              <w:autoSpaceDE w:val="0"/>
              <w:autoSpaceDN w:val="0"/>
              <w:adjustRightInd w:val="0"/>
              <w:cnfStyle w:val="000000100000"/>
              <w:rPr>
                <w:color w:val="7084BE"/>
              </w:rPr>
            </w:pPr>
            <w:r w:rsidRPr="008C5D6E">
              <w:rPr>
                <w:rFonts w:hint="eastAsia"/>
                <w:color w:val="7084BE"/>
              </w:rPr>
              <w:t>外设</w:t>
            </w:r>
            <w:r w:rsidRPr="008C5D6E">
              <w:rPr>
                <w:rFonts w:hint="eastAsia"/>
                <w:color w:val="7084BE"/>
              </w:rPr>
              <w:t>ID</w:t>
            </w:r>
            <w:r w:rsidRPr="008C5D6E">
              <w:rPr>
                <w:rFonts w:hint="eastAsia"/>
                <w:color w:val="7084BE"/>
              </w:rPr>
              <w:t>空间，保留</w:t>
            </w:r>
          </w:p>
        </w:tc>
      </w:tr>
      <w:tr w:rsidR="00680036" w:rsidTr="00587261">
        <w:tc>
          <w:tcPr>
            <w:cnfStyle w:val="001000000000"/>
            <w:tcW w:w="1384" w:type="dxa"/>
          </w:tcPr>
          <w:p w:rsidR="00680036" w:rsidRPr="008C5D6E" w:rsidRDefault="00680036" w:rsidP="00587261">
            <w:pPr>
              <w:autoSpaceDE w:val="0"/>
              <w:autoSpaceDN w:val="0"/>
              <w:adjustRightInd w:val="0"/>
              <w:rPr>
                <w:color w:val="7084BE"/>
              </w:rPr>
            </w:pPr>
            <w:r w:rsidRPr="008C5D6E">
              <w:rPr>
                <w:rFonts w:hint="eastAsia"/>
                <w:color w:val="7084BE"/>
              </w:rPr>
              <w:t>0xE00F_F0E4</w:t>
            </w:r>
          </w:p>
        </w:tc>
        <w:tc>
          <w:tcPr>
            <w:tcW w:w="1421" w:type="dxa"/>
          </w:tcPr>
          <w:p w:rsidR="00680036" w:rsidRPr="008C5D6E" w:rsidRDefault="00680036" w:rsidP="00587261">
            <w:pPr>
              <w:autoSpaceDE w:val="0"/>
              <w:autoSpaceDN w:val="0"/>
              <w:adjustRightInd w:val="0"/>
              <w:cnfStyle w:val="000000000000"/>
              <w:rPr>
                <w:color w:val="7084BE"/>
              </w:rPr>
            </w:pPr>
            <w:r w:rsidRPr="008C5D6E">
              <w:rPr>
                <w:rFonts w:hint="eastAsia"/>
                <w:color w:val="7084BE"/>
              </w:rPr>
              <w:t>0</w:t>
            </w:r>
          </w:p>
        </w:tc>
        <w:tc>
          <w:tcPr>
            <w:tcW w:w="1272" w:type="dxa"/>
          </w:tcPr>
          <w:p w:rsidR="00680036" w:rsidRPr="008C5D6E" w:rsidRDefault="00680036" w:rsidP="00587261">
            <w:pPr>
              <w:autoSpaceDE w:val="0"/>
              <w:autoSpaceDN w:val="0"/>
              <w:adjustRightInd w:val="0"/>
              <w:cnfStyle w:val="000000000000"/>
              <w:rPr>
                <w:color w:val="7084BE"/>
              </w:rPr>
            </w:pPr>
            <w:r w:rsidRPr="008C5D6E">
              <w:rPr>
                <w:rFonts w:hint="eastAsia"/>
                <w:color w:val="7084BE"/>
              </w:rPr>
              <w:t>PID1</w:t>
            </w:r>
          </w:p>
        </w:tc>
        <w:tc>
          <w:tcPr>
            <w:tcW w:w="4445" w:type="dxa"/>
          </w:tcPr>
          <w:p w:rsidR="00680036" w:rsidRPr="008C5D6E" w:rsidRDefault="00680036" w:rsidP="00587261">
            <w:pPr>
              <w:autoSpaceDE w:val="0"/>
              <w:autoSpaceDN w:val="0"/>
              <w:adjustRightInd w:val="0"/>
              <w:cnfStyle w:val="000000000000"/>
              <w:rPr>
                <w:color w:val="7084BE"/>
              </w:rPr>
            </w:pPr>
            <w:r w:rsidRPr="008C5D6E">
              <w:rPr>
                <w:rFonts w:hint="eastAsia"/>
                <w:color w:val="7084BE"/>
              </w:rPr>
              <w:t>外设</w:t>
            </w:r>
            <w:r w:rsidRPr="008C5D6E">
              <w:rPr>
                <w:rFonts w:hint="eastAsia"/>
                <w:color w:val="7084BE"/>
              </w:rPr>
              <w:t>ID</w:t>
            </w:r>
            <w:r w:rsidRPr="008C5D6E">
              <w:rPr>
                <w:rFonts w:hint="eastAsia"/>
                <w:color w:val="7084BE"/>
              </w:rPr>
              <w:t>空间，保留</w:t>
            </w:r>
          </w:p>
        </w:tc>
      </w:tr>
      <w:tr w:rsidR="00680036" w:rsidTr="00587261">
        <w:trPr>
          <w:cnfStyle w:val="000000100000"/>
        </w:trPr>
        <w:tc>
          <w:tcPr>
            <w:cnfStyle w:val="001000000000"/>
            <w:tcW w:w="1384" w:type="dxa"/>
          </w:tcPr>
          <w:p w:rsidR="00680036" w:rsidRPr="008C5D6E" w:rsidRDefault="00680036" w:rsidP="00587261">
            <w:pPr>
              <w:autoSpaceDE w:val="0"/>
              <w:autoSpaceDN w:val="0"/>
              <w:adjustRightInd w:val="0"/>
              <w:rPr>
                <w:color w:val="7084BE"/>
              </w:rPr>
            </w:pPr>
            <w:r w:rsidRPr="008C5D6E">
              <w:rPr>
                <w:rFonts w:hint="eastAsia"/>
                <w:color w:val="7084BE"/>
              </w:rPr>
              <w:t>0xE00F_F0E8</w:t>
            </w:r>
          </w:p>
        </w:tc>
        <w:tc>
          <w:tcPr>
            <w:tcW w:w="1421" w:type="dxa"/>
          </w:tcPr>
          <w:p w:rsidR="00680036" w:rsidRPr="008C5D6E" w:rsidRDefault="00680036" w:rsidP="00587261">
            <w:pPr>
              <w:autoSpaceDE w:val="0"/>
              <w:autoSpaceDN w:val="0"/>
              <w:adjustRightInd w:val="0"/>
              <w:cnfStyle w:val="000000100000"/>
              <w:rPr>
                <w:color w:val="7084BE"/>
              </w:rPr>
            </w:pPr>
            <w:r w:rsidRPr="008C5D6E">
              <w:rPr>
                <w:rFonts w:hint="eastAsia"/>
                <w:color w:val="7084BE"/>
              </w:rPr>
              <w:t>0</w:t>
            </w:r>
          </w:p>
        </w:tc>
        <w:tc>
          <w:tcPr>
            <w:tcW w:w="1272" w:type="dxa"/>
          </w:tcPr>
          <w:p w:rsidR="00680036" w:rsidRPr="008C5D6E" w:rsidRDefault="00680036" w:rsidP="00587261">
            <w:pPr>
              <w:autoSpaceDE w:val="0"/>
              <w:autoSpaceDN w:val="0"/>
              <w:adjustRightInd w:val="0"/>
              <w:cnfStyle w:val="000000100000"/>
              <w:rPr>
                <w:color w:val="7084BE"/>
              </w:rPr>
            </w:pPr>
            <w:r w:rsidRPr="008C5D6E">
              <w:rPr>
                <w:rFonts w:hint="eastAsia"/>
                <w:color w:val="7084BE"/>
              </w:rPr>
              <w:t>PID2</w:t>
            </w:r>
          </w:p>
        </w:tc>
        <w:tc>
          <w:tcPr>
            <w:tcW w:w="4445" w:type="dxa"/>
          </w:tcPr>
          <w:p w:rsidR="00680036" w:rsidRPr="008C5D6E" w:rsidRDefault="00680036" w:rsidP="00587261">
            <w:pPr>
              <w:autoSpaceDE w:val="0"/>
              <w:autoSpaceDN w:val="0"/>
              <w:adjustRightInd w:val="0"/>
              <w:cnfStyle w:val="000000100000"/>
              <w:rPr>
                <w:color w:val="7084BE"/>
              </w:rPr>
            </w:pPr>
            <w:r w:rsidRPr="008C5D6E">
              <w:rPr>
                <w:rFonts w:hint="eastAsia"/>
                <w:color w:val="7084BE"/>
              </w:rPr>
              <w:t>外设</w:t>
            </w:r>
            <w:r w:rsidRPr="008C5D6E">
              <w:rPr>
                <w:rFonts w:hint="eastAsia"/>
                <w:color w:val="7084BE"/>
              </w:rPr>
              <w:t>ID</w:t>
            </w:r>
            <w:r w:rsidRPr="008C5D6E">
              <w:rPr>
                <w:rFonts w:hint="eastAsia"/>
                <w:color w:val="7084BE"/>
              </w:rPr>
              <w:t>空间，保留</w:t>
            </w:r>
          </w:p>
        </w:tc>
      </w:tr>
      <w:tr w:rsidR="00680036" w:rsidTr="00587261">
        <w:tc>
          <w:tcPr>
            <w:cnfStyle w:val="001000000000"/>
            <w:tcW w:w="1384" w:type="dxa"/>
          </w:tcPr>
          <w:p w:rsidR="00680036" w:rsidRPr="008C5D6E" w:rsidRDefault="00680036" w:rsidP="00587261">
            <w:pPr>
              <w:autoSpaceDE w:val="0"/>
              <w:autoSpaceDN w:val="0"/>
              <w:adjustRightInd w:val="0"/>
              <w:rPr>
                <w:color w:val="7084BE"/>
              </w:rPr>
            </w:pPr>
            <w:r w:rsidRPr="008C5D6E">
              <w:rPr>
                <w:rFonts w:hint="eastAsia"/>
                <w:color w:val="7084BE"/>
              </w:rPr>
              <w:t>0xE00F_F0EC</w:t>
            </w:r>
          </w:p>
        </w:tc>
        <w:tc>
          <w:tcPr>
            <w:tcW w:w="1421" w:type="dxa"/>
          </w:tcPr>
          <w:p w:rsidR="00680036" w:rsidRPr="008C5D6E" w:rsidRDefault="00680036" w:rsidP="00587261">
            <w:pPr>
              <w:autoSpaceDE w:val="0"/>
              <w:autoSpaceDN w:val="0"/>
              <w:adjustRightInd w:val="0"/>
              <w:cnfStyle w:val="000000000000"/>
              <w:rPr>
                <w:color w:val="7084BE"/>
              </w:rPr>
            </w:pPr>
            <w:r w:rsidRPr="008C5D6E">
              <w:rPr>
                <w:rFonts w:hint="eastAsia"/>
                <w:color w:val="7084BE"/>
              </w:rPr>
              <w:t>0</w:t>
            </w:r>
          </w:p>
        </w:tc>
        <w:tc>
          <w:tcPr>
            <w:tcW w:w="1272" w:type="dxa"/>
          </w:tcPr>
          <w:p w:rsidR="00680036" w:rsidRPr="008C5D6E" w:rsidRDefault="00680036" w:rsidP="00587261">
            <w:pPr>
              <w:autoSpaceDE w:val="0"/>
              <w:autoSpaceDN w:val="0"/>
              <w:adjustRightInd w:val="0"/>
              <w:cnfStyle w:val="000000000000"/>
              <w:rPr>
                <w:color w:val="7084BE"/>
              </w:rPr>
            </w:pPr>
            <w:r w:rsidRPr="008C5D6E">
              <w:rPr>
                <w:rFonts w:hint="eastAsia"/>
                <w:color w:val="7084BE"/>
              </w:rPr>
              <w:t>PID3</w:t>
            </w:r>
          </w:p>
        </w:tc>
        <w:tc>
          <w:tcPr>
            <w:tcW w:w="4445" w:type="dxa"/>
          </w:tcPr>
          <w:p w:rsidR="00680036" w:rsidRPr="008C5D6E" w:rsidRDefault="00680036" w:rsidP="00587261">
            <w:pPr>
              <w:autoSpaceDE w:val="0"/>
              <w:autoSpaceDN w:val="0"/>
              <w:adjustRightInd w:val="0"/>
              <w:cnfStyle w:val="000000000000"/>
              <w:rPr>
                <w:color w:val="7084BE"/>
              </w:rPr>
            </w:pPr>
            <w:r w:rsidRPr="008C5D6E">
              <w:rPr>
                <w:rFonts w:hint="eastAsia"/>
                <w:color w:val="7084BE"/>
              </w:rPr>
              <w:t>外设</w:t>
            </w:r>
            <w:r w:rsidRPr="008C5D6E">
              <w:rPr>
                <w:rFonts w:hint="eastAsia"/>
                <w:color w:val="7084BE"/>
              </w:rPr>
              <w:t>ID</w:t>
            </w:r>
            <w:r w:rsidRPr="008C5D6E">
              <w:rPr>
                <w:rFonts w:hint="eastAsia"/>
                <w:color w:val="7084BE"/>
              </w:rPr>
              <w:t>空间，保留</w:t>
            </w:r>
          </w:p>
        </w:tc>
      </w:tr>
      <w:tr w:rsidR="00680036" w:rsidTr="00587261">
        <w:trPr>
          <w:cnfStyle w:val="000000100000"/>
        </w:trPr>
        <w:tc>
          <w:tcPr>
            <w:cnfStyle w:val="001000000000"/>
            <w:tcW w:w="1384" w:type="dxa"/>
          </w:tcPr>
          <w:p w:rsidR="00680036" w:rsidRPr="008C5D6E" w:rsidRDefault="00680036" w:rsidP="00587261">
            <w:pPr>
              <w:autoSpaceDE w:val="0"/>
              <w:autoSpaceDN w:val="0"/>
              <w:adjustRightInd w:val="0"/>
              <w:rPr>
                <w:color w:val="7084BE"/>
              </w:rPr>
            </w:pPr>
            <w:r w:rsidRPr="008C5D6E">
              <w:rPr>
                <w:rFonts w:hint="eastAsia"/>
                <w:color w:val="7084BE"/>
              </w:rPr>
              <w:t>0xE00F_F0F0</w:t>
            </w:r>
          </w:p>
        </w:tc>
        <w:tc>
          <w:tcPr>
            <w:tcW w:w="1421" w:type="dxa"/>
          </w:tcPr>
          <w:p w:rsidR="00680036" w:rsidRPr="008C5D6E" w:rsidRDefault="00680036" w:rsidP="00587261">
            <w:pPr>
              <w:autoSpaceDE w:val="0"/>
              <w:autoSpaceDN w:val="0"/>
              <w:adjustRightInd w:val="0"/>
              <w:cnfStyle w:val="000000100000"/>
              <w:rPr>
                <w:color w:val="7084BE"/>
              </w:rPr>
            </w:pPr>
            <w:r w:rsidRPr="008C5D6E">
              <w:rPr>
                <w:rFonts w:hint="eastAsia"/>
                <w:color w:val="7084BE"/>
              </w:rPr>
              <w:t>0</w:t>
            </w:r>
          </w:p>
        </w:tc>
        <w:tc>
          <w:tcPr>
            <w:tcW w:w="1272" w:type="dxa"/>
          </w:tcPr>
          <w:p w:rsidR="00680036" w:rsidRPr="008C5D6E" w:rsidRDefault="00680036" w:rsidP="00587261">
            <w:pPr>
              <w:autoSpaceDE w:val="0"/>
              <w:autoSpaceDN w:val="0"/>
              <w:adjustRightInd w:val="0"/>
              <w:cnfStyle w:val="000000100000"/>
              <w:rPr>
                <w:color w:val="7084BE"/>
              </w:rPr>
            </w:pPr>
            <w:r w:rsidRPr="008C5D6E">
              <w:rPr>
                <w:rFonts w:hint="eastAsia"/>
                <w:color w:val="7084BE"/>
              </w:rPr>
              <w:t>CID0</w:t>
            </w:r>
          </w:p>
        </w:tc>
        <w:tc>
          <w:tcPr>
            <w:tcW w:w="4445" w:type="dxa"/>
          </w:tcPr>
          <w:p w:rsidR="00680036" w:rsidRPr="008C5D6E" w:rsidRDefault="00680036" w:rsidP="00587261">
            <w:pPr>
              <w:autoSpaceDE w:val="0"/>
              <w:autoSpaceDN w:val="0"/>
              <w:adjustRightInd w:val="0"/>
              <w:cnfStyle w:val="000000100000"/>
              <w:rPr>
                <w:color w:val="7084BE"/>
              </w:rPr>
            </w:pPr>
            <w:r w:rsidRPr="008C5D6E">
              <w:rPr>
                <w:rFonts w:hint="eastAsia"/>
                <w:color w:val="7084BE"/>
              </w:rPr>
              <w:t>组件</w:t>
            </w:r>
            <w:r w:rsidRPr="008C5D6E">
              <w:rPr>
                <w:rFonts w:hint="eastAsia"/>
                <w:color w:val="7084BE"/>
              </w:rPr>
              <w:t>ID</w:t>
            </w:r>
            <w:r w:rsidRPr="008C5D6E">
              <w:rPr>
                <w:rFonts w:hint="eastAsia"/>
                <w:color w:val="7084BE"/>
              </w:rPr>
              <w:t>空间，保留</w:t>
            </w:r>
          </w:p>
        </w:tc>
      </w:tr>
      <w:tr w:rsidR="00680036" w:rsidTr="00587261">
        <w:tc>
          <w:tcPr>
            <w:cnfStyle w:val="001000000000"/>
            <w:tcW w:w="1384" w:type="dxa"/>
          </w:tcPr>
          <w:p w:rsidR="00680036" w:rsidRPr="008C5D6E" w:rsidRDefault="00680036" w:rsidP="00587261">
            <w:pPr>
              <w:autoSpaceDE w:val="0"/>
              <w:autoSpaceDN w:val="0"/>
              <w:adjustRightInd w:val="0"/>
              <w:rPr>
                <w:color w:val="7084BE"/>
              </w:rPr>
            </w:pPr>
            <w:r w:rsidRPr="008C5D6E">
              <w:rPr>
                <w:rFonts w:hint="eastAsia"/>
                <w:color w:val="7084BE"/>
              </w:rPr>
              <w:t>0xE00F_F0F4</w:t>
            </w:r>
          </w:p>
        </w:tc>
        <w:tc>
          <w:tcPr>
            <w:tcW w:w="1421" w:type="dxa"/>
          </w:tcPr>
          <w:p w:rsidR="00680036" w:rsidRPr="008C5D6E" w:rsidRDefault="00680036" w:rsidP="00587261">
            <w:pPr>
              <w:autoSpaceDE w:val="0"/>
              <w:autoSpaceDN w:val="0"/>
              <w:adjustRightInd w:val="0"/>
              <w:cnfStyle w:val="000000000000"/>
              <w:rPr>
                <w:color w:val="7084BE"/>
              </w:rPr>
            </w:pPr>
            <w:r w:rsidRPr="008C5D6E">
              <w:rPr>
                <w:rFonts w:hint="eastAsia"/>
                <w:color w:val="7084BE"/>
              </w:rPr>
              <w:t>0</w:t>
            </w:r>
          </w:p>
        </w:tc>
        <w:tc>
          <w:tcPr>
            <w:tcW w:w="1272" w:type="dxa"/>
          </w:tcPr>
          <w:p w:rsidR="00680036" w:rsidRPr="008C5D6E" w:rsidRDefault="00680036" w:rsidP="00587261">
            <w:pPr>
              <w:autoSpaceDE w:val="0"/>
              <w:autoSpaceDN w:val="0"/>
              <w:adjustRightInd w:val="0"/>
              <w:cnfStyle w:val="000000000000"/>
              <w:rPr>
                <w:color w:val="7084BE"/>
              </w:rPr>
            </w:pPr>
            <w:r w:rsidRPr="008C5D6E">
              <w:rPr>
                <w:rFonts w:hint="eastAsia"/>
                <w:color w:val="7084BE"/>
              </w:rPr>
              <w:t>CID1</w:t>
            </w:r>
          </w:p>
        </w:tc>
        <w:tc>
          <w:tcPr>
            <w:tcW w:w="4445" w:type="dxa"/>
          </w:tcPr>
          <w:p w:rsidR="00680036" w:rsidRPr="008C5D6E" w:rsidRDefault="00680036" w:rsidP="00587261">
            <w:pPr>
              <w:autoSpaceDE w:val="0"/>
              <w:autoSpaceDN w:val="0"/>
              <w:adjustRightInd w:val="0"/>
              <w:cnfStyle w:val="000000000000"/>
              <w:rPr>
                <w:color w:val="7084BE"/>
              </w:rPr>
            </w:pPr>
            <w:r w:rsidRPr="008C5D6E">
              <w:rPr>
                <w:rFonts w:hint="eastAsia"/>
                <w:color w:val="7084BE"/>
              </w:rPr>
              <w:t>组件</w:t>
            </w:r>
            <w:r w:rsidRPr="008C5D6E">
              <w:rPr>
                <w:rFonts w:hint="eastAsia"/>
                <w:color w:val="7084BE"/>
              </w:rPr>
              <w:t>ID</w:t>
            </w:r>
            <w:r w:rsidRPr="008C5D6E">
              <w:rPr>
                <w:rFonts w:hint="eastAsia"/>
                <w:color w:val="7084BE"/>
              </w:rPr>
              <w:t>空间，保留</w:t>
            </w:r>
          </w:p>
        </w:tc>
      </w:tr>
      <w:tr w:rsidR="00680036" w:rsidTr="00587261">
        <w:trPr>
          <w:cnfStyle w:val="000000100000"/>
        </w:trPr>
        <w:tc>
          <w:tcPr>
            <w:cnfStyle w:val="001000000000"/>
            <w:tcW w:w="1384" w:type="dxa"/>
          </w:tcPr>
          <w:p w:rsidR="00680036" w:rsidRPr="008C5D6E" w:rsidRDefault="00680036" w:rsidP="00587261">
            <w:pPr>
              <w:autoSpaceDE w:val="0"/>
              <w:autoSpaceDN w:val="0"/>
              <w:adjustRightInd w:val="0"/>
              <w:rPr>
                <w:color w:val="7084BE"/>
              </w:rPr>
            </w:pPr>
            <w:r w:rsidRPr="008C5D6E">
              <w:rPr>
                <w:rFonts w:hint="eastAsia"/>
                <w:color w:val="7084BE"/>
              </w:rPr>
              <w:t>0xE00F_F0F8</w:t>
            </w:r>
          </w:p>
        </w:tc>
        <w:tc>
          <w:tcPr>
            <w:tcW w:w="1421" w:type="dxa"/>
          </w:tcPr>
          <w:p w:rsidR="00680036" w:rsidRPr="008C5D6E" w:rsidRDefault="00680036" w:rsidP="00587261">
            <w:pPr>
              <w:autoSpaceDE w:val="0"/>
              <w:autoSpaceDN w:val="0"/>
              <w:adjustRightInd w:val="0"/>
              <w:cnfStyle w:val="000000100000"/>
              <w:rPr>
                <w:color w:val="7084BE"/>
              </w:rPr>
            </w:pPr>
            <w:r w:rsidRPr="008C5D6E">
              <w:rPr>
                <w:rFonts w:hint="eastAsia"/>
                <w:color w:val="7084BE"/>
              </w:rPr>
              <w:t>0</w:t>
            </w:r>
          </w:p>
        </w:tc>
        <w:tc>
          <w:tcPr>
            <w:tcW w:w="1272" w:type="dxa"/>
          </w:tcPr>
          <w:p w:rsidR="00680036" w:rsidRPr="008C5D6E" w:rsidRDefault="00680036" w:rsidP="00587261">
            <w:pPr>
              <w:autoSpaceDE w:val="0"/>
              <w:autoSpaceDN w:val="0"/>
              <w:adjustRightInd w:val="0"/>
              <w:cnfStyle w:val="000000100000"/>
              <w:rPr>
                <w:color w:val="7084BE"/>
              </w:rPr>
            </w:pPr>
            <w:r w:rsidRPr="008C5D6E">
              <w:rPr>
                <w:rFonts w:hint="eastAsia"/>
                <w:color w:val="7084BE"/>
              </w:rPr>
              <w:t>CID2</w:t>
            </w:r>
          </w:p>
        </w:tc>
        <w:tc>
          <w:tcPr>
            <w:tcW w:w="4445" w:type="dxa"/>
          </w:tcPr>
          <w:p w:rsidR="00680036" w:rsidRPr="008C5D6E" w:rsidRDefault="00680036" w:rsidP="00587261">
            <w:pPr>
              <w:autoSpaceDE w:val="0"/>
              <w:autoSpaceDN w:val="0"/>
              <w:adjustRightInd w:val="0"/>
              <w:cnfStyle w:val="000000100000"/>
              <w:rPr>
                <w:color w:val="7084BE"/>
              </w:rPr>
            </w:pPr>
            <w:r w:rsidRPr="008C5D6E">
              <w:rPr>
                <w:rFonts w:hint="eastAsia"/>
                <w:color w:val="7084BE"/>
              </w:rPr>
              <w:t>组件</w:t>
            </w:r>
            <w:r w:rsidRPr="008C5D6E">
              <w:rPr>
                <w:rFonts w:hint="eastAsia"/>
                <w:color w:val="7084BE"/>
              </w:rPr>
              <w:t>ID</w:t>
            </w:r>
            <w:r w:rsidRPr="008C5D6E">
              <w:rPr>
                <w:rFonts w:hint="eastAsia"/>
                <w:color w:val="7084BE"/>
              </w:rPr>
              <w:t>空间，保留</w:t>
            </w:r>
          </w:p>
        </w:tc>
      </w:tr>
      <w:tr w:rsidR="00680036" w:rsidTr="00587261">
        <w:tc>
          <w:tcPr>
            <w:cnfStyle w:val="001000000000"/>
            <w:tcW w:w="1384" w:type="dxa"/>
          </w:tcPr>
          <w:p w:rsidR="00680036" w:rsidRPr="008C5D6E" w:rsidRDefault="00680036" w:rsidP="00587261">
            <w:pPr>
              <w:autoSpaceDE w:val="0"/>
              <w:autoSpaceDN w:val="0"/>
              <w:adjustRightInd w:val="0"/>
              <w:rPr>
                <w:color w:val="7084BE"/>
              </w:rPr>
            </w:pPr>
            <w:r w:rsidRPr="008C5D6E">
              <w:rPr>
                <w:rFonts w:hint="eastAsia"/>
                <w:color w:val="7084BE"/>
              </w:rPr>
              <w:t>0xE00F_F0FC</w:t>
            </w:r>
          </w:p>
        </w:tc>
        <w:tc>
          <w:tcPr>
            <w:tcW w:w="1421" w:type="dxa"/>
          </w:tcPr>
          <w:p w:rsidR="00680036" w:rsidRPr="008C5D6E" w:rsidRDefault="00680036" w:rsidP="00587261">
            <w:pPr>
              <w:autoSpaceDE w:val="0"/>
              <w:autoSpaceDN w:val="0"/>
              <w:adjustRightInd w:val="0"/>
              <w:cnfStyle w:val="000000000000"/>
              <w:rPr>
                <w:color w:val="7084BE"/>
              </w:rPr>
            </w:pPr>
            <w:r w:rsidRPr="008C5D6E">
              <w:rPr>
                <w:rFonts w:hint="eastAsia"/>
                <w:color w:val="7084BE"/>
              </w:rPr>
              <w:t>0</w:t>
            </w:r>
          </w:p>
        </w:tc>
        <w:tc>
          <w:tcPr>
            <w:tcW w:w="1272" w:type="dxa"/>
          </w:tcPr>
          <w:p w:rsidR="00680036" w:rsidRPr="008C5D6E" w:rsidRDefault="00680036" w:rsidP="00587261">
            <w:pPr>
              <w:autoSpaceDE w:val="0"/>
              <w:autoSpaceDN w:val="0"/>
              <w:adjustRightInd w:val="0"/>
              <w:cnfStyle w:val="000000000000"/>
              <w:rPr>
                <w:color w:val="7084BE"/>
              </w:rPr>
            </w:pPr>
            <w:r w:rsidRPr="008C5D6E">
              <w:rPr>
                <w:rFonts w:hint="eastAsia"/>
                <w:color w:val="7084BE"/>
              </w:rPr>
              <w:t>CID3</w:t>
            </w:r>
          </w:p>
        </w:tc>
        <w:tc>
          <w:tcPr>
            <w:tcW w:w="4445" w:type="dxa"/>
          </w:tcPr>
          <w:p w:rsidR="00680036" w:rsidRPr="008C5D6E" w:rsidRDefault="00680036" w:rsidP="00587261">
            <w:pPr>
              <w:autoSpaceDE w:val="0"/>
              <w:autoSpaceDN w:val="0"/>
              <w:adjustRightInd w:val="0"/>
              <w:cnfStyle w:val="000000000000"/>
              <w:rPr>
                <w:color w:val="7084BE"/>
              </w:rPr>
            </w:pPr>
            <w:r w:rsidRPr="008C5D6E">
              <w:rPr>
                <w:rFonts w:hint="eastAsia"/>
                <w:color w:val="7084BE"/>
              </w:rPr>
              <w:t>组件</w:t>
            </w:r>
            <w:r w:rsidRPr="008C5D6E">
              <w:rPr>
                <w:rFonts w:hint="eastAsia"/>
                <w:color w:val="7084BE"/>
              </w:rPr>
              <w:t>ID</w:t>
            </w:r>
            <w:r w:rsidRPr="008C5D6E">
              <w:rPr>
                <w:rFonts w:hint="eastAsia"/>
                <w:color w:val="7084BE"/>
              </w:rPr>
              <w:t>空间，保留</w:t>
            </w:r>
          </w:p>
        </w:tc>
      </w:tr>
    </w:tbl>
    <w:p w:rsidR="00680036" w:rsidRDefault="00680036" w:rsidP="00680036">
      <w:pPr>
        <w:autoSpaceDE w:val="0"/>
        <w:autoSpaceDN w:val="0"/>
        <w:adjustRightInd w:val="0"/>
      </w:pPr>
      <w:r>
        <w:rPr>
          <w:rFonts w:hint="eastAsia"/>
        </w:rPr>
        <w:tab/>
      </w:r>
      <w:r>
        <w:rPr>
          <w:rFonts w:hint="eastAsia"/>
        </w:rPr>
        <w:t>数值的最低两个位用于指示该设备是否存在</w:t>
      </w:r>
      <w:r>
        <w:rPr>
          <w:rFonts w:hint="eastAsia"/>
        </w:rPr>
        <w:t>(bit[1])</w:t>
      </w:r>
      <w:r>
        <w:rPr>
          <w:rFonts w:hint="eastAsia"/>
        </w:rPr>
        <w:t>以及后面还有没有其它的表项</w:t>
      </w:r>
      <w:r>
        <w:rPr>
          <w:rFonts w:hint="eastAsia"/>
        </w:rPr>
        <w:t>(bit[0])</w:t>
      </w:r>
      <w:r>
        <w:rPr>
          <w:rFonts w:hint="eastAsia"/>
        </w:rPr>
        <w:t>。在正常情况下，</w:t>
      </w:r>
      <w:r>
        <w:rPr>
          <w:rFonts w:hint="eastAsia"/>
        </w:rPr>
        <w:t>NVIC, DWT</w:t>
      </w:r>
      <w:r>
        <w:rPr>
          <w:rFonts w:hint="eastAsia"/>
        </w:rPr>
        <w:t>和</w:t>
      </w:r>
      <w:r>
        <w:rPr>
          <w:rFonts w:hint="eastAsia"/>
        </w:rPr>
        <w:t>FPB</w:t>
      </w:r>
      <w:r>
        <w:rPr>
          <w:rFonts w:hint="eastAsia"/>
        </w:rPr>
        <w:t>总是必须存在的，因此最后两位永远是</w:t>
      </w:r>
      <w:r>
        <w:rPr>
          <w:rFonts w:hint="eastAsia"/>
        </w:rPr>
        <w:t>1</w:t>
      </w:r>
      <w:r>
        <w:rPr>
          <w:rFonts w:hint="eastAsia"/>
        </w:rPr>
        <w:t>。然而，</w:t>
      </w:r>
      <w:r>
        <w:rPr>
          <w:rFonts w:hint="eastAsia"/>
        </w:rPr>
        <w:t>TPIU</w:t>
      </w:r>
      <w:r>
        <w:rPr>
          <w:rFonts w:hint="eastAsia"/>
        </w:rPr>
        <w:t>和</w:t>
      </w:r>
      <w:r>
        <w:rPr>
          <w:rFonts w:hint="eastAsia"/>
        </w:rPr>
        <w:t>ETM</w:t>
      </w:r>
      <w:r>
        <w:rPr>
          <w:rFonts w:hint="eastAsia"/>
        </w:rPr>
        <w:t>则可以被裁掉，并且可能被</w:t>
      </w:r>
      <w:r>
        <w:rPr>
          <w:rFonts w:hint="eastAsia"/>
        </w:rPr>
        <w:t>CoreSight</w:t>
      </w:r>
      <w:r>
        <w:rPr>
          <w:rFonts w:hint="eastAsia"/>
        </w:rPr>
        <w:t>家庭中其它的调试组件所取代。</w:t>
      </w:r>
    </w:p>
    <w:p w:rsidR="00680036" w:rsidRDefault="00680036" w:rsidP="00680036">
      <w:pPr>
        <w:autoSpaceDE w:val="0"/>
        <w:autoSpaceDN w:val="0"/>
        <w:adjustRightInd w:val="0"/>
      </w:pPr>
      <w:r>
        <w:rPr>
          <w:rFonts w:hint="eastAsia"/>
        </w:rPr>
        <w:tab/>
      </w:r>
      <w:r>
        <w:rPr>
          <w:rFonts w:hint="eastAsia"/>
        </w:rPr>
        <w:t>数值的高位部分用给出对应组件的入口地址相对于</w:t>
      </w:r>
      <w:r>
        <w:rPr>
          <w:rFonts w:hint="eastAsia"/>
        </w:rPr>
        <w:t>ROM</w:t>
      </w:r>
      <w:r>
        <w:rPr>
          <w:rFonts w:hint="eastAsia"/>
        </w:rPr>
        <w:t>表入口地址的偏移量。例如，</w:t>
      </w:r>
    </w:p>
    <w:p w:rsidR="00680036" w:rsidRDefault="00680036" w:rsidP="00680036">
      <w:pPr>
        <w:autoSpaceDE w:val="0"/>
        <w:autoSpaceDN w:val="0"/>
        <w:adjustRightInd w:val="0"/>
        <w:ind w:firstLine="420"/>
      </w:pPr>
      <w:r>
        <w:rPr>
          <w:rFonts w:hint="eastAsia"/>
        </w:rPr>
        <w:t>NVIC</w:t>
      </w:r>
      <w:r>
        <w:rPr>
          <w:rFonts w:hint="eastAsia"/>
        </w:rPr>
        <w:t>入口地址</w:t>
      </w:r>
      <w:r>
        <w:rPr>
          <w:rFonts w:hint="eastAsia"/>
        </w:rPr>
        <w:t>= 0xE00F_F000 + 0xFFF0_F000 = 0xE000_E000</w:t>
      </w:r>
      <w:r>
        <w:rPr>
          <w:rFonts w:hint="eastAsia"/>
        </w:rPr>
        <w:t>（进位位被忽略）</w:t>
      </w:r>
    </w:p>
    <w:p w:rsidR="00680036" w:rsidRDefault="00680036" w:rsidP="00680036">
      <w:pPr>
        <w:autoSpaceDE w:val="0"/>
        <w:autoSpaceDN w:val="0"/>
        <w:adjustRightInd w:val="0"/>
      </w:pPr>
      <w:r>
        <w:rPr>
          <w:rFonts w:hint="eastAsia"/>
        </w:rPr>
        <w:tab/>
      </w:r>
      <w:r>
        <w:rPr>
          <w:rFonts w:hint="eastAsia"/>
        </w:rPr>
        <w:t>在开发调试工具时，有必要从</w:t>
      </w:r>
      <w:r>
        <w:rPr>
          <w:rFonts w:hint="eastAsia"/>
        </w:rPr>
        <w:t>ROM</w:t>
      </w:r>
      <w:r>
        <w:rPr>
          <w:rFonts w:hint="eastAsia"/>
        </w:rPr>
        <w:t>表中一一查兑各调试组件，因为难免会有些另类的</w:t>
      </w:r>
      <w:r>
        <w:rPr>
          <w:rFonts w:hint="eastAsia"/>
        </w:rPr>
        <w:t>CM3</w:t>
      </w:r>
      <w:r>
        <w:rPr>
          <w:rFonts w:hint="eastAsia"/>
        </w:rPr>
        <w:t>芯片会自定义调试组件，并且修改</w:t>
      </w:r>
      <w:r>
        <w:rPr>
          <w:rFonts w:hint="eastAsia"/>
        </w:rPr>
        <w:t>ROM</w:t>
      </w:r>
      <w:r>
        <w:rPr>
          <w:rFonts w:hint="eastAsia"/>
        </w:rPr>
        <w:t>表，而通过计算</w:t>
      </w:r>
      <w:r>
        <w:rPr>
          <w:rFonts w:hint="eastAsia"/>
        </w:rPr>
        <w:t>ROM</w:t>
      </w:r>
      <w:r>
        <w:rPr>
          <w:rFonts w:hint="eastAsia"/>
        </w:rPr>
        <w:t>表得到的地址是可以拿去拍板的。</w:t>
      </w:r>
    </w:p>
    <w:p w:rsidR="00680036" w:rsidRPr="00C82C9D" w:rsidRDefault="00680036" w:rsidP="00680036">
      <w:pPr>
        <w:autoSpaceDE w:val="0"/>
        <w:autoSpaceDN w:val="0"/>
        <w:adjustRightInd w:val="0"/>
      </w:pPr>
    </w:p>
    <w:p w:rsidR="00680036" w:rsidRDefault="00680036" w:rsidP="00680036">
      <w:pPr>
        <w:widowControl/>
        <w:jc w:val="left"/>
      </w:pPr>
      <w:r>
        <w:br w:type="page"/>
      </w:r>
    </w:p>
    <w:p w:rsidR="00680036" w:rsidRDefault="00680036" w:rsidP="00680036">
      <w:pPr>
        <w:autoSpaceDE w:val="0"/>
        <w:autoSpaceDN w:val="0"/>
        <w:adjustRightInd w:val="0"/>
        <w:jc w:val="left"/>
      </w:pPr>
    </w:p>
    <w:p w:rsidR="00712358" w:rsidRPr="00680036" w:rsidRDefault="00712358" w:rsidP="00DC7059"/>
    <w:sectPr w:rsidR="00712358" w:rsidRPr="00680036" w:rsidSect="008F63FF">
      <w:headerReference w:type="default" r:id="rId12"/>
      <w:footerReference w:type="default" r:id="rId13"/>
      <w:pgSz w:w="11906" w:h="16838"/>
      <w:pgMar w:top="1440" w:right="1440" w:bottom="1440" w:left="1440" w:header="851" w:footer="992" w:gutter="0"/>
      <w:pgNumType w:start="24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6931" w:rsidRDefault="00AF6931" w:rsidP="00AC6C39">
      <w:r>
        <w:separator/>
      </w:r>
    </w:p>
  </w:endnote>
  <w:endnote w:type="continuationSeparator" w:id="1">
    <w:p w:rsidR="00AF6931" w:rsidRDefault="00AF6931" w:rsidP="00AC6C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ITC Legacy Sans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ZapfDingbats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034969"/>
      <w:docPartObj>
        <w:docPartGallery w:val="Page Numbers (Bottom of Page)"/>
        <w:docPartUnique/>
      </w:docPartObj>
    </w:sdtPr>
    <w:sdtContent>
      <w:p w:rsidR="00E1347C" w:rsidRDefault="00124F46">
        <w:pPr>
          <w:pStyle w:val="a9"/>
          <w:jc w:val="right"/>
        </w:pPr>
        <w:fldSimple w:instr=" PAGE   \* MERGEFORMAT ">
          <w:r w:rsidR="009D19A5" w:rsidRPr="009D19A5">
            <w:rPr>
              <w:noProof/>
              <w:lang w:val="zh-CN"/>
            </w:rPr>
            <w:t>250</w:t>
          </w:r>
        </w:fldSimple>
      </w:p>
    </w:sdtContent>
  </w:sdt>
  <w:p w:rsidR="00E1347C" w:rsidRDefault="00E1347C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6931" w:rsidRDefault="00AF6931" w:rsidP="00AC6C39">
      <w:r>
        <w:separator/>
      </w:r>
    </w:p>
  </w:footnote>
  <w:footnote w:type="continuationSeparator" w:id="1">
    <w:p w:rsidR="00AF6931" w:rsidRDefault="00AF6931" w:rsidP="00AC6C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347C" w:rsidRDefault="00E1347C" w:rsidP="002B005D">
    <w:pPr>
      <w:pStyle w:val="a8"/>
    </w:pPr>
    <w:r>
      <w:rPr>
        <w:rFonts w:hint="eastAsia"/>
      </w:rPr>
      <w:t>Cortex-M3</w:t>
    </w:r>
    <w:r>
      <w:rPr>
        <w:rFonts w:hint="eastAsia"/>
      </w:rPr>
      <w:t>权威指南</w:t>
    </w:r>
    <w:r>
      <w:ptab w:relativeTo="margin" w:alignment="center" w:leader="none"/>
    </w:r>
    <w:r>
      <w:t xml:space="preserve"> </w:t>
    </w:r>
    <w:r>
      <w:ptab w:relativeTo="margin" w:alignment="right" w:leader="none"/>
    </w:r>
    <w:r>
      <w:rPr>
        <w:rFonts w:hint="eastAsia"/>
      </w:rPr>
      <w:t>第</w:t>
    </w:r>
    <w:r w:rsidR="00DC7059">
      <w:rPr>
        <w:rFonts w:hint="eastAsia"/>
      </w:rPr>
      <w:t>1</w:t>
    </w:r>
    <w:r w:rsidR="00BE64B9">
      <w:rPr>
        <w:rFonts w:hint="eastAsia"/>
      </w:rPr>
      <w:t>6</w:t>
    </w:r>
    <w:r>
      <w:rPr>
        <w:rFonts w:hint="eastAsia"/>
      </w:rPr>
      <w:t>章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F500F"/>
    <w:multiLevelType w:val="hybridMultilevel"/>
    <w:tmpl w:val="180CCC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6337C5B"/>
    <w:multiLevelType w:val="hybridMultilevel"/>
    <w:tmpl w:val="F0DA9E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8222836"/>
    <w:multiLevelType w:val="hybridMultilevel"/>
    <w:tmpl w:val="48F8B2A6"/>
    <w:lvl w:ilvl="0" w:tplc="847AC0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D4F4B0F"/>
    <w:multiLevelType w:val="hybridMultilevel"/>
    <w:tmpl w:val="8E7005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9EE62E7"/>
    <w:multiLevelType w:val="hybridMultilevel"/>
    <w:tmpl w:val="F50C5B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3FF27D4"/>
    <w:multiLevelType w:val="hybridMultilevel"/>
    <w:tmpl w:val="5E3A620C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65F3209"/>
    <w:multiLevelType w:val="hybridMultilevel"/>
    <w:tmpl w:val="A4EA479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8B5597E"/>
    <w:multiLevelType w:val="hybridMultilevel"/>
    <w:tmpl w:val="0F021B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B2F67FB"/>
    <w:multiLevelType w:val="hybridMultilevel"/>
    <w:tmpl w:val="C17AD7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F5E667D"/>
    <w:multiLevelType w:val="hybridMultilevel"/>
    <w:tmpl w:val="92320802"/>
    <w:lvl w:ilvl="0" w:tplc="DC5440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19D08BA"/>
    <w:multiLevelType w:val="hybridMultilevel"/>
    <w:tmpl w:val="873EBFA2"/>
    <w:lvl w:ilvl="0" w:tplc="065C37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37019B0"/>
    <w:multiLevelType w:val="hybridMultilevel"/>
    <w:tmpl w:val="7A4056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A725EDB"/>
    <w:multiLevelType w:val="hybridMultilevel"/>
    <w:tmpl w:val="78DAA5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27B395B"/>
    <w:multiLevelType w:val="hybridMultilevel"/>
    <w:tmpl w:val="4106E5F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44B93CA8"/>
    <w:multiLevelType w:val="hybridMultilevel"/>
    <w:tmpl w:val="53F0AA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80C41C8"/>
    <w:multiLevelType w:val="hybridMultilevel"/>
    <w:tmpl w:val="A40AA2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E4B683B"/>
    <w:multiLevelType w:val="hybridMultilevel"/>
    <w:tmpl w:val="05D61BBE"/>
    <w:lvl w:ilvl="0" w:tplc="A60A50AA">
      <w:start w:val="1"/>
      <w:numFmt w:val="japaneseCounting"/>
      <w:lvlText w:val="第%1，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F5409A2"/>
    <w:multiLevelType w:val="hybridMultilevel"/>
    <w:tmpl w:val="585AF0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502E48BC"/>
    <w:multiLevelType w:val="hybridMultilevel"/>
    <w:tmpl w:val="1B34FE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589C31FF"/>
    <w:multiLevelType w:val="hybridMultilevel"/>
    <w:tmpl w:val="9F6A1C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5AE673F1"/>
    <w:multiLevelType w:val="hybridMultilevel"/>
    <w:tmpl w:val="4D3446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5FF51113"/>
    <w:multiLevelType w:val="hybridMultilevel"/>
    <w:tmpl w:val="5224C1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638A5E32"/>
    <w:multiLevelType w:val="hybridMultilevel"/>
    <w:tmpl w:val="02D0506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677968DB"/>
    <w:multiLevelType w:val="hybridMultilevel"/>
    <w:tmpl w:val="EDD24E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6E3817F7"/>
    <w:multiLevelType w:val="hybridMultilevel"/>
    <w:tmpl w:val="3EE41F4C"/>
    <w:lvl w:ilvl="0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741B74A5"/>
    <w:multiLevelType w:val="hybridMultilevel"/>
    <w:tmpl w:val="436CF2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77B36494"/>
    <w:multiLevelType w:val="hybridMultilevel"/>
    <w:tmpl w:val="7A6AD7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>
    <w:nsid w:val="7A247980"/>
    <w:multiLevelType w:val="hybridMultilevel"/>
    <w:tmpl w:val="062C0D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7D113F57"/>
    <w:multiLevelType w:val="hybridMultilevel"/>
    <w:tmpl w:val="78F025C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8"/>
  </w:num>
  <w:num w:numId="2">
    <w:abstractNumId w:val="16"/>
  </w:num>
  <w:num w:numId="3">
    <w:abstractNumId w:val="15"/>
  </w:num>
  <w:num w:numId="4">
    <w:abstractNumId w:val="26"/>
  </w:num>
  <w:num w:numId="5">
    <w:abstractNumId w:val="17"/>
  </w:num>
  <w:num w:numId="6">
    <w:abstractNumId w:val="0"/>
  </w:num>
  <w:num w:numId="7">
    <w:abstractNumId w:val="11"/>
  </w:num>
  <w:num w:numId="8">
    <w:abstractNumId w:val="24"/>
  </w:num>
  <w:num w:numId="9">
    <w:abstractNumId w:val="9"/>
  </w:num>
  <w:num w:numId="10">
    <w:abstractNumId w:val="25"/>
  </w:num>
  <w:num w:numId="11">
    <w:abstractNumId w:val="5"/>
  </w:num>
  <w:num w:numId="12">
    <w:abstractNumId w:val="6"/>
  </w:num>
  <w:num w:numId="13">
    <w:abstractNumId w:val="28"/>
  </w:num>
  <w:num w:numId="14">
    <w:abstractNumId w:val="12"/>
  </w:num>
  <w:num w:numId="15">
    <w:abstractNumId w:val="8"/>
  </w:num>
  <w:num w:numId="16">
    <w:abstractNumId w:val="1"/>
  </w:num>
  <w:num w:numId="17">
    <w:abstractNumId w:val="4"/>
  </w:num>
  <w:num w:numId="18">
    <w:abstractNumId w:val="3"/>
  </w:num>
  <w:num w:numId="19">
    <w:abstractNumId w:val="19"/>
  </w:num>
  <w:num w:numId="20">
    <w:abstractNumId w:val="27"/>
  </w:num>
  <w:num w:numId="21">
    <w:abstractNumId w:val="14"/>
  </w:num>
  <w:num w:numId="22">
    <w:abstractNumId w:val="10"/>
  </w:num>
  <w:num w:numId="23">
    <w:abstractNumId w:val="13"/>
  </w:num>
  <w:num w:numId="24">
    <w:abstractNumId w:val="20"/>
  </w:num>
  <w:num w:numId="25">
    <w:abstractNumId w:val="2"/>
  </w:num>
  <w:num w:numId="26">
    <w:abstractNumId w:val="7"/>
  </w:num>
  <w:num w:numId="27">
    <w:abstractNumId w:val="22"/>
  </w:num>
  <w:num w:numId="28">
    <w:abstractNumId w:val="23"/>
  </w:num>
  <w:num w:numId="29">
    <w:abstractNumId w:val="21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501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5F41"/>
    <w:rsid w:val="00001760"/>
    <w:rsid w:val="00001FEE"/>
    <w:rsid w:val="00005597"/>
    <w:rsid w:val="00014FA5"/>
    <w:rsid w:val="000168B6"/>
    <w:rsid w:val="00025057"/>
    <w:rsid w:val="00030803"/>
    <w:rsid w:val="00035D1C"/>
    <w:rsid w:val="00064E9C"/>
    <w:rsid w:val="00090E5F"/>
    <w:rsid w:val="000A6F01"/>
    <w:rsid w:val="000B53EF"/>
    <w:rsid w:val="000C03C8"/>
    <w:rsid w:val="001033E9"/>
    <w:rsid w:val="00123652"/>
    <w:rsid w:val="00124F46"/>
    <w:rsid w:val="00127EA4"/>
    <w:rsid w:val="00142DD5"/>
    <w:rsid w:val="00144279"/>
    <w:rsid w:val="001501AC"/>
    <w:rsid w:val="001514B4"/>
    <w:rsid w:val="001642D5"/>
    <w:rsid w:val="00166EBD"/>
    <w:rsid w:val="00167F89"/>
    <w:rsid w:val="001841A6"/>
    <w:rsid w:val="001926EC"/>
    <w:rsid w:val="001930E4"/>
    <w:rsid w:val="001A0FA2"/>
    <w:rsid w:val="001D020F"/>
    <w:rsid w:val="001D02EF"/>
    <w:rsid w:val="001D21FD"/>
    <w:rsid w:val="001D62AB"/>
    <w:rsid w:val="001D7B83"/>
    <w:rsid w:val="001E4D38"/>
    <w:rsid w:val="0022213D"/>
    <w:rsid w:val="00244D30"/>
    <w:rsid w:val="00247210"/>
    <w:rsid w:val="002615FC"/>
    <w:rsid w:val="00266DC2"/>
    <w:rsid w:val="002A3365"/>
    <w:rsid w:val="002B005D"/>
    <w:rsid w:val="002B329F"/>
    <w:rsid w:val="002B360F"/>
    <w:rsid w:val="002C5162"/>
    <w:rsid w:val="002D0D8A"/>
    <w:rsid w:val="002D10CC"/>
    <w:rsid w:val="002D4EED"/>
    <w:rsid w:val="002E5F41"/>
    <w:rsid w:val="002F4124"/>
    <w:rsid w:val="002F5F81"/>
    <w:rsid w:val="002F69D3"/>
    <w:rsid w:val="0033477C"/>
    <w:rsid w:val="00337828"/>
    <w:rsid w:val="00345418"/>
    <w:rsid w:val="00354527"/>
    <w:rsid w:val="0036095E"/>
    <w:rsid w:val="003768DC"/>
    <w:rsid w:val="003B061C"/>
    <w:rsid w:val="003B40F6"/>
    <w:rsid w:val="003C47A6"/>
    <w:rsid w:val="003C47B5"/>
    <w:rsid w:val="003D59E1"/>
    <w:rsid w:val="003E440F"/>
    <w:rsid w:val="003E76F7"/>
    <w:rsid w:val="0041217C"/>
    <w:rsid w:val="00420AD5"/>
    <w:rsid w:val="00437D35"/>
    <w:rsid w:val="00442E87"/>
    <w:rsid w:val="00442FA2"/>
    <w:rsid w:val="00444DB0"/>
    <w:rsid w:val="00462666"/>
    <w:rsid w:val="00463429"/>
    <w:rsid w:val="00466DE0"/>
    <w:rsid w:val="00480F29"/>
    <w:rsid w:val="00483476"/>
    <w:rsid w:val="0048748D"/>
    <w:rsid w:val="00497387"/>
    <w:rsid w:val="004C09A6"/>
    <w:rsid w:val="004C2BB1"/>
    <w:rsid w:val="004C6DA9"/>
    <w:rsid w:val="004E6D8E"/>
    <w:rsid w:val="004F0A37"/>
    <w:rsid w:val="00504932"/>
    <w:rsid w:val="005076CF"/>
    <w:rsid w:val="00513901"/>
    <w:rsid w:val="005255F3"/>
    <w:rsid w:val="00556DAC"/>
    <w:rsid w:val="0059280F"/>
    <w:rsid w:val="00592EE4"/>
    <w:rsid w:val="005B2171"/>
    <w:rsid w:val="005C1290"/>
    <w:rsid w:val="005C62A3"/>
    <w:rsid w:val="005D2F5E"/>
    <w:rsid w:val="005F71EB"/>
    <w:rsid w:val="00680036"/>
    <w:rsid w:val="006A0A19"/>
    <w:rsid w:val="006A51CA"/>
    <w:rsid w:val="006A7E54"/>
    <w:rsid w:val="006B4BAD"/>
    <w:rsid w:val="006B6ACF"/>
    <w:rsid w:val="006C7351"/>
    <w:rsid w:val="006E220E"/>
    <w:rsid w:val="0071199B"/>
    <w:rsid w:val="00712358"/>
    <w:rsid w:val="0071409B"/>
    <w:rsid w:val="00736EE0"/>
    <w:rsid w:val="007462FD"/>
    <w:rsid w:val="007721CA"/>
    <w:rsid w:val="00776F66"/>
    <w:rsid w:val="007800F6"/>
    <w:rsid w:val="00797A51"/>
    <w:rsid w:val="007A18D5"/>
    <w:rsid w:val="007A1FF1"/>
    <w:rsid w:val="007B36D5"/>
    <w:rsid w:val="007B5789"/>
    <w:rsid w:val="007C7F03"/>
    <w:rsid w:val="007D5772"/>
    <w:rsid w:val="007D692B"/>
    <w:rsid w:val="00803999"/>
    <w:rsid w:val="0082300E"/>
    <w:rsid w:val="008244F7"/>
    <w:rsid w:val="00825DEF"/>
    <w:rsid w:val="00826A7C"/>
    <w:rsid w:val="008364DF"/>
    <w:rsid w:val="008544D0"/>
    <w:rsid w:val="008615C1"/>
    <w:rsid w:val="00886E8D"/>
    <w:rsid w:val="008911B7"/>
    <w:rsid w:val="008A4DD7"/>
    <w:rsid w:val="008F63FF"/>
    <w:rsid w:val="008F69EA"/>
    <w:rsid w:val="00903D15"/>
    <w:rsid w:val="0092301F"/>
    <w:rsid w:val="009261F1"/>
    <w:rsid w:val="0093755E"/>
    <w:rsid w:val="00937C1B"/>
    <w:rsid w:val="0094167E"/>
    <w:rsid w:val="00942966"/>
    <w:rsid w:val="00945BB8"/>
    <w:rsid w:val="00967625"/>
    <w:rsid w:val="00990D95"/>
    <w:rsid w:val="009B7FD2"/>
    <w:rsid w:val="009C69E0"/>
    <w:rsid w:val="009D19A5"/>
    <w:rsid w:val="009D7EAB"/>
    <w:rsid w:val="00A13F88"/>
    <w:rsid w:val="00A15311"/>
    <w:rsid w:val="00A22874"/>
    <w:rsid w:val="00A24132"/>
    <w:rsid w:val="00A251F2"/>
    <w:rsid w:val="00A27F2D"/>
    <w:rsid w:val="00A37333"/>
    <w:rsid w:val="00A41B8C"/>
    <w:rsid w:val="00A420B2"/>
    <w:rsid w:val="00A42C93"/>
    <w:rsid w:val="00A602F9"/>
    <w:rsid w:val="00A6116F"/>
    <w:rsid w:val="00A615CE"/>
    <w:rsid w:val="00A6225F"/>
    <w:rsid w:val="00A63A9D"/>
    <w:rsid w:val="00A63AB4"/>
    <w:rsid w:val="00A67E03"/>
    <w:rsid w:val="00A87F09"/>
    <w:rsid w:val="00A976C7"/>
    <w:rsid w:val="00AB1309"/>
    <w:rsid w:val="00AC6C39"/>
    <w:rsid w:val="00AD552F"/>
    <w:rsid w:val="00AE561C"/>
    <w:rsid w:val="00AF091A"/>
    <w:rsid w:val="00AF2784"/>
    <w:rsid w:val="00AF3A4C"/>
    <w:rsid w:val="00AF674A"/>
    <w:rsid w:val="00AF6931"/>
    <w:rsid w:val="00AF6D69"/>
    <w:rsid w:val="00B150E5"/>
    <w:rsid w:val="00B24084"/>
    <w:rsid w:val="00B37A07"/>
    <w:rsid w:val="00B44A73"/>
    <w:rsid w:val="00B57EDD"/>
    <w:rsid w:val="00B752FC"/>
    <w:rsid w:val="00BA1C44"/>
    <w:rsid w:val="00BA34EA"/>
    <w:rsid w:val="00BA621C"/>
    <w:rsid w:val="00BB7CA0"/>
    <w:rsid w:val="00BE61B5"/>
    <w:rsid w:val="00BE64B9"/>
    <w:rsid w:val="00BF2254"/>
    <w:rsid w:val="00BF6E06"/>
    <w:rsid w:val="00C0607C"/>
    <w:rsid w:val="00C40796"/>
    <w:rsid w:val="00C41C9A"/>
    <w:rsid w:val="00C50C88"/>
    <w:rsid w:val="00C512B0"/>
    <w:rsid w:val="00C7650B"/>
    <w:rsid w:val="00C82FB9"/>
    <w:rsid w:val="00C93A20"/>
    <w:rsid w:val="00CA65B2"/>
    <w:rsid w:val="00CB30FF"/>
    <w:rsid w:val="00CC654C"/>
    <w:rsid w:val="00CE56F5"/>
    <w:rsid w:val="00CF3506"/>
    <w:rsid w:val="00CF5F2A"/>
    <w:rsid w:val="00D107CD"/>
    <w:rsid w:val="00D12331"/>
    <w:rsid w:val="00D26613"/>
    <w:rsid w:val="00D27FA0"/>
    <w:rsid w:val="00D3347E"/>
    <w:rsid w:val="00D46243"/>
    <w:rsid w:val="00D47E60"/>
    <w:rsid w:val="00D54882"/>
    <w:rsid w:val="00D56F94"/>
    <w:rsid w:val="00D74B16"/>
    <w:rsid w:val="00D75FF1"/>
    <w:rsid w:val="00D77416"/>
    <w:rsid w:val="00D93A24"/>
    <w:rsid w:val="00D9649E"/>
    <w:rsid w:val="00D97863"/>
    <w:rsid w:val="00D97DD9"/>
    <w:rsid w:val="00DA644A"/>
    <w:rsid w:val="00DB2D9C"/>
    <w:rsid w:val="00DC4A17"/>
    <w:rsid w:val="00DC7059"/>
    <w:rsid w:val="00DE7251"/>
    <w:rsid w:val="00DF54F4"/>
    <w:rsid w:val="00DF6122"/>
    <w:rsid w:val="00DF78F1"/>
    <w:rsid w:val="00E051CD"/>
    <w:rsid w:val="00E13425"/>
    <w:rsid w:val="00E1347C"/>
    <w:rsid w:val="00E204D3"/>
    <w:rsid w:val="00E27F4A"/>
    <w:rsid w:val="00E3184B"/>
    <w:rsid w:val="00E33E65"/>
    <w:rsid w:val="00E33FD4"/>
    <w:rsid w:val="00E34FF9"/>
    <w:rsid w:val="00E42831"/>
    <w:rsid w:val="00E51FAD"/>
    <w:rsid w:val="00E743F7"/>
    <w:rsid w:val="00E760C8"/>
    <w:rsid w:val="00E7752E"/>
    <w:rsid w:val="00EB324B"/>
    <w:rsid w:val="00ED1414"/>
    <w:rsid w:val="00ED6CEF"/>
    <w:rsid w:val="00EF389C"/>
    <w:rsid w:val="00F1071A"/>
    <w:rsid w:val="00F1107F"/>
    <w:rsid w:val="00F150C2"/>
    <w:rsid w:val="00F21A08"/>
    <w:rsid w:val="00F22DDB"/>
    <w:rsid w:val="00F503DD"/>
    <w:rsid w:val="00F71BA7"/>
    <w:rsid w:val="00FA6DE5"/>
    <w:rsid w:val="00FC1497"/>
    <w:rsid w:val="00FC19F8"/>
    <w:rsid w:val="00FC397B"/>
    <w:rsid w:val="00FC5A1B"/>
    <w:rsid w:val="00FD30BA"/>
    <w:rsid w:val="00FE1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8D5"/>
    <w:pPr>
      <w:widowControl w:val="0"/>
      <w:jc w:val="both"/>
    </w:pPr>
    <w:rPr>
      <w:rFonts w:ascii="Consolas" w:eastAsia="宋体" w:hAnsi="Consolas"/>
    </w:rPr>
  </w:style>
  <w:style w:type="paragraph" w:styleId="1">
    <w:name w:val="heading 1"/>
    <w:basedOn w:val="a"/>
    <w:next w:val="a"/>
    <w:link w:val="1Char"/>
    <w:uiPriority w:val="9"/>
    <w:qFormat/>
    <w:rsid w:val="00DE7251"/>
    <w:pPr>
      <w:keepNext/>
      <w:keepLines/>
      <w:spacing w:before="140" w:after="140"/>
      <w:jc w:val="right"/>
      <w:outlineLvl w:val="0"/>
    </w:pPr>
    <w:rPr>
      <w:rFonts w:eastAsia="微软雅黑"/>
      <w:b/>
      <w:bCs/>
      <w:color w:val="C34827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18D5"/>
    <w:pPr>
      <w:keepNext/>
      <w:keepLines/>
      <w:spacing w:before="200" w:after="200"/>
      <w:outlineLvl w:val="1"/>
    </w:pPr>
    <w:rPr>
      <w:rFonts w:asciiTheme="majorHAnsi" w:eastAsia="微软雅黑" w:hAnsiTheme="majorHAnsi" w:cstheme="majorBidi"/>
      <w:b/>
      <w:bCs/>
      <w:color w:val="0174F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7E03"/>
    <w:pPr>
      <w:keepNext/>
      <w:keepLines/>
      <w:spacing w:before="60" w:after="60"/>
      <w:outlineLvl w:val="2"/>
    </w:pPr>
    <w:rPr>
      <w:rFonts w:eastAsia="幼圆"/>
      <w:b/>
      <w:bCs/>
      <w:color w:val="64A931"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74B16"/>
    <w:pPr>
      <w:keepNext/>
      <w:keepLines/>
      <w:outlineLvl w:val="3"/>
    </w:pPr>
    <w:rPr>
      <w:rFonts w:eastAsia="微软雅黑" w:cstheme="majorBidi"/>
      <w:b/>
      <w:bCs/>
      <w:color w:val="B92AC8"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A18D5"/>
    <w:pPr>
      <w:outlineLvl w:val="4"/>
    </w:pPr>
    <w:rPr>
      <w:rFonts w:eastAsia="幼圆"/>
      <w:b/>
      <w:color w:val="2FBFB8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0">
    <w:name w:val="标题4"/>
    <w:basedOn w:val="4"/>
    <w:qFormat/>
    <w:rsid w:val="00D54882"/>
    <w:pPr>
      <w:widowControl/>
      <w:spacing w:before="200" w:line="276" w:lineRule="auto"/>
      <w:jc w:val="left"/>
    </w:pPr>
    <w:rPr>
      <w:i/>
      <w:iCs/>
      <w:color w:val="4F81BD" w:themeColor="accent1"/>
      <w:kern w:val="0"/>
      <w:sz w:val="21"/>
      <w:szCs w:val="22"/>
      <w:lang w:bidi="en-US"/>
    </w:rPr>
  </w:style>
  <w:style w:type="character" w:customStyle="1" w:styleId="4Char">
    <w:name w:val="标题 4 Char"/>
    <w:basedOn w:val="a0"/>
    <w:link w:val="4"/>
    <w:uiPriority w:val="9"/>
    <w:rsid w:val="00D74B16"/>
    <w:rPr>
      <w:rFonts w:ascii="Consolas" w:eastAsia="微软雅黑" w:hAnsi="Consolas" w:cstheme="majorBidi"/>
      <w:b/>
      <w:bCs/>
      <w:color w:val="B92AC8"/>
      <w:sz w:val="24"/>
      <w:szCs w:val="28"/>
    </w:rPr>
  </w:style>
  <w:style w:type="table" w:styleId="a3">
    <w:name w:val="Table Grid"/>
    <w:basedOn w:val="a1"/>
    <w:uiPriority w:val="59"/>
    <w:rsid w:val="002E5F4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DA644A"/>
    <w:rPr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DA644A"/>
    <w:rPr>
      <w:sz w:val="16"/>
      <w:szCs w:val="16"/>
    </w:rPr>
  </w:style>
  <w:style w:type="character" w:customStyle="1" w:styleId="1Char">
    <w:name w:val="标题 1 Char"/>
    <w:basedOn w:val="a0"/>
    <w:link w:val="1"/>
    <w:uiPriority w:val="9"/>
    <w:rsid w:val="00DE7251"/>
    <w:rPr>
      <w:rFonts w:ascii="Consolas" w:eastAsia="微软雅黑" w:hAnsi="Consolas"/>
      <w:b/>
      <w:bCs/>
      <w:color w:val="C34827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A18D5"/>
    <w:rPr>
      <w:rFonts w:asciiTheme="majorHAnsi" w:eastAsia="微软雅黑" w:hAnsiTheme="majorHAnsi" w:cstheme="majorBidi"/>
      <w:b/>
      <w:bCs/>
      <w:color w:val="0174F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67E03"/>
    <w:rPr>
      <w:rFonts w:ascii="Consolas" w:eastAsia="幼圆" w:hAnsi="Consolas"/>
      <w:b/>
      <w:bCs/>
      <w:color w:val="64A931"/>
      <w:sz w:val="30"/>
      <w:szCs w:val="32"/>
    </w:rPr>
  </w:style>
  <w:style w:type="character" w:styleId="a5">
    <w:name w:val="Strong"/>
    <w:basedOn w:val="a0"/>
    <w:uiPriority w:val="22"/>
    <w:qFormat/>
    <w:rsid w:val="00480F29"/>
    <w:rPr>
      <w:b/>
      <w:bCs/>
    </w:rPr>
  </w:style>
  <w:style w:type="paragraph" w:styleId="a6">
    <w:name w:val="List Paragraph"/>
    <w:basedOn w:val="a"/>
    <w:uiPriority w:val="34"/>
    <w:qFormat/>
    <w:rsid w:val="00480F29"/>
    <w:pPr>
      <w:ind w:firstLineChars="200" w:firstLine="420"/>
    </w:pPr>
  </w:style>
  <w:style w:type="paragraph" w:customStyle="1" w:styleId="a7">
    <w:name w:val="程序清单"/>
    <w:basedOn w:val="a"/>
    <w:link w:val="Char0"/>
    <w:qFormat/>
    <w:rsid w:val="006C7351"/>
    <w:pPr>
      <w:spacing w:line="240" w:lineRule="exact"/>
      <w:ind w:leftChars="200" w:left="400"/>
    </w:pPr>
    <w:rPr>
      <w:rFonts w:cs="Courier New"/>
      <w:b/>
      <w:kern w:val="0"/>
      <w:sz w:val="18"/>
    </w:rPr>
  </w:style>
  <w:style w:type="table" w:styleId="-3">
    <w:name w:val="Light Shading Accent 3"/>
    <w:basedOn w:val="a1"/>
    <w:uiPriority w:val="60"/>
    <w:rsid w:val="00E34FF9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Char0">
    <w:name w:val="程序清单 Char"/>
    <w:basedOn w:val="a0"/>
    <w:link w:val="a7"/>
    <w:rsid w:val="006C7351"/>
    <w:rPr>
      <w:rFonts w:ascii="Consolas" w:eastAsia="幼圆" w:hAnsi="Consolas" w:cs="Courier New"/>
      <w:b/>
      <w:kern w:val="0"/>
      <w:sz w:val="18"/>
    </w:rPr>
  </w:style>
  <w:style w:type="paragraph" w:styleId="a8">
    <w:name w:val="header"/>
    <w:basedOn w:val="a"/>
    <w:link w:val="Char1"/>
    <w:uiPriority w:val="99"/>
    <w:unhideWhenUsed/>
    <w:rsid w:val="00AC6C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AC6C39"/>
    <w:rPr>
      <w:rFonts w:ascii="Consolas" w:eastAsia="幼圆" w:hAnsi="Consolas"/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AC6C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AC6C39"/>
    <w:rPr>
      <w:rFonts w:ascii="Consolas" w:eastAsia="幼圆" w:hAnsi="Consolas"/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7A18D5"/>
    <w:rPr>
      <w:rFonts w:ascii="Consolas" w:eastAsia="幼圆" w:hAnsi="Consolas"/>
      <w:b/>
      <w:color w:val="2FBFB8"/>
      <w:kern w:val="0"/>
      <w:sz w:val="22"/>
    </w:rPr>
  </w:style>
  <w:style w:type="paragraph" w:customStyle="1" w:styleId="aa">
    <w:name w:val="程序代码"/>
    <w:basedOn w:val="a"/>
    <w:link w:val="Char3"/>
    <w:qFormat/>
    <w:rsid w:val="00A63A9D"/>
    <w:pPr>
      <w:spacing w:line="240" w:lineRule="exact"/>
    </w:pPr>
    <w:rPr>
      <w:rFonts w:eastAsiaTheme="minorEastAsia"/>
      <w:sz w:val="18"/>
      <w:szCs w:val="18"/>
    </w:rPr>
  </w:style>
  <w:style w:type="character" w:customStyle="1" w:styleId="Char3">
    <w:name w:val="程序代码 Char"/>
    <w:basedOn w:val="a0"/>
    <w:link w:val="aa"/>
    <w:rsid w:val="00A63A9D"/>
    <w:rPr>
      <w:rFonts w:ascii="Consolas" w:hAnsi="Consolas"/>
      <w:sz w:val="18"/>
      <w:szCs w:val="18"/>
    </w:rPr>
  </w:style>
  <w:style w:type="table" w:customStyle="1" w:styleId="-11">
    <w:name w:val="浅色底纹 - 强调文字颜色 11"/>
    <w:basedOn w:val="a1"/>
    <w:uiPriority w:val="60"/>
    <w:rsid w:val="00035D1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4">
    <w:name w:val="Light Shading Accent 4"/>
    <w:basedOn w:val="a1"/>
    <w:uiPriority w:val="60"/>
    <w:rsid w:val="00035D1C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ab">
    <w:name w:val="Date"/>
    <w:basedOn w:val="a"/>
    <w:next w:val="a"/>
    <w:link w:val="Char4"/>
    <w:uiPriority w:val="99"/>
    <w:semiHidden/>
    <w:unhideWhenUsed/>
    <w:rsid w:val="00266DC2"/>
    <w:pPr>
      <w:ind w:leftChars="2500" w:left="100"/>
    </w:pPr>
  </w:style>
  <w:style w:type="character" w:customStyle="1" w:styleId="Char4">
    <w:name w:val="日期 Char"/>
    <w:basedOn w:val="a0"/>
    <w:link w:val="ab"/>
    <w:uiPriority w:val="99"/>
    <w:semiHidden/>
    <w:rsid w:val="00266DC2"/>
    <w:rPr>
      <w:rFonts w:ascii="Consolas" w:eastAsia="幼圆" w:hAnsi="Consolas"/>
      <w:sz w:val="20"/>
    </w:rPr>
  </w:style>
  <w:style w:type="paragraph" w:customStyle="1" w:styleId="ac">
    <w:name w:val="程序注释"/>
    <w:basedOn w:val="a7"/>
    <w:link w:val="Char5"/>
    <w:qFormat/>
    <w:rsid w:val="001D02EF"/>
    <w:rPr>
      <w:b w:val="0"/>
      <w:color w:val="948A54" w:themeColor="background2" w:themeShade="80"/>
    </w:rPr>
  </w:style>
  <w:style w:type="table" w:customStyle="1" w:styleId="-12">
    <w:name w:val="浅色底纹 - 强调文字颜色 12"/>
    <w:basedOn w:val="a1"/>
    <w:uiPriority w:val="60"/>
    <w:rsid w:val="00AE561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Char5">
    <w:name w:val="程序注释 Char"/>
    <w:basedOn w:val="Char0"/>
    <w:link w:val="ac"/>
    <w:rsid w:val="001D02EF"/>
    <w:rPr>
      <w:color w:val="948A54" w:themeColor="background2" w:themeShade="80"/>
    </w:rPr>
  </w:style>
  <w:style w:type="table" w:customStyle="1" w:styleId="-13">
    <w:name w:val="浅色底纹 - 强调文字颜色 13"/>
    <w:basedOn w:val="a1"/>
    <w:uiPriority w:val="60"/>
    <w:rsid w:val="00A42C9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-1">
    <w:name w:val="Medium Grid 1 Accent 1"/>
    <w:basedOn w:val="a1"/>
    <w:uiPriority w:val="67"/>
    <w:rsid w:val="00A42C93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CM18">
    <w:name w:val="CM18"/>
    <w:basedOn w:val="a"/>
    <w:next w:val="a"/>
    <w:uiPriority w:val="99"/>
    <w:rsid w:val="00712358"/>
    <w:pPr>
      <w:autoSpaceDE w:val="0"/>
      <w:autoSpaceDN w:val="0"/>
      <w:adjustRightInd w:val="0"/>
      <w:jc w:val="left"/>
    </w:pPr>
    <w:rPr>
      <w:rFonts w:ascii="ITC Legacy Sans" w:eastAsia="ITC Legacy Sans" w:hAnsi="Calibri" w:cs="Times New Roman"/>
      <w:kern w:val="0"/>
      <w:sz w:val="24"/>
      <w:szCs w:val="24"/>
    </w:rPr>
  </w:style>
  <w:style w:type="character" w:styleId="ad">
    <w:name w:val="Hyperlink"/>
    <w:basedOn w:val="a0"/>
    <w:uiPriority w:val="99"/>
    <w:unhideWhenUsed/>
    <w:rsid w:val="00712358"/>
    <w:rPr>
      <w:color w:val="0000FF" w:themeColor="hyperlink"/>
      <w:u w:val="single"/>
    </w:rPr>
  </w:style>
  <w:style w:type="table" w:styleId="-5">
    <w:name w:val="Light List Accent 5"/>
    <w:basedOn w:val="a1"/>
    <w:uiPriority w:val="61"/>
    <w:rsid w:val="00712358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">
    <w:name w:val="Medium Shading 1 Accent 5"/>
    <w:basedOn w:val="a1"/>
    <w:uiPriority w:val="63"/>
    <w:rsid w:val="00712358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50">
    <w:name w:val="Light Grid Accent 5"/>
    <w:basedOn w:val="a1"/>
    <w:uiPriority w:val="62"/>
    <w:rsid w:val="0071235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e">
    <w:name w:val="Title"/>
    <w:basedOn w:val="a"/>
    <w:next w:val="a"/>
    <w:link w:val="Char6"/>
    <w:uiPriority w:val="10"/>
    <w:qFormat/>
    <w:rsid w:val="00712358"/>
    <w:pPr>
      <w:autoSpaceDE w:val="0"/>
      <w:autoSpaceDN w:val="0"/>
      <w:adjustRightInd w:val="0"/>
      <w:jc w:val="right"/>
    </w:pPr>
    <w:rPr>
      <w:rFonts w:ascii="微软雅黑" w:eastAsia="微软雅黑" w:hAnsi="微软雅黑" w:cs="Times-Roman"/>
      <w:kern w:val="0"/>
      <w:sz w:val="48"/>
      <w:szCs w:val="48"/>
    </w:rPr>
  </w:style>
  <w:style w:type="character" w:customStyle="1" w:styleId="Char6">
    <w:name w:val="标题 Char"/>
    <w:basedOn w:val="a0"/>
    <w:link w:val="ae"/>
    <w:uiPriority w:val="10"/>
    <w:rsid w:val="00712358"/>
    <w:rPr>
      <w:rFonts w:ascii="微软雅黑" w:eastAsia="微软雅黑" w:hAnsi="微软雅黑" w:cs="Times-Roman"/>
      <w:kern w:val="0"/>
      <w:sz w:val="48"/>
      <w:szCs w:val="48"/>
    </w:rPr>
  </w:style>
  <w:style w:type="table" w:styleId="1-50">
    <w:name w:val="Medium Grid 1 Accent 5"/>
    <w:basedOn w:val="a1"/>
    <w:uiPriority w:val="67"/>
    <w:rsid w:val="00E743F7"/>
    <w:pPr>
      <w:spacing w:after="200" w:line="276" w:lineRule="auto"/>
    </w:pPr>
    <w:rPr>
      <w:sz w:val="22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4">
    <w:name w:val="Medium Grid 1 Accent 4"/>
    <w:basedOn w:val="a1"/>
    <w:uiPriority w:val="67"/>
    <w:rsid w:val="007A18D5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2">
    <w:name w:val="Medium Grid 1 Accent 2"/>
    <w:basedOn w:val="a1"/>
    <w:uiPriority w:val="67"/>
    <w:rsid w:val="007A18D5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styleId="af">
    <w:name w:val="No Spacing"/>
    <w:uiPriority w:val="1"/>
    <w:qFormat/>
    <w:rsid w:val="007A18D5"/>
    <w:pPr>
      <w:widowControl w:val="0"/>
      <w:jc w:val="both"/>
    </w:pPr>
    <w:rPr>
      <w:rFonts w:ascii="Consolas" w:eastAsia="宋体" w:hAnsi="Consolas"/>
    </w:rPr>
  </w:style>
  <w:style w:type="character" w:styleId="af0">
    <w:name w:val="Subtle Emphasis"/>
    <w:uiPriority w:val="19"/>
    <w:qFormat/>
    <w:rsid w:val="00C41C9A"/>
    <w:rPr>
      <w:rFonts w:asciiTheme="minorHAnsi" w:eastAsiaTheme="minorEastAsia" w:hAnsiTheme="minorHAnsi"/>
      <w:color w:val="9933FF"/>
      <w:sz w:val="18"/>
      <w:szCs w:val="21"/>
    </w:rPr>
  </w:style>
  <w:style w:type="table" w:styleId="-40">
    <w:name w:val="Light Grid Accent 4"/>
    <w:basedOn w:val="a1"/>
    <w:uiPriority w:val="62"/>
    <w:rsid w:val="00420AD5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1-11">
    <w:name w:val="中等深浅底纹 1 - 强调文字颜色 11"/>
    <w:basedOn w:val="a1"/>
    <w:uiPriority w:val="63"/>
    <w:rsid w:val="00420AD5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30">
    <w:name w:val="Light Grid Accent 3"/>
    <w:basedOn w:val="a1"/>
    <w:uiPriority w:val="62"/>
    <w:rsid w:val="00420AD5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10">
    <w:name w:val="浅色底纹1"/>
    <w:basedOn w:val="a1"/>
    <w:uiPriority w:val="60"/>
    <w:rsid w:val="00420AD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0">
    <w:name w:val="浅色网格 - 强调文字颜色 11"/>
    <w:basedOn w:val="a1"/>
    <w:uiPriority w:val="62"/>
    <w:rsid w:val="00420AD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1-3">
    <w:name w:val="Medium Grid 1 Accent 3"/>
    <w:basedOn w:val="a1"/>
    <w:uiPriority w:val="67"/>
    <w:rsid w:val="00420AD5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6">
    <w:name w:val="Medium Grid 1 Accent 6"/>
    <w:basedOn w:val="a1"/>
    <w:uiPriority w:val="67"/>
    <w:rsid w:val="00420AD5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-2">
    <w:name w:val="Light Shading Accent 2"/>
    <w:basedOn w:val="a1"/>
    <w:uiPriority w:val="60"/>
    <w:rsid w:val="00556DAC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51">
    <w:name w:val="Light Shading Accent 5"/>
    <w:basedOn w:val="a1"/>
    <w:uiPriority w:val="60"/>
    <w:rsid w:val="00556DAC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1"/>
    <w:uiPriority w:val="60"/>
    <w:rsid w:val="00556DAC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-120">
    <w:name w:val="浅色网格 - 强调文字颜色 12"/>
    <w:basedOn w:val="a1"/>
    <w:uiPriority w:val="62"/>
    <w:rsid w:val="00556DA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6CBE4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-14">
    <w:name w:val="浅色底纹 - 强调文字颜色 14"/>
    <w:basedOn w:val="a1"/>
    <w:uiPriority w:val="60"/>
    <w:rsid w:val="00A67E0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">
    <w:name w:val="Colorful Grid Accent 1"/>
    <w:basedOn w:val="a1"/>
    <w:uiPriority w:val="73"/>
    <w:rsid w:val="00DE7251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9DA8F03-8F38-4D4E-9381-B188F1940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1137</Words>
  <Characters>6485</Characters>
  <Application>Microsoft Office Word</Application>
  <DocSecurity>0</DocSecurity>
  <Lines>54</Lines>
  <Paragraphs>15</Paragraphs>
  <ScaleCrop>false</ScaleCrop>
  <Company>CETC52</Company>
  <LinksUpToDate>false</LinksUpToDate>
  <CharactersWithSpaces>7607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BlueLucky</dc:creator>
  <cp:keywords/>
  <dc:description/>
  <cp:lastModifiedBy>Blue Lucky</cp:lastModifiedBy>
  <cp:revision>5</cp:revision>
  <cp:lastPrinted>2008-12-23T05:59:00Z</cp:lastPrinted>
  <dcterms:created xsi:type="dcterms:W3CDTF">2009-02-03T13:01:00Z</dcterms:created>
  <dcterms:modified xsi:type="dcterms:W3CDTF">2009-02-03T15:21:00Z</dcterms:modified>
</cp:coreProperties>
</file>