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6B6E3E3" w14:textId="59701542" w:rsidR="00EE3F86" w:rsidRPr="00EE3F86" w:rsidRDefault="00552933" w:rsidP="00552933">
      <w:pPr>
        <w:ind w:left="360"/>
        <w:rPr>
          <w:b/>
          <w:bCs/>
          <w:color w:val="00B0F0"/>
          <w:sz w:val="54"/>
          <w:szCs w:val="54"/>
        </w:rPr>
      </w:pPr>
      <w:r>
        <w:rPr>
          <w:b/>
          <w:bCs/>
          <w:color w:val="00B0F0"/>
          <w:sz w:val="54"/>
          <w:szCs w:val="54"/>
          <w:lang w:val="en-US"/>
        </w:rPr>
        <w:t xml:space="preserve">Things </w:t>
      </w:r>
      <w:r w:rsidR="00031DA1">
        <w:rPr>
          <w:b/>
          <w:bCs/>
          <w:color w:val="00B0F0"/>
          <w:sz w:val="54"/>
          <w:szCs w:val="54"/>
          <w:lang w:val="en-US"/>
        </w:rPr>
        <w:t>marked with [MVP]</w:t>
      </w:r>
      <w:r>
        <w:rPr>
          <w:b/>
          <w:bCs/>
          <w:color w:val="00B0F0"/>
          <w:sz w:val="54"/>
          <w:szCs w:val="54"/>
          <w:lang w:val="en-US"/>
        </w:rPr>
        <w:t xml:space="preserve"> are needed for the first usable version.</w:t>
      </w:r>
      <w:r>
        <w:rPr>
          <w:b/>
          <w:bCs/>
          <w:color w:val="00B0F0"/>
          <w:sz w:val="54"/>
          <w:szCs w:val="54"/>
          <w:lang w:val="en-US"/>
        </w:rPr>
        <w:br/>
      </w:r>
      <w:r w:rsidR="00EE3F86" w:rsidRPr="00EE3F86">
        <w:rPr>
          <w:b/>
          <w:bCs/>
          <w:color w:val="00B0F0"/>
          <w:sz w:val="54"/>
          <w:szCs w:val="54"/>
          <w:lang w:val="en-US"/>
        </w:rPr>
        <w:t>1. Vision &amp; Core Philosophy</w:t>
      </w:r>
      <w:r w:rsidR="00EE3F86" w:rsidRPr="00EE3F86">
        <w:rPr>
          <w:b/>
          <w:bCs/>
          <w:color w:val="00B0F0"/>
          <w:sz w:val="54"/>
          <w:szCs w:val="54"/>
        </w:rPr>
        <w:t> </w:t>
      </w:r>
    </w:p>
    <w:p w14:paraId="5E726530" w14:textId="518A3CE7" w:rsidR="00552933" w:rsidRPr="00681F23" w:rsidRDefault="00EE3F86" w:rsidP="00552933">
      <w:pPr>
        <w:rPr>
          <w:color w:val="00B0F0"/>
          <w:sz w:val="54"/>
          <w:szCs w:val="54"/>
          <w:lang w:val="en-GB"/>
        </w:rPr>
      </w:pPr>
      <w:r w:rsidRPr="00EE3F86">
        <w:rPr>
          <w:color w:val="00B0F0"/>
          <w:sz w:val="54"/>
          <w:szCs w:val="54"/>
          <w:lang w:val="en-US"/>
        </w:rPr>
        <w:t>This project aims to bridge the gap between 2D vector graphic design (specifically Inkscape's node-based workflows) and low-poly 3D modeling</w:t>
      </w:r>
      <w:r w:rsidR="00681F23">
        <w:rPr>
          <w:color w:val="00B0F0"/>
          <w:sz w:val="54"/>
          <w:szCs w:val="54"/>
          <w:lang w:val="en-GB"/>
        </w:rPr>
        <w:t>.</w:t>
      </w:r>
    </w:p>
    <w:p w14:paraId="36317ACE" w14:textId="3F62F552" w:rsidR="00EE3F86" w:rsidRPr="00552933" w:rsidRDefault="00552933" w:rsidP="00552933">
      <w:pPr>
        <w:ind w:firstLine="360"/>
        <w:rPr>
          <w:color w:val="00B0F0"/>
          <w:sz w:val="54"/>
          <w:szCs w:val="54"/>
        </w:rPr>
      </w:pPr>
      <w:r>
        <w:rPr>
          <w:color w:val="00B0F0"/>
          <w:sz w:val="54"/>
          <w:szCs w:val="54"/>
          <w:lang w:val="en-US"/>
        </w:rPr>
        <w:t xml:space="preserve">1.1 </w:t>
      </w:r>
      <w:r w:rsidR="00EE3F86" w:rsidRPr="00EE3F86">
        <w:rPr>
          <w:b/>
          <w:bCs/>
          <w:color w:val="00B0F0"/>
          <w:sz w:val="54"/>
          <w:szCs w:val="54"/>
          <w:lang w:val="en-US"/>
        </w:rPr>
        <w:t>Core Tenets</w:t>
      </w:r>
      <w:r w:rsidR="00EE3F86" w:rsidRPr="00EE3F86">
        <w:rPr>
          <w:b/>
          <w:bCs/>
          <w:color w:val="00B0F0"/>
          <w:sz w:val="54"/>
          <w:szCs w:val="54"/>
        </w:rPr>
        <w:t> </w:t>
      </w:r>
    </w:p>
    <w:p w14:paraId="2341013C" w14:textId="4EEF64CC" w:rsidR="00EE3F86" w:rsidRPr="00EE3F86" w:rsidRDefault="00EE3F86" w:rsidP="00EE3F86">
      <w:pPr>
        <w:numPr>
          <w:ilvl w:val="0"/>
          <w:numId w:val="3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No Traditional Mesh Editing:</w:t>
      </w:r>
      <w:r w:rsidRPr="00EE3F86">
        <w:rPr>
          <w:color w:val="00B0F0"/>
          <w:sz w:val="54"/>
          <w:szCs w:val="54"/>
          <w:lang w:val="en-US"/>
        </w:rPr>
        <w:t> Bypasses traditional vertex-edge-face extrusion and box-modeling paradigms.</w:t>
      </w:r>
      <w:r w:rsidRPr="00EE3F86">
        <w:rPr>
          <w:color w:val="00B0F0"/>
          <w:sz w:val="54"/>
          <w:szCs w:val="54"/>
        </w:rPr>
        <w:t> </w:t>
      </w:r>
    </w:p>
    <w:p w14:paraId="0FD930D1" w14:textId="50FABF0C" w:rsidR="00EE3F86" w:rsidRPr="00EE3F86" w:rsidRDefault="00EE3F86" w:rsidP="00EE3F86">
      <w:pPr>
        <w:numPr>
          <w:ilvl w:val="0"/>
          <w:numId w:val="4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Vector-Driven Surface Generation:</w:t>
      </w:r>
      <w:r w:rsidRPr="00EE3F86">
        <w:rPr>
          <w:color w:val="00B0F0"/>
          <w:sz w:val="54"/>
          <w:szCs w:val="54"/>
          <w:lang w:val="en-US"/>
        </w:rPr>
        <w:t> Models are defined and modified by drawing, lofting, revolving, inflating, and combining 2D/3D Bezier vector curves.</w:t>
      </w:r>
      <w:r w:rsidRPr="00EE3F86">
        <w:rPr>
          <w:color w:val="00B0F0"/>
          <w:sz w:val="54"/>
          <w:szCs w:val="54"/>
        </w:rPr>
        <w:t> </w:t>
      </w:r>
    </w:p>
    <w:p w14:paraId="1A32897C" w14:textId="23F478AB" w:rsidR="00EE3F86" w:rsidRPr="00EE3F86" w:rsidRDefault="00EE3F86" w:rsidP="00EE3F86">
      <w:pPr>
        <w:numPr>
          <w:ilvl w:val="0"/>
          <w:numId w:val="5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Low-Poly Procedural Native:</w:t>
      </w:r>
      <w:r w:rsidRPr="00EE3F86">
        <w:rPr>
          <w:color w:val="00B0F0"/>
          <w:sz w:val="54"/>
          <w:szCs w:val="54"/>
          <w:lang w:val="en-US"/>
        </w:rPr>
        <w:t> Geometry is procedurally generated from parametric profiles and curves, optimized for clean .obj exports.</w:t>
      </w:r>
      <w:r w:rsidRPr="00EE3F86">
        <w:rPr>
          <w:color w:val="00B0F0"/>
          <w:sz w:val="54"/>
          <w:szCs w:val="54"/>
        </w:rPr>
        <w:t> </w:t>
      </w:r>
    </w:p>
    <w:p w14:paraId="1FD11F6F" w14:textId="5ED3FE46" w:rsidR="00EE3F86" w:rsidRPr="00EE3F86" w:rsidRDefault="00EE3F86" w:rsidP="00EE3F86">
      <w:pPr>
        <w:numPr>
          <w:ilvl w:val="0"/>
          <w:numId w:val="6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Non-Destructive &amp; Hierarchical:</w:t>
      </w:r>
      <w:r w:rsidRPr="00EE3F86">
        <w:rPr>
          <w:color w:val="00B0F0"/>
          <w:sz w:val="54"/>
          <w:szCs w:val="54"/>
          <w:lang w:val="en-US"/>
        </w:rPr>
        <w:t> Shapes remain editable via their underlying vector paths throughout the entire design process.</w:t>
      </w:r>
      <w:r w:rsidRPr="00EE3F86">
        <w:rPr>
          <w:color w:val="00B0F0"/>
          <w:sz w:val="54"/>
          <w:szCs w:val="54"/>
        </w:rPr>
        <w:t> </w:t>
      </w:r>
    </w:p>
    <w:p w14:paraId="34AFA072" w14:textId="77777777" w:rsidR="00EE3F86" w:rsidRPr="00EE3F86" w:rsidRDefault="00EE3F86" w:rsidP="00EE3F86">
      <w:pPr>
        <w:numPr>
          <w:ilvl w:val="0"/>
          <w:numId w:val="7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Accessibility &amp; High Precision:</w:t>
      </w:r>
      <w:r w:rsidRPr="00EE3F86">
        <w:rPr>
          <w:color w:val="00B0F0"/>
          <w:sz w:val="54"/>
          <w:szCs w:val="54"/>
          <w:lang w:val="en-US"/>
        </w:rPr>
        <w:t> Focuses on spacious 2D vector precision without cluttering the screen with tiny multi-pane viewports.</w:t>
      </w:r>
      <w:r w:rsidRPr="00EE3F86">
        <w:rPr>
          <w:color w:val="00B0F0"/>
          <w:sz w:val="54"/>
          <w:szCs w:val="54"/>
        </w:rPr>
        <w:t> </w:t>
      </w:r>
    </w:p>
    <w:p w14:paraId="50AAF4F4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</w:rPr>
        <w:t> </w:t>
      </w:r>
    </w:p>
    <w:p w14:paraId="49840FAE" w14:textId="77777777" w:rsidR="00EE3F86" w:rsidRPr="00EE3F86" w:rsidRDefault="00EE3F86" w:rsidP="003A5251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2. Toolset Architecture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6A5A5449" w14:textId="77777777" w:rsidR="00EE3F86" w:rsidRPr="00EE3F86" w:rsidRDefault="00EE3F86" w:rsidP="003A5251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2.1 General Tools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266058B3" w14:textId="7623A7EA" w:rsidR="00EE3F86" w:rsidRPr="00552933" w:rsidRDefault="00EE3F86" w:rsidP="00EE3F86">
      <w:pPr>
        <w:rPr>
          <w:color w:val="00B0F0"/>
          <w:sz w:val="54"/>
          <w:szCs w:val="54"/>
          <w:lang w:val="en-US"/>
        </w:rPr>
      </w:pPr>
      <w:r w:rsidRPr="00EE3F86">
        <w:rPr>
          <w:color w:val="00B0F0"/>
          <w:sz w:val="54"/>
          <w:szCs w:val="54"/>
          <w:lang w:val="en-US"/>
        </w:rPr>
        <w:t>Selection Tool</w:t>
      </w:r>
      <w:r w:rsidRPr="00EE3F86">
        <w:rPr>
          <w:color w:val="00B0F0"/>
          <w:sz w:val="54"/>
          <w:szCs w:val="54"/>
        </w:rPr>
        <w:t> </w:t>
      </w:r>
      <w:r w:rsidR="00031DA1">
        <w:rPr>
          <w:color w:val="00B0F0"/>
          <w:sz w:val="54"/>
          <w:szCs w:val="54"/>
          <w:lang w:val="en-US"/>
        </w:rPr>
        <w:t>[MVP]</w:t>
      </w:r>
    </w:p>
    <w:p w14:paraId="59379F3F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Selects whole objects or sub-parts in 3D space.</w:t>
      </w:r>
      <w:r w:rsidRPr="00EE3F86">
        <w:rPr>
          <w:color w:val="00B0F0"/>
          <w:sz w:val="54"/>
          <w:szCs w:val="54"/>
        </w:rPr>
        <w:t> </w:t>
      </w:r>
    </w:p>
    <w:p w14:paraId="45E51405" w14:textId="49017078" w:rsidR="00EE3F86" w:rsidRPr="00552933" w:rsidRDefault="00EE3F86" w:rsidP="00EE3F86">
      <w:pPr>
        <w:rPr>
          <w:color w:val="00B0F0"/>
          <w:sz w:val="54"/>
          <w:szCs w:val="54"/>
          <w:lang w:val="en-US"/>
        </w:rPr>
      </w:pPr>
      <w:r w:rsidRPr="00EE3F86">
        <w:rPr>
          <w:color w:val="00B0F0"/>
          <w:sz w:val="54"/>
          <w:szCs w:val="54"/>
          <w:lang w:val="en-US"/>
        </w:rPr>
        <w:t>Move Tool</w:t>
      </w:r>
      <w:r w:rsidRPr="00EE3F86">
        <w:rPr>
          <w:color w:val="00B0F0"/>
          <w:sz w:val="54"/>
          <w:szCs w:val="54"/>
        </w:rPr>
        <w:t> </w:t>
      </w:r>
      <w:r w:rsidR="00031DA1">
        <w:rPr>
          <w:color w:val="00B0F0"/>
          <w:sz w:val="54"/>
          <w:szCs w:val="54"/>
          <w:lang w:val="en-US"/>
        </w:rPr>
        <w:t>[MVP]</w:t>
      </w:r>
    </w:p>
    <w:p w14:paraId="003DDF62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Moves objects around and moves all children with the parent object, so the relative position stays the same.</w:t>
      </w:r>
      <w:r w:rsidRPr="00EE3F86">
        <w:rPr>
          <w:color w:val="00B0F0"/>
          <w:sz w:val="54"/>
          <w:szCs w:val="54"/>
        </w:rPr>
        <w:t> </w:t>
      </w:r>
    </w:p>
    <w:p w14:paraId="60AF64BA" w14:textId="1D365B05" w:rsidR="00EE3F86" w:rsidRPr="00552933" w:rsidRDefault="00EE3F86" w:rsidP="00EE3F86">
      <w:pPr>
        <w:rPr>
          <w:color w:val="00B0F0"/>
          <w:sz w:val="54"/>
          <w:szCs w:val="54"/>
          <w:lang w:val="en-US"/>
        </w:rPr>
      </w:pPr>
      <w:r w:rsidRPr="00EE3F86">
        <w:rPr>
          <w:color w:val="00B0F0"/>
          <w:sz w:val="54"/>
          <w:szCs w:val="54"/>
          <w:lang w:val="en-US"/>
        </w:rPr>
        <w:t>Rotate Tool</w:t>
      </w:r>
      <w:r w:rsidRPr="00EE3F86">
        <w:rPr>
          <w:color w:val="00B0F0"/>
          <w:sz w:val="54"/>
          <w:szCs w:val="54"/>
        </w:rPr>
        <w:t> </w:t>
      </w:r>
    </w:p>
    <w:p w14:paraId="43B82144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Allows rotating 3D geometry with flexible target scopes, custom pivot settings, and snapping rules:</w:t>
      </w:r>
      <w:r w:rsidRPr="00EE3F86">
        <w:rPr>
          <w:color w:val="00B0F0"/>
          <w:sz w:val="54"/>
          <w:szCs w:val="54"/>
        </w:rPr>
        <w:t> </w:t>
      </w:r>
    </w:p>
    <w:p w14:paraId="09E112EF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Rotation Target Scopes</w:t>
      </w:r>
      <w:r w:rsidRPr="00EE3F86">
        <w:rPr>
          <w:color w:val="00B0F0"/>
          <w:sz w:val="54"/>
          <w:szCs w:val="54"/>
        </w:rPr>
        <w:t> </w:t>
      </w:r>
    </w:p>
    <w:p w14:paraId="1AA01D83" w14:textId="5575DB33" w:rsidR="00EE3F86" w:rsidRPr="00EE3F86" w:rsidRDefault="00EE3F86" w:rsidP="00EE3F86">
      <w:pPr>
        <w:numPr>
          <w:ilvl w:val="0"/>
          <w:numId w:val="10"/>
        </w:num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Entire Object (default)</w:t>
      </w:r>
    </w:p>
    <w:p w14:paraId="0B98F765" w14:textId="3D1ED02A" w:rsidR="00EE3F86" w:rsidRPr="00EE3F86" w:rsidRDefault="00EE3F86" w:rsidP="00EE3F86">
      <w:pPr>
        <w:numPr>
          <w:ilvl w:val="0"/>
          <w:numId w:val="11"/>
        </w:num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Single Child</w:t>
      </w:r>
    </w:p>
    <w:p w14:paraId="06579824" w14:textId="77777777" w:rsidR="00EE3F86" w:rsidRPr="00EE3F86" w:rsidRDefault="00EE3F86" w:rsidP="00EE3F86">
      <w:pPr>
        <w:numPr>
          <w:ilvl w:val="0"/>
          <w:numId w:val="12"/>
        </w:num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Child Shape + Parented Subtree</w:t>
      </w:r>
      <w:r w:rsidRPr="00EE3F86">
        <w:rPr>
          <w:color w:val="00B0F0"/>
          <w:sz w:val="54"/>
          <w:szCs w:val="54"/>
        </w:rPr>
        <w:t> </w:t>
      </w:r>
    </w:p>
    <w:p w14:paraId="69744443" w14:textId="77777777" w:rsidR="00EE3F86" w:rsidRPr="00EE3F86" w:rsidRDefault="00EE3F86" w:rsidP="00EE3F86">
      <w:pPr>
        <w:numPr>
          <w:ilvl w:val="0"/>
          <w:numId w:val="13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Pivot Mechanics &amp; Repositioning:</w:t>
      </w:r>
      <w:r w:rsidRPr="00EE3F86">
        <w:rPr>
          <w:color w:val="00B0F0"/>
          <w:sz w:val="54"/>
          <w:szCs w:val="54"/>
        </w:rPr>
        <w:t> </w:t>
      </w:r>
    </w:p>
    <w:p w14:paraId="2C6BBE78" w14:textId="30E7FF9A" w:rsidR="00EE3F86" w:rsidRPr="00EE3F86" w:rsidRDefault="00EE3F86" w:rsidP="00EE3F86">
      <w:pPr>
        <w:numPr>
          <w:ilvl w:val="0"/>
          <w:numId w:val="14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Default Pivot:</w:t>
      </w:r>
      <w:r w:rsidRPr="00EE3F86">
        <w:rPr>
          <w:color w:val="00B0F0"/>
          <w:sz w:val="54"/>
          <w:szCs w:val="54"/>
          <w:lang w:val="en-US"/>
        </w:rPr>
        <w:t> Geometric center (centroid) of the target selection (50% X, 50% Y, 50% Z).</w:t>
      </w:r>
    </w:p>
    <w:p w14:paraId="3C76CC4C" w14:textId="35F63531" w:rsidR="00EE3F86" w:rsidRPr="00EE3F86" w:rsidRDefault="00EE3F86" w:rsidP="00EE3F86">
      <w:pPr>
        <w:numPr>
          <w:ilvl w:val="0"/>
          <w:numId w:val="15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Axis Percentages:</w:t>
      </w:r>
      <w:r w:rsidRPr="00EE3F86">
        <w:rPr>
          <w:color w:val="00B0F0"/>
          <w:sz w:val="54"/>
          <w:szCs w:val="54"/>
          <w:lang w:val="en-US"/>
        </w:rPr>
        <w:t xml:space="preserve"> Set exact pivot locations via percentage inputs relative to </w:t>
      </w:r>
      <w:r w:rsidR="00FB2F2A">
        <w:rPr>
          <w:color w:val="00B0F0"/>
          <w:sz w:val="54"/>
          <w:szCs w:val="54"/>
          <w:lang w:val="en-US"/>
        </w:rPr>
        <w:t>o</w:t>
      </w:r>
      <w:r w:rsidR="00BF4F26">
        <w:rPr>
          <w:color w:val="00B0F0"/>
          <w:sz w:val="54"/>
          <w:szCs w:val="54"/>
          <w:lang w:val="en-US"/>
        </w:rPr>
        <w:t>b</w:t>
      </w:r>
      <w:r w:rsidR="00FB2F2A">
        <w:rPr>
          <w:color w:val="00B0F0"/>
          <w:sz w:val="54"/>
          <w:szCs w:val="54"/>
          <w:lang w:val="en-US"/>
        </w:rPr>
        <w:t>j</w:t>
      </w:r>
      <w:r w:rsidR="00BF4F26">
        <w:rPr>
          <w:color w:val="00B0F0"/>
          <w:sz w:val="54"/>
          <w:szCs w:val="54"/>
          <w:lang w:val="en-US"/>
        </w:rPr>
        <w:t>ect size</w:t>
      </w:r>
      <w:r w:rsidRPr="00EE3F86">
        <w:rPr>
          <w:color w:val="00B0F0"/>
          <w:sz w:val="54"/>
          <w:szCs w:val="54"/>
          <w:lang w:val="en-US"/>
        </w:rPr>
        <w:t xml:space="preserve"> along the $X$, $Y$, and $Z$ axes in the Transform Menu.</w:t>
      </w:r>
    </w:p>
    <w:p w14:paraId="34885D1F" w14:textId="77777777" w:rsidR="00EE3F86" w:rsidRPr="00EE3F86" w:rsidRDefault="00EE3F86" w:rsidP="00EE3F86">
      <w:pPr>
        <w:numPr>
          <w:ilvl w:val="0"/>
          <w:numId w:val="16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Node Snapping:</w:t>
      </w:r>
      <w:r w:rsidRPr="00EE3F86">
        <w:rPr>
          <w:color w:val="00B0F0"/>
          <w:sz w:val="54"/>
          <w:szCs w:val="54"/>
          <w:lang w:val="en-US"/>
        </w:rPr>
        <w:t> Click-and-drag pivot to snap directly onto any vector node.</w:t>
      </w:r>
      <w:r w:rsidRPr="00EE3F86">
        <w:rPr>
          <w:color w:val="00B0F0"/>
          <w:sz w:val="54"/>
          <w:szCs w:val="54"/>
        </w:rPr>
        <w:t> </w:t>
      </w:r>
    </w:p>
    <w:p w14:paraId="6E693C1C" w14:textId="77777777" w:rsidR="00EE3F86" w:rsidRPr="00EE3F86" w:rsidRDefault="00EE3F86" w:rsidP="00EE3F86">
      <w:pPr>
        <w:numPr>
          <w:ilvl w:val="0"/>
          <w:numId w:val="17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Free Drag Mode:</w:t>
      </w:r>
      <w:r w:rsidRPr="00EE3F86">
        <w:rPr>
          <w:color w:val="00B0F0"/>
          <w:sz w:val="54"/>
          <w:szCs w:val="54"/>
          <w:lang w:val="en-US"/>
        </w:rPr>
        <w:t> Drag pivot freely anywhere in the 3D viewport while the pivot menu is open.</w:t>
      </w:r>
      <w:r w:rsidRPr="00EE3F86">
        <w:rPr>
          <w:color w:val="00B0F0"/>
          <w:sz w:val="54"/>
          <w:szCs w:val="54"/>
        </w:rPr>
        <w:t> </w:t>
      </w:r>
    </w:p>
    <w:p w14:paraId="5633F3CF" w14:textId="77777777" w:rsidR="00EE3F86" w:rsidRPr="00EE3F86" w:rsidRDefault="00EE3F86" w:rsidP="00EE3F86">
      <w:pPr>
        <w:numPr>
          <w:ilvl w:val="0"/>
          <w:numId w:val="18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Angle Snapping Increments:</w:t>
      </w:r>
      <w:r w:rsidRPr="00EE3F86">
        <w:rPr>
          <w:color w:val="00B0F0"/>
          <w:sz w:val="54"/>
          <w:szCs w:val="54"/>
        </w:rPr>
        <w:t> </w:t>
      </w:r>
    </w:p>
    <w:p w14:paraId="221D2CEF" w14:textId="77777777" w:rsidR="00EE3F86" w:rsidRPr="00EE3F86" w:rsidRDefault="00EE3F86" w:rsidP="00EE3F86">
      <w:pPr>
        <w:numPr>
          <w:ilvl w:val="0"/>
          <w:numId w:val="19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Default Increment:</w:t>
      </w:r>
      <w:r w:rsidRPr="00EE3F86">
        <w:rPr>
          <w:color w:val="00B0F0"/>
          <w:sz w:val="54"/>
          <w:szCs w:val="54"/>
          <w:lang w:val="en-US"/>
        </w:rPr>
        <w:t> $15^\circ$ angle snapping steps.</w:t>
      </w:r>
      <w:r w:rsidRPr="00EE3F86">
        <w:rPr>
          <w:color w:val="00B0F0"/>
          <w:sz w:val="54"/>
          <w:szCs w:val="54"/>
        </w:rPr>
        <w:t> </w:t>
      </w:r>
    </w:p>
    <w:p w14:paraId="54519368" w14:textId="77777777" w:rsidR="00EE3F86" w:rsidRPr="00EE3F86" w:rsidRDefault="00EE3F86" w:rsidP="00EE3F86">
      <w:pPr>
        <w:numPr>
          <w:ilvl w:val="0"/>
          <w:numId w:val="20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Custom Increment:</w:t>
      </w:r>
      <w:r w:rsidRPr="00EE3F86">
        <w:rPr>
          <w:color w:val="00B0F0"/>
          <w:sz w:val="54"/>
          <w:szCs w:val="54"/>
          <w:lang w:val="en-US"/>
        </w:rPr>
        <w:t> Configurable to any custom degree value inside the Transform Menu.</w:t>
      </w:r>
      <w:r w:rsidRPr="00EE3F86">
        <w:rPr>
          <w:color w:val="00B0F0"/>
          <w:sz w:val="54"/>
          <w:szCs w:val="54"/>
        </w:rPr>
        <w:t> </w:t>
      </w:r>
    </w:p>
    <w:p w14:paraId="5890DAAA" w14:textId="675C6698" w:rsidR="00EE3F86" w:rsidRPr="00552933" w:rsidRDefault="00EE3F86" w:rsidP="00EE3F86">
      <w:pPr>
        <w:rPr>
          <w:color w:val="00B0F0"/>
          <w:sz w:val="54"/>
          <w:szCs w:val="54"/>
          <w:lang w:val="en-US"/>
        </w:rPr>
      </w:pPr>
      <w:r w:rsidRPr="00EE3F86">
        <w:rPr>
          <w:color w:val="00B0F0"/>
          <w:sz w:val="54"/>
          <w:szCs w:val="54"/>
          <w:lang w:val="en-US"/>
        </w:rPr>
        <w:t>Resize Tool</w:t>
      </w:r>
      <w:r w:rsidRPr="00EE3F86">
        <w:rPr>
          <w:color w:val="00B0F0"/>
          <w:sz w:val="54"/>
          <w:szCs w:val="54"/>
        </w:rPr>
        <w:t> </w:t>
      </w:r>
      <w:r w:rsidR="00031DA1">
        <w:rPr>
          <w:color w:val="00B0F0"/>
          <w:sz w:val="54"/>
          <w:szCs w:val="54"/>
          <w:lang w:val="en-US"/>
        </w:rPr>
        <w:t>[MVP]</w:t>
      </w:r>
    </w:p>
    <w:p w14:paraId="48219C73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Allows resizing objects across axes.</w:t>
      </w:r>
      <w:r w:rsidRPr="00EE3F86">
        <w:rPr>
          <w:color w:val="00B0F0"/>
          <w:sz w:val="54"/>
          <w:szCs w:val="54"/>
        </w:rPr>
        <w:t> </w:t>
      </w:r>
    </w:p>
    <w:p w14:paraId="4C7BC8CF" w14:textId="6472BCA5" w:rsidR="00EE3F86" w:rsidRPr="00193508" w:rsidRDefault="00EE3F86" w:rsidP="00EE3F86">
      <w:pPr>
        <w:rPr>
          <w:color w:val="00B0F0"/>
          <w:sz w:val="54"/>
          <w:szCs w:val="54"/>
          <w:lang w:val="en-GB"/>
        </w:rPr>
      </w:pPr>
      <w:r w:rsidRPr="00EE3F86">
        <w:rPr>
          <w:color w:val="00B0F0"/>
          <w:sz w:val="54"/>
          <w:szCs w:val="54"/>
          <w:lang w:val="en-US"/>
        </w:rPr>
        <w:t>Align &amp; Snap Tool</w:t>
      </w:r>
      <w:r w:rsidRPr="00EE3F86">
        <w:rPr>
          <w:color w:val="00B0F0"/>
          <w:sz w:val="54"/>
          <w:szCs w:val="54"/>
        </w:rPr>
        <w:t> </w:t>
      </w:r>
      <w:r w:rsidR="00193508">
        <w:rPr>
          <w:color w:val="00B0F0"/>
          <w:sz w:val="54"/>
          <w:szCs w:val="54"/>
          <w:lang w:val="en-GB"/>
        </w:rPr>
        <w:t>[</w:t>
      </w:r>
      <w:r w:rsidR="00CC0934">
        <w:rPr>
          <w:color w:val="00B0F0"/>
          <w:sz w:val="54"/>
          <w:szCs w:val="54"/>
          <w:lang w:val="en-GB"/>
        </w:rPr>
        <w:t>MVP]</w:t>
      </w:r>
    </w:p>
    <w:p w14:paraId="43D38FA8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Precisely aligns, docks, and distributes 3D primitives and sketch solids relative to bounding box extents, centroids, surface normals, or key vertices across $X$, $Y$, and $Z$ axes.</w:t>
      </w:r>
      <w:r w:rsidRPr="00EE3F86">
        <w:rPr>
          <w:color w:val="00B0F0"/>
          <w:sz w:val="54"/>
          <w:szCs w:val="54"/>
        </w:rPr>
        <w:t> </w:t>
      </w:r>
    </w:p>
    <w:p w14:paraId="263AED6F" w14:textId="77777777" w:rsidR="00EE3F86" w:rsidRPr="00EE3F86" w:rsidRDefault="00EE3F86" w:rsidP="003A5251">
      <w:pPr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2.2 Path &amp; Lofting Tools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3DB38727" w14:textId="092E9375" w:rsidR="00EE3F86" w:rsidRPr="00825909" w:rsidRDefault="00EE3F86" w:rsidP="00EE3F86">
      <w:pPr>
        <w:rPr>
          <w:color w:val="00B0F0"/>
          <w:sz w:val="54"/>
          <w:szCs w:val="54"/>
          <w:lang w:val="en-GB"/>
        </w:rPr>
      </w:pPr>
      <w:r w:rsidRPr="00EE3F86">
        <w:rPr>
          <w:color w:val="00B0F0"/>
          <w:sz w:val="54"/>
          <w:szCs w:val="54"/>
          <w:lang w:val="en-US"/>
        </w:rPr>
        <w:t>Edit Paths by Nodes</w:t>
      </w:r>
      <w:r w:rsidRPr="00EE3F86">
        <w:rPr>
          <w:color w:val="00B0F0"/>
          <w:sz w:val="54"/>
          <w:szCs w:val="54"/>
        </w:rPr>
        <w:t> </w:t>
      </w:r>
      <w:r w:rsidR="00825909">
        <w:rPr>
          <w:color w:val="00B0F0"/>
          <w:sz w:val="54"/>
          <w:szCs w:val="54"/>
          <w:lang w:val="en-GB"/>
        </w:rPr>
        <w:t>[MVP]</w:t>
      </w:r>
    </w:p>
    <w:p w14:paraId="2B54B61D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lastRenderedPageBreak/>
        <w:t>Inkscape-style node editing for 2D and 3D paths. Supports inserting nodes between selected nodes, deleting nodes, adjusting handle tangents, and snapping.</w:t>
      </w:r>
      <w:r w:rsidRPr="00EE3F86">
        <w:rPr>
          <w:color w:val="00B0F0"/>
          <w:sz w:val="54"/>
          <w:szCs w:val="54"/>
        </w:rPr>
        <w:t> </w:t>
      </w:r>
    </w:p>
    <w:p w14:paraId="6BDB534B" w14:textId="3DDF94A9" w:rsidR="00EE3F86" w:rsidRPr="00552933" w:rsidRDefault="00EE3F86" w:rsidP="00EE3F86">
      <w:pPr>
        <w:rPr>
          <w:color w:val="00B0F0"/>
          <w:sz w:val="54"/>
          <w:szCs w:val="54"/>
          <w:lang w:val="en-US"/>
        </w:rPr>
      </w:pPr>
      <w:r w:rsidRPr="00EE3F86">
        <w:rPr>
          <w:color w:val="00B0F0"/>
          <w:sz w:val="54"/>
          <w:szCs w:val="54"/>
          <w:lang w:val="en-US"/>
        </w:rPr>
        <w:t>Bezier Pen</w:t>
      </w:r>
      <w:r w:rsidRPr="00EE3F86">
        <w:rPr>
          <w:color w:val="00B0F0"/>
          <w:sz w:val="54"/>
          <w:szCs w:val="54"/>
        </w:rPr>
        <w:t> </w:t>
      </w:r>
      <w:r w:rsidR="00031DA1">
        <w:rPr>
          <w:color w:val="00B0F0"/>
          <w:sz w:val="54"/>
          <w:szCs w:val="54"/>
          <w:lang w:val="en-US"/>
        </w:rPr>
        <w:t>[MVP]</w:t>
      </w:r>
    </w:p>
    <w:p w14:paraId="58175F81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Draws vector paths in 3D space across orthographic or perspective planes with 3D Bezier control handles.</w:t>
      </w:r>
      <w:r w:rsidRPr="00EE3F86">
        <w:rPr>
          <w:color w:val="00B0F0"/>
          <w:sz w:val="54"/>
          <w:szCs w:val="54"/>
        </w:rPr>
        <w:t> </w:t>
      </w:r>
    </w:p>
    <w:p w14:paraId="13B7AA10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Inflate Tool (Stroke-to-Solid)</w:t>
      </w:r>
      <w:r w:rsidRPr="00EE3F86">
        <w:rPr>
          <w:color w:val="00B0F0"/>
          <w:sz w:val="54"/>
          <w:szCs w:val="54"/>
        </w:rPr>
        <w:t> </w:t>
      </w:r>
    </w:p>
    <w:p w14:paraId="0803E542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Inflates 1D vector strokes into volumetric 3D solids by assigning a 2D cross-section profile (e.g., triangular tube, square tube, flat ribbon) along a Bezier path. Features an adjustable </w:t>
      </w:r>
      <w:r w:rsidRPr="00EE3F86">
        <w:rPr>
          <w:b/>
          <w:bCs/>
          <w:color w:val="00B0F0"/>
          <w:sz w:val="54"/>
          <w:szCs w:val="54"/>
          <w:lang w:val="en-US"/>
        </w:rPr>
        <w:t>Segment Count</w:t>
      </w:r>
      <w:r w:rsidRPr="00EE3F86">
        <w:rPr>
          <w:color w:val="00B0F0"/>
          <w:sz w:val="54"/>
          <w:szCs w:val="54"/>
          <w:lang w:val="en-US"/>
        </w:rPr>
        <w:t xml:space="preserve"> slider (3–8 sides) to generate volumetric stroke geometry dynamically. </w:t>
      </w:r>
      <w:r w:rsidRPr="00EE3F86">
        <w:rPr>
          <w:color w:val="00B0F0"/>
          <w:sz w:val="54"/>
          <w:szCs w:val="54"/>
          <w:lang w:val="en-US"/>
        </w:rPr>
        <w:lastRenderedPageBreak/>
        <w:t>Ideal for cables, horns, limbs, hair, straps, and piping.</w:t>
      </w:r>
      <w:r w:rsidRPr="00EE3F86">
        <w:rPr>
          <w:color w:val="00B0F0"/>
          <w:sz w:val="54"/>
          <w:szCs w:val="54"/>
        </w:rPr>
        <w:t> </w:t>
      </w:r>
    </w:p>
    <w:p w14:paraId="187EC65B" w14:textId="30F0594F" w:rsidR="00EE3F86" w:rsidRPr="00552933" w:rsidRDefault="00EE3F86" w:rsidP="00EE3F86">
      <w:pPr>
        <w:rPr>
          <w:color w:val="00B0F0"/>
          <w:sz w:val="54"/>
          <w:szCs w:val="54"/>
          <w:lang w:val="en-US"/>
        </w:rPr>
      </w:pPr>
      <w:r w:rsidRPr="00EE3F86">
        <w:rPr>
          <w:color w:val="00B0F0"/>
          <w:sz w:val="54"/>
          <w:szCs w:val="54"/>
          <w:lang w:val="en-US"/>
        </w:rPr>
        <w:t>Revolve Tool</w:t>
      </w:r>
      <w:r w:rsidRPr="00EE3F86">
        <w:rPr>
          <w:color w:val="00B0F0"/>
          <w:sz w:val="54"/>
          <w:szCs w:val="54"/>
        </w:rPr>
        <w:t> </w:t>
      </w:r>
      <w:r w:rsidR="00031DA1">
        <w:rPr>
          <w:color w:val="00B0F0"/>
          <w:sz w:val="54"/>
          <w:szCs w:val="54"/>
          <w:lang w:val="en-US"/>
        </w:rPr>
        <w:t>[MVP]</w:t>
      </w:r>
    </w:p>
    <w:p w14:paraId="528C5F6F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Generates rotational 3D solids by sweeping a half-profile 2D vector sketch around a designated axis (e.g., $Y$-axis centerline). Features parametric controls for Sweep Angle ($0^\circ–360^\circ$), Radial Segment Steps (e.g., 3–32 steps for low-poly faceting), and Axis Offset. Ideal for symmetrical objects like vases, cups, barrels, domes, and wheels.</w:t>
      </w:r>
      <w:r w:rsidRPr="00EE3F86">
        <w:rPr>
          <w:color w:val="00B0F0"/>
          <w:sz w:val="54"/>
          <w:szCs w:val="54"/>
        </w:rPr>
        <w:t> </w:t>
      </w:r>
    </w:p>
    <w:p w14:paraId="6E35FF03" w14:textId="77777777" w:rsidR="00EE3F86" w:rsidRPr="00EE3F86" w:rsidRDefault="00EE3F86" w:rsidP="003A5251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2.3 Solid Polyhedra Placeholders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28850031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Polyhedral solids are generated from 2D vector path placeholders in SVG files via square-bracket layer/path tags:</w:t>
      </w:r>
      <w:r w:rsidRPr="00EE3F86">
        <w:rPr>
          <w:color w:val="00B0F0"/>
          <w:sz w:val="54"/>
          <w:szCs w:val="54"/>
        </w:rPr>
        <w:t> </w:t>
      </w:r>
    </w:p>
    <w:p w14:paraId="11651312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lastRenderedPageBreak/>
        <w:t>Platonic Solids</w:t>
      </w:r>
      <w:r w:rsidRPr="00EE3F86">
        <w:rPr>
          <w:color w:val="00B0F0"/>
          <w:sz w:val="54"/>
          <w:szCs w:val="54"/>
        </w:rPr>
        <w:t> </w:t>
      </w:r>
    </w:p>
    <w:p w14:paraId="6D996703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Triggered by naming a path or layer using the tag syntax: anyText[platonicSolidName] (e.g., Head_Gem[dodecahedron], Core[icosahedron], Pyramid_Tip[tetrahedron]).</w:t>
      </w:r>
      <w:r w:rsidRPr="00EE3F86">
        <w:rPr>
          <w:color w:val="00B0F0"/>
          <w:sz w:val="54"/>
          <w:szCs w:val="54"/>
        </w:rPr>
        <w:t> </w:t>
      </w:r>
    </w:p>
    <w:p w14:paraId="3111D740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Trapezohedra</w:t>
      </w:r>
      <w:r w:rsidRPr="00EE3F86">
        <w:rPr>
          <w:color w:val="00B0F0"/>
          <w:sz w:val="54"/>
          <w:szCs w:val="54"/>
        </w:rPr>
        <w:t> </w:t>
      </w:r>
    </w:p>
    <w:p w14:paraId="147B8127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Triggered by naming a path or layer using the tag syntax: anyText[trapezohedron] (e.g., Crystal_Shard[trapezohedron]).</w:t>
      </w:r>
      <w:r w:rsidRPr="00EE3F86">
        <w:rPr>
          <w:color w:val="00B0F0"/>
          <w:sz w:val="54"/>
          <w:szCs w:val="54"/>
        </w:rPr>
        <w:t> </w:t>
      </w:r>
    </w:p>
    <w:p w14:paraId="611672E8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Placeholder Mechanics</w:t>
      </w:r>
      <w:r w:rsidRPr="00EE3F86">
        <w:rPr>
          <w:color w:val="00B0F0"/>
          <w:sz w:val="54"/>
          <w:szCs w:val="54"/>
        </w:rPr>
        <w:t> </w:t>
      </w:r>
    </w:p>
    <w:p w14:paraId="354321E6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The user-drawn 2D vector path acts as a freeform 2D boundary placeholder. Only its </w:t>
      </w:r>
      <w:r w:rsidRPr="00EE3F86">
        <w:rPr>
          <w:b/>
          <w:bCs/>
          <w:color w:val="00B0F0"/>
          <w:sz w:val="54"/>
          <w:szCs w:val="54"/>
          <w:lang w:val="en-US"/>
        </w:rPr>
        <w:t>position</w:t>
      </w:r>
      <w:r w:rsidRPr="00EE3F86">
        <w:rPr>
          <w:color w:val="00B0F0"/>
          <w:sz w:val="54"/>
          <w:szCs w:val="54"/>
          <w:lang w:val="en-US"/>
        </w:rPr>
        <w:t> (centroid) and </w:t>
      </w:r>
      <w:r w:rsidRPr="00EE3F86">
        <w:rPr>
          <w:b/>
          <w:bCs/>
          <w:color w:val="00B0F0"/>
          <w:sz w:val="54"/>
          <w:szCs w:val="54"/>
          <w:lang w:val="en-US"/>
        </w:rPr>
        <w:t>size</w:t>
      </w:r>
      <w:r w:rsidRPr="00EE3F86">
        <w:rPr>
          <w:color w:val="00B0F0"/>
          <w:sz w:val="54"/>
          <w:szCs w:val="54"/>
          <w:lang w:val="en-US"/>
        </w:rPr>
        <w:t> (bounding footprint) directly drive the generated 3D solid's scale and origin.</w:t>
      </w:r>
      <w:r w:rsidRPr="00EE3F86">
        <w:rPr>
          <w:color w:val="00B0F0"/>
          <w:sz w:val="54"/>
          <w:szCs w:val="54"/>
        </w:rPr>
        <w:t> </w:t>
      </w:r>
    </w:p>
    <w:p w14:paraId="6B783271" w14:textId="77777777" w:rsidR="00EE3F86" w:rsidRPr="00EE3F86" w:rsidRDefault="00EE3F86" w:rsidP="003A5251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2.4 Constructive &amp; Boolean Tools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7D341A99" w14:textId="2B2AFBC6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Boolean Tool</w:t>
      </w:r>
      <w:r w:rsidRPr="00EE3F86">
        <w:rPr>
          <w:color w:val="00B0F0"/>
          <w:sz w:val="54"/>
          <w:szCs w:val="54"/>
        </w:rPr>
        <w:t> </w:t>
      </w:r>
    </w:p>
    <w:p w14:paraId="52ED6208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An Inkscape-style interactive tool for merging, cutting, and combining overlapping 3D volumes (primitives and closed sketch solids):</w:t>
      </w:r>
      <w:r w:rsidRPr="00EE3F86">
        <w:rPr>
          <w:color w:val="00B0F0"/>
          <w:sz w:val="54"/>
          <w:szCs w:val="54"/>
        </w:rPr>
        <w:t> </w:t>
      </w:r>
    </w:p>
    <w:p w14:paraId="225C1279" w14:textId="413D753D" w:rsidR="003A5251" w:rsidRDefault="00EE3F86" w:rsidP="003A5251">
      <w:pPr>
        <w:ind w:left="720"/>
        <w:rPr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Union Mode</w:t>
      </w:r>
      <w:r w:rsidRPr="00EE3F86">
        <w:rPr>
          <w:color w:val="00B0F0"/>
          <w:sz w:val="54"/>
          <w:szCs w:val="54"/>
          <w:lang w:val="en-US"/>
        </w:rPr>
        <w:t> </w:t>
      </w:r>
    </w:p>
    <w:p w14:paraId="77D6AFE2" w14:textId="4CBDA47C" w:rsidR="00EE3F86" w:rsidRPr="00EE3F86" w:rsidRDefault="00EE3F86" w:rsidP="003A5251">
      <w:pPr>
        <w:ind w:left="720"/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Combines selected overlapping volumes into a single continuous manifold mesh.</w:t>
      </w:r>
      <w:r w:rsidRPr="00EE3F86">
        <w:rPr>
          <w:color w:val="00B0F0"/>
          <w:sz w:val="54"/>
          <w:szCs w:val="54"/>
        </w:rPr>
        <w:t> </w:t>
      </w:r>
    </w:p>
    <w:p w14:paraId="02266F49" w14:textId="77777777" w:rsidR="00EE3F86" w:rsidRPr="00EE3F86" w:rsidRDefault="00EE3F86" w:rsidP="003A5251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Difference Mode:</w:t>
      </w:r>
      <w:r w:rsidRPr="00EE3F86">
        <w:rPr>
          <w:color w:val="00B0F0"/>
          <w:sz w:val="54"/>
          <w:szCs w:val="54"/>
          <w:lang w:val="en-US"/>
        </w:rPr>
        <w:t> Uses cutter shapes to carve out holes, slots, or grooves from target solids.</w:t>
      </w:r>
      <w:r w:rsidRPr="00EE3F86">
        <w:rPr>
          <w:color w:val="00B0F0"/>
          <w:sz w:val="54"/>
          <w:szCs w:val="54"/>
        </w:rPr>
        <w:t> </w:t>
      </w:r>
    </w:p>
    <w:p w14:paraId="1787F281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</w:rPr>
        <w:t> </w:t>
      </w:r>
    </w:p>
    <w:p w14:paraId="556EEE12" w14:textId="6250F48E" w:rsidR="00EE3F86" w:rsidRPr="00EE3F86" w:rsidRDefault="00EE3F86" w:rsidP="003A5251">
      <w:pPr>
        <w:ind w:left="36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3. Viewport Navigation &amp; Canvas Interface</w:t>
      </w:r>
      <w:r w:rsidRPr="00EE3F86">
        <w:rPr>
          <w:b/>
          <w:bCs/>
          <w:color w:val="00B0F0"/>
          <w:sz w:val="54"/>
          <w:szCs w:val="54"/>
        </w:rPr>
        <w:t> </w:t>
      </w:r>
      <w:r w:rsidR="00031DA1">
        <w:rPr>
          <w:b/>
          <w:bCs/>
          <w:color w:val="00B0F0"/>
          <w:sz w:val="54"/>
          <w:szCs w:val="54"/>
          <w:lang w:val="en-US"/>
        </w:rPr>
        <w:t>[MVP]</w:t>
      </w:r>
    </w:p>
    <w:p w14:paraId="1BB003A8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lastRenderedPageBreak/>
        <w:t>Designed to maximize screen real estate for precise vector node editing while allowing full 3D camera exploration:</w:t>
      </w:r>
      <w:r w:rsidRPr="00EE3F86">
        <w:rPr>
          <w:color w:val="00B0F0"/>
          <w:sz w:val="54"/>
          <w:szCs w:val="54"/>
        </w:rPr>
        <w:t> </w:t>
      </w:r>
    </w:p>
    <w:p w14:paraId="4A88F2B6" w14:textId="77777777" w:rsidR="00EE3F86" w:rsidRPr="00EE3F86" w:rsidRDefault="00EE3F86" w:rsidP="003A5251">
      <w:pPr>
        <w:ind w:firstLine="36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3.1 Hybrid Viewport Modes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5C01779C" w14:textId="0AAF2166" w:rsidR="003A5251" w:rsidRPr="003A5251" w:rsidRDefault="00EE3F86" w:rsidP="003A5251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Single Viewport Default</w:t>
      </w:r>
    </w:p>
    <w:p w14:paraId="02D4102E" w14:textId="34F5FD41" w:rsidR="00EE3F86" w:rsidRPr="00EE3F86" w:rsidRDefault="00EE3F86" w:rsidP="003A5251">
      <w:pPr>
        <w:ind w:left="720"/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 The default layout presents a single, spacious workspace maximizing real estate for node editing.</w:t>
      </w:r>
      <w:r w:rsidRPr="00EE3F86">
        <w:rPr>
          <w:color w:val="00B0F0"/>
          <w:sz w:val="54"/>
          <w:szCs w:val="54"/>
        </w:rPr>
        <w:t> </w:t>
      </w:r>
    </w:p>
    <w:p w14:paraId="2D971548" w14:textId="77777777" w:rsidR="003A5251" w:rsidRDefault="00EE3F86" w:rsidP="003A5251">
      <w:pPr>
        <w:ind w:left="720"/>
        <w:rPr>
          <w:b/>
          <w:bCs/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Picture-in-Picture (PiP) Overlay</w:t>
      </w:r>
    </w:p>
    <w:p w14:paraId="1C7D62F2" w14:textId="08CFF92E" w:rsidR="00EE3F86" w:rsidRDefault="00EE3F86" w:rsidP="003A5251">
      <w:pPr>
        <w:ind w:left="720"/>
        <w:rPr>
          <w:color w:val="00B0F0"/>
          <w:sz w:val="54"/>
          <w:szCs w:val="54"/>
          <w:lang w:val="en-US"/>
        </w:rPr>
      </w:pPr>
      <w:r w:rsidRPr="00EE3F86">
        <w:rPr>
          <w:color w:val="00B0F0"/>
          <w:sz w:val="54"/>
          <w:szCs w:val="54"/>
          <w:lang w:val="en-US"/>
        </w:rPr>
        <w:t> A small, resizable corner preview window displays the live 3D rendered volume while drawing on the main 2D orthographic canvas. Clicking the PiP window swaps the 2D and 3D views instantly.</w:t>
      </w:r>
      <w:r w:rsidRPr="00EE3F86">
        <w:rPr>
          <w:color w:val="00B0F0"/>
          <w:sz w:val="54"/>
          <w:szCs w:val="54"/>
        </w:rPr>
        <w:t> </w:t>
      </w:r>
    </w:p>
    <w:p w14:paraId="60FB629D" w14:textId="77777777" w:rsidR="003A5251" w:rsidRPr="003A5251" w:rsidRDefault="003A5251" w:rsidP="003A5251">
      <w:pPr>
        <w:ind w:left="720"/>
        <w:rPr>
          <w:color w:val="00B0F0"/>
          <w:sz w:val="54"/>
          <w:szCs w:val="54"/>
          <w:lang w:val="en-US"/>
        </w:rPr>
      </w:pPr>
    </w:p>
    <w:p w14:paraId="5450998D" w14:textId="60675F22" w:rsidR="003A5251" w:rsidRDefault="00EE3F86" w:rsidP="003A5251">
      <w:pPr>
        <w:ind w:left="720"/>
        <w:rPr>
          <w:b/>
          <w:bCs/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Optional Viewport</w:t>
      </w:r>
      <w:r w:rsidR="003A5251">
        <w:rPr>
          <w:b/>
          <w:bCs/>
          <w:color w:val="00B0F0"/>
          <w:sz w:val="54"/>
          <w:szCs w:val="54"/>
          <w:lang w:val="en-US"/>
        </w:rPr>
        <w:t xml:space="preserve"> </w:t>
      </w:r>
      <w:r w:rsidRPr="00EE3F86">
        <w:rPr>
          <w:b/>
          <w:bCs/>
          <w:color w:val="00B0F0"/>
          <w:sz w:val="54"/>
          <w:szCs w:val="54"/>
          <w:lang w:val="en-US"/>
        </w:rPr>
        <w:t>Splitting</w:t>
      </w:r>
    </w:p>
    <w:p w14:paraId="1149942B" w14:textId="1F45D031" w:rsidR="00EE3F86" w:rsidRPr="00EE3F86" w:rsidRDefault="00EE3F86" w:rsidP="003A5251">
      <w:pPr>
        <w:ind w:left="720"/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 Supports side-by-side split screens with adjustable, thick drag-and-drop splitter bars.</w:t>
      </w:r>
      <w:r w:rsidRPr="00EE3F86">
        <w:rPr>
          <w:color w:val="00B0F0"/>
          <w:sz w:val="54"/>
          <w:szCs w:val="54"/>
        </w:rPr>
        <w:t> </w:t>
      </w:r>
    </w:p>
    <w:p w14:paraId="4EC5ED38" w14:textId="35DBD97A" w:rsidR="00EE3F86" w:rsidRPr="003A5251" w:rsidRDefault="00EE3F86" w:rsidP="00EE3F86">
      <w:pPr>
        <w:rPr>
          <w:b/>
          <w:bCs/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3.2 Camera Control &amp; View Lock System</w:t>
      </w:r>
      <w:r w:rsidRPr="00EE3F86">
        <w:rPr>
          <w:b/>
          <w:bCs/>
          <w:color w:val="00B0F0"/>
          <w:sz w:val="54"/>
          <w:szCs w:val="54"/>
        </w:rPr>
        <w:t> </w:t>
      </w:r>
      <w:r w:rsidR="00031DA1">
        <w:rPr>
          <w:b/>
          <w:bCs/>
          <w:color w:val="00B0F0"/>
          <w:sz w:val="54"/>
          <w:szCs w:val="54"/>
          <w:lang w:val="en-US"/>
        </w:rPr>
        <w:t>[MVP]</w:t>
      </w:r>
    </w:p>
    <w:p w14:paraId="1A2A4EA5" w14:textId="77777777" w:rsidR="00EE3F86" w:rsidRPr="00EE3F86" w:rsidRDefault="00EE3F86" w:rsidP="003A5251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Free 3D Orbit:</w:t>
      </w:r>
      <w:r w:rsidRPr="00EE3F86">
        <w:rPr>
          <w:color w:val="00B0F0"/>
          <w:sz w:val="54"/>
          <w:szCs w:val="54"/>
          <w:lang w:val="en-US"/>
        </w:rPr>
        <w:t> Users can freely orbit, tilt, pan, and zoom around the model in 3D space.</w:t>
      </w:r>
      <w:r w:rsidRPr="00EE3F86">
        <w:rPr>
          <w:color w:val="00B0F0"/>
          <w:sz w:val="54"/>
          <w:szCs w:val="54"/>
        </w:rPr>
        <w:t> </w:t>
      </w:r>
    </w:p>
    <w:p w14:paraId="6417C67D" w14:textId="77777777" w:rsidR="00EE3F86" w:rsidRPr="00EE3F86" w:rsidRDefault="00EE3F86" w:rsidP="003A5251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Orthographic Plane Snap:</w:t>
      </w:r>
      <w:r w:rsidRPr="00EE3F86">
        <w:rPr>
          <w:color w:val="00B0F0"/>
          <w:sz w:val="54"/>
          <w:szCs w:val="54"/>
          <w:lang w:val="en-US"/>
        </w:rPr>
        <w:t> Clicking an axis on the Orientation Gizmo snaps the camera flat to cardinal planes (Front, Left, Top).</w:t>
      </w:r>
      <w:r w:rsidRPr="00EE3F86">
        <w:rPr>
          <w:color w:val="00B0F0"/>
          <w:sz w:val="54"/>
          <w:szCs w:val="54"/>
        </w:rPr>
        <w:t> </w:t>
      </w:r>
    </w:p>
    <w:p w14:paraId="7F268C3D" w14:textId="77777777" w:rsidR="00EE3F86" w:rsidRPr="00EE3F86" w:rsidRDefault="00EE3F86" w:rsidP="003A5251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Universal View Lock Toggle:</w:t>
      </w:r>
      <w:r w:rsidRPr="00EE3F86">
        <w:rPr>
          <w:color w:val="00B0F0"/>
          <w:sz w:val="54"/>
          <w:szCs w:val="54"/>
          <w:lang w:val="en-US"/>
        </w:rPr>
        <w:t> A quick UI toggle button (and hotkey) that freezes camera rotation at </w:t>
      </w:r>
      <w:r w:rsidRPr="00EE3F86">
        <w:rPr>
          <w:b/>
          <w:bCs/>
          <w:color w:val="00B0F0"/>
          <w:sz w:val="54"/>
          <w:szCs w:val="54"/>
          <w:lang w:val="en-US"/>
        </w:rPr>
        <w:t xml:space="preserve">any arbitrary angle or perspective </w:t>
      </w: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view</w:t>
      </w:r>
      <w:r w:rsidRPr="00EE3F86">
        <w:rPr>
          <w:color w:val="00B0F0"/>
          <w:sz w:val="54"/>
          <w:szCs w:val="54"/>
          <w:lang w:val="en-US"/>
        </w:rPr>
        <w:t> (not restricted to orthographic planes). When locked, navigation inputs on the canvas are restricted to 2D panning and vector node editing, preventing accidental camera rotation during fine drawing operations.</w:t>
      </w:r>
      <w:r w:rsidRPr="00EE3F86">
        <w:rPr>
          <w:color w:val="00B0F0"/>
          <w:sz w:val="54"/>
          <w:szCs w:val="54"/>
        </w:rPr>
        <w:t> </w:t>
      </w:r>
    </w:p>
    <w:p w14:paraId="04DEF068" w14:textId="77777777" w:rsidR="00EE3F86" w:rsidRPr="00EE3F86" w:rsidRDefault="00EE3F86" w:rsidP="003A5251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Transition Style Settings:</w:t>
      </w:r>
      <w:r w:rsidRPr="00EE3F86">
        <w:rPr>
          <w:color w:val="00B0F0"/>
          <w:sz w:val="54"/>
          <w:szCs w:val="54"/>
          <w:lang w:val="en-US"/>
        </w:rPr>
        <w:t> Offers user-selectable camera transitions between </w:t>
      </w:r>
      <w:r w:rsidRPr="00EE3F86">
        <w:rPr>
          <w:b/>
          <w:bCs/>
          <w:color w:val="00B0F0"/>
          <w:sz w:val="54"/>
          <w:szCs w:val="54"/>
          <w:lang w:val="en-US"/>
        </w:rPr>
        <w:t>Smooth Orbit Interpolation</w:t>
      </w:r>
      <w:r w:rsidRPr="00EE3F86">
        <w:rPr>
          <w:color w:val="00B0F0"/>
          <w:sz w:val="54"/>
          <w:szCs w:val="54"/>
          <w:lang w:val="en-US"/>
        </w:rPr>
        <w:t> and </w:t>
      </w:r>
      <w:r w:rsidRPr="00EE3F86">
        <w:rPr>
          <w:b/>
          <w:bCs/>
          <w:color w:val="00B0F0"/>
          <w:sz w:val="54"/>
          <w:szCs w:val="54"/>
          <w:lang w:val="en-US"/>
        </w:rPr>
        <w:t>Instant Cut Snap</w:t>
      </w:r>
      <w:r w:rsidRPr="00EE3F86">
        <w:rPr>
          <w:color w:val="00B0F0"/>
          <w:sz w:val="54"/>
          <w:szCs w:val="54"/>
          <w:lang w:val="en-US"/>
        </w:rPr>
        <w:t>.</w:t>
      </w:r>
      <w:r w:rsidRPr="00EE3F86">
        <w:rPr>
          <w:color w:val="00B0F0"/>
          <w:sz w:val="54"/>
          <w:szCs w:val="54"/>
        </w:rPr>
        <w:t> </w:t>
      </w:r>
    </w:p>
    <w:p w14:paraId="77B97D26" w14:textId="77777777" w:rsidR="00EE3F86" w:rsidRPr="00EE3F86" w:rsidRDefault="00EE3F86" w:rsidP="003A5251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Infinite Vector Zoom &amp; Accessibility:</w:t>
      </w:r>
      <w:r w:rsidRPr="00EE3F86">
        <w:rPr>
          <w:color w:val="00B0F0"/>
          <w:sz w:val="54"/>
          <w:szCs w:val="54"/>
          <w:lang w:val="en-US"/>
        </w:rPr>
        <w:t> Zooming in close maintains crisp, resolution-independent vector lines and enlarged node control handles for high visual accessibility.</w:t>
      </w:r>
      <w:r w:rsidRPr="00EE3F86">
        <w:rPr>
          <w:color w:val="00B0F0"/>
          <w:sz w:val="54"/>
          <w:szCs w:val="54"/>
        </w:rPr>
        <w:t> </w:t>
      </w:r>
    </w:p>
    <w:p w14:paraId="220323ED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</w:rPr>
        <w:lastRenderedPageBreak/>
        <w:t> </w:t>
      </w:r>
    </w:p>
    <w:p w14:paraId="6D85FE28" w14:textId="24DF0BD1" w:rsidR="00EE3F86" w:rsidRPr="00EE3F86" w:rsidRDefault="00EE3F86" w:rsidP="003A5251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Orthographic Lofting &amp; Mesh Generation Workflow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4874342D" w14:textId="05CEB1E1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Generating complex 3D forms from 2D profile paths relies on an orthographic cross-section lofting pipeline:</w:t>
      </w:r>
      <w:r w:rsidRPr="00EE3F86">
        <w:rPr>
          <w:color w:val="00B0F0"/>
          <w:sz w:val="54"/>
          <w:szCs w:val="54"/>
        </w:rPr>
        <w:t> </w:t>
      </w:r>
    </w:p>
    <w:p w14:paraId="2D026EB3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  ┌──────────────────┐      ┌──────────────────┐      ┌─────────────────────┐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 │ Primary Profile  │  ──</w:t>
      </w:r>
      <w:r w:rsidRPr="00EE3F86">
        <w:rPr>
          <w:rFonts w:ascii="Arial" w:hAnsi="Arial" w:cs="Arial"/>
          <w:color w:val="00B0F0"/>
          <w:sz w:val="54"/>
          <w:szCs w:val="54"/>
          <w:lang w:val="en-US"/>
        </w:rPr>
        <w:t>►</w:t>
      </w:r>
      <w:r w:rsidRPr="00EE3F86">
        <w:rPr>
          <w:color w:val="00B0F0"/>
          <w:sz w:val="54"/>
          <w:szCs w:val="54"/>
          <w:lang w:val="en-US"/>
        </w:rPr>
        <w:t xml:space="preserve"> 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│</w:t>
      </w:r>
      <w:r w:rsidRPr="00EE3F86">
        <w:rPr>
          <w:color w:val="00B0F0"/>
          <w:sz w:val="54"/>
          <w:szCs w:val="54"/>
          <w:lang w:val="en-US"/>
        </w:rPr>
        <w:t xml:space="preserve"> Orthographic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    │ </w:t>
      </w:r>
      <w:r w:rsidRPr="00EE3F86">
        <w:rPr>
          <w:color w:val="00B0F0"/>
          <w:sz w:val="54"/>
          <w:szCs w:val="54"/>
          <w:lang w:val="en-US"/>
        </w:rPr>
        <w:t xml:space="preserve"> 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──</w:t>
      </w:r>
      <w:r w:rsidRPr="00EE3F86">
        <w:rPr>
          <w:rFonts w:ascii="Arial" w:hAnsi="Arial" w:cs="Arial"/>
          <w:color w:val="00B0F0"/>
          <w:sz w:val="54"/>
          <w:szCs w:val="54"/>
          <w:lang w:val="en-US"/>
        </w:rPr>
        <w:t>►</w:t>
      </w:r>
      <w:r w:rsidRPr="00EE3F86">
        <w:rPr>
          <w:color w:val="00B0F0"/>
          <w:sz w:val="54"/>
          <w:szCs w:val="54"/>
          <w:lang w:val="en-US"/>
        </w:rPr>
        <w:t xml:space="preserve"> 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│</w:t>
      </w:r>
      <w:r w:rsidRPr="00EE3F86">
        <w:rPr>
          <w:color w:val="00B0F0"/>
          <w:sz w:val="54"/>
          <w:szCs w:val="54"/>
          <w:lang w:val="en-US"/>
        </w:rPr>
        <w:t xml:space="preserve"> Volume Lofting &amp;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  </w:t>
      </w:r>
      <w:r w:rsidRPr="00EE3F86">
        <w:rPr>
          <w:color w:val="00B0F0"/>
          <w:sz w:val="54"/>
          <w:szCs w:val="54"/>
          <w:lang w:val="en-US"/>
        </w:rPr>
        <w:t xml:space="preserve"> 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│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 │ (e.g. Front View)│      │ Alignment Guides │      │ Refinement Curves   │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 └──────────────────┘      └──────────────────┘      └─────────────────────┘</w:t>
      </w:r>
      <w:r w:rsidRPr="00EE3F86">
        <w:rPr>
          <w:color w:val="00B0F0"/>
          <w:sz w:val="54"/>
          <w:szCs w:val="54"/>
        </w:rPr>
        <w:t> </w:t>
      </w:r>
    </w:p>
    <w:p w14:paraId="515DA663" w14:textId="12EAB7F6" w:rsidR="00EE3F86" w:rsidRPr="00E114D3" w:rsidRDefault="00EE3F86" w:rsidP="003A5251">
      <w:pPr>
        <w:ind w:left="720"/>
        <w:rPr>
          <w:b/>
          <w:bCs/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4.1 Primary Contour &amp; Depth Profiling</w:t>
      </w:r>
      <w:r w:rsidRPr="00EE3F86">
        <w:rPr>
          <w:b/>
          <w:bCs/>
          <w:color w:val="00B0F0"/>
          <w:sz w:val="54"/>
          <w:szCs w:val="54"/>
        </w:rPr>
        <w:t> </w:t>
      </w:r>
      <w:r w:rsidR="00031DA1">
        <w:rPr>
          <w:b/>
          <w:bCs/>
          <w:color w:val="00B0F0"/>
          <w:sz w:val="54"/>
          <w:szCs w:val="54"/>
          <w:lang w:val="en-US"/>
        </w:rPr>
        <w:t>[MVP]</w:t>
      </w:r>
    </w:p>
    <w:p w14:paraId="10C50A3F" w14:textId="658AAE2C" w:rsidR="00EE3F86" w:rsidRPr="00EE3F86" w:rsidRDefault="00EE3F86" w:rsidP="00EE3F86">
      <w:pPr>
        <w:numPr>
          <w:ilvl w:val="0"/>
          <w:numId w:val="38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First Profile:</w:t>
      </w:r>
      <w:r w:rsidRPr="00EE3F86">
        <w:rPr>
          <w:color w:val="00B0F0"/>
          <w:sz w:val="54"/>
          <w:szCs w:val="54"/>
          <w:lang w:val="en-US"/>
        </w:rPr>
        <w:t> User draws a 2D closed/open profile on a cardinal view (e.g., Front View).</w:t>
      </w:r>
      <w:r w:rsidRPr="00EE3F86">
        <w:rPr>
          <w:color w:val="00B0F0"/>
          <w:sz w:val="54"/>
          <w:szCs w:val="54"/>
        </w:rPr>
        <w:t> </w:t>
      </w:r>
    </w:p>
    <w:p w14:paraId="7226C409" w14:textId="1448B8FC" w:rsidR="00EE3F86" w:rsidRPr="00EE3F86" w:rsidRDefault="00EE3F86" w:rsidP="00EE3F86">
      <w:pPr>
        <w:numPr>
          <w:ilvl w:val="0"/>
          <w:numId w:val="39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Depth Profile:</w:t>
      </w:r>
      <w:r w:rsidRPr="00EE3F86">
        <w:rPr>
          <w:color w:val="00B0F0"/>
          <w:sz w:val="54"/>
          <w:szCs w:val="54"/>
          <w:lang w:val="en-US"/>
        </w:rPr>
        <w:t> User switches to a perpendicular view (e.g., Side/Left View) and draws depth-defining curves.</w:t>
      </w:r>
      <w:r w:rsidRPr="00EE3F86">
        <w:rPr>
          <w:color w:val="00B0F0"/>
          <w:sz w:val="54"/>
          <w:szCs w:val="54"/>
        </w:rPr>
        <w:t> </w:t>
      </w:r>
    </w:p>
    <w:p w14:paraId="543B9377" w14:textId="44ED5DB5" w:rsidR="00EE3F86" w:rsidRPr="00EE3F86" w:rsidRDefault="00EE3F86" w:rsidP="00EE3F86">
      <w:pPr>
        <w:numPr>
          <w:ilvl w:val="0"/>
          <w:numId w:val="40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Volume Triggering:</w:t>
      </w:r>
      <w:r w:rsidRPr="00EE3F86">
        <w:rPr>
          <w:color w:val="00B0F0"/>
          <w:sz w:val="54"/>
          <w:szCs w:val="54"/>
          <w:lang w:val="en-US"/>
        </w:rPr>
        <w:t> Volume can be generated automatically upon detecting a valid curve set, or manually via a keyboard shortcut/UI button.</w:t>
      </w:r>
      <w:r w:rsidRPr="00EE3F86">
        <w:rPr>
          <w:color w:val="00B0F0"/>
          <w:sz w:val="54"/>
          <w:szCs w:val="54"/>
        </w:rPr>
        <w:t> </w:t>
      </w:r>
    </w:p>
    <w:p w14:paraId="0C95225C" w14:textId="77777777" w:rsidR="00EE3F86" w:rsidRPr="00EE3F86" w:rsidRDefault="00EE3F86" w:rsidP="00EE3F86">
      <w:pPr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4.2 Automatic Orthographic Bounding &amp; Alignment Snapping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5053ED00" w14:textId="6A10EB48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lastRenderedPageBreak/>
        <w:t>To prevent topological gaps and non-manifold geometry:</w:t>
      </w:r>
      <w:r w:rsidRPr="00EE3F86">
        <w:rPr>
          <w:color w:val="00B0F0"/>
          <w:sz w:val="54"/>
          <w:szCs w:val="54"/>
        </w:rPr>
        <w:t> </w:t>
      </w:r>
    </w:p>
    <w:p w14:paraId="5C76C8E0" w14:textId="77777777" w:rsidR="00E114D3" w:rsidRDefault="00EE3F86" w:rsidP="00E114D3">
      <w:pPr>
        <w:ind w:left="720"/>
        <w:rPr>
          <w:b/>
          <w:bCs/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Projection Guides</w:t>
      </w:r>
    </w:p>
    <w:p w14:paraId="3EB80113" w14:textId="261F0E9C" w:rsidR="00EE3F86" w:rsidRPr="00EE3F86" w:rsidRDefault="00EE3F86" w:rsidP="00E114D3">
      <w:pPr>
        <w:ind w:left="720"/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Switching views automatically projects thin, ghosted reference lines and bounding extents of the primary profile.</w:t>
      </w:r>
      <w:r w:rsidRPr="00EE3F86">
        <w:rPr>
          <w:color w:val="00B0F0"/>
          <w:sz w:val="54"/>
          <w:szCs w:val="54"/>
        </w:rPr>
        <w:t> </w:t>
      </w:r>
    </w:p>
    <w:p w14:paraId="421FD6CF" w14:textId="77777777" w:rsidR="00E114D3" w:rsidRDefault="00EE3F86" w:rsidP="00E114D3">
      <w:pPr>
        <w:ind w:left="720"/>
        <w:rPr>
          <w:b/>
          <w:bCs/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Node Snapping</w:t>
      </w:r>
    </w:p>
    <w:p w14:paraId="340E1B35" w14:textId="10804E44" w:rsidR="00EE3F86" w:rsidRPr="00EE3F86" w:rsidRDefault="00EE3F86" w:rsidP="00E114D3">
      <w:pPr>
        <w:ind w:left="720"/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Start and end points of depth curves snap directly to projected boundary markers, ensuring exact alignment across axes.</w:t>
      </w:r>
      <w:r w:rsidRPr="00EE3F86">
        <w:rPr>
          <w:color w:val="00B0F0"/>
          <w:sz w:val="54"/>
          <w:szCs w:val="54"/>
        </w:rPr>
        <w:t> </w:t>
      </w:r>
    </w:p>
    <w:p w14:paraId="1C3689E9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</w:rPr>
        <w:t> </w:t>
      </w:r>
    </w:p>
    <w:p w14:paraId="73557852" w14:textId="77777777" w:rsidR="00EE3F86" w:rsidRPr="00EE3F86" w:rsidRDefault="00EE3F86" w:rsidP="00E114D3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5. SVG Layer Parser &amp; Automatic Assembly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30F5E956" w14:textId="0706CBB6" w:rsidR="00EE3F86" w:rsidRPr="00E114D3" w:rsidRDefault="00EE3F86" w:rsidP="00E114D3">
      <w:pPr>
        <w:ind w:left="720"/>
        <w:rPr>
          <w:b/>
          <w:bCs/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5.1 Structural Mapping &amp; Layer Extraction</w:t>
      </w:r>
      <w:r w:rsidRPr="00EE3F86">
        <w:rPr>
          <w:b/>
          <w:bCs/>
          <w:color w:val="00B0F0"/>
          <w:sz w:val="54"/>
          <w:szCs w:val="54"/>
        </w:rPr>
        <w:t> </w:t>
      </w:r>
      <w:r w:rsidR="00031DA1">
        <w:rPr>
          <w:b/>
          <w:bCs/>
          <w:color w:val="00B0F0"/>
          <w:sz w:val="54"/>
          <w:szCs w:val="54"/>
          <w:lang w:val="en-US"/>
        </w:rPr>
        <w:t>[MVP]</w:t>
      </w:r>
    </w:p>
    <w:p w14:paraId="65055258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The importer parses SVG document tree structures (&lt;g&gt; groups and nested layers) and maps them directly into a 3D Scene Graph parenting hierarchy:</w:t>
      </w:r>
      <w:r w:rsidRPr="00EE3F86">
        <w:rPr>
          <w:color w:val="00B0F0"/>
          <w:sz w:val="54"/>
          <w:szCs w:val="54"/>
        </w:rPr>
        <w:t> </w:t>
      </w:r>
    </w:p>
    <w:p w14:paraId="1834EC76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SVG Group Hierarchy                    3D Scene Graph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rFonts w:ascii="MS Gothic" w:eastAsia="MS Gothic" w:hAnsi="MS Gothic" w:cs="MS Gothic" w:hint="eastAsia"/>
          <w:color w:val="00B0F0"/>
          <w:sz w:val="54"/>
          <w:szCs w:val="54"/>
          <w:lang w:val="en-US"/>
        </w:rPr>
        <w:t>├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──</w:t>
      </w:r>
      <w:r w:rsidRPr="00EE3F86">
        <w:rPr>
          <w:color w:val="00B0F0"/>
          <w:sz w:val="54"/>
          <w:szCs w:val="54"/>
          <w:lang w:val="en-US"/>
        </w:rPr>
        <w:t xml:space="preserve"> Layer 1: Torso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               </w:t>
      </w:r>
      <w:r w:rsidRPr="00EE3F86">
        <w:rPr>
          <w:color w:val="00B0F0"/>
          <w:sz w:val="54"/>
          <w:szCs w:val="54"/>
          <w:lang w:val="en-US"/>
        </w:rPr>
        <w:t xml:space="preserve"> 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──</w:t>
      </w:r>
      <w:r w:rsidRPr="00EE3F86">
        <w:rPr>
          <w:rFonts w:ascii="Arial" w:hAnsi="Arial" w:cs="Arial"/>
          <w:color w:val="00B0F0"/>
          <w:sz w:val="54"/>
          <w:szCs w:val="54"/>
          <w:lang w:val="en-US"/>
        </w:rPr>
        <w:t>►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</w:t>
      </w:r>
      <w:r w:rsidRPr="00EE3F86">
        <w:rPr>
          <w:color w:val="00B0F0"/>
          <w:sz w:val="54"/>
          <w:szCs w:val="54"/>
          <w:lang w:val="en-US"/>
        </w:rPr>
        <w:t xml:space="preserve"> Root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</w:t>
      </w:r>
      <w:r w:rsidRPr="00EE3F86">
        <w:rPr>
          <w:color w:val="00B0F0"/>
          <w:sz w:val="54"/>
          <w:szCs w:val="54"/>
          <w:lang w:val="en-US"/>
        </w:rPr>
        <w:t>Mesh (Torso)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 xml:space="preserve">│   </w:t>
      </w:r>
      <w:r w:rsidRPr="00EE3F86">
        <w:rPr>
          <w:rFonts w:ascii="MS Gothic" w:eastAsia="MS Gothic" w:hAnsi="MS Gothic" w:cs="MS Gothic" w:hint="eastAsia"/>
          <w:color w:val="00B0F0"/>
          <w:sz w:val="54"/>
          <w:szCs w:val="54"/>
          <w:lang w:val="en-US"/>
        </w:rPr>
        <w:t>├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──</w:t>
      </w:r>
      <w:r w:rsidRPr="00EE3F86">
        <w:rPr>
          <w:color w:val="00B0F0"/>
          <w:sz w:val="54"/>
          <w:szCs w:val="54"/>
          <w:lang w:val="en-US"/>
        </w:rPr>
        <w:t xml:space="preserve"> Sub-layer: Head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          </w:t>
      </w:r>
      <w:r w:rsidRPr="00EE3F86">
        <w:rPr>
          <w:color w:val="00B0F0"/>
          <w:sz w:val="54"/>
          <w:szCs w:val="54"/>
          <w:lang w:val="en-US"/>
        </w:rPr>
        <w:t xml:space="preserve"> 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──</w:t>
      </w:r>
      <w:r w:rsidRPr="00EE3F86">
        <w:rPr>
          <w:rFonts w:ascii="Arial" w:hAnsi="Arial" w:cs="Arial"/>
          <w:color w:val="00B0F0"/>
          <w:sz w:val="54"/>
          <w:szCs w:val="54"/>
          <w:lang w:val="en-US"/>
        </w:rPr>
        <w:t>►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</w:t>
      </w:r>
      <w:r w:rsidRPr="00EE3F86">
        <w:rPr>
          <w:color w:val="00B0F0"/>
          <w:sz w:val="54"/>
          <w:szCs w:val="54"/>
          <w:lang w:val="en-US"/>
        </w:rPr>
        <w:t xml:space="preserve"> Child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</w:t>
      </w:r>
      <w:r w:rsidRPr="00EE3F86">
        <w:rPr>
          <w:color w:val="00B0F0"/>
          <w:sz w:val="54"/>
          <w:szCs w:val="54"/>
          <w:lang w:val="en-US"/>
        </w:rPr>
        <w:t>Mesh (Head, parented to Torso)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 xml:space="preserve">│   │   </w:t>
      </w:r>
      <w:r w:rsidRPr="00EE3F86">
        <w:rPr>
          <w:rFonts w:ascii="MS Gothic" w:eastAsia="MS Gothic" w:hAnsi="MS Gothic" w:cs="MS Gothic" w:hint="eastAsia"/>
          <w:color w:val="00B0F0"/>
          <w:sz w:val="54"/>
          <w:szCs w:val="54"/>
          <w:lang w:val="en-US"/>
        </w:rPr>
        <w:t>├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──</w:t>
      </w:r>
      <w:r w:rsidRPr="00EE3F86">
        <w:rPr>
          <w:color w:val="00B0F0"/>
          <w:sz w:val="54"/>
          <w:szCs w:val="54"/>
          <w:lang w:val="en-US"/>
        </w:rPr>
        <w:t xml:space="preserve"> Sub-layer: Ears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      </w:t>
      </w:r>
      <w:r w:rsidRPr="00EE3F86">
        <w:rPr>
          <w:color w:val="00B0F0"/>
          <w:sz w:val="54"/>
          <w:szCs w:val="54"/>
          <w:lang w:val="en-US"/>
        </w:rPr>
        <w:t xml:space="preserve"> 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──</w:t>
      </w:r>
      <w:r w:rsidRPr="00EE3F86">
        <w:rPr>
          <w:rFonts w:ascii="Arial" w:hAnsi="Arial" w:cs="Arial"/>
          <w:color w:val="00B0F0"/>
          <w:sz w:val="54"/>
          <w:szCs w:val="54"/>
          <w:lang w:val="en-US"/>
        </w:rPr>
        <w:t>►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</w:t>
      </w:r>
      <w:r w:rsidRPr="00EE3F86">
        <w:rPr>
          <w:color w:val="00B0F0"/>
          <w:sz w:val="54"/>
          <w:szCs w:val="54"/>
          <w:lang w:val="en-US"/>
        </w:rPr>
        <w:t xml:space="preserve"> Grandchild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</w:t>
      </w:r>
      <w:r w:rsidRPr="00EE3F86">
        <w:rPr>
          <w:color w:val="00B0F0"/>
          <w:sz w:val="54"/>
          <w:szCs w:val="54"/>
          <w:lang w:val="en-US"/>
        </w:rPr>
        <w:t>Mesh (Ears, parented to Head)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 xml:space="preserve">│   │   └── Sub-layer: </w:t>
      </w:r>
      <w:r w:rsidRPr="00EE3F86">
        <w:rPr>
          <w:color w:val="00B0F0"/>
          <w:sz w:val="54"/>
          <w:szCs w:val="54"/>
          <w:lang w:val="en-US"/>
        </w:rPr>
        <w:lastRenderedPageBreak/>
        <w:t>Muzzle      ──</w:t>
      </w:r>
      <w:r w:rsidRPr="00EE3F86">
        <w:rPr>
          <w:rFonts w:ascii="Arial" w:hAnsi="Arial" w:cs="Arial"/>
          <w:color w:val="00B0F0"/>
          <w:sz w:val="54"/>
          <w:szCs w:val="54"/>
          <w:lang w:val="en-US"/>
        </w:rPr>
        <w:t>►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</w:t>
      </w:r>
      <w:r w:rsidRPr="00EE3F86">
        <w:rPr>
          <w:color w:val="00B0F0"/>
          <w:sz w:val="54"/>
          <w:szCs w:val="54"/>
          <w:lang w:val="en-US"/>
        </w:rPr>
        <w:t xml:space="preserve"> Grandchild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</w:t>
      </w:r>
      <w:r w:rsidRPr="00EE3F86">
        <w:rPr>
          <w:color w:val="00B0F0"/>
          <w:sz w:val="54"/>
          <w:szCs w:val="54"/>
          <w:lang w:val="en-US"/>
        </w:rPr>
        <w:t>Mesh (Muzzle, parented to Head)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│   └── Sub-layer: Near_Leg        ──</w:t>
      </w:r>
      <w:r w:rsidRPr="00EE3F86">
        <w:rPr>
          <w:rFonts w:ascii="Arial" w:hAnsi="Arial" w:cs="Arial"/>
          <w:color w:val="00B0F0"/>
          <w:sz w:val="54"/>
          <w:szCs w:val="54"/>
          <w:lang w:val="en-US"/>
        </w:rPr>
        <w:t>►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</w:t>
      </w:r>
      <w:r w:rsidRPr="00EE3F86">
        <w:rPr>
          <w:color w:val="00B0F0"/>
          <w:sz w:val="54"/>
          <w:szCs w:val="54"/>
          <w:lang w:val="en-US"/>
        </w:rPr>
        <w:t xml:space="preserve"> Child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</w:t>
      </w:r>
      <w:r w:rsidRPr="00EE3F86">
        <w:rPr>
          <w:color w:val="00B0F0"/>
          <w:sz w:val="54"/>
          <w:szCs w:val="54"/>
          <w:lang w:val="en-US"/>
        </w:rPr>
        <w:t>Mesh (Near_Leg, parented to Torso)</w:t>
      </w:r>
      <w:r w:rsidRPr="00EE3F86">
        <w:rPr>
          <w:color w:val="00B0F0"/>
          <w:sz w:val="54"/>
          <w:szCs w:val="54"/>
        </w:rPr>
        <w:t> </w:t>
      </w:r>
    </w:p>
    <w:p w14:paraId="41603353" w14:textId="77777777" w:rsidR="00EE3F86" w:rsidRPr="00EE3F86" w:rsidRDefault="00EE3F86" w:rsidP="00E114D3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Global Coordinate Preservation: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229DC36E" w14:textId="5F54DB16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Vector paths retain their shared 2D canvas coordinates $(X, Y)$ across all layers upon extraction, preventing manual 3D re-assembly.</w:t>
      </w:r>
      <w:r w:rsidRPr="00EE3F86">
        <w:rPr>
          <w:color w:val="00B0F0"/>
          <w:sz w:val="54"/>
          <w:szCs w:val="54"/>
        </w:rPr>
        <w:t> </w:t>
      </w:r>
    </w:p>
    <w:p w14:paraId="195F295B" w14:textId="77777777" w:rsidR="00EE3F86" w:rsidRPr="00EE3F86" w:rsidRDefault="00EE3F86" w:rsidP="00E114D3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Layer Stacking to Z-Depth Mapping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72C24C17" w14:textId="5565D06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SVG rendering layer order (top-to-bottom) maps directly to default initial 3D Z-depth offsets ($+Z$ for front layers, $-Z$ for back layers).</w:t>
      </w:r>
      <w:r w:rsidRPr="00EE3F86">
        <w:rPr>
          <w:color w:val="00B0F0"/>
          <w:sz w:val="54"/>
          <w:szCs w:val="54"/>
        </w:rPr>
        <w:t> </w:t>
      </w:r>
    </w:p>
    <w:p w14:paraId="22EE0BDD" w14:textId="77777777" w:rsidR="00EE3F86" w:rsidRPr="00EE3F86" w:rsidRDefault="00EE3F86" w:rsidP="00E114D3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Surface Socket Auto-Generation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2149DA5B" w14:textId="3DF8F176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lastRenderedPageBreak/>
        <w:t>Overlapping junction points automatically initialize Surface Socket Pivots at parent-child intersection centroids.</w:t>
      </w:r>
      <w:r w:rsidRPr="00EE3F86">
        <w:rPr>
          <w:color w:val="00B0F0"/>
          <w:sz w:val="54"/>
          <w:szCs w:val="54"/>
        </w:rPr>
        <w:t> </w:t>
      </w:r>
    </w:p>
    <w:p w14:paraId="294A89F6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</w:rPr>
        <w:t> </w:t>
      </w:r>
    </w:p>
    <w:p w14:paraId="2B9B5EFC" w14:textId="62440E60" w:rsidR="00EE3F86" w:rsidRPr="00E114D3" w:rsidRDefault="00EE3F86" w:rsidP="00E114D3">
      <w:pPr>
        <w:ind w:left="720"/>
        <w:rPr>
          <w:b/>
          <w:bCs/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6. Volumetric Inflation Algorithms</w:t>
      </w:r>
      <w:r w:rsidRPr="00EE3F86">
        <w:rPr>
          <w:b/>
          <w:bCs/>
          <w:color w:val="00B0F0"/>
          <w:sz w:val="54"/>
          <w:szCs w:val="54"/>
        </w:rPr>
        <w:t> </w:t>
      </w:r>
      <w:r w:rsidR="00031DA1">
        <w:rPr>
          <w:b/>
          <w:bCs/>
          <w:color w:val="00B0F0"/>
          <w:sz w:val="54"/>
          <w:szCs w:val="54"/>
          <w:lang w:val="en-US"/>
        </w:rPr>
        <w:t>[MVP]</w:t>
      </w:r>
    </w:p>
    <w:p w14:paraId="0297C15E" w14:textId="77777777" w:rsidR="00EE3F86" w:rsidRPr="00EE3F86" w:rsidRDefault="00EE3F86" w:rsidP="00E114D3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6.1 Medial Axis Sphere Inflation (Cranium &amp; Muzzle Topology)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12E1E222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For organic geometry with varying regional volume (such as a round head connected to a tapering snout), the engine utilizes </w:t>
      </w:r>
      <w:r w:rsidRPr="00EE3F86">
        <w:rPr>
          <w:b/>
          <w:bCs/>
          <w:color w:val="00B0F0"/>
          <w:sz w:val="54"/>
          <w:szCs w:val="54"/>
          <w:lang w:val="en-US"/>
        </w:rPr>
        <w:t>Medial Axis (Maximal Inscribed Circle) Inflation</w:t>
      </w:r>
      <w:r w:rsidRPr="00EE3F86">
        <w:rPr>
          <w:color w:val="00B0F0"/>
          <w:sz w:val="54"/>
          <w:szCs w:val="54"/>
          <w:lang w:val="en-US"/>
        </w:rPr>
        <w:t>:</w:t>
      </w:r>
      <w:r w:rsidRPr="00EE3F86">
        <w:rPr>
          <w:color w:val="00B0F0"/>
          <w:sz w:val="54"/>
          <w:szCs w:val="54"/>
        </w:rPr>
        <w:t> </w:t>
      </w:r>
    </w:p>
    <w:p w14:paraId="7EACE18E" w14:textId="77777777" w:rsidR="00EE3F86" w:rsidRPr="00EE3F86" w:rsidRDefault="00EE3F86" w:rsidP="00EE3F86">
      <w:pPr>
        <w:numPr>
          <w:ilvl w:val="0"/>
          <w:numId w:val="50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Skeleton Extraction:</w:t>
      </w:r>
      <w:r w:rsidRPr="00EE3F86">
        <w:rPr>
          <w:color w:val="00B0F0"/>
          <w:sz w:val="54"/>
          <w:szCs w:val="54"/>
          <w:lang w:val="en-US"/>
        </w:rPr>
        <w:t> Computes the interior Medial Axis Transform (MAT) from the closed 2D boundary path.</w:t>
      </w:r>
      <w:r w:rsidRPr="00EE3F86">
        <w:rPr>
          <w:color w:val="00B0F0"/>
          <w:sz w:val="54"/>
          <w:szCs w:val="54"/>
        </w:rPr>
        <w:t> </w:t>
      </w:r>
    </w:p>
    <w:p w14:paraId="49560610" w14:textId="77777777" w:rsidR="00EE3F86" w:rsidRPr="00EE3F86" w:rsidRDefault="00EE3F86" w:rsidP="00EE3F86">
      <w:pPr>
        <w:numPr>
          <w:ilvl w:val="0"/>
          <w:numId w:val="51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Inscribed Radius Sampling:</w:t>
      </w:r>
      <w:r w:rsidRPr="00EE3F86">
        <w:rPr>
          <w:color w:val="00B0F0"/>
          <w:sz w:val="54"/>
          <w:szCs w:val="54"/>
          <w:lang w:val="en-US"/>
        </w:rPr>
        <w:t> Calculates the maximum inscribed radius $R(t)$ touching the contour boundary at every point along the axis.</w:t>
      </w:r>
      <w:r w:rsidRPr="00EE3F86">
        <w:rPr>
          <w:color w:val="00B0F0"/>
          <w:sz w:val="54"/>
          <w:szCs w:val="54"/>
        </w:rPr>
        <w:t> </w:t>
      </w:r>
    </w:p>
    <w:p w14:paraId="043368DC" w14:textId="77777777" w:rsidR="00EE3F86" w:rsidRPr="00EE3F86" w:rsidRDefault="00EE3F86" w:rsidP="00EE3F86">
      <w:pPr>
        <w:numPr>
          <w:ilvl w:val="0"/>
          <w:numId w:val="52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Implicit Surface Sweeping:</w:t>
      </w:r>
      <w:r w:rsidRPr="00EE3F86">
        <w:rPr>
          <w:color w:val="00B0F0"/>
          <w:sz w:val="54"/>
          <w:szCs w:val="54"/>
          <w:lang w:val="en-US"/>
        </w:rPr>
        <w:t> Generates a smooth 3D isosurface skin around the sphere field defined by $R(t)$ (large spherical skull core tapering continuously into the muzzle).</w:t>
      </w:r>
      <w:r w:rsidRPr="00EE3F86">
        <w:rPr>
          <w:color w:val="00B0F0"/>
          <w:sz w:val="54"/>
          <w:szCs w:val="54"/>
        </w:rPr>
        <w:t> </w:t>
      </w:r>
    </w:p>
    <w:p w14:paraId="434A799E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</w:rPr>
        <w:t> </w:t>
      </w:r>
    </w:p>
    <w:p w14:paraId="1B2876FF" w14:textId="77777777" w:rsidR="00EE3F86" w:rsidRPr="00EE3F86" w:rsidRDefault="00EE3F86" w:rsidP="00E114D3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7. Profile Binding Channels &amp; Multi-Axis Geometry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7A69CAE2" w14:textId="77777777" w:rsidR="00EE3F86" w:rsidRPr="00EE3F86" w:rsidRDefault="00EE3F86" w:rsidP="00E114D3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7.1 Non-Destructive Profile Binding Architecture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47992D6C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 xml:space="preserve">To support 1-click conversion while enabling multi-view geometric control, </w:t>
      </w:r>
      <w:r w:rsidRPr="00EE3F86">
        <w:rPr>
          <w:color w:val="00B0F0"/>
          <w:sz w:val="54"/>
          <w:szCs w:val="54"/>
          <w:lang w:val="en-US"/>
        </w:rPr>
        <w:lastRenderedPageBreak/>
        <w:t>each sub-component exposes three independent </w:t>
      </w:r>
      <w:r w:rsidRPr="00EE3F86">
        <w:rPr>
          <w:b/>
          <w:bCs/>
          <w:color w:val="00B0F0"/>
          <w:sz w:val="54"/>
          <w:szCs w:val="54"/>
          <w:lang w:val="en-US"/>
        </w:rPr>
        <w:t>Profile Binding Channels</w:t>
      </w:r>
      <w:r w:rsidRPr="00EE3F86">
        <w:rPr>
          <w:color w:val="00B0F0"/>
          <w:sz w:val="54"/>
          <w:szCs w:val="54"/>
          <w:lang w:val="en-US"/>
        </w:rPr>
        <w:t>: $X$-Width, $Y$-Height, and $Z$-Depth.</w:t>
      </w:r>
      <w:r w:rsidRPr="00EE3F86">
        <w:rPr>
          <w:color w:val="00B0F0"/>
          <w:sz w:val="54"/>
          <w:szCs w:val="54"/>
        </w:rPr>
        <w:t> </w:t>
      </w:r>
    </w:p>
    <w:p w14:paraId="5A7062AC" w14:textId="77777777" w:rsidR="00EE3F86" w:rsidRPr="00EE3F86" w:rsidRDefault="00EE3F86" w:rsidP="00E114D3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7.2 Binding Modes per Channel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2486438B" w14:textId="77777777" w:rsidR="00EE3F86" w:rsidRPr="00EE3F86" w:rsidRDefault="00EE3F86" w:rsidP="00EE3F86">
      <w:pPr>
        <w:numPr>
          <w:ilvl w:val="0"/>
          <w:numId w:val="56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Follow Sketch [Path_ID] (Primary Default):</w:t>
      </w:r>
      <w:r w:rsidRPr="00EE3F86">
        <w:rPr>
          <w:color w:val="00B0F0"/>
          <w:sz w:val="54"/>
          <w:szCs w:val="54"/>
          <w:lang w:val="en-US"/>
        </w:rPr>
        <w:t> Directly bound to the active 2D vector path drawn or imported in that view projection.</w:t>
      </w:r>
      <w:r w:rsidRPr="00EE3F86">
        <w:rPr>
          <w:color w:val="00B0F0"/>
          <w:sz w:val="54"/>
          <w:szCs w:val="54"/>
        </w:rPr>
        <w:t> </w:t>
      </w:r>
    </w:p>
    <w:p w14:paraId="4DD9E3EB" w14:textId="77777777" w:rsidR="00EE3F86" w:rsidRPr="00EE3F86" w:rsidRDefault="00EE3F86" w:rsidP="00EE3F86">
      <w:pPr>
        <w:numPr>
          <w:ilvl w:val="0"/>
          <w:numId w:val="57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Derived (Zero-Error Fallback):</w:t>
      </w:r>
      <w:r w:rsidRPr="00EE3F86">
        <w:rPr>
          <w:color w:val="00B0F0"/>
          <w:sz w:val="54"/>
          <w:szCs w:val="54"/>
          <w:lang w:val="en-US"/>
        </w:rPr>
        <w:t xml:space="preserve"> Automatically computes profile thickness along the orthogonal axis based on the primary sketch dimensions ($\text{Radius}_X = \text{Radius}_Z \times \text{Width Multiplier}$). Guarantees immediate 3D volume without </w:t>
      </w:r>
      <w:r w:rsidRPr="00EE3F86">
        <w:rPr>
          <w:color w:val="00B0F0"/>
          <w:sz w:val="54"/>
          <w:szCs w:val="54"/>
          <w:lang w:val="en-US"/>
        </w:rPr>
        <w:lastRenderedPageBreak/>
        <w:t>producing flat or zero-thickness errors.</w:t>
      </w:r>
      <w:r w:rsidRPr="00EE3F86">
        <w:rPr>
          <w:color w:val="00B0F0"/>
          <w:sz w:val="54"/>
          <w:szCs w:val="54"/>
        </w:rPr>
        <w:t> </w:t>
      </w:r>
    </w:p>
    <w:p w14:paraId="3B097F98" w14:textId="77777777" w:rsidR="00EE3F86" w:rsidRPr="00EE3F86" w:rsidRDefault="00EE3F86" w:rsidP="00EE3F86">
      <w:pPr>
        <w:numPr>
          <w:ilvl w:val="0"/>
          <w:numId w:val="58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Custom Sketch (Manual Override):</w:t>
      </w:r>
      <w:r w:rsidRPr="00EE3F86">
        <w:rPr>
          <w:color w:val="00B0F0"/>
          <w:sz w:val="54"/>
          <w:szCs w:val="54"/>
          <w:lang w:val="en-US"/>
        </w:rPr>
        <w:t> Replaces the Derived fallback with explicit 2D vector data drawn on a perpendicular reference plane (e.g., Front View).</w:t>
      </w:r>
      <w:r w:rsidRPr="00EE3F86">
        <w:rPr>
          <w:color w:val="00B0F0"/>
          <w:sz w:val="54"/>
          <w:szCs w:val="54"/>
        </w:rPr>
        <w:t> </w:t>
      </w:r>
    </w:p>
    <w:p w14:paraId="7670C029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</w:rPr>
        <w:t> </w:t>
      </w:r>
    </w:p>
    <w:p w14:paraId="5E88CBD8" w14:textId="5EB209C1" w:rsidR="00EE3F86" w:rsidRPr="00EE3F86" w:rsidRDefault="00EE3F86" w:rsidP="00E114D3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8.Multi-Shape Hierarchy &amp; Assembly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41010D7D" w14:textId="125400E1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Complex subjects (e.g., character models) are built by assembling simpler component sub-meshes rather than stitching a single complex outline.</w:t>
      </w:r>
      <w:r w:rsidRPr="00EE3F86">
        <w:rPr>
          <w:color w:val="00B0F0"/>
          <w:sz w:val="54"/>
          <w:szCs w:val="54"/>
        </w:rPr>
        <w:t> </w:t>
      </w:r>
    </w:p>
    <w:p w14:paraId="606F3D17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                   ┌──────────────┐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                  │  Torso Mesh  │  (Root Parent)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lastRenderedPageBreak/>
        <w:t>                   └──────</w:t>
      </w:r>
      <w:r w:rsidRPr="00EE3F86">
        <w:rPr>
          <w:rFonts w:ascii="MS Gothic" w:eastAsia="MS Gothic" w:hAnsi="MS Gothic" w:cs="MS Gothic" w:hint="eastAsia"/>
          <w:color w:val="00B0F0"/>
          <w:sz w:val="54"/>
          <w:szCs w:val="54"/>
          <w:lang w:val="en-US"/>
        </w:rPr>
        <w:t>┬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───────┘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                         │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           ┌─────────────</w:t>
      </w:r>
      <w:r w:rsidRPr="00EE3F86">
        <w:rPr>
          <w:rFonts w:ascii="MS Gothic" w:eastAsia="MS Gothic" w:hAnsi="MS Gothic" w:cs="MS Gothic" w:hint="eastAsia"/>
          <w:color w:val="00B0F0"/>
          <w:sz w:val="54"/>
          <w:szCs w:val="54"/>
          <w:lang w:val="en-US"/>
        </w:rPr>
        <w:t>┴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─────────────┐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 xml:space="preserve">            </w:t>
      </w:r>
      <w:r w:rsidRPr="00EE3F86">
        <w:rPr>
          <w:rFonts w:ascii="Arial" w:hAnsi="Arial" w:cs="Arial"/>
          <w:color w:val="00B0F0"/>
          <w:sz w:val="54"/>
          <w:szCs w:val="54"/>
          <w:lang w:val="en-US"/>
        </w:rPr>
        <w:t>▼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                          </w:t>
      </w:r>
      <w:r w:rsidRPr="00EE3F86">
        <w:rPr>
          <w:color w:val="00B0F0"/>
          <w:sz w:val="54"/>
          <w:szCs w:val="54"/>
          <w:lang w:val="en-US"/>
        </w:rPr>
        <w:t xml:space="preserve"> </w:t>
      </w:r>
      <w:r w:rsidRPr="00EE3F86">
        <w:rPr>
          <w:rFonts w:ascii="Arial" w:hAnsi="Arial" w:cs="Arial"/>
          <w:color w:val="00B0F0"/>
          <w:sz w:val="54"/>
          <w:szCs w:val="54"/>
          <w:lang w:val="en-US"/>
        </w:rPr>
        <w:t>▼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    ┌─────────────┐             ┌─────────────┐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    │  Head Mesh  │             │  Leg Mesh   │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    └──────</w:t>
      </w:r>
      <w:r w:rsidRPr="00EE3F86">
        <w:rPr>
          <w:rFonts w:ascii="MS Gothic" w:eastAsia="MS Gothic" w:hAnsi="MS Gothic" w:cs="MS Gothic" w:hint="eastAsia"/>
          <w:color w:val="00B0F0"/>
          <w:sz w:val="54"/>
          <w:szCs w:val="54"/>
          <w:lang w:val="en-US"/>
        </w:rPr>
        <w:t>┬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──────┘            </w:t>
      </w:r>
      <w:r w:rsidRPr="00EE3F86">
        <w:rPr>
          <w:color w:val="00B0F0"/>
          <w:sz w:val="54"/>
          <w:szCs w:val="54"/>
          <w:lang w:val="en-US"/>
        </w:rPr>
        <w:t xml:space="preserve"> </w:t>
      </w:r>
      <w:r w:rsidRPr="00EE3F86">
        <w:rPr>
          <w:rFonts w:ascii="Calibri" w:hAnsi="Calibri" w:cs="Calibri"/>
          <w:color w:val="00B0F0"/>
          <w:sz w:val="54"/>
          <w:szCs w:val="54"/>
          <w:lang w:val="en-US"/>
        </w:rPr>
        <w:t>└─────────────┘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           │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 xml:space="preserve">            </w:t>
      </w:r>
      <w:r w:rsidRPr="00EE3F86">
        <w:rPr>
          <w:rFonts w:ascii="Arial" w:hAnsi="Arial" w:cs="Arial"/>
          <w:color w:val="00B0F0"/>
          <w:sz w:val="54"/>
          <w:szCs w:val="54"/>
          <w:lang w:val="en-US"/>
        </w:rPr>
        <w:t>▼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    ┌─────────────┐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    │  Ear Mesh   │</w:t>
      </w:r>
      <w:r w:rsidRPr="00EE3F86">
        <w:rPr>
          <w:color w:val="00B0F0"/>
          <w:sz w:val="54"/>
          <w:szCs w:val="54"/>
        </w:rPr>
        <w:t> </w:t>
      </w:r>
      <w:r w:rsidRPr="00EE3F86">
        <w:rPr>
          <w:color w:val="00B0F0"/>
          <w:sz w:val="54"/>
          <w:szCs w:val="54"/>
        </w:rPr>
        <w:br/>
      </w:r>
      <w:r w:rsidRPr="00EE3F86">
        <w:rPr>
          <w:color w:val="00B0F0"/>
          <w:sz w:val="54"/>
          <w:szCs w:val="54"/>
          <w:lang w:val="en-US"/>
        </w:rPr>
        <w:t>     └─────────────┘</w:t>
      </w:r>
      <w:r w:rsidRPr="00EE3F86">
        <w:rPr>
          <w:color w:val="00B0F0"/>
          <w:sz w:val="54"/>
          <w:szCs w:val="54"/>
        </w:rPr>
        <w:t> </w:t>
      </w:r>
    </w:p>
    <w:p w14:paraId="26877C8A" w14:textId="77777777" w:rsidR="00EE3F86" w:rsidRPr="00EE3F86" w:rsidRDefault="00EE3F86" w:rsidP="00E114D3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8.1 Component-Based Grouping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36C1842A" w14:textId="48743B62" w:rsidR="00EE3F86" w:rsidRPr="00EE3F86" w:rsidRDefault="00EE3F86" w:rsidP="00EE3F86">
      <w:pPr>
        <w:numPr>
          <w:ilvl w:val="0"/>
          <w:numId w:val="61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Sub-shape Breakdown:</w:t>
      </w:r>
      <w:r w:rsidRPr="00EE3F86">
        <w:rPr>
          <w:color w:val="00B0F0"/>
          <w:sz w:val="54"/>
          <w:szCs w:val="54"/>
          <w:lang w:val="en-US"/>
        </w:rPr>
        <w:t> Shapes are broken down into self-contained sub-objects (e.g., </w:t>
      </w:r>
      <w:r w:rsidRPr="00EE3F86">
        <w:rPr>
          <w:i/>
          <w:iCs/>
          <w:color w:val="00B0F0"/>
          <w:sz w:val="54"/>
          <w:szCs w:val="54"/>
          <w:lang w:val="en-US"/>
        </w:rPr>
        <w:t>Head</w:t>
      </w:r>
      <w:r w:rsidRPr="00EE3F86">
        <w:rPr>
          <w:color w:val="00B0F0"/>
          <w:sz w:val="54"/>
          <w:szCs w:val="54"/>
          <w:lang w:val="en-US"/>
        </w:rPr>
        <w:t>, </w:t>
      </w:r>
      <w:r w:rsidRPr="00EE3F86">
        <w:rPr>
          <w:i/>
          <w:iCs/>
          <w:color w:val="00B0F0"/>
          <w:sz w:val="54"/>
          <w:szCs w:val="54"/>
          <w:lang w:val="en-US"/>
        </w:rPr>
        <w:t>Torso</w:t>
      </w:r>
      <w:r w:rsidRPr="00EE3F86">
        <w:rPr>
          <w:color w:val="00B0F0"/>
          <w:sz w:val="54"/>
          <w:szCs w:val="54"/>
          <w:lang w:val="en-US"/>
        </w:rPr>
        <w:t>, </w:t>
      </w:r>
      <w:r w:rsidRPr="00EE3F86">
        <w:rPr>
          <w:i/>
          <w:iCs/>
          <w:color w:val="00B0F0"/>
          <w:sz w:val="54"/>
          <w:szCs w:val="54"/>
          <w:lang w:val="en-US"/>
        </w:rPr>
        <w:t>Limbs</w:t>
      </w:r>
      <w:r w:rsidRPr="00EE3F86">
        <w:rPr>
          <w:color w:val="00B0F0"/>
          <w:sz w:val="54"/>
          <w:szCs w:val="54"/>
          <w:lang w:val="en-US"/>
        </w:rPr>
        <w:t>).</w:t>
      </w:r>
      <w:r w:rsidRPr="00EE3F86">
        <w:rPr>
          <w:color w:val="00B0F0"/>
          <w:sz w:val="54"/>
          <w:szCs w:val="54"/>
        </w:rPr>
        <w:t> </w:t>
      </w:r>
    </w:p>
    <w:p w14:paraId="38F8046B" w14:textId="2E16F7C5" w:rsidR="00EE3F86" w:rsidRPr="00EE3F86" w:rsidRDefault="00EE3F86" w:rsidP="00EE3F86">
      <w:pPr>
        <w:numPr>
          <w:ilvl w:val="0"/>
          <w:numId w:val="62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Natural Overlap:</w:t>
      </w:r>
      <w:r w:rsidRPr="00EE3F86">
        <w:rPr>
          <w:color w:val="00B0F0"/>
          <w:sz w:val="54"/>
          <w:szCs w:val="54"/>
          <w:lang w:val="en-US"/>
        </w:rPr>
        <w:t> Sub-shapes overlap naturally in 3D space without requiring continuous skin-stitching algorithms.</w:t>
      </w:r>
      <w:r w:rsidRPr="00EE3F86">
        <w:rPr>
          <w:color w:val="00B0F0"/>
          <w:sz w:val="54"/>
          <w:szCs w:val="54"/>
        </w:rPr>
        <w:t> </w:t>
      </w:r>
    </w:p>
    <w:p w14:paraId="1DCE4973" w14:textId="77777777" w:rsidR="00EE3F86" w:rsidRPr="00EE3F86" w:rsidRDefault="00EE3F86" w:rsidP="00EE3F86">
      <w:pPr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8.2 Surface-Anchored Joint Sockets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0DE48CAF" w14:textId="422BF9E3" w:rsidR="00EE3F86" w:rsidRPr="00EE3F86" w:rsidRDefault="00EE3F86" w:rsidP="00E114D3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Root Profile Tapering:</w:t>
      </w:r>
      <w:r w:rsidRPr="00EE3F86">
        <w:rPr>
          <w:color w:val="00B0F0"/>
          <w:sz w:val="54"/>
          <w:szCs w:val="54"/>
          <w:lang w:val="en-US"/>
        </w:rPr>
        <w:t> Child sub-shapes automatically taper slightly at their connection rim, forming a clean joint transition instead of harsh geometric clipping.</w:t>
      </w:r>
      <w:r w:rsidRPr="00EE3F86">
        <w:rPr>
          <w:color w:val="00B0F0"/>
          <w:sz w:val="54"/>
          <w:szCs w:val="54"/>
        </w:rPr>
        <w:t> </w:t>
      </w:r>
    </w:p>
    <w:p w14:paraId="13F5C921" w14:textId="2C1E5195" w:rsidR="00EE3F86" w:rsidRPr="00EE3F86" w:rsidRDefault="00EE3F86" w:rsidP="00E114D3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Z-Fighting Prevention:</w:t>
      </w:r>
      <w:r w:rsidRPr="00EE3F86">
        <w:rPr>
          <w:color w:val="00B0F0"/>
          <w:sz w:val="54"/>
          <w:szCs w:val="54"/>
          <w:lang w:val="en-US"/>
        </w:rPr>
        <w:t> A minute scale/depth offset (1–2%) is applied at connection planes to eliminate flickering textures.</w:t>
      </w:r>
      <w:r w:rsidRPr="00EE3F86">
        <w:rPr>
          <w:color w:val="00B0F0"/>
          <w:sz w:val="54"/>
          <w:szCs w:val="54"/>
        </w:rPr>
        <w:t> </w:t>
      </w:r>
    </w:p>
    <w:p w14:paraId="5731A944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</w:rPr>
        <w:lastRenderedPageBreak/>
        <w:t> </w:t>
      </w:r>
    </w:p>
    <w:p w14:paraId="27376AF9" w14:textId="5FAD93CD" w:rsidR="00EE3F86" w:rsidRPr="00E114D3" w:rsidRDefault="00EE3F86" w:rsidP="00E114D3">
      <w:pPr>
        <w:ind w:left="720"/>
        <w:rPr>
          <w:b/>
          <w:bCs/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9. Parenting, Surface Locking &amp; Collision Rules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140FA10F" w14:textId="222C8BFC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To maintain logical placement during manipulation and prevent clipping errors:</w:t>
      </w:r>
      <w:r w:rsidRPr="00EE3F86">
        <w:rPr>
          <w:color w:val="00B0F0"/>
          <w:sz w:val="54"/>
          <w:szCs w:val="54"/>
        </w:rPr>
        <w:t> </w:t>
      </w:r>
    </w:p>
    <w:p w14:paraId="36A284AE" w14:textId="597D2856" w:rsidR="00EE3F86" w:rsidRPr="00E114D3" w:rsidRDefault="00EE3F86" w:rsidP="00E114D3">
      <w:pPr>
        <w:ind w:left="720"/>
        <w:rPr>
          <w:b/>
          <w:bCs/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9.1 Parent-Child Linking &amp; Sockets</w:t>
      </w:r>
      <w:r w:rsidRPr="00EE3F86">
        <w:rPr>
          <w:b/>
          <w:bCs/>
          <w:color w:val="00B0F0"/>
          <w:sz w:val="54"/>
          <w:szCs w:val="54"/>
        </w:rPr>
        <w:t> </w:t>
      </w:r>
      <w:r w:rsidR="00031DA1">
        <w:rPr>
          <w:b/>
          <w:bCs/>
          <w:color w:val="00B0F0"/>
          <w:sz w:val="54"/>
          <w:szCs w:val="54"/>
          <w:lang w:val="en-US"/>
        </w:rPr>
        <w:t>[MVP]</w:t>
      </w:r>
    </w:p>
    <w:p w14:paraId="13C8E4F3" w14:textId="220307A2" w:rsidR="00EE3F86" w:rsidRPr="00EE3F86" w:rsidRDefault="00EE3F86" w:rsidP="00EE3F86">
      <w:pPr>
        <w:numPr>
          <w:ilvl w:val="0"/>
          <w:numId w:val="67"/>
        </w:num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>Users select elements and assign relationships (e.g., </w:t>
      </w:r>
      <w:r w:rsidRPr="00EE3F86">
        <w:rPr>
          <w:i/>
          <w:iCs/>
          <w:color w:val="00B0F0"/>
          <w:sz w:val="54"/>
          <w:szCs w:val="54"/>
          <w:lang w:val="en-US"/>
        </w:rPr>
        <w:t>Ear</w:t>
      </w:r>
      <w:r w:rsidRPr="00EE3F86">
        <w:rPr>
          <w:color w:val="00B0F0"/>
          <w:sz w:val="54"/>
          <w:szCs w:val="54"/>
          <w:lang w:val="en-US"/>
        </w:rPr>
        <w:t> $\rightarrow$ </w:t>
      </w:r>
      <w:r w:rsidRPr="00EE3F86">
        <w:rPr>
          <w:i/>
          <w:iCs/>
          <w:color w:val="00B0F0"/>
          <w:sz w:val="54"/>
          <w:szCs w:val="54"/>
          <w:lang w:val="en-US"/>
        </w:rPr>
        <w:t>Head</w:t>
      </w:r>
      <w:r w:rsidRPr="00EE3F86">
        <w:rPr>
          <w:color w:val="00B0F0"/>
          <w:sz w:val="54"/>
          <w:szCs w:val="54"/>
          <w:lang w:val="en-US"/>
        </w:rPr>
        <w:t> $\rightarrow$ </w:t>
      </w:r>
      <w:r w:rsidRPr="00EE3F86">
        <w:rPr>
          <w:i/>
          <w:iCs/>
          <w:color w:val="00B0F0"/>
          <w:sz w:val="54"/>
          <w:szCs w:val="54"/>
          <w:lang w:val="en-US"/>
        </w:rPr>
        <w:t>Torso</w:t>
      </w:r>
      <w:r w:rsidRPr="00EE3F86">
        <w:rPr>
          <w:color w:val="00B0F0"/>
          <w:sz w:val="54"/>
          <w:szCs w:val="54"/>
          <w:lang w:val="en-US"/>
        </w:rPr>
        <w:t>).</w:t>
      </w:r>
      <w:r w:rsidRPr="00EE3F86">
        <w:rPr>
          <w:color w:val="00B0F0"/>
          <w:sz w:val="54"/>
          <w:szCs w:val="54"/>
        </w:rPr>
        <w:t> </w:t>
      </w:r>
    </w:p>
    <w:p w14:paraId="38A77C36" w14:textId="3DE32B3F" w:rsidR="00E114D3" w:rsidRPr="00E114D3" w:rsidRDefault="00EE3F86" w:rsidP="00E114D3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Automatic Socket Pivots</w:t>
      </w:r>
    </w:p>
    <w:p w14:paraId="1D03FAAC" w14:textId="69489775" w:rsidR="00EE3F86" w:rsidRPr="00EE3F86" w:rsidRDefault="00EE3F86" w:rsidP="00E114D3">
      <w:pPr>
        <w:ind w:left="720"/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  <w:lang w:val="en-US"/>
        </w:rPr>
        <w:t xml:space="preserve"> Linking automatically places the child's rotation pivot at the intersection point with the parent's </w:t>
      </w:r>
      <w:r w:rsidRPr="00EE3F86">
        <w:rPr>
          <w:color w:val="00B0F0"/>
          <w:sz w:val="54"/>
          <w:szCs w:val="54"/>
          <w:lang w:val="en-US"/>
        </w:rPr>
        <w:lastRenderedPageBreak/>
        <w:t>surface, aligned to the surface normal.</w:t>
      </w:r>
      <w:r w:rsidRPr="00EE3F86">
        <w:rPr>
          <w:color w:val="00B0F0"/>
          <w:sz w:val="54"/>
          <w:szCs w:val="54"/>
        </w:rPr>
        <w:t> </w:t>
      </w:r>
    </w:p>
    <w:p w14:paraId="3CB45B65" w14:textId="6DD53768" w:rsidR="00EE3F86" w:rsidRPr="00755050" w:rsidRDefault="00EE3F86" w:rsidP="00EE3F86">
      <w:pPr>
        <w:rPr>
          <w:b/>
          <w:bCs/>
          <w:color w:val="00B0F0"/>
          <w:sz w:val="54"/>
          <w:szCs w:val="54"/>
          <w:lang w:val="en-GB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9.2 Hierarchy-Aware Raycasting</w:t>
      </w:r>
      <w:r w:rsidRPr="00EE3F86">
        <w:rPr>
          <w:b/>
          <w:bCs/>
          <w:color w:val="00B0F0"/>
          <w:sz w:val="54"/>
          <w:szCs w:val="54"/>
        </w:rPr>
        <w:t> </w:t>
      </w:r>
      <w:r w:rsidR="00031DA1">
        <w:rPr>
          <w:b/>
          <w:bCs/>
          <w:color w:val="00B0F0"/>
          <w:sz w:val="54"/>
          <w:szCs w:val="54"/>
          <w:lang w:val="en-US"/>
        </w:rPr>
        <w:t>[MVP]</w:t>
      </w:r>
    </w:p>
    <w:p w14:paraId="6E231365" w14:textId="20E759E5" w:rsidR="00EE3F86" w:rsidRPr="00EE3F86" w:rsidRDefault="00EE3F86" w:rsidP="00E114D3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Direct Parent Magnetism:</w:t>
      </w:r>
      <w:r w:rsidRPr="00EE3F86">
        <w:rPr>
          <w:color w:val="00B0F0"/>
          <w:sz w:val="54"/>
          <w:szCs w:val="54"/>
          <w:lang w:val="en-US"/>
        </w:rPr>
        <w:t> Raycasting for surface attachment only registers the designated direct parent mesh, ignoring unrelated sub-shapes.</w:t>
      </w:r>
      <w:r w:rsidRPr="00EE3F86">
        <w:rPr>
          <w:color w:val="00B0F0"/>
          <w:sz w:val="54"/>
          <w:szCs w:val="54"/>
        </w:rPr>
        <w:t> </w:t>
      </w:r>
    </w:p>
    <w:p w14:paraId="52AC0480" w14:textId="6670595E" w:rsidR="00EE3F86" w:rsidRPr="00EE3F86" w:rsidRDefault="00EE3F86" w:rsidP="00E114D3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Collision Filters:</w:t>
      </w:r>
      <w:r w:rsidRPr="00EE3F86">
        <w:rPr>
          <w:color w:val="00B0F0"/>
          <w:sz w:val="54"/>
          <w:szCs w:val="54"/>
          <w:lang w:val="en-US"/>
        </w:rPr>
        <w:t> Paws, tails, and opposing limbs do not stick to or sink into each other.</w:t>
      </w:r>
      <w:r w:rsidRPr="00EE3F86">
        <w:rPr>
          <w:color w:val="00B0F0"/>
          <w:sz w:val="54"/>
          <w:szCs w:val="54"/>
        </w:rPr>
        <w:t> </w:t>
      </w:r>
    </w:p>
    <w:p w14:paraId="2C357140" w14:textId="04C283B5" w:rsidR="00EE3F86" w:rsidRPr="00EE3F86" w:rsidRDefault="00EE3F86" w:rsidP="00E114D3">
      <w:pPr>
        <w:ind w:left="720"/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Bounding Volume Bumping:</w:t>
      </w:r>
      <w:r w:rsidRPr="00EE3F86">
        <w:rPr>
          <w:color w:val="00B0F0"/>
          <w:sz w:val="54"/>
          <w:szCs w:val="54"/>
          <w:lang w:val="en-US"/>
        </w:rPr>
        <w:t> Unrelated sub-objects utilize simplified bounding spheres to prevent physical clipping through adjacent limbs.</w:t>
      </w:r>
      <w:r w:rsidRPr="00EE3F86">
        <w:rPr>
          <w:color w:val="00B0F0"/>
          <w:sz w:val="54"/>
          <w:szCs w:val="54"/>
        </w:rPr>
        <w:t> </w:t>
      </w:r>
    </w:p>
    <w:p w14:paraId="19467A6C" w14:textId="5D159A93" w:rsidR="00EE3F86" w:rsidRPr="00E114D3" w:rsidRDefault="00EE3F86" w:rsidP="00EE3F86">
      <w:pPr>
        <w:rPr>
          <w:b/>
          <w:bCs/>
          <w:color w:val="00B0F0"/>
          <w:sz w:val="54"/>
          <w:szCs w:val="54"/>
          <w:lang w:val="en-US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9.3 Surface Lock &amp; Parametric Adaptability (UV Surface-Binding)</w:t>
      </w:r>
      <w:r w:rsidRPr="00EE3F86">
        <w:rPr>
          <w:b/>
          <w:bCs/>
          <w:color w:val="00B0F0"/>
          <w:sz w:val="54"/>
          <w:szCs w:val="54"/>
        </w:rPr>
        <w:t> </w:t>
      </w:r>
      <w:r w:rsidR="00031DA1">
        <w:rPr>
          <w:b/>
          <w:bCs/>
          <w:color w:val="00B0F0"/>
          <w:sz w:val="54"/>
          <w:szCs w:val="54"/>
          <w:lang w:val="en-US"/>
        </w:rPr>
        <w:t>[MVP]</w:t>
      </w:r>
    </w:p>
    <w:p w14:paraId="3FD3305D" w14:textId="3543631D" w:rsidR="00EE3F86" w:rsidRPr="00EE3F86" w:rsidRDefault="00EE3F86" w:rsidP="00EE3F86">
      <w:pPr>
        <w:numPr>
          <w:ilvl w:val="0"/>
          <w:numId w:val="72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Relative Coordinate Binding:</w:t>
      </w:r>
      <w:r w:rsidRPr="00EE3F86">
        <w:rPr>
          <w:color w:val="00B0F0"/>
          <w:sz w:val="54"/>
          <w:szCs w:val="54"/>
          <w:lang w:val="en-US"/>
        </w:rPr>
        <w:t> Child locations are stored as normalized surface coordinates $(U, V)$ relative to the parent's contour paths.</w:t>
      </w:r>
      <w:r w:rsidRPr="00EE3F86">
        <w:rPr>
          <w:color w:val="00B0F0"/>
          <w:sz w:val="54"/>
          <w:szCs w:val="54"/>
        </w:rPr>
        <w:t> </w:t>
      </w:r>
    </w:p>
    <w:p w14:paraId="23F3434B" w14:textId="753E1763" w:rsidR="00EE3F86" w:rsidRPr="00EE3F86" w:rsidRDefault="00EE3F86" w:rsidP="00EE3F86">
      <w:pPr>
        <w:numPr>
          <w:ilvl w:val="0"/>
          <w:numId w:val="73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Dynamic Morph Adaptability:</w:t>
      </w:r>
      <w:r w:rsidRPr="00EE3F86">
        <w:rPr>
          <w:color w:val="00B0F0"/>
          <w:sz w:val="54"/>
          <w:szCs w:val="54"/>
          <w:lang w:val="en-US"/>
        </w:rPr>
        <w:t> Modifying the parent's base vector nodes automatically shifts attached children along the updated surface, preserving alignment without floating or clipping.</w:t>
      </w:r>
      <w:r w:rsidRPr="00EE3F86">
        <w:rPr>
          <w:color w:val="00B0F0"/>
          <w:sz w:val="54"/>
          <w:szCs w:val="54"/>
        </w:rPr>
        <w:t> </w:t>
      </w:r>
    </w:p>
    <w:p w14:paraId="4669501D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</w:rPr>
        <w:t> </w:t>
      </w:r>
    </w:p>
    <w:p w14:paraId="51334765" w14:textId="7C273564" w:rsidR="00EE3F86" w:rsidRPr="005E0F67" w:rsidRDefault="00EE3F86" w:rsidP="00E114D3">
      <w:pPr>
        <w:ind w:left="720"/>
        <w:rPr>
          <w:b/>
          <w:bCs/>
          <w:color w:val="00B0F0"/>
          <w:sz w:val="54"/>
          <w:szCs w:val="54"/>
          <w:lang w:val="en-GB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1</w:t>
      </w:r>
      <w:r w:rsidR="00755050">
        <w:rPr>
          <w:b/>
          <w:bCs/>
          <w:color w:val="00B0F0"/>
          <w:sz w:val="54"/>
          <w:szCs w:val="54"/>
          <w:lang w:val="en-US"/>
        </w:rPr>
        <w:t>1</w:t>
      </w:r>
      <w:r w:rsidRPr="00EE3F86">
        <w:rPr>
          <w:b/>
          <w:bCs/>
          <w:color w:val="00B0F0"/>
          <w:sz w:val="54"/>
          <w:szCs w:val="54"/>
          <w:lang w:val="en-US"/>
        </w:rPr>
        <w:t>. Mesh Pipeline</w:t>
      </w:r>
      <w:r w:rsidRPr="00EE3F86">
        <w:rPr>
          <w:b/>
          <w:bCs/>
          <w:color w:val="00B0F0"/>
          <w:sz w:val="54"/>
          <w:szCs w:val="54"/>
        </w:rPr>
        <w:t> </w:t>
      </w:r>
      <w:r w:rsidR="00031DA1">
        <w:rPr>
          <w:b/>
          <w:bCs/>
          <w:color w:val="00B0F0"/>
          <w:sz w:val="54"/>
          <w:szCs w:val="54"/>
          <w:lang w:val="en-US"/>
        </w:rPr>
        <w:t>[MVP]</w:t>
      </w:r>
    </w:p>
    <w:p w14:paraId="3746C5E2" w14:textId="5E2E1638" w:rsidR="00EE3F86" w:rsidRPr="00EE3F86" w:rsidRDefault="00EE3F86" w:rsidP="00755050">
      <w:pPr>
        <w:ind w:left="720"/>
        <w:rPr>
          <w:b/>
          <w:bCs/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lastRenderedPageBreak/>
        <w:t>Dynamic Mesh State</w:t>
      </w:r>
      <w:r w:rsidRPr="00EE3F86">
        <w:rPr>
          <w:b/>
          <w:bCs/>
          <w:color w:val="00B0F0"/>
          <w:sz w:val="54"/>
          <w:szCs w:val="54"/>
        </w:rPr>
        <w:t> </w:t>
      </w:r>
    </w:p>
    <w:p w14:paraId="312240ED" w14:textId="64570F50" w:rsidR="00EE3F86" w:rsidRPr="00EE3F86" w:rsidRDefault="00EE3F86" w:rsidP="00EE3F86">
      <w:pPr>
        <w:numPr>
          <w:ilvl w:val="0"/>
          <w:numId w:val="76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Active Curve Stack:</w:t>
      </w:r>
      <w:r w:rsidRPr="00EE3F86">
        <w:rPr>
          <w:color w:val="00B0F0"/>
          <w:sz w:val="54"/>
          <w:szCs w:val="54"/>
          <w:lang w:val="en-US"/>
        </w:rPr>
        <w:t> Refinement curves are managed non-destructively in an ordered stack (Base Profile $\rightarrow$ Curve A $\rightarrow$ Curve B). Curves can be toggled, reordered, or deleted.</w:t>
      </w:r>
      <w:r w:rsidRPr="00EE3F86">
        <w:rPr>
          <w:color w:val="00B0F0"/>
          <w:sz w:val="54"/>
          <w:szCs w:val="54"/>
        </w:rPr>
        <w:t> </w:t>
      </w:r>
    </w:p>
    <w:p w14:paraId="60527D37" w14:textId="77777777" w:rsidR="00CC79D0" w:rsidRPr="00CC79D0" w:rsidRDefault="00EE3F86" w:rsidP="00EE3F86">
      <w:pPr>
        <w:numPr>
          <w:ilvl w:val="0"/>
          <w:numId w:val="77"/>
        </w:numPr>
        <w:rPr>
          <w:color w:val="00B0F0"/>
          <w:sz w:val="54"/>
          <w:szCs w:val="54"/>
        </w:rPr>
      </w:pPr>
      <w:r w:rsidRPr="00EE3F86">
        <w:rPr>
          <w:b/>
          <w:bCs/>
          <w:color w:val="00B0F0"/>
          <w:sz w:val="54"/>
          <w:szCs w:val="54"/>
          <w:lang w:val="en-US"/>
        </w:rPr>
        <w:t>Live Parametric Mesh:</w:t>
      </w:r>
      <w:r w:rsidRPr="00EE3F86">
        <w:rPr>
          <w:color w:val="00B0F0"/>
          <w:sz w:val="54"/>
          <w:szCs w:val="54"/>
          <w:lang w:val="en-US"/>
        </w:rPr>
        <w:t> Mesh geometry updates procedurally in real-time as underlying vector nodes are edited.</w:t>
      </w:r>
      <w:r w:rsidRPr="00EE3F86">
        <w:rPr>
          <w:color w:val="00B0F0"/>
          <w:sz w:val="54"/>
          <w:szCs w:val="54"/>
        </w:rPr>
        <w:t> </w:t>
      </w:r>
    </w:p>
    <w:p w14:paraId="53E60818" w14:textId="2CE8DB06" w:rsidR="00A4683B" w:rsidRPr="00CC79D0" w:rsidRDefault="00CC79D0" w:rsidP="00CC79D0">
      <w:pPr>
        <w:ind w:left="720"/>
        <w:rPr>
          <w:color w:val="00B0F0"/>
          <w:sz w:val="54"/>
          <w:szCs w:val="54"/>
        </w:rPr>
      </w:pPr>
      <w:r w:rsidRPr="00CC79D0">
        <w:rPr>
          <w:b/>
          <w:bCs/>
          <w:color w:val="00B0F0"/>
          <w:sz w:val="54"/>
          <w:szCs w:val="54"/>
          <w:lang w:val="en-US"/>
        </w:rPr>
        <w:t xml:space="preserve">12. </w:t>
      </w:r>
      <w:r w:rsidR="00EE3F86" w:rsidRPr="00CC79D0">
        <w:rPr>
          <w:b/>
          <w:bCs/>
          <w:color w:val="00B0F0"/>
          <w:sz w:val="54"/>
          <w:szCs w:val="54"/>
          <w:lang w:val="en-US"/>
        </w:rPr>
        <w:t>Export (.OBJ Format)</w:t>
      </w:r>
      <w:r w:rsidR="00EE3F86" w:rsidRPr="00CC79D0">
        <w:rPr>
          <w:b/>
          <w:bCs/>
          <w:color w:val="00B0F0"/>
          <w:sz w:val="54"/>
          <w:szCs w:val="54"/>
        </w:rPr>
        <w:t> </w:t>
      </w:r>
    </w:p>
    <w:p w14:paraId="389A7486" w14:textId="77777777" w:rsidR="00A4683B" w:rsidRPr="00A4683B" w:rsidRDefault="00A4683B" w:rsidP="00EE3F86">
      <w:pPr>
        <w:rPr>
          <w:b/>
          <w:bCs/>
          <w:color w:val="00B0F0"/>
          <w:sz w:val="54"/>
          <w:szCs w:val="54"/>
          <w:lang w:val="fi-FI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3550"/>
        <w:gridCol w:w="3435"/>
      </w:tblGrid>
      <w:tr w:rsidR="00EE3F86" w:rsidRPr="00EE3F86" w14:paraId="52F8A754" w14:textId="77777777">
        <w:trPr>
          <w:trHeight w:val="300"/>
        </w:trPr>
        <w:tc>
          <w:tcPr>
            <w:tcW w:w="3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262626"/>
            <w:hideMark/>
          </w:tcPr>
          <w:p w14:paraId="1E926A9D" w14:textId="77777777" w:rsidR="00EE3F86" w:rsidRPr="00EE3F86" w:rsidRDefault="00EE3F86" w:rsidP="00EE3F86">
            <w:pPr>
              <w:rPr>
                <w:color w:val="00B0F0"/>
                <w:sz w:val="54"/>
                <w:szCs w:val="54"/>
              </w:rPr>
            </w:pPr>
            <w:r w:rsidRPr="00EE3F86">
              <w:rPr>
                <w:color w:val="00B0F0"/>
                <w:sz w:val="54"/>
                <w:szCs w:val="54"/>
                <w:lang w:val="en-US"/>
              </w:rPr>
              <w:t>Export Option</w:t>
            </w:r>
            <w:r w:rsidRPr="00EE3F86">
              <w:rPr>
                <w:color w:val="00B0F0"/>
                <w:sz w:val="54"/>
                <w:szCs w:val="54"/>
              </w:rPr>
              <w:t> </w:t>
            </w:r>
          </w:p>
        </w:tc>
        <w:tc>
          <w:tcPr>
            <w:tcW w:w="3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262626"/>
            <w:hideMark/>
          </w:tcPr>
          <w:p w14:paraId="7210CDF7" w14:textId="77777777" w:rsidR="00EE3F86" w:rsidRPr="00EE3F86" w:rsidRDefault="00EE3F86" w:rsidP="00EE3F86">
            <w:pPr>
              <w:rPr>
                <w:color w:val="00B0F0"/>
                <w:sz w:val="54"/>
                <w:szCs w:val="54"/>
              </w:rPr>
            </w:pPr>
            <w:r w:rsidRPr="00EE3F86">
              <w:rPr>
                <w:color w:val="00B0F0"/>
                <w:sz w:val="54"/>
                <w:szCs w:val="54"/>
                <w:lang w:val="en-US"/>
              </w:rPr>
              <w:t>Mechanics</w:t>
            </w:r>
            <w:r w:rsidRPr="00EE3F86">
              <w:rPr>
                <w:color w:val="00B0F0"/>
                <w:sz w:val="54"/>
                <w:szCs w:val="54"/>
              </w:rPr>
              <w:t> 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9BA8122" w14:textId="77777777" w:rsidR="00EE3F86" w:rsidRPr="00EE3F86" w:rsidRDefault="00EE3F86" w:rsidP="00EE3F86">
            <w:pPr>
              <w:rPr>
                <w:color w:val="00B0F0"/>
                <w:sz w:val="54"/>
                <w:szCs w:val="54"/>
              </w:rPr>
            </w:pPr>
            <w:r w:rsidRPr="00EE3F86">
              <w:rPr>
                <w:color w:val="00B0F0"/>
                <w:sz w:val="54"/>
                <w:szCs w:val="54"/>
                <w:lang w:val="en-US"/>
              </w:rPr>
              <w:t>Primary Use Case</w:t>
            </w:r>
            <w:r w:rsidRPr="00EE3F86">
              <w:rPr>
                <w:color w:val="00B0F0"/>
                <w:sz w:val="54"/>
                <w:szCs w:val="54"/>
              </w:rPr>
              <w:t> </w:t>
            </w:r>
          </w:p>
        </w:tc>
      </w:tr>
      <w:tr w:rsidR="00EE3F86" w:rsidRPr="00EE3F86" w14:paraId="49329C65" w14:textId="77777777">
        <w:trPr>
          <w:trHeight w:val="300"/>
        </w:trPr>
        <w:tc>
          <w:tcPr>
            <w:tcW w:w="321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262626"/>
            <w:hideMark/>
          </w:tcPr>
          <w:p w14:paraId="28382147" w14:textId="77777777" w:rsidR="00EE3F86" w:rsidRPr="00EE3F86" w:rsidRDefault="00EE3F86" w:rsidP="00EE3F86">
            <w:pPr>
              <w:rPr>
                <w:color w:val="00B0F0"/>
                <w:sz w:val="54"/>
                <w:szCs w:val="54"/>
              </w:rPr>
            </w:pPr>
            <w:r w:rsidRPr="00EE3F86">
              <w:rPr>
                <w:b/>
                <w:bCs/>
                <w:color w:val="00B0F0"/>
                <w:sz w:val="54"/>
                <w:szCs w:val="54"/>
                <w:lang w:val="en-US"/>
              </w:rPr>
              <w:lastRenderedPageBreak/>
              <w:t>Modular Sub-Meshes (Default)</w:t>
            </w:r>
            <w:r w:rsidRPr="00EE3F86">
              <w:rPr>
                <w:color w:val="00B0F0"/>
                <w:sz w:val="54"/>
                <w:szCs w:val="54"/>
              </w:rPr>
              <w:t> </w:t>
            </w:r>
          </w:p>
        </w:tc>
        <w:tc>
          <w:tcPr>
            <w:tcW w:w="321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262626"/>
            <w:hideMark/>
          </w:tcPr>
          <w:p w14:paraId="0C615984" w14:textId="23E5A694" w:rsidR="00EE3F86" w:rsidRPr="00E114D3" w:rsidRDefault="00EE3F86" w:rsidP="00EE3F86">
            <w:pPr>
              <w:rPr>
                <w:color w:val="00B0F0"/>
                <w:sz w:val="54"/>
                <w:szCs w:val="54"/>
                <w:lang w:val="en-US"/>
              </w:rPr>
            </w:pPr>
            <w:r w:rsidRPr="00EE3F86">
              <w:rPr>
                <w:color w:val="00B0F0"/>
                <w:sz w:val="54"/>
                <w:szCs w:val="54"/>
                <w:lang w:val="en-US"/>
              </w:rPr>
              <w:t>Keeps sub-shapes as separate distinct geometries (o Head, o Leg) inside a single file.</w:t>
            </w:r>
            <w:r w:rsidRPr="00EE3F86">
              <w:rPr>
                <w:color w:val="00B0F0"/>
                <w:sz w:val="54"/>
                <w:szCs w:val="54"/>
              </w:rPr>
              <w:t> </w:t>
            </w:r>
            <w:r w:rsidR="00031DA1">
              <w:rPr>
                <w:color w:val="00B0F0"/>
                <w:sz w:val="54"/>
                <w:szCs w:val="54"/>
                <w:lang w:val="en-US"/>
              </w:rPr>
              <w:t>[MVP]</w:t>
            </w:r>
          </w:p>
        </w:tc>
        <w:tc>
          <w:tcPr>
            <w:tcW w:w="32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DB3E3B0" w14:textId="650A7632" w:rsidR="00EE3F86" w:rsidRPr="00EE3F86" w:rsidRDefault="00EE3F86" w:rsidP="00EE3F86">
            <w:pPr>
              <w:rPr>
                <w:color w:val="00B0F0"/>
                <w:sz w:val="54"/>
                <w:szCs w:val="54"/>
              </w:rPr>
            </w:pPr>
            <w:r w:rsidRPr="00EE3F86">
              <w:rPr>
                <w:color w:val="00B0F0"/>
                <w:sz w:val="54"/>
                <w:szCs w:val="54"/>
                <w:lang w:val="en-US"/>
              </w:rPr>
              <w:t>Rigging, animation, game engine imports, easy re-editing.</w:t>
            </w:r>
            <w:r w:rsidRPr="00EE3F86">
              <w:rPr>
                <w:color w:val="00B0F0"/>
                <w:sz w:val="54"/>
                <w:szCs w:val="54"/>
              </w:rPr>
              <w:t> </w:t>
            </w:r>
          </w:p>
        </w:tc>
      </w:tr>
      <w:tr w:rsidR="00EE3F86" w:rsidRPr="00EE3F86" w14:paraId="6151DDCB" w14:textId="77777777">
        <w:trPr>
          <w:trHeight w:val="300"/>
        </w:trPr>
        <w:tc>
          <w:tcPr>
            <w:tcW w:w="321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262626"/>
            <w:hideMark/>
          </w:tcPr>
          <w:p w14:paraId="35A6B724" w14:textId="77777777" w:rsidR="00EE3F86" w:rsidRPr="00EE3F86" w:rsidRDefault="00EE3F86" w:rsidP="00EE3F86">
            <w:pPr>
              <w:rPr>
                <w:color w:val="00B0F0"/>
                <w:sz w:val="54"/>
                <w:szCs w:val="54"/>
              </w:rPr>
            </w:pPr>
            <w:r w:rsidRPr="00EE3F86">
              <w:rPr>
                <w:b/>
                <w:bCs/>
                <w:color w:val="00B0F0"/>
                <w:sz w:val="54"/>
                <w:szCs w:val="54"/>
                <w:lang w:val="en-US"/>
              </w:rPr>
              <w:t>Fused Boolean Union</w:t>
            </w:r>
            <w:r w:rsidRPr="00EE3F86">
              <w:rPr>
                <w:color w:val="00B0F0"/>
                <w:sz w:val="54"/>
                <w:szCs w:val="54"/>
              </w:rPr>
              <w:t> </w:t>
            </w:r>
          </w:p>
        </w:tc>
        <w:tc>
          <w:tcPr>
            <w:tcW w:w="321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262626"/>
            <w:hideMark/>
          </w:tcPr>
          <w:p w14:paraId="57CCC1DC" w14:textId="3E8B6F91" w:rsidR="00EE3F86" w:rsidRPr="00EE3F86" w:rsidRDefault="00EE3F86" w:rsidP="00EE3F86">
            <w:pPr>
              <w:rPr>
                <w:color w:val="00B0F0"/>
                <w:sz w:val="54"/>
                <w:szCs w:val="54"/>
              </w:rPr>
            </w:pPr>
            <w:r w:rsidRPr="00EE3F86">
              <w:rPr>
                <w:color w:val="00B0F0"/>
                <w:sz w:val="54"/>
                <w:szCs w:val="54"/>
                <w:lang w:val="en-US"/>
              </w:rPr>
              <w:t>Merges overlapping volumes into a single continuous manifold skin, stripping internal faces.</w:t>
            </w:r>
            <w:r w:rsidRPr="00EE3F86">
              <w:rPr>
                <w:color w:val="00B0F0"/>
                <w:sz w:val="54"/>
                <w:szCs w:val="54"/>
              </w:rPr>
              <w:t> </w:t>
            </w:r>
          </w:p>
        </w:tc>
        <w:tc>
          <w:tcPr>
            <w:tcW w:w="32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535F055" w14:textId="3C34541B" w:rsidR="00EE3F86" w:rsidRPr="00EE3F86" w:rsidRDefault="00EE3F86" w:rsidP="00EE3F86">
            <w:pPr>
              <w:rPr>
                <w:color w:val="00B0F0"/>
                <w:sz w:val="54"/>
                <w:szCs w:val="54"/>
              </w:rPr>
            </w:pPr>
            <w:r w:rsidRPr="00EE3F86">
              <w:rPr>
                <w:color w:val="00B0F0"/>
                <w:sz w:val="54"/>
                <w:szCs w:val="54"/>
                <w:lang w:val="en-US"/>
              </w:rPr>
              <w:t>3D printing (watertight requirement), physics colliders, sculpting bases.</w:t>
            </w:r>
            <w:r w:rsidRPr="00EE3F86">
              <w:rPr>
                <w:color w:val="00B0F0"/>
                <w:sz w:val="54"/>
                <w:szCs w:val="54"/>
              </w:rPr>
              <w:t> </w:t>
            </w:r>
          </w:p>
        </w:tc>
      </w:tr>
    </w:tbl>
    <w:p w14:paraId="1CB6AAB0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</w:rPr>
        <w:lastRenderedPageBreak/>
        <w:t> </w:t>
      </w:r>
    </w:p>
    <w:p w14:paraId="26BED1AB" w14:textId="77777777" w:rsidR="00EE3F86" w:rsidRPr="00EE3F86" w:rsidRDefault="00EE3F86" w:rsidP="00EE3F86">
      <w:pPr>
        <w:rPr>
          <w:color w:val="00B0F0"/>
          <w:sz w:val="54"/>
          <w:szCs w:val="54"/>
        </w:rPr>
      </w:pPr>
      <w:r w:rsidRPr="00EE3F86">
        <w:rPr>
          <w:color w:val="00B0F0"/>
          <w:sz w:val="54"/>
          <w:szCs w:val="54"/>
        </w:rPr>
        <w:t> </w:t>
      </w:r>
    </w:p>
    <w:p w14:paraId="18750EC6" w14:textId="77777777" w:rsidR="00A4683B" w:rsidRDefault="00A4683B" w:rsidP="00A4683B">
      <w:pPr>
        <w:rPr>
          <w:b/>
          <w:bCs/>
          <w:color w:val="00B0F0"/>
          <w:sz w:val="54"/>
          <w:szCs w:val="54"/>
          <w:lang w:val="en-US"/>
        </w:rPr>
      </w:pPr>
      <w:r>
        <w:rPr>
          <w:b/>
          <w:bCs/>
          <w:color w:val="00B0F0"/>
          <w:sz w:val="54"/>
          <w:szCs w:val="54"/>
          <w:lang w:val="en-US"/>
        </w:rPr>
        <w:t xml:space="preserve">10.3 </w:t>
      </w:r>
      <w:r w:rsidRPr="00A4683B">
        <w:rPr>
          <w:b/>
          <w:bCs/>
          <w:color w:val="00B0F0"/>
          <w:sz w:val="54"/>
          <w:szCs w:val="54"/>
          <w:lang w:val="en-US"/>
        </w:rPr>
        <w:t>Save and Open Project [MVP] </w:t>
      </w:r>
    </w:p>
    <w:p w14:paraId="5DC49074" w14:textId="77777777" w:rsidR="00A4683B" w:rsidRPr="00A4683B" w:rsidRDefault="00A4683B" w:rsidP="00A4683B">
      <w:pPr>
        <w:rPr>
          <w:b/>
          <w:bCs/>
          <w:color w:val="00B0F0"/>
          <w:sz w:val="54"/>
          <w:szCs w:val="54"/>
          <w:lang w:val="en-US"/>
        </w:rPr>
      </w:pPr>
      <w:r w:rsidRPr="00A4683B">
        <w:rPr>
          <w:b/>
          <w:bCs/>
          <w:color w:val="00B0F0"/>
          <w:sz w:val="54"/>
          <w:szCs w:val="54"/>
          <w:lang w:val="en-US"/>
        </w:rPr>
        <w:br/>
        <w:t>Allows users to save the current editable project and reopen it later. The project file preserves vector paths, geometry parameters, object transforms, and parent-child relationships. </w:t>
      </w:r>
    </w:p>
    <w:p w14:paraId="58E699C4" w14:textId="77777777" w:rsidR="00A4683B" w:rsidRPr="00A4683B" w:rsidRDefault="00A4683B" w:rsidP="00A4683B">
      <w:pPr>
        <w:rPr>
          <w:b/>
          <w:bCs/>
          <w:color w:val="00B0F0"/>
          <w:sz w:val="54"/>
          <w:szCs w:val="54"/>
          <w:lang w:val="en-US"/>
        </w:rPr>
      </w:pPr>
      <w:r w:rsidRPr="00A4683B">
        <w:rPr>
          <w:b/>
          <w:bCs/>
          <w:color w:val="00B0F0"/>
          <w:sz w:val="54"/>
          <w:szCs w:val="54"/>
          <w:lang w:val="en-US"/>
        </w:rPr>
        <w:t>This fits before the mesh/export section because the existing documentation treats OBJ as an export format, not an editable project format. </w:t>
      </w:r>
    </w:p>
    <w:p w14:paraId="633F8F71" w14:textId="77777777" w:rsidR="00A72C1E" w:rsidRPr="00A4683B" w:rsidRDefault="00A72C1E">
      <w:pPr>
        <w:rPr>
          <w:color w:val="00B0F0"/>
          <w:sz w:val="54"/>
          <w:szCs w:val="54"/>
          <w:lang w:val="en-US"/>
        </w:rPr>
      </w:pPr>
    </w:p>
    <w:sectPr w:rsidR="00A72C1E" w:rsidRPr="00A4683B" w:rsidSect="003A525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C11"/>
    <w:multiLevelType w:val="multilevel"/>
    <w:tmpl w:val="2E7A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02EB0"/>
    <w:multiLevelType w:val="multilevel"/>
    <w:tmpl w:val="C7B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974A3"/>
    <w:multiLevelType w:val="multilevel"/>
    <w:tmpl w:val="DC08C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046F1"/>
    <w:multiLevelType w:val="multilevel"/>
    <w:tmpl w:val="AC66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97741C"/>
    <w:multiLevelType w:val="multilevel"/>
    <w:tmpl w:val="689C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D6508"/>
    <w:multiLevelType w:val="multilevel"/>
    <w:tmpl w:val="694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7C223E"/>
    <w:multiLevelType w:val="multilevel"/>
    <w:tmpl w:val="B7F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BF3950"/>
    <w:multiLevelType w:val="multilevel"/>
    <w:tmpl w:val="D542CF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B095B"/>
    <w:multiLevelType w:val="multilevel"/>
    <w:tmpl w:val="202206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711613"/>
    <w:multiLevelType w:val="multilevel"/>
    <w:tmpl w:val="02F6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351204"/>
    <w:multiLevelType w:val="multilevel"/>
    <w:tmpl w:val="D406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A71FB1"/>
    <w:multiLevelType w:val="multilevel"/>
    <w:tmpl w:val="0A5EF2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A83F86"/>
    <w:multiLevelType w:val="multilevel"/>
    <w:tmpl w:val="8848B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E43449"/>
    <w:multiLevelType w:val="multilevel"/>
    <w:tmpl w:val="052A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3F4CD2"/>
    <w:multiLevelType w:val="multilevel"/>
    <w:tmpl w:val="9BA201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A36B62"/>
    <w:multiLevelType w:val="multilevel"/>
    <w:tmpl w:val="C3AC24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2A1F81"/>
    <w:multiLevelType w:val="multilevel"/>
    <w:tmpl w:val="9190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642BBD"/>
    <w:multiLevelType w:val="multilevel"/>
    <w:tmpl w:val="70C6CE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FF297C"/>
    <w:multiLevelType w:val="multilevel"/>
    <w:tmpl w:val="72A0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7D795B"/>
    <w:multiLevelType w:val="multilevel"/>
    <w:tmpl w:val="F7B46E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2E6450"/>
    <w:multiLevelType w:val="multilevel"/>
    <w:tmpl w:val="562A08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7E040E"/>
    <w:multiLevelType w:val="multilevel"/>
    <w:tmpl w:val="938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47858B7"/>
    <w:multiLevelType w:val="multilevel"/>
    <w:tmpl w:val="51FE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B37511"/>
    <w:multiLevelType w:val="multilevel"/>
    <w:tmpl w:val="D2FE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1C14BB"/>
    <w:multiLevelType w:val="multilevel"/>
    <w:tmpl w:val="E40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7F0676E"/>
    <w:multiLevelType w:val="multilevel"/>
    <w:tmpl w:val="6E729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D628A1"/>
    <w:multiLevelType w:val="multilevel"/>
    <w:tmpl w:val="AC8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BF058A9"/>
    <w:multiLevelType w:val="multilevel"/>
    <w:tmpl w:val="054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CC35E61"/>
    <w:multiLevelType w:val="multilevel"/>
    <w:tmpl w:val="DFEE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EA70B21"/>
    <w:multiLevelType w:val="multilevel"/>
    <w:tmpl w:val="66DC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910208"/>
    <w:multiLevelType w:val="multilevel"/>
    <w:tmpl w:val="501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8915BFB"/>
    <w:multiLevelType w:val="multilevel"/>
    <w:tmpl w:val="F1447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A5062F"/>
    <w:multiLevelType w:val="multilevel"/>
    <w:tmpl w:val="DA7ED2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060522"/>
    <w:multiLevelType w:val="multilevel"/>
    <w:tmpl w:val="4FB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760EC8"/>
    <w:multiLevelType w:val="multilevel"/>
    <w:tmpl w:val="8B04B5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176C4C"/>
    <w:multiLevelType w:val="multilevel"/>
    <w:tmpl w:val="DB9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2102206"/>
    <w:multiLevelType w:val="multilevel"/>
    <w:tmpl w:val="0C84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232912"/>
    <w:multiLevelType w:val="multilevel"/>
    <w:tmpl w:val="B93C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55644CD"/>
    <w:multiLevelType w:val="multilevel"/>
    <w:tmpl w:val="7FE4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577199B"/>
    <w:multiLevelType w:val="multilevel"/>
    <w:tmpl w:val="EFD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225A7B"/>
    <w:multiLevelType w:val="multilevel"/>
    <w:tmpl w:val="F7F28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AC50C6"/>
    <w:multiLevelType w:val="multilevel"/>
    <w:tmpl w:val="2A9E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B831FD"/>
    <w:multiLevelType w:val="multilevel"/>
    <w:tmpl w:val="C27A50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561EFA"/>
    <w:multiLevelType w:val="multilevel"/>
    <w:tmpl w:val="079C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B97201"/>
    <w:multiLevelType w:val="multilevel"/>
    <w:tmpl w:val="CD04D0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3F0EDA"/>
    <w:multiLevelType w:val="multilevel"/>
    <w:tmpl w:val="0B3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A625E93"/>
    <w:multiLevelType w:val="multilevel"/>
    <w:tmpl w:val="F31AE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FB0A17"/>
    <w:multiLevelType w:val="multilevel"/>
    <w:tmpl w:val="986032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8E02B3"/>
    <w:multiLevelType w:val="multilevel"/>
    <w:tmpl w:val="67102E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A7476A"/>
    <w:multiLevelType w:val="multilevel"/>
    <w:tmpl w:val="BC92D9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93509C"/>
    <w:multiLevelType w:val="multilevel"/>
    <w:tmpl w:val="7E8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1EC157E"/>
    <w:multiLevelType w:val="multilevel"/>
    <w:tmpl w:val="4B8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4B31432"/>
    <w:multiLevelType w:val="multilevel"/>
    <w:tmpl w:val="051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51E332C"/>
    <w:multiLevelType w:val="multilevel"/>
    <w:tmpl w:val="B448E4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E041C4"/>
    <w:multiLevelType w:val="multilevel"/>
    <w:tmpl w:val="A22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994583E"/>
    <w:multiLevelType w:val="multilevel"/>
    <w:tmpl w:val="20AE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C51487"/>
    <w:multiLevelType w:val="multilevel"/>
    <w:tmpl w:val="4210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9E16413"/>
    <w:multiLevelType w:val="multilevel"/>
    <w:tmpl w:val="F8D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DC766B1"/>
    <w:multiLevelType w:val="multilevel"/>
    <w:tmpl w:val="C47E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0C24056"/>
    <w:multiLevelType w:val="multilevel"/>
    <w:tmpl w:val="B3EE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1096E4B"/>
    <w:multiLevelType w:val="multilevel"/>
    <w:tmpl w:val="DF7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1885FB7"/>
    <w:multiLevelType w:val="multilevel"/>
    <w:tmpl w:val="7484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33C3DC9"/>
    <w:multiLevelType w:val="multilevel"/>
    <w:tmpl w:val="14B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4346F25"/>
    <w:multiLevelType w:val="multilevel"/>
    <w:tmpl w:val="5094A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497373"/>
    <w:multiLevelType w:val="multilevel"/>
    <w:tmpl w:val="9F8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85B343A"/>
    <w:multiLevelType w:val="multilevel"/>
    <w:tmpl w:val="927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92D2673"/>
    <w:multiLevelType w:val="multilevel"/>
    <w:tmpl w:val="9E9C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9E963F4"/>
    <w:multiLevelType w:val="multilevel"/>
    <w:tmpl w:val="C234FA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37122B"/>
    <w:multiLevelType w:val="multilevel"/>
    <w:tmpl w:val="5F36FC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B196755"/>
    <w:multiLevelType w:val="multilevel"/>
    <w:tmpl w:val="D2F469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972BB9"/>
    <w:multiLevelType w:val="multilevel"/>
    <w:tmpl w:val="2C6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CDB616F"/>
    <w:multiLevelType w:val="multilevel"/>
    <w:tmpl w:val="70C82C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D6042F4"/>
    <w:multiLevelType w:val="multilevel"/>
    <w:tmpl w:val="A4C8FE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D24E1A"/>
    <w:multiLevelType w:val="multilevel"/>
    <w:tmpl w:val="E6D4EB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6A70B2"/>
    <w:multiLevelType w:val="multilevel"/>
    <w:tmpl w:val="7A9ACF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4913FE"/>
    <w:multiLevelType w:val="multilevel"/>
    <w:tmpl w:val="3A5C29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FF646C9"/>
    <w:multiLevelType w:val="multilevel"/>
    <w:tmpl w:val="B7C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9710132">
    <w:abstractNumId w:val="41"/>
  </w:num>
  <w:num w:numId="2" w16cid:durableId="1817869104">
    <w:abstractNumId w:val="4"/>
  </w:num>
  <w:num w:numId="3" w16cid:durableId="1830250761">
    <w:abstractNumId w:val="30"/>
  </w:num>
  <w:num w:numId="4" w16cid:durableId="1274291074">
    <w:abstractNumId w:val="52"/>
  </w:num>
  <w:num w:numId="5" w16cid:durableId="516774098">
    <w:abstractNumId w:val="64"/>
  </w:num>
  <w:num w:numId="6" w16cid:durableId="307519613">
    <w:abstractNumId w:val="45"/>
  </w:num>
  <w:num w:numId="7" w16cid:durableId="411513789">
    <w:abstractNumId w:val="60"/>
  </w:num>
  <w:num w:numId="8" w16cid:durableId="1673484734">
    <w:abstractNumId w:val="12"/>
  </w:num>
  <w:num w:numId="9" w16cid:durableId="253321574">
    <w:abstractNumId w:val="10"/>
  </w:num>
  <w:num w:numId="10" w16cid:durableId="1570382075">
    <w:abstractNumId w:val="54"/>
  </w:num>
  <w:num w:numId="11" w16cid:durableId="1373188675">
    <w:abstractNumId w:val="1"/>
  </w:num>
  <w:num w:numId="12" w16cid:durableId="664363049">
    <w:abstractNumId w:val="61"/>
  </w:num>
  <w:num w:numId="13" w16cid:durableId="20060178">
    <w:abstractNumId w:val="51"/>
  </w:num>
  <w:num w:numId="14" w16cid:durableId="1711102706">
    <w:abstractNumId w:val="24"/>
  </w:num>
  <w:num w:numId="15" w16cid:durableId="174662058">
    <w:abstractNumId w:val="37"/>
  </w:num>
  <w:num w:numId="16" w16cid:durableId="867714719">
    <w:abstractNumId w:val="26"/>
  </w:num>
  <w:num w:numId="17" w16cid:durableId="522061652">
    <w:abstractNumId w:val="13"/>
  </w:num>
  <w:num w:numId="18" w16cid:durableId="1491286727">
    <w:abstractNumId w:val="38"/>
  </w:num>
  <w:num w:numId="19" w16cid:durableId="216742988">
    <w:abstractNumId w:val="21"/>
  </w:num>
  <w:num w:numId="20" w16cid:durableId="410738892">
    <w:abstractNumId w:val="70"/>
  </w:num>
  <w:num w:numId="21" w16cid:durableId="1650092294">
    <w:abstractNumId w:val="42"/>
  </w:num>
  <w:num w:numId="22" w16cid:durableId="128087470">
    <w:abstractNumId w:val="46"/>
  </w:num>
  <w:num w:numId="23" w16cid:durableId="938214850">
    <w:abstractNumId w:val="75"/>
  </w:num>
  <w:num w:numId="24" w16cid:durableId="950481011">
    <w:abstractNumId w:val="0"/>
  </w:num>
  <w:num w:numId="25" w16cid:durableId="798452558">
    <w:abstractNumId w:val="71"/>
  </w:num>
  <w:num w:numId="26" w16cid:durableId="672414729">
    <w:abstractNumId w:val="49"/>
  </w:num>
  <w:num w:numId="27" w16cid:durableId="1732004073">
    <w:abstractNumId w:val="55"/>
  </w:num>
  <w:num w:numId="28" w16cid:durableId="1714842171">
    <w:abstractNumId w:val="50"/>
  </w:num>
  <w:num w:numId="29" w16cid:durableId="1307125857">
    <w:abstractNumId w:val="27"/>
  </w:num>
  <w:num w:numId="30" w16cid:durableId="2108693407">
    <w:abstractNumId w:val="39"/>
  </w:num>
  <w:num w:numId="31" w16cid:durableId="1489589843">
    <w:abstractNumId w:val="40"/>
  </w:num>
  <w:num w:numId="32" w16cid:durableId="2064939119">
    <w:abstractNumId w:val="72"/>
  </w:num>
  <w:num w:numId="33" w16cid:durableId="2067873828">
    <w:abstractNumId w:val="7"/>
  </w:num>
  <w:num w:numId="34" w16cid:durableId="318314327">
    <w:abstractNumId w:val="74"/>
  </w:num>
  <w:num w:numId="35" w16cid:durableId="1720284069">
    <w:abstractNumId w:val="19"/>
  </w:num>
  <w:num w:numId="36" w16cid:durableId="80879798">
    <w:abstractNumId w:val="63"/>
  </w:num>
  <w:num w:numId="37" w16cid:durableId="1049258945">
    <w:abstractNumId w:val="16"/>
  </w:num>
  <w:num w:numId="38" w16cid:durableId="1908685350">
    <w:abstractNumId w:val="5"/>
  </w:num>
  <w:num w:numId="39" w16cid:durableId="967198522">
    <w:abstractNumId w:val="76"/>
  </w:num>
  <w:num w:numId="40" w16cid:durableId="1968272841">
    <w:abstractNumId w:val="33"/>
  </w:num>
  <w:num w:numId="41" w16cid:durableId="1276059937">
    <w:abstractNumId w:val="67"/>
  </w:num>
  <w:num w:numId="42" w16cid:durableId="385882872">
    <w:abstractNumId w:val="20"/>
  </w:num>
  <w:num w:numId="43" w16cid:durableId="314719794">
    <w:abstractNumId w:val="44"/>
  </w:num>
  <w:num w:numId="44" w16cid:durableId="666595412">
    <w:abstractNumId w:val="36"/>
  </w:num>
  <w:num w:numId="45" w16cid:durableId="1009216315">
    <w:abstractNumId w:val="17"/>
  </w:num>
  <w:num w:numId="46" w16cid:durableId="667489544">
    <w:abstractNumId w:val="2"/>
  </w:num>
  <w:num w:numId="47" w16cid:durableId="1102145433">
    <w:abstractNumId w:val="8"/>
  </w:num>
  <w:num w:numId="48" w16cid:durableId="552930468">
    <w:abstractNumId w:val="25"/>
  </w:num>
  <w:num w:numId="49" w16cid:durableId="691151395">
    <w:abstractNumId w:val="22"/>
  </w:num>
  <w:num w:numId="50" w16cid:durableId="902064905">
    <w:abstractNumId w:val="35"/>
  </w:num>
  <w:num w:numId="51" w16cid:durableId="1325740335">
    <w:abstractNumId w:val="9"/>
  </w:num>
  <w:num w:numId="52" w16cid:durableId="1091855919">
    <w:abstractNumId w:val="3"/>
  </w:num>
  <w:num w:numId="53" w16cid:durableId="1436486307">
    <w:abstractNumId w:val="68"/>
  </w:num>
  <w:num w:numId="54" w16cid:durableId="85006771">
    <w:abstractNumId w:val="31"/>
  </w:num>
  <w:num w:numId="55" w16cid:durableId="1172987152">
    <w:abstractNumId w:val="14"/>
  </w:num>
  <w:num w:numId="56" w16cid:durableId="1900705016">
    <w:abstractNumId w:val="66"/>
  </w:num>
  <w:num w:numId="57" w16cid:durableId="1796898753">
    <w:abstractNumId w:val="28"/>
  </w:num>
  <w:num w:numId="58" w16cid:durableId="253056748">
    <w:abstractNumId w:val="57"/>
  </w:num>
  <w:num w:numId="59" w16cid:durableId="716851826">
    <w:abstractNumId w:val="69"/>
  </w:num>
  <w:num w:numId="60" w16cid:durableId="1712343660">
    <w:abstractNumId w:val="43"/>
  </w:num>
  <w:num w:numId="61" w16cid:durableId="1351099810">
    <w:abstractNumId w:val="58"/>
  </w:num>
  <w:num w:numId="62" w16cid:durableId="589239428">
    <w:abstractNumId w:val="59"/>
  </w:num>
  <w:num w:numId="63" w16cid:durableId="1540703314">
    <w:abstractNumId w:val="32"/>
  </w:num>
  <w:num w:numId="64" w16cid:durableId="373114269">
    <w:abstractNumId w:val="48"/>
  </w:num>
  <w:num w:numId="65" w16cid:durableId="1885867953">
    <w:abstractNumId w:val="53"/>
  </w:num>
  <w:num w:numId="66" w16cid:durableId="1298491834">
    <w:abstractNumId w:val="18"/>
  </w:num>
  <w:num w:numId="67" w16cid:durableId="305817042">
    <w:abstractNumId w:val="56"/>
  </w:num>
  <w:num w:numId="68" w16cid:durableId="800878803">
    <w:abstractNumId w:val="62"/>
  </w:num>
  <w:num w:numId="69" w16cid:durableId="148405287">
    <w:abstractNumId w:val="15"/>
  </w:num>
  <w:num w:numId="70" w16cid:durableId="248390093">
    <w:abstractNumId w:val="34"/>
  </w:num>
  <w:num w:numId="71" w16cid:durableId="190728047">
    <w:abstractNumId w:val="73"/>
  </w:num>
  <w:num w:numId="72" w16cid:durableId="62414789">
    <w:abstractNumId w:val="23"/>
  </w:num>
  <w:num w:numId="73" w16cid:durableId="1089886137">
    <w:abstractNumId w:val="47"/>
  </w:num>
  <w:num w:numId="74" w16cid:durableId="1924491095">
    <w:abstractNumId w:val="11"/>
  </w:num>
  <w:num w:numId="75" w16cid:durableId="1673756170">
    <w:abstractNumId w:val="29"/>
  </w:num>
  <w:num w:numId="76" w16cid:durableId="2031250471">
    <w:abstractNumId w:val="6"/>
  </w:num>
  <w:num w:numId="77" w16cid:durableId="1530725789">
    <w:abstractNumId w:val="65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AB"/>
    <w:rsid w:val="00031DA1"/>
    <w:rsid w:val="00051D58"/>
    <w:rsid w:val="000A014B"/>
    <w:rsid w:val="001051E2"/>
    <w:rsid w:val="00141B67"/>
    <w:rsid w:val="001849EB"/>
    <w:rsid w:val="00193508"/>
    <w:rsid w:val="002D6D97"/>
    <w:rsid w:val="00393167"/>
    <w:rsid w:val="003A5251"/>
    <w:rsid w:val="00476E15"/>
    <w:rsid w:val="004D6988"/>
    <w:rsid w:val="004F642B"/>
    <w:rsid w:val="00543BE6"/>
    <w:rsid w:val="00552933"/>
    <w:rsid w:val="005E0F67"/>
    <w:rsid w:val="005E3C60"/>
    <w:rsid w:val="006010B6"/>
    <w:rsid w:val="00606175"/>
    <w:rsid w:val="00614F86"/>
    <w:rsid w:val="00620035"/>
    <w:rsid w:val="00681F23"/>
    <w:rsid w:val="006E6DAB"/>
    <w:rsid w:val="00755050"/>
    <w:rsid w:val="007F1298"/>
    <w:rsid w:val="00825909"/>
    <w:rsid w:val="00854C39"/>
    <w:rsid w:val="008E12EC"/>
    <w:rsid w:val="00904C96"/>
    <w:rsid w:val="00937F1A"/>
    <w:rsid w:val="009A5587"/>
    <w:rsid w:val="00A25499"/>
    <w:rsid w:val="00A4683B"/>
    <w:rsid w:val="00A62B30"/>
    <w:rsid w:val="00A72C1E"/>
    <w:rsid w:val="00A968D5"/>
    <w:rsid w:val="00AB5FB9"/>
    <w:rsid w:val="00AD5C83"/>
    <w:rsid w:val="00AE5E3F"/>
    <w:rsid w:val="00BD78A3"/>
    <w:rsid w:val="00BF4F26"/>
    <w:rsid w:val="00C74AB4"/>
    <w:rsid w:val="00CC0934"/>
    <w:rsid w:val="00CC79D0"/>
    <w:rsid w:val="00D4058F"/>
    <w:rsid w:val="00D867E0"/>
    <w:rsid w:val="00E114D3"/>
    <w:rsid w:val="00E9663E"/>
    <w:rsid w:val="00EC0F55"/>
    <w:rsid w:val="00EE3F86"/>
    <w:rsid w:val="00F12C52"/>
    <w:rsid w:val="00F14E65"/>
    <w:rsid w:val="00F22AA9"/>
    <w:rsid w:val="00FB2F2A"/>
    <w:rsid w:val="00FB69B3"/>
    <w:rsid w:val="00FC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C426"/>
  <w15:chartTrackingRefBased/>
  <w15:docId w15:val="{3D9B1EB2-A648-45A8-B274-DDCB3C15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E3F"/>
  </w:style>
  <w:style w:type="paragraph" w:styleId="Heading1">
    <w:name w:val="heading 1"/>
    <w:basedOn w:val="Normal"/>
    <w:next w:val="Normal"/>
    <w:link w:val="Heading1Char"/>
    <w:uiPriority w:val="9"/>
    <w:qFormat/>
    <w:rsid w:val="00AE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5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5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E5E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E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3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E5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3F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29</Pages>
  <Words>2025</Words>
  <Characters>11543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 Teivainen</dc:creator>
  <cp:keywords/>
  <dc:description/>
  <cp:lastModifiedBy>Rocky Teivainen</cp:lastModifiedBy>
  <cp:revision>30</cp:revision>
  <dcterms:created xsi:type="dcterms:W3CDTF">2026-09-01T09:37:00Z</dcterms:created>
  <dcterms:modified xsi:type="dcterms:W3CDTF">2026-09-30T10:07:00Z</dcterms:modified>
</cp:coreProperties>
</file>