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94895" w14:textId="600DDC3E" w:rsidR="00DB38D3" w:rsidRPr="00E42F82" w:rsidRDefault="008E11FA"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t xml:space="preserve">Chapter 1 </w:t>
      </w:r>
      <w:r w:rsidR="000468EF">
        <w:rPr>
          <w:rFonts w:ascii="Times" w:hAnsi="Times" w:cs="Times"/>
          <w:b/>
          <w:color w:val="000000"/>
          <w:sz w:val="28"/>
          <w:szCs w:val="32"/>
          <w:lang w:val="en-US"/>
        </w:rPr>
        <w:t xml:space="preserve"> </w:t>
      </w:r>
      <w:r>
        <w:rPr>
          <w:rFonts w:ascii="Times" w:hAnsi="Times" w:cs="Times"/>
          <w:b/>
          <w:color w:val="000000"/>
          <w:sz w:val="28"/>
          <w:szCs w:val="32"/>
          <w:lang w:val="en-US"/>
        </w:rPr>
        <w:t xml:space="preserve"> </w:t>
      </w:r>
      <w:r w:rsidR="00DB38D3" w:rsidRPr="00E42F82">
        <w:rPr>
          <w:rFonts w:ascii="Times" w:hAnsi="Times" w:cs="Times"/>
          <w:b/>
          <w:color w:val="000000"/>
          <w:sz w:val="28"/>
          <w:szCs w:val="32"/>
          <w:lang w:val="en-US"/>
        </w:rPr>
        <w:t>Introduction</w:t>
      </w:r>
    </w:p>
    <w:p w14:paraId="01524C88" w14:textId="75677E9E" w:rsidR="00DB38D3" w:rsidRDefault="00E42F82" w:rsidP="00F07A7F">
      <w:pPr>
        <w:spacing w:line="360" w:lineRule="auto"/>
        <w:rPr>
          <w:lang w:val="en-US"/>
        </w:rPr>
      </w:pPr>
      <w:r w:rsidRPr="00E42F82">
        <w:rPr>
          <w:lang w:val="en-US"/>
        </w:rPr>
        <w:t xml:space="preserve">This dissertation proposes the use of image based rendering with PCA to reconstruct the original image from the </w:t>
      </w:r>
      <w:r w:rsidR="00851FD6">
        <w:rPr>
          <w:lang w:val="en-US"/>
        </w:rPr>
        <w:t>training data</w:t>
      </w:r>
      <w:r w:rsidRPr="00E42F82">
        <w:rPr>
          <w:lang w:val="en-US"/>
        </w:rPr>
        <w:t xml:space="preserve">. </w:t>
      </w:r>
      <w:r w:rsidR="00402B84">
        <w:rPr>
          <w:lang w:val="en-US"/>
        </w:rPr>
        <w:t xml:space="preserve">This method is intended to save the rendering time and </w:t>
      </w:r>
      <w:r w:rsidR="00B85953">
        <w:rPr>
          <w:rFonts w:hint="eastAsia"/>
          <w:lang w:val="en-US"/>
        </w:rPr>
        <w:t>redu</w:t>
      </w:r>
      <w:r w:rsidR="00B85953">
        <w:rPr>
          <w:lang w:val="en-US"/>
        </w:rPr>
        <w:t xml:space="preserve">ce the </w:t>
      </w:r>
      <w:r w:rsidR="00402B84">
        <w:rPr>
          <w:lang w:val="en-US"/>
        </w:rPr>
        <w:t>requirement of devices for complex rendering, such as volume rendering.</w:t>
      </w:r>
    </w:p>
    <w:p w14:paraId="4798A931" w14:textId="469F9BBC" w:rsidR="00BD0FE7" w:rsidRDefault="00BD0FE7" w:rsidP="00F07A7F">
      <w:pPr>
        <w:spacing w:line="360" w:lineRule="auto"/>
        <w:rPr>
          <w:lang w:val="en-US"/>
        </w:rPr>
      </w:pPr>
      <w:r>
        <w:rPr>
          <w:lang w:val="en-US"/>
        </w:rPr>
        <w:t>???</w:t>
      </w:r>
    </w:p>
    <w:p w14:paraId="4A8A92AC" w14:textId="77777777" w:rsidR="0089606F" w:rsidRDefault="0089606F" w:rsidP="00F07A7F">
      <w:pPr>
        <w:spacing w:line="360" w:lineRule="auto"/>
        <w:rPr>
          <w:lang w:val="en-US"/>
        </w:rPr>
      </w:pPr>
    </w:p>
    <w:p w14:paraId="4129AA8C" w14:textId="795C57D4" w:rsidR="0089606F" w:rsidRPr="009C656F" w:rsidRDefault="0089606F" w:rsidP="00F07A7F">
      <w:pPr>
        <w:pStyle w:val="ListParagraph"/>
        <w:numPr>
          <w:ilvl w:val="1"/>
          <w:numId w:val="16"/>
        </w:numPr>
        <w:spacing w:line="360" w:lineRule="auto"/>
        <w:rPr>
          <w:b/>
          <w:lang w:val="en-US"/>
        </w:rPr>
      </w:pPr>
      <w:r w:rsidRPr="009C656F">
        <w:rPr>
          <w:b/>
          <w:lang w:val="en-US"/>
        </w:rPr>
        <w:t>Motivation</w:t>
      </w:r>
    </w:p>
    <w:p w14:paraId="3E55B065" w14:textId="67208079" w:rsidR="001153BA" w:rsidRDefault="001153BA" w:rsidP="00F07A7F">
      <w:pPr>
        <w:spacing w:line="360" w:lineRule="auto"/>
        <w:rPr>
          <w:lang w:val="en-US"/>
        </w:rPr>
      </w:pPr>
      <w:r>
        <w:rPr>
          <w:lang w:val="en-US"/>
        </w:rPr>
        <w:t xml:space="preserve">In computer graphics, </w:t>
      </w:r>
      <w:r w:rsidR="00AB36BF">
        <w:rPr>
          <w:lang w:val="en-US"/>
        </w:rPr>
        <w:t xml:space="preserve">some of the objects could be rendered by </w:t>
      </w:r>
      <w:r w:rsidR="00471735">
        <w:rPr>
          <w:lang w:val="en-US"/>
        </w:rPr>
        <w:t>polygons such as buildings, weapons, characters in video game and so on. However, some other requirements are needed to render the inner information for the object or the model is too hard to c</w:t>
      </w:r>
      <w:r w:rsidR="00F50794">
        <w:rPr>
          <w:lang w:val="en-US"/>
        </w:rPr>
        <w:t xml:space="preserve">reate as a polygon. Some of them could be rendered by volume rendering with 3D data sets. For example, the </w:t>
      </w:r>
      <w:r w:rsidR="00B70D22">
        <w:rPr>
          <w:lang w:val="en-US"/>
        </w:rPr>
        <w:t>CT, MRI and engineering drawing</w:t>
      </w:r>
      <w:r w:rsidR="003911E7">
        <w:rPr>
          <w:lang w:val="en-US"/>
        </w:rPr>
        <w:t xml:space="preserve"> which is used in</w:t>
      </w:r>
      <w:r w:rsidR="00F50794">
        <w:rPr>
          <w:lang w:val="en-US"/>
        </w:rPr>
        <w:t xml:space="preserve"> medical and engineering</w:t>
      </w:r>
      <w:r w:rsidR="00B70D22">
        <w:rPr>
          <w:lang w:val="en-US"/>
        </w:rPr>
        <w:t xml:space="preserve"> visualization. Moreover, the</w:t>
      </w:r>
      <w:r w:rsidR="002A13CB">
        <w:rPr>
          <w:lang w:val="en-US"/>
        </w:rPr>
        <w:t>re</w:t>
      </w:r>
      <w:r w:rsidR="00B70D22">
        <w:rPr>
          <w:lang w:val="en-US"/>
        </w:rPr>
        <w:t xml:space="preserve"> might be some transparent objects could also be rendered by volume rendering, such as trees, fuzzy and gas.</w:t>
      </w:r>
    </w:p>
    <w:p w14:paraId="12378D57" w14:textId="7D14671C" w:rsidR="002A13CB" w:rsidRDefault="00B70D22" w:rsidP="00F07A7F">
      <w:pPr>
        <w:spacing w:line="360" w:lineRule="auto"/>
      </w:pPr>
      <w:r>
        <w:rPr>
          <w:lang w:val="en-US"/>
        </w:rPr>
        <w:t xml:space="preserve">With the </w:t>
      </w:r>
      <w:r w:rsidR="00B307BF">
        <w:rPr>
          <w:lang w:val="en-US"/>
        </w:rPr>
        <w:t xml:space="preserve">rapid </w:t>
      </w:r>
      <w:r>
        <w:rPr>
          <w:lang w:val="en-US"/>
        </w:rPr>
        <w:t xml:space="preserve">volume data expansion, </w:t>
      </w:r>
      <w:r w:rsidR="008C2AEC">
        <w:rPr>
          <w:lang w:val="en-US"/>
        </w:rPr>
        <w:t xml:space="preserve">the computation </w:t>
      </w:r>
      <w:r w:rsidR="002A13CB">
        <w:rPr>
          <w:lang w:val="en-US"/>
        </w:rPr>
        <w:t>became</w:t>
      </w:r>
      <w:r w:rsidR="008C2AEC">
        <w:rPr>
          <w:lang w:val="en-US"/>
        </w:rPr>
        <w:t xml:space="preserve"> more and more huge</w:t>
      </w:r>
      <w:r w:rsidR="00B307BF">
        <w:rPr>
          <w:lang w:val="en-US"/>
        </w:rPr>
        <w:t xml:space="preserve"> quickly</w:t>
      </w:r>
      <w:r w:rsidR="008C2AEC">
        <w:rPr>
          <w:lang w:val="en-US"/>
        </w:rPr>
        <w:t>. It</w:t>
      </w:r>
      <w:r w:rsidR="008C2AEC">
        <w:t xml:space="preserve"> will</w:t>
      </w:r>
      <w:r w:rsidR="0089606F" w:rsidRPr="0089606F">
        <w:t xml:space="preserve"> cost a lot to render the volume data directly on</w:t>
      </w:r>
      <w:r w:rsidR="0089606F">
        <w:t xml:space="preserve"> </w:t>
      </w:r>
      <w:r w:rsidR="008C2AEC">
        <w:t>commodity desktop machine with interaction.</w:t>
      </w:r>
      <w:r w:rsidR="00B307BF">
        <w:t xml:space="preserve"> Some devices even cannot support the large GPU memory.</w:t>
      </w:r>
      <w:r w:rsidR="0089606F">
        <w:t xml:space="preserve"> </w:t>
      </w:r>
      <w:r w:rsidR="002A13CB">
        <w:t xml:space="preserve">The lower computing power device would have worse result, such as in mobile devices. </w:t>
      </w:r>
    </w:p>
    <w:p w14:paraId="7680A36F" w14:textId="12C5719A" w:rsidR="0089606F" w:rsidRDefault="002A13CB" w:rsidP="00F07A7F">
      <w:pPr>
        <w:spacing w:line="360" w:lineRule="auto"/>
        <w:rPr>
          <w:lang w:val="en-US"/>
        </w:rPr>
      </w:pPr>
      <w:r>
        <w:rPr>
          <w:lang w:val="en-US"/>
        </w:rPr>
        <w:t xml:space="preserve">In this case, some </w:t>
      </w:r>
      <w:r w:rsidR="0089606F">
        <w:rPr>
          <w:lang w:val="en-US"/>
        </w:rPr>
        <w:t xml:space="preserve">image based rendering </w:t>
      </w:r>
      <w:r>
        <w:rPr>
          <w:lang w:val="en-US"/>
        </w:rPr>
        <w:t>methods were proposed to overcome the complex computing. Image based rendering has several advantages</w:t>
      </w:r>
      <w:r w:rsidR="0089606F">
        <w:rPr>
          <w:lang w:val="en-US"/>
        </w:rPr>
        <w:t xml:space="preserve"> </w:t>
      </w:r>
      <w:r>
        <w:rPr>
          <w:lang w:val="en-US"/>
        </w:rPr>
        <w:t xml:space="preserve">including </w:t>
      </w:r>
      <w:r w:rsidR="00294241">
        <w:rPr>
          <w:lang w:val="en-US"/>
        </w:rPr>
        <w:t>speed</w:t>
      </w:r>
      <w:r>
        <w:rPr>
          <w:lang w:val="en-US"/>
        </w:rPr>
        <w:t>ing</w:t>
      </w:r>
      <w:r w:rsidR="00294241">
        <w:rPr>
          <w:lang w:val="en-US"/>
        </w:rPr>
        <w:t xml:space="preserve"> up the process and directly show</w:t>
      </w:r>
      <w:r>
        <w:rPr>
          <w:lang w:val="en-US"/>
        </w:rPr>
        <w:t>ing</w:t>
      </w:r>
      <w:r w:rsidR="00294241">
        <w:rPr>
          <w:lang w:val="en-US"/>
        </w:rPr>
        <w:t xml:space="preserve"> the result of volume renderin</w:t>
      </w:r>
      <w:r>
        <w:rPr>
          <w:lang w:val="en-US"/>
        </w:rPr>
        <w:t xml:space="preserve">g </w:t>
      </w:r>
      <w:r w:rsidR="000C2957">
        <w:rPr>
          <w:lang w:val="en-US"/>
        </w:rPr>
        <w:t>independent of the</w:t>
      </w:r>
      <w:r>
        <w:rPr>
          <w:lang w:val="en-US"/>
        </w:rPr>
        <w:t xml:space="preserve"> complexity of 3D datasets.</w:t>
      </w:r>
    </w:p>
    <w:p w14:paraId="382D1920" w14:textId="77777777" w:rsidR="003F5ADC" w:rsidRDefault="003F5ADC" w:rsidP="00F07A7F">
      <w:pPr>
        <w:spacing w:line="360" w:lineRule="auto"/>
        <w:rPr>
          <w:lang w:val="en-US"/>
        </w:rPr>
      </w:pPr>
    </w:p>
    <w:p w14:paraId="3529C45B" w14:textId="6C71BEC6" w:rsidR="003F5ADC" w:rsidRPr="009C656F" w:rsidRDefault="003F5ADC" w:rsidP="00F07A7F">
      <w:pPr>
        <w:pStyle w:val="ListParagraph"/>
        <w:numPr>
          <w:ilvl w:val="1"/>
          <w:numId w:val="16"/>
        </w:numPr>
        <w:spacing w:line="360" w:lineRule="auto"/>
        <w:rPr>
          <w:b/>
          <w:lang w:val="en-US"/>
        </w:rPr>
      </w:pPr>
      <w:r w:rsidRPr="009C656F">
        <w:rPr>
          <w:b/>
          <w:lang w:val="en-US"/>
        </w:rPr>
        <w:t>Methodology</w:t>
      </w:r>
    </w:p>
    <w:p w14:paraId="73414CFE" w14:textId="75E0EC58" w:rsidR="00F60D76" w:rsidRDefault="00A370A7" w:rsidP="00F07A7F">
      <w:pPr>
        <w:spacing w:line="360" w:lineRule="auto"/>
        <w:rPr>
          <w:lang w:val="en-US"/>
        </w:rPr>
      </w:pPr>
      <w:r w:rsidRPr="00F60D76">
        <w:rPr>
          <w:lang w:val="en-US"/>
        </w:rPr>
        <w:t xml:space="preserve">The goal is to use PCA </w:t>
      </w:r>
      <w:r w:rsidR="0044261F" w:rsidRPr="00F60D76">
        <w:rPr>
          <w:lang w:val="en-US"/>
        </w:rPr>
        <w:t xml:space="preserve">to reconstruct original images and </w:t>
      </w:r>
      <w:r w:rsidR="00F60D76" w:rsidRPr="00F60D76">
        <w:rPr>
          <w:lang w:val="en-US"/>
        </w:rPr>
        <w:t xml:space="preserve">use multithread programming to </w:t>
      </w:r>
      <w:r w:rsidR="0044261F" w:rsidRPr="00F60D76">
        <w:rPr>
          <w:lang w:val="en-US"/>
        </w:rPr>
        <w:t xml:space="preserve">speed up the process of </w:t>
      </w:r>
      <w:r w:rsidR="008200B0">
        <w:rPr>
          <w:lang w:val="en-US"/>
        </w:rPr>
        <w:t>construction, so that we can test if the image based rendering for volume rendering could be used in real world application.</w:t>
      </w:r>
    </w:p>
    <w:p w14:paraId="7112B61A" w14:textId="77777777" w:rsidR="008200B0" w:rsidRDefault="008200B0" w:rsidP="00F07A7F">
      <w:pPr>
        <w:spacing w:line="360" w:lineRule="auto"/>
        <w:rPr>
          <w:lang w:val="en-US"/>
        </w:rPr>
      </w:pPr>
    </w:p>
    <w:p w14:paraId="368B6EA7" w14:textId="28DC3EC6" w:rsidR="008200B0" w:rsidRPr="009C656F" w:rsidRDefault="008200B0" w:rsidP="00F07A7F">
      <w:pPr>
        <w:pStyle w:val="ListParagraph"/>
        <w:numPr>
          <w:ilvl w:val="1"/>
          <w:numId w:val="16"/>
        </w:numPr>
        <w:spacing w:line="360" w:lineRule="auto"/>
        <w:rPr>
          <w:b/>
          <w:lang w:val="en-US"/>
        </w:rPr>
      </w:pPr>
      <w:r w:rsidRPr="009C656F">
        <w:rPr>
          <w:b/>
          <w:lang w:val="en-US"/>
        </w:rPr>
        <w:t>Contribution</w:t>
      </w:r>
    </w:p>
    <w:p w14:paraId="246106FA" w14:textId="7A756B3F" w:rsidR="008200B0" w:rsidRDefault="00915262" w:rsidP="00F07A7F">
      <w:pPr>
        <w:spacing w:line="360" w:lineRule="auto"/>
        <w:rPr>
          <w:lang w:val="en-US"/>
        </w:rPr>
      </w:pPr>
      <w:r>
        <w:rPr>
          <w:lang w:val="en-US"/>
        </w:rPr>
        <w:lastRenderedPageBreak/>
        <w:t xml:space="preserve">Based on the original paper [1], I re-implement the PCA function in C++ and speed up the reconstruction process with OpenCL module in </w:t>
      </w:r>
      <w:r w:rsidR="00B55EF3">
        <w:rPr>
          <w:lang w:val="en-US"/>
        </w:rPr>
        <w:t xml:space="preserve">OpenCV. </w:t>
      </w:r>
      <w:r w:rsidR="00DD3977">
        <w:rPr>
          <w:lang w:val="en-US"/>
        </w:rPr>
        <w:t>To</w:t>
      </w:r>
      <w:r w:rsidR="00042475">
        <w:rPr>
          <w:lang w:val="en-US"/>
        </w:rPr>
        <w:t xml:space="preserve"> reduce edges between cells, blurring was added onto the result images for better performance. E</w:t>
      </w:r>
      <w:r w:rsidR="00CB0E82">
        <w:rPr>
          <w:lang w:val="en-US"/>
        </w:rPr>
        <w:t xml:space="preserve">xperiments were created to test the quality of reconstruction images, the memory required for reconstruction, the frame rate for real-time application and the relationship between these three variables. </w:t>
      </w:r>
      <w:r w:rsidR="00DD3977">
        <w:rPr>
          <w:lang w:val="en-US"/>
        </w:rPr>
        <w:t>By changing the resolution o</w:t>
      </w:r>
      <w:r w:rsidR="00774868">
        <w:rPr>
          <w:lang w:val="en-US"/>
        </w:rPr>
        <w:t>f the same data</w:t>
      </w:r>
      <w:r w:rsidR="00DD3977">
        <w:rPr>
          <w:lang w:val="en-US"/>
        </w:rPr>
        <w:t xml:space="preserve">set, </w:t>
      </w:r>
      <w:r w:rsidR="00774868">
        <w:rPr>
          <w:lang w:val="en-US"/>
        </w:rPr>
        <w:t>the cell dimension of each image and the number of components used in PCA, users could choose suitable parameters for this PCA image based rendering on different dataset.</w:t>
      </w:r>
    </w:p>
    <w:p w14:paraId="39E9709E" w14:textId="77777777" w:rsidR="00042475" w:rsidRDefault="00042475" w:rsidP="00F07A7F">
      <w:pPr>
        <w:spacing w:line="360" w:lineRule="auto"/>
        <w:rPr>
          <w:lang w:val="en-US"/>
        </w:rPr>
      </w:pPr>
    </w:p>
    <w:p w14:paraId="2F7E49B8" w14:textId="5D44B437" w:rsidR="00F91B97" w:rsidRPr="009C656F" w:rsidRDefault="00F91B97" w:rsidP="00F07A7F">
      <w:pPr>
        <w:pStyle w:val="ListParagraph"/>
        <w:numPr>
          <w:ilvl w:val="1"/>
          <w:numId w:val="16"/>
        </w:numPr>
        <w:spacing w:line="360" w:lineRule="auto"/>
        <w:rPr>
          <w:b/>
          <w:lang w:val="en-US"/>
        </w:rPr>
      </w:pPr>
      <w:r w:rsidRPr="009C656F">
        <w:rPr>
          <w:b/>
          <w:lang w:val="en-US"/>
        </w:rPr>
        <w:t>Summary of Chapters</w:t>
      </w:r>
    </w:p>
    <w:p w14:paraId="55BE3A4F" w14:textId="54E98A9C" w:rsidR="00F91B97" w:rsidRDefault="00F91B97" w:rsidP="00F07A7F">
      <w:pPr>
        <w:spacing w:line="360" w:lineRule="auto"/>
        <w:rPr>
          <w:lang w:val="en-US"/>
        </w:rPr>
      </w:pPr>
      <w:r>
        <w:rPr>
          <w:lang w:val="en-US"/>
        </w:rPr>
        <w:t>This dissertation is structured as follows:</w:t>
      </w:r>
    </w:p>
    <w:p w14:paraId="67020E40" w14:textId="099AC3A7" w:rsidR="00F91B97" w:rsidRDefault="00F91B97" w:rsidP="00F07A7F">
      <w:pPr>
        <w:pStyle w:val="ListParagraph"/>
        <w:numPr>
          <w:ilvl w:val="0"/>
          <w:numId w:val="17"/>
        </w:numPr>
        <w:spacing w:line="360" w:lineRule="auto"/>
        <w:rPr>
          <w:lang w:val="en-US"/>
        </w:rPr>
      </w:pPr>
      <w:r>
        <w:rPr>
          <w:lang w:val="en-US"/>
        </w:rPr>
        <w:t xml:space="preserve">Chapter2 gives an overview of previous works done related to imaged based rendering, principle component analysis, volume rendering, and parallel programming. </w:t>
      </w:r>
      <w:r w:rsidR="00BE2B35">
        <w:rPr>
          <w:lang w:val="en-US"/>
        </w:rPr>
        <w:t>A detailed overview is given to main works related to this project, IBR (image based rendering) with PCA (principle component analysis) on volume rendering data.</w:t>
      </w:r>
    </w:p>
    <w:p w14:paraId="7D63A520" w14:textId="01B8E144" w:rsidR="00B527A7" w:rsidRDefault="00BE2B35" w:rsidP="00F07A7F">
      <w:pPr>
        <w:pStyle w:val="ListParagraph"/>
        <w:numPr>
          <w:ilvl w:val="0"/>
          <w:numId w:val="17"/>
        </w:numPr>
        <w:spacing w:line="360" w:lineRule="auto"/>
        <w:rPr>
          <w:lang w:val="en-US"/>
        </w:rPr>
      </w:pPr>
      <w:r>
        <w:rPr>
          <w:lang w:val="en-US"/>
        </w:rPr>
        <w:t>Chapter3 presents the design and implementation</w:t>
      </w:r>
      <w:r w:rsidR="0014233D">
        <w:rPr>
          <w:lang w:val="en-US"/>
        </w:rPr>
        <w:t>s</w:t>
      </w:r>
      <w:r>
        <w:rPr>
          <w:lang w:val="en-US"/>
        </w:rPr>
        <w:t xml:space="preserve"> of the </w:t>
      </w:r>
      <w:r w:rsidR="0014233D">
        <w:rPr>
          <w:lang w:val="en-US"/>
        </w:rPr>
        <w:t xml:space="preserve">preprocessing, the </w:t>
      </w:r>
      <w:r w:rsidR="00B527A7">
        <w:rPr>
          <w:lang w:val="en-US"/>
        </w:rPr>
        <w:t xml:space="preserve">CPU </w:t>
      </w:r>
      <w:r w:rsidR="0014233D">
        <w:rPr>
          <w:lang w:val="en-US"/>
        </w:rPr>
        <w:t xml:space="preserve">reconstruction, and the method of speeding up the </w:t>
      </w:r>
      <w:r w:rsidR="00B527A7">
        <w:rPr>
          <w:lang w:val="en-US"/>
        </w:rPr>
        <w:t>reconstruction by using parallel programming.</w:t>
      </w:r>
    </w:p>
    <w:p w14:paraId="2F213511" w14:textId="532A0F76" w:rsidR="00B527A7" w:rsidRDefault="00B527A7" w:rsidP="00F07A7F">
      <w:pPr>
        <w:pStyle w:val="ListParagraph"/>
        <w:numPr>
          <w:ilvl w:val="0"/>
          <w:numId w:val="17"/>
        </w:numPr>
        <w:spacing w:line="360" w:lineRule="auto"/>
        <w:rPr>
          <w:lang w:val="en-US"/>
        </w:rPr>
      </w:pPr>
      <w:r>
        <w:rPr>
          <w:lang w:val="en-US"/>
        </w:rPr>
        <w:t xml:space="preserve">Chapter4 </w:t>
      </w:r>
      <w:r w:rsidR="00707DC7">
        <w:rPr>
          <w:lang w:val="en-US"/>
        </w:rPr>
        <w:t xml:space="preserve">details </w:t>
      </w:r>
      <w:r w:rsidR="00D66825">
        <w:rPr>
          <w:lang w:val="en-US"/>
        </w:rPr>
        <w:t>the result gained from experiment. A discussion relating to the results is also presented.</w:t>
      </w:r>
    </w:p>
    <w:p w14:paraId="5A70D027" w14:textId="1CB51692" w:rsidR="00D66825" w:rsidRPr="00B527A7" w:rsidRDefault="00D66825" w:rsidP="00F07A7F">
      <w:pPr>
        <w:pStyle w:val="ListParagraph"/>
        <w:numPr>
          <w:ilvl w:val="0"/>
          <w:numId w:val="17"/>
        </w:numPr>
        <w:spacing w:line="360" w:lineRule="auto"/>
        <w:rPr>
          <w:lang w:val="en-US"/>
        </w:rPr>
      </w:pPr>
      <w:r>
        <w:rPr>
          <w:lang w:val="en-US"/>
        </w:rPr>
        <w:t>Chapter5 summarizes the project and provide a discussion of future work.</w:t>
      </w:r>
    </w:p>
    <w:p w14:paraId="50FE4223" w14:textId="46E11263" w:rsidR="008E11FA" w:rsidRDefault="008E11FA" w:rsidP="00F07A7F">
      <w:pPr>
        <w:spacing w:line="360" w:lineRule="auto"/>
        <w:rPr>
          <w:lang w:val="en-US"/>
        </w:rPr>
      </w:pPr>
    </w:p>
    <w:p w14:paraId="7A818A7C" w14:textId="77777777" w:rsidR="00EF2531" w:rsidRDefault="00EF2531" w:rsidP="00F07A7F">
      <w:pPr>
        <w:spacing w:line="360" w:lineRule="auto"/>
        <w:rPr>
          <w:rFonts w:ascii="Times" w:hAnsi="Times" w:cs="Times"/>
          <w:b/>
          <w:color w:val="000000"/>
          <w:sz w:val="28"/>
          <w:szCs w:val="32"/>
          <w:lang w:val="en-US"/>
        </w:rPr>
      </w:pPr>
    </w:p>
    <w:p w14:paraId="56AAC1E3" w14:textId="77777777" w:rsidR="00EF2531" w:rsidRDefault="00EF2531" w:rsidP="00F07A7F">
      <w:pPr>
        <w:spacing w:line="360" w:lineRule="auto"/>
        <w:rPr>
          <w:rFonts w:ascii="Times" w:hAnsi="Times" w:cs="Times"/>
          <w:b/>
          <w:color w:val="000000"/>
          <w:sz w:val="28"/>
          <w:szCs w:val="32"/>
          <w:lang w:val="en-US"/>
        </w:rPr>
      </w:pPr>
    </w:p>
    <w:p w14:paraId="6FDD11A1" w14:textId="77777777" w:rsidR="00EF2531" w:rsidRDefault="00EF2531" w:rsidP="00F07A7F">
      <w:pPr>
        <w:spacing w:line="360" w:lineRule="auto"/>
        <w:rPr>
          <w:rFonts w:ascii="Times" w:hAnsi="Times" w:cs="Times"/>
          <w:b/>
          <w:color w:val="000000"/>
          <w:sz w:val="28"/>
          <w:szCs w:val="32"/>
          <w:lang w:val="en-US"/>
        </w:rPr>
      </w:pPr>
    </w:p>
    <w:p w14:paraId="0EFA4A79" w14:textId="77777777" w:rsidR="00EF2531" w:rsidRDefault="00EF2531" w:rsidP="00F07A7F">
      <w:pPr>
        <w:spacing w:line="360" w:lineRule="auto"/>
        <w:rPr>
          <w:rFonts w:ascii="Times" w:hAnsi="Times" w:cs="Times"/>
          <w:b/>
          <w:color w:val="000000"/>
          <w:sz w:val="28"/>
          <w:szCs w:val="32"/>
          <w:lang w:val="en-US"/>
        </w:rPr>
      </w:pPr>
    </w:p>
    <w:p w14:paraId="3307B689" w14:textId="77777777" w:rsidR="00EF2531" w:rsidRDefault="00EF2531" w:rsidP="00F07A7F">
      <w:pPr>
        <w:spacing w:line="360" w:lineRule="auto"/>
        <w:rPr>
          <w:rFonts w:ascii="Times" w:hAnsi="Times" w:cs="Times"/>
          <w:b/>
          <w:color w:val="000000"/>
          <w:sz w:val="28"/>
          <w:szCs w:val="32"/>
          <w:lang w:val="en-US"/>
        </w:rPr>
      </w:pPr>
    </w:p>
    <w:p w14:paraId="49F2708C" w14:textId="77777777" w:rsidR="00EF2531" w:rsidRDefault="00EF2531" w:rsidP="00F07A7F">
      <w:pPr>
        <w:spacing w:line="360" w:lineRule="auto"/>
        <w:rPr>
          <w:rFonts w:ascii="Times" w:hAnsi="Times" w:cs="Times"/>
          <w:b/>
          <w:color w:val="000000"/>
          <w:sz w:val="28"/>
          <w:szCs w:val="32"/>
          <w:lang w:val="en-US"/>
        </w:rPr>
      </w:pPr>
    </w:p>
    <w:p w14:paraId="74D48F56" w14:textId="77777777" w:rsidR="00EF2531" w:rsidRDefault="00EF2531" w:rsidP="00F07A7F">
      <w:pPr>
        <w:spacing w:line="360" w:lineRule="auto"/>
        <w:rPr>
          <w:rFonts w:ascii="Times" w:hAnsi="Times" w:cs="Times"/>
          <w:b/>
          <w:color w:val="000000"/>
          <w:sz w:val="28"/>
          <w:szCs w:val="32"/>
          <w:lang w:val="en-US"/>
        </w:rPr>
      </w:pPr>
    </w:p>
    <w:p w14:paraId="679269D7" w14:textId="46A60119" w:rsidR="008E11FA" w:rsidRPr="00E42F82" w:rsidRDefault="008E11FA"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lastRenderedPageBreak/>
        <w:t xml:space="preserve">Chapter 2 </w:t>
      </w:r>
      <w:r w:rsidR="00FB5E3E">
        <w:rPr>
          <w:rFonts w:ascii="Times" w:hAnsi="Times" w:cs="Times"/>
          <w:b/>
          <w:color w:val="000000"/>
          <w:sz w:val="28"/>
          <w:szCs w:val="32"/>
          <w:lang w:val="en-US"/>
        </w:rPr>
        <w:t xml:space="preserve"> </w:t>
      </w:r>
      <w:r>
        <w:rPr>
          <w:rFonts w:ascii="Times" w:hAnsi="Times" w:cs="Times"/>
          <w:b/>
          <w:color w:val="000000"/>
          <w:sz w:val="28"/>
          <w:szCs w:val="32"/>
          <w:lang w:val="en-US"/>
        </w:rPr>
        <w:t xml:space="preserve"> Background</w:t>
      </w:r>
    </w:p>
    <w:p w14:paraId="453C2656" w14:textId="23E0FBF3" w:rsidR="008E11FA" w:rsidRDefault="008E11FA" w:rsidP="00F07A7F">
      <w:pPr>
        <w:spacing w:line="360" w:lineRule="auto"/>
        <w:rPr>
          <w:b/>
          <w:lang w:val="en-US"/>
        </w:rPr>
      </w:pPr>
      <w:r w:rsidRPr="009C656F">
        <w:rPr>
          <w:b/>
          <w:lang w:val="en-US"/>
        </w:rPr>
        <w:t xml:space="preserve">2.1 </w:t>
      </w:r>
      <w:r w:rsidR="00AC722E" w:rsidRPr="009C656F">
        <w:rPr>
          <w:b/>
          <w:lang w:val="en-US"/>
        </w:rPr>
        <w:t>Image based rendering</w:t>
      </w:r>
    </w:p>
    <w:p w14:paraId="5D936D9D" w14:textId="46C8CB45" w:rsidR="00F051C5" w:rsidRPr="00487023" w:rsidRDefault="00E06819" w:rsidP="002872D2">
      <w:pPr>
        <w:spacing w:line="360" w:lineRule="auto"/>
        <w:rPr>
          <w:lang w:val="en-US"/>
        </w:rPr>
      </w:pPr>
      <w:r w:rsidRPr="00E06819">
        <w:rPr>
          <w:lang w:val="en-US"/>
        </w:rPr>
        <w:t xml:space="preserve">In computer graphics, </w:t>
      </w:r>
      <w:r w:rsidR="003F04FC">
        <w:rPr>
          <w:lang w:val="en-US"/>
        </w:rPr>
        <w:t xml:space="preserve">rendering </w:t>
      </w:r>
      <w:r w:rsidR="001E5DD3">
        <w:rPr>
          <w:lang w:val="en-US"/>
        </w:rPr>
        <w:t>is the process of generating an image from a 2D or 3D scene, which might contain several models. The result of this scene</w:t>
      </w:r>
      <w:r w:rsidRPr="00E06819">
        <w:rPr>
          <w:lang w:val="en-US"/>
        </w:rPr>
        <w:t xml:space="preserve"> is </w:t>
      </w:r>
      <w:r w:rsidR="001E5DD3">
        <w:rPr>
          <w:lang w:val="en-US"/>
        </w:rPr>
        <w:t xml:space="preserve">related to lighting simulation, </w:t>
      </w:r>
      <w:r w:rsidRPr="00E06819">
        <w:rPr>
          <w:lang w:val="en-US"/>
        </w:rPr>
        <w:t xml:space="preserve">texture </w:t>
      </w:r>
      <w:r w:rsidRPr="00E06819">
        <w:rPr>
          <w:rFonts w:hint="eastAsia"/>
        </w:rPr>
        <w:t>fidelity</w:t>
      </w:r>
      <w:r w:rsidR="001E5DD3">
        <w:t>, shading information and viewpoint direction</w:t>
      </w:r>
      <w:r w:rsidRPr="00E06819">
        <w:t xml:space="preserve">. </w:t>
      </w:r>
      <w:r w:rsidRPr="00E06819">
        <w:rPr>
          <w:lang w:val="en-US"/>
        </w:rPr>
        <w:t xml:space="preserve">However, when the scene is too complex or the subtle light effect in the real world is too difficult to simulate, traditional </w:t>
      </w:r>
      <w:r w:rsidR="005E0E35">
        <w:rPr>
          <w:lang w:val="en-US"/>
        </w:rPr>
        <w:t>techniques have</w:t>
      </w:r>
      <w:r w:rsidRPr="00E06819">
        <w:rPr>
          <w:lang w:val="en-US"/>
        </w:rPr>
        <w:t xml:space="preserve"> some limitation or the cost to simulate is too high. </w:t>
      </w:r>
      <w:r w:rsidRPr="00E06819">
        <w:t xml:space="preserve">In this case, image-based rendering system was created to improve the realism of the 3D model and used to approximate global illumination effects as well. </w:t>
      </w:r>
    </w:p>
    <w:p w14:paraId="5B6D9EE0" w14:textId="25272AE0" w:rsidR="0037061E" w:rsidRDefault="009234B2" w:rsidP="00F07A7F">
      <w:pPr>
        <w:spacing w:line="360" w:lineRule="auto"/>
      </w:pPr>
      <w:r w:rsidRPr="00105074">
        <w:t>The p</w:t>
      </w:r>
      <w:r>
        <w:t xml:space="preserve">lenoptic function [9] is a </w:t>
      </w:r>
      <w:r w:rsidRPr="00105074">
        <w:t xml:space="preserve">function </w:t>
      </w:r>
      <w:r w:rsidR="008C19E4">
        <w:t>using</w:t>
      </w:r>
      <w:r w:rsidR="009636B5">
        <w:t xml:space="preserve"> </w:t>
      </w:r>
      <w:r w:rsidR="008C19E4">
        <w:t xml:space="preserve">pencil of rays’ angle of a given point, position </w:t>
      </w:r>
      <w:r w:rsidRPr="00105074">
        <w:t>for</w:t>
      </w:r>
      <w:r w:rsidR="008C19E4">
        <w:t xml:space="preserve"> this given point,</w:t>
      </w:r>
      <w:r w:rsidR="00BB0F1A">
        <w:t xml:space="preserve"> time dimension and </w:t>
      </w:r>
      <w:r w:rsidR="00BB0F1A" w:rsidRPr="00BB0F1A">
        <w:t>intensity vanes with wavelength</w:t>
      </w:r>
      <w:r w:rsidR="00BB0F1A">
        <w:t>,</w:t>
      </w:r>
      <w:r w:rsidRPr="00105074">
        <w:t xml:space="preserve"> </w:t>
      </w:r>
      <w:r w:rsidR="008C19E4">
        <w:t>to describe</w:t>
      </w:r>
      <w:r w:rsidRPr="00105074">
        <w:t xml:space="preserve"> </w:t>
      </w:r>
      <w:r w:rsidR="00450807" w:rsidRPr="00450807">
        <w:t xml:space="preserve">possible environment maps for a given scene </w:t>
      </w:r>
      <w:r w:rsidR="00BB0F1A">
        <w:t>from this</w:t>
      </w:r>
      <w:r w:rsidR="000B3E19">
        <w:t xml:space="preserve"> given point in space. In Plenoptic Modeling [6</w:t>
      </w:r>
      <w:r w:rsidR="000B3E19" w:rsidRPr="00E06819">
        <w:t>], McMillan and Bishop discuss</w:t>
      </w:r>
      <w:r w:rsidR="000B3E19">
        <w:t>ed</w:t>
      </w:r>
      <w:r w:rsidR="000B3E19" w:rsidRPr="00E06819">
        <w:t xml:space="preserve"> finding the disparity of each pixel in stereo pairs of cylindrical i</w:t>
      </w:r>
      <w:r w:rsidR="000B3E19">
        <w:t>mages.</w:t>
      </w:r>
      <w:r w:rsidR="00A87926">
        <w:t xml:space="preserve"> First, they used </w:t>
      </w:r>
      <w:r w:rsidR="00A87926" w:rsidRPr="00A87926">
        <w:t>a cylindrical projection as the p</w:t>
      </w:r>
      <w:r w:rsidR="00A87926">
        <w:t>lenoptic sample representation instead of normal six planar projection onto a cube. Then, they</w:t>
      </w:r>
      <w:r w:rsidR="00B36635">
        <w:t xml:space="preserve"> reconstructed</w:t>
      </w:r>
      <w:r w:rsidR="0013483F">
        <w:t xml:space="preserve"> and resampled</w:t>
      </w:r>
      <w:r w:rsidR="00B36635">
        <w:t xml:space="preserve"> </w:t>
      </w:r>
      <w:r w:rsidR="002C2BBD">
        <w:t xml:space="preserve">image warps </w:t>
      </w:r>
      <w:r w:rsidR="0013483F" w:rsidRPr="0013483F">
        <w:t xml:space="preserve">that map </w:t>
      </w:r>
      <w:r w:rsidR="0013483F">
        <w:t>sample</w:t>
      </w:r>
      <w:r w:rsidR="0013483F" w:rsidRPr="0013483F">
        <w:t xml:space="preserve"> images to arbitra</w:t>
      </w:r>
      <w:r w:rsidR="0013483F">
        <w:t>ry angle of cylindrical viewpoints by using plenoptic function.</w:t>
      </w:r>
    </w:p>
    <w:p w14:paraId="6AA490BD" w14:textId="31DEDCDE" w:rsidR="0013483F" w:rsidRDefault="00E06819" w:rsidP="00F07A7F">
      <w:pPr>
        <w:spacing w:line="360" w:lineRule="auto"/>
      </w:pPr>
      <w:r w:rsidRPr="00E06819">
        <w:t xml:space="preserve">Gortler and Grzeszczuk </w:t>
      </w:r>
      <w:r w:rsidR="0000766D">
        <w:t>[7</w:t>
      </w:r>
      <w:r w:rsidRPr="00E06819">
        <w:t>] used a 4D function called Lumigraph. This system is made for sampling the plenoptic function by handheld camera and use these light in Lumigraph.</w:t>
      </w:r>
      <w:r w:rsidR="005C11DD">
        <w:t xml:space="preserve"> </w:t>
      </w:r>
      <w:r w:rsidR="00767E49">
        <w:t xml:space="preserve">Instead of using 5 parameters to represent position and </w:t>
      </w:r>
      <w:r w:rsidR="001719A4">
        <w:t>direction in plenoptic function, t</w:t>
      </w:r>
      <w:r w:rsidR="00767E49">
        <w:t xml:space="preserve">hey proposed a way to </w:t>
      </w:r>
      <w:r w:rsidR="00C40EC2">
        <w:t xml:space="preserve">reduce parameters to 4 by using 2D slices of 4D space. </w:t>
      </w:r>
      <w:r w:rsidRPr="00E06819">
        <w:t xml:space="preserve"> </w:t>
      </w:r>
      <w:r w:rsidR="00F2732B" w:rsidRPr="00F2732B">
        <w:t>Di</w:t>
      </w:r>
      <w:r w:rsidR="00F2732B">
        <w:t>rection is parameterized using</w:t>
      </w:r>
      <w:r w:rsidR="00F2732B" w:rsidRPr="00F2732B">
        <w:t xml:space="preserve"> </w:t>
      </w:r>
      <w:r w:rsidR="00F2732B">
        <w:t>two parallel planes (Figure 1</w:t>
      </w:r>
      <w:r w:rsidR="00F2732B" w:rsidRPr="00F2732B">
        <w:t xml:space="preserve">). </w:t>
      </w:r>
      <w:r w:rsidR="00F2732B">
        <w:t>All the</w:t>
      </w:r>
      <w:r w:rsidR="00F2732B" w:rsidRPr="00F2732B">
        <w:t xml:space="preserve"> point </w:t>
      </w:r>
      <w:r w:rsidR="00F2732B">
        <w:t xml:space="preserve">can be represented by 4 </w:t>
      </w:r>
      <w:r w:rsidR="00662EB4">
        <w:t>coordinates</w:t>
      </w:r>
      <w:r w:rsidR="00F2732B">
        <w:t xml:space="preserve"> in the Lumigraph. </w:t>
      </w:r>
      <w:r w:rsidR="00571F42">
        <w:t xml:space="preserve">Then, </w:t>
      </w:r>
      <w:r w:rsidR="00662EB4">
        <w:t>they</w:t>
      </w:r>
      <w:r w:rsidR="00571F42" w:rsidRPr="00571F42">
        <w:t xml:space="preserve"> </w:t>
      </w:r>
      <w:r w:rsidR="00662EB4">
        <w:t>applied</w:t>
      </w:r>
      <w:r w:rsidR="00571F42">
        <w:t xml:space="preserve"> a discrete subdivision onto </w:t>
      </w:r>
      <w:r w:rsidR="009A6C05">
        <w:t>a</w:t>
      </w:r>
      <w:r w:rsidR="00571F42">
        <w:t xml:space="preserve"> 4D space </w:t>
      </w:r>
      <w:r w:rsidR="00571F42" w:rsidRPr="00571F42">
        <w:t>and associate a coefficient and a basis function (reconstruction ke</w:t>
      </w:r>
      <w:r w:rsidR="00571F42">
        <w:t xml:space="preserve">rnel) with each 4D grid point. </w:t>
      </w:r>
    </w:p>
    <w:p w14:paraId="1ECBFC14" w14:textId="77777777" w:rsidR="00F2732B" w:rsidRDefault="00F2732B" w:rsidP="00F2732B">
      <w:pPr>
        <w:keepNext/>
        <w:spacing w:line="360" w:lineRule="auto"/>
        <w:jc w:val="center"/>
      </w:pPr>
      <w:r>
        <w:rPr>
          <w:noProof/>
        </w:rPr>
        <w:lastRenderedPageBreak/>
        <w:drawing>
          <wp:inline distT="0" distB="0" distL="0" distR="0" wp14:anchorId="35793473" wp14:editId="09D46162">
            <wp:extent cx="2580443" cy="2824034"/>
            <wp:effectExtent l="0" t="0" r="10795" b="0"/>
            <wp:docPr id="2" name="Picture 2" descr="../../Desktop/Screen%20Shot%202017-08-07%20at%2013.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7%20at%2013.35.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8014" cy="2832320"/>
                    </a:xfrm>
                    <a:prstGeom prst="rect">
                      <a:avLst/>
                    </a:prstGeom>
                    <a:noFill/>
                    <a:ln>
                      <a:noFill/>
                    </a:ln>
                  </pic:spPr>
                </pic:pic>
              </a:graphicData>
            </a:graphic>
          </wp:inline>
        </w:drawing>
      </w:r>
    </w:p>
    <w:p w14:paraId="75A7B694" w14:textId="30A1F88B" w:rsidR="005C11DD" w:rsidRDefault="00F2732B" w:rsidP="00285D39">
      <w:pPr>
        <w:pStyle w:val="Caption"/>
        <w:jc w:val="center"/>
      </w:pPr>
      <w:r>
        <w:t xml:space="preserve">Figure </w:t>
      </w:r>
      <w:fldSimple w:instr=" SEQ Figure \* ARABIC ">
        <w:r w:rsidR="009778D8">
          <w:rPr>
            <w:noProof/>
          </w:rPr>
          <w:t>1</w:t>
        </w:r>
      </w:fldSimple>
      <w:r>
        <w:t xml:space="preserve"> </w:t>
      </w:r>
      <w:r w:rsidRPr="00306413">
        <w:t>Parameterization of the Lumigraph</w:t>
      </w:r>
    </w:p>
    <w:p w14:paraId="0003C190" w14:textId="146E19E2" w:rsidR="00E06819" w:rsidRPr="00285D39" w:rsidRDefault="002E1E8B" w:rsidP="00F07A7F">
      <w:pPr>
        <w:spacing w:line="360" w:lineRule="auto"/>
        <w:rPr>
          <w:rFonts w:hint="eastAsia"/>
          <w:lang w:val="en-US"/>
        </w:rPr>
      </w:pPr>
      <w:r>
        <w:t>Marc and Pat [8</w:t>
      </w:r>
      <w:r w:rsidR="00E06819" w:rsidRPr="00E06819">
        <w:t xml:space="preserve">] propose a robust way named light field rendering to give more freedom view of image-based rendering. The main idea is to fill in regions of space free of </w:t>
      </w:r>
      <w:r w:rsidR="00B00BCC" w:rsidRPr="00E06819">
        <w:t>occludes</w:t>
      </w:r>
      <w:r w:rsidR="00E06819" w:rsidRPr="00E06819">
        <w:t xml:space="preserve"> by creating a light field from a set of images corresponding to inserting each 2D slices into the 4D light field representation.</w:t>
      </w:r>
      <w:r w:rsidR="00B00BCC">
        <w:t xml:space="preserve"> </w:t>
      </w:r>
      <w:r w:rsidR="00D35093">
        <w:t xml:space="preserve">Instead of using depth information, they simply combined and resampled available images. A new view could be shown in real time by extracting slices in </w:t>
      </w:r>
      <w:r w:rsidR="00D1637A">
        <w:t>appropriate</w:t>
      </w:r>
      <w:r w:rsidR="00113E0F">
        <w:t xml:space="preserve"> direct</w:t>
      </w:r>
      <w:r w:rsidR="00FE340C">
        <w:t>ion if a light field is created.</w:t>
      </w:r>
    </w:p>
    <w:p w14:paraId="7CFA71EC" w14:textId="7CA98D58" w:rsidR="004335D4" w:rsidRPr="00C440A0" w:rsidRDefault="002872D2" w:rsidP="00F07A7F">
      <w:pPr>
        <w:spacing w:line="360" w:lineRule="auto"/>
        <w:rPr>
          <w:lang w:val="en-US"/>
        </w:rPr>
      </w:pPr>
      <w:r>
        <w:rPr>
          <w:lang w:val="en-US"/>
        </w:rPr>
        <w:t xml:space="preserve">Imposters or billboards are also a way which can be called image based rendering. The motivation for this technic is to reduce the complexity of rendering a 3D scene such as trees, grass, backgrounds in video game. Without losing resolution, 3D objects could be represented as a 2D image rotate with viewer’s observed direction. </w:t>
      </w:r>
      <w:r w:rsidR="00C62251">
        <w:rPr>
          <w:lang w:val="en-US"/>
        </w:rPr>
        <w:t>There’re two cate</w:t>
      </w:r>
      <w:r w:rsidR="00487023">
        <w:rPr>
          <w:lang w:val="en-US"/>
        </w:rPr>
        <w:t>gories of imposter</w:t>
      </w:r>
      <w:r w:rsidR="007E1B33">
        <w:rPr>
          <w:lang w:val="en-US"/>
        </w:rPr>
        <w:t>s</w:t>
      </w:r>
      <w:r w:rsidR="00487023">
        <w:rPr>
          <w:lang w:val="en-US"/>
        </w:rPr>
        <w:t xml:space="preserve"> [11], static and </w:t>
      </w:r>
      <w:r w:rsidR="00774C00" w:rsidRPr="00774C00">
        <w:t>dynamically-generated</w:t>
      </w:r>
      <w:r w:rsidR="00774C00">
        <w:t xml:space="preserve">. </w:t>
      </w:r>
      <w:r w:rsidR="007E1B33">
        <w:t xml:space="preserve">Static imposter is usually created by artist and showed a right-angle like billboards. Dynamically-generated imposter is </w:t>
      </w:r>
      <w:r w:rsidR="007E1B33" w:rsidRPr="007E1B33">
        <w:t>regenerated at runtime by rendering an image of a 3D object to a texture</w:t>
      </w:r>
      <w:r w:rsidR="007E1B33">
        <w:t xml:space="preserve">. </w:t>
      </w:r>
    </w:p>
    <w:p w14:paraId="50C8BA6C" w14:textId="77777777" w:rsidR="00285D39" w:rsidRDefault="00285D39" w:rsidP="00F07A7F">
      <w:pPr>
        <w:spacing w:line="360" w:lineRule="auto"/>
        <w:rPr>
          <w:lang w:val="en-US"/>
        </w:rPr>
      </w:pPr>
    </w:p>
    <w:p w14:paraId="092E60FD" w14:textId="6BD29A4A" w:rsidR="00AC722E" w:rsidRDefault="00AC722E" w:rsidP="00F07A7F">
      <w:pPr>
        <w:spacing w:line="360" w:lineRule="auto"/>
        <w:rPr>
          <w:b/>
          <w:lang w:val="en-US"/>
        </w:rPr>
      </w:pPr>
      <w:r w:rsidRPr="009C656F">
        <w:rPr>
          <w:b/>
          <w:lang w:val="en-US"/>
        </w:rPr>
        <w:t>2.2 Principle component analysis</w:t>
      </w:r>
    </w:p>
    <w:p w14:paraId="1C5D73DB" w14:textId="12A74134" w:rsidR="004C036A" w:rsidRDefault="00BA39FA" w:rsidP="004B1DFB">
      <w:pPr>
        <w:spacing w:line="360" w:lineRule="auto"/>
        <w:rPr>
          <w:lang w:val="en-US"/>
        </w:rPr>
      </w:pPr>
      <w:r>
        <w:rPr>
          <w:lang w:val="en-US"/>
        </w:rPr>
        <w:t xml:space="preserve">As discussed in 2.1, there are several techniques </w:t>
      </w:r>
      <w:r w:rsidR="004A1A4E">
        <w:rPr>
          <w:lang w:val="en-US"/>
        </w:rPr>
        <w:t>used in</w:t>
      </w:r>
      <w:r>
        <w:rPr>
          <w:lang w:val="en-US"/>
        </w:rPr>
        <w:t xml:space="preserve"> image based rendering. </w:t>
      </w:r>
      <w:r w:rsidR="00C440A0">
        <w:rPr>
          <w:lang w:val="en-US"/>
        </w:rPr>
        <w:t>For our purpose, we intend to show the result image of a scene by reconstructing from the dataset of this scene.</w:t>
      </w:r>
      <w:r w:rsidR="007F25A5">
        <w:rPr>
          <w:lang w:val="en-US"/>
        </w:rPr>
        <w:t xml:space="preserve"> We </w:t>
      </w:r>
      <w:r w:rsidR="004C036A">
        <w:rPr>
          <w:lang w:val="en-US"/>
        </w:rPr>
        <w:t xml:space="preserve">intended to </w:t>
      </w:r>
      <w:r w:rsidR="007F25A5">
        <w:rPr>
          <w:lang w:val="en-US"/>
        </w:rPr>
        <w:t xml:space="preserve">reconstruct corresponding image </w:t>
      </w:r>
      <w:r w:rsidR="004C036A">
        <w:rPr>
          <w:lang w:val="en-US"/>
        </w:rPr>
        <w:t>from</w:t>
      </w:r>
      <w:r w:rsidR="007F25A5">
        <w:rPr>
          <w:lang w:val="en-US"/>
        </w:rPr>
        <w:t xml:space="preserve"> user’s interaction, rather </w:t>
      </w:r>
      <w:r w:rsidR="007F25A5">
        <w:rPr>
          <w:lang w:val="en-US"/>
        </w:rPr>
        <w:lastRenderedPageBreak/>
        <w:t>than rotate one image with different angle according to camera position, like billboards mentioned in 2.1.</w:t>
      </w:r>
    </w:p>
    <w:p w14:paraId="650B23AC" w14:textId="77777777" w:rsidR="004C036A" w:rsidRDefault="004C036A" w:rsidP="004B1DFB">
      <w:pPr>
        <w:spacing w:line="360" w:lineRule="auto"/>
        <w:rPr>
          <w:lang w:val="en-US"/>
        </w:rPr>
      </w:pPr>
    </w:p>
    <w:p w14:paraId="516836D7" w14:textId="61021C95" w:rsidR="00E02C6B" w:rsidRDefault="007F25A5" w:rsidP="004B1DFB">
      <w:pPr>
        <w:spacing w:line="360" w:lineRule="auto"/>
      </w:pPr>
      <w:r>
        <w:rPr>
          <w:lang w:val="en-US"/>
        </w:rPr>
        <w:t xml:space="preserve">In this case, </w:t>
      </w:r>
      <w:r w:rsidRPr="00F07A7F">
        <w:rPr>
          <w:rFonts w:ascii="Arial" w:eastAsia="Times New Roman" w:hAnsi="Arial" w:cs="Arial"/>
          <w:color w:val="222222"/>
          <w:sz w:val="20"/>
          <w:szCs w:val="20"/>
          <w:shd w:val="clear" w:color="auto" w:fill="FFFFFF"/>
        </w:rPr>
        <w:t>Alakkari</w:t>
      </w:r>
      <w:r>
        <w:rPr>
          <w:lang w:val="en-US"/>
        </w:rPr>
        <w:t xml:space="preserve"> [1]</w:t>
      </w:r>
      <w:r w:rsidR="007B2A68">
        <w:rPr>
          <w:lang w:val="en-US"/>
        </w:rPr>
        <w:t xml:space="preserve"> </w:t>
      </w:r>
      <w:r w:rsidR="008304E4">
        <w:rPr>
          <w:lang w:val="en-US"/>
        </w:rPr>
        <w:t xml:space="preserve">proposed to use </w:t>
      </w:r>
      <w:r w:rsidR="008304E4" w:rsidRPr="004B1DFB">
        <w:t>Principal component analysis </w:t>
      </w:r>
      <w:r w:rsidR="008304E4">
        <w:rPr>
          <w:lang w:val="en-US"/>
        </w:rPr>
        <w:t>(</w:t>
      </w:r>
      <w:r w:rsidR="008304E4">
        <w:rPr>
          <w:lang w:val="en-US"/>
        </w:rPr>
        <w:t>PCA</w:t>
      </w:r>
      <w:r w:rsidR="00E02C6B">
        <w:rPr>
          <w:lang w:val="en-US"/>
        </w:rPr>
        <w:t>)</w:t>
      </w:r>
      <w:r w:rsidR="008304E4">
        <w:rPr>
          <w:lang w:val="en-US"/>
        </w:rPr>
        <w:t xml:space="preserve">, a statistical method, to compress the dataset and </w:t>
      </w:r>
      <w:r w:rsidR="00803958">
        <w:rPr>
          <w:lang w:val="en-US"/>
        </w:rPr>
        <w:t>reconstruct</w:t>
      </w:r>
      <w:r w:rsidR="008304E4">
        <w:rPr>
          <w:lang w:val="en-US"/>
        </w:rPr>
        <w:t xml:space="preserve"> </w:t>
      </w:r>
      <w:r w:rsidR="00803958">
        <w:rPr>
          <w:lang w:val="en-US"/>
        </w:rPr>
        <w:t>images</w:t>
      </w:r>
      <w:r w:rsidR="008304E4">
        <w:rPr>
          <w:lang w:val="en-US"/>
        </w:rPr>
        <w:t xml:space="preserve"> by back projecting </w:t>
      </w:r>
      <w:r w:rsidR="00803958">
        <w:rPr>
          <w:lang w:val="en-US"/>
        </w:rPr>
        <w:t>process</w:t>
      </w:r>
      <w:r w:rsidR="00E02C6B">
        <w:rPr>
          <w:lang w:val="en-US"/>
        </w:rPr>
        <w:t xml:space="preserve"> </w:t>
      </w:r>
      <w:r w:rsidR="00E02C6B">
        <w:rPr>
          <w:lang w:val="en-US"/>
        </w:rPr>
        <w:t>as a method to implement image based rendering</w:t>
      </w:r>
      <w:r w:rsidR="00803958">
        <w:rPr>
          <w:lang w:val="en-US"/>
        </w:rPr>
        <w:t xml:space="preserve">. </w:t>
      </w:r>
      <w:r w:rsidR="004B1DFB" w:rsidRPr="004B1DFB">
        <w:t>Principal component analysis </w:t>
      </w:r>
      <w:r w:rsidR="00AF3B29">
        <w:t>[12</w:t>
      </w:r>
      <w:r w:rsidR="004B1DFB" w:rsidRPr="004B1DFB">
        <w:t>] is a statistical procedure that uses an </w:t>
      </w:r>
      <w:hyperlink r:id="rId8" w:tooltip="Orthogonal transformation" w:history="1">
        <w:r w:rsidR="004B1DFB" w:rsidRPr="004B1DFB">
          <w:t>orthogonal transformation</w:t>
        </w:r>
      </w:hyperlink>
      <w:r w:rsidR="004B1DFB" w:rsidRPr="004B1DFB">
        <w:t xml:space="preserve"> to convert a set of observations of possibly correlated variables into a set of values of linearly uncorrelated variables. The number of principal components is less than or equal to the smaller of the number of original variables or the number of observations. </w:t>
      </w:r>
    </w:p>
    <w:p w14:paraId="5481CB26" w14:textId="4D79CB13" w:rsidR="00E02C6B" w:rsidRDefault="004B1DFB" w:rsidP="004B1DFB">
      <w:pPr>
        <w:spacing w:line="360" w:lineRule="auto"/>
      </w:pPr>
      <w:r w:rsidRPr="004B1DFB">
        <w:t xml:space="preserve">Dimensionality reduction using PCA enables pose changes to be visualised as manifolds in low-dimensional subspaces and provides a useful mechanism for investigating face pose </w:t>
      </w:r>
      <w:r w:rsidR="00AF3B29">
        <w:t>[13</w:t>
      </w:r>
      <w:r w:rsidRPr="004B1DFB">
        <w:t xml:space="preserve">]. </w:t>
      </w:r>
      <w:r w:rsidR="00E02C6B">
        <w:t>A reconstruction image could be</w:t>
      </w:r>
      <w:r w:rsidR="00934659">
        <w:t xml:space="preserve"> generated by adding mean image</w:t>
      </w:r>
      <w:r w:rsidR="00E02C6B">
        <w:t xml:space="preserve"> of dataset and </w:t>
      </w:r>
      <w:r w:rsidR="00934659">
        <w:t>several number of highest eigentextures (sometimes called eigenfaces) multiplied with projected scores</w:t>
      </w:r>
      <w:r w:rsidR="00AF3B29">
        <w:t xml:space="preserve"> (figure 2)</w:t>
      </w:r>
      <w:r w:rsidR="00934659">
        <w:t xml:space="preserve">. </w:t>
      </w:r>
    </w:p>
    <w:p w14:paraId="5FBE8AED" w14:textId="77777777" w:rsidR="00AF3B29" w:rsidRDefault="00AF3B29" w:rsidP="00AF3B29">
      <w:pPr>
        <w:keepNext/>
        <w:spacing w:line="360" w:lineRule="auto"/>
        <w:jc w:val="center"/>
      </w:pPr>
      <w:r w:rsidRPr="00AF3B29">
        <w:drawing>
          <wp:inline distT="0" distB="0" distL="0" distR="0" wp14:anchorId="4224D615" wp14:editId="346D2F44">
            <wp:extent cx="3594735" cy="86335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4546" cy="868109"/>
                    </a:xfrm>
                    <a:prstGeom prst="rect">
                      <a:avLst/>
                    </a:prstGeom>
                  </pic:spPr>
                </pic:pic>
              </a:graphicData>
            </a:graphic>
          </wp:inline>
        </w:drawing>
      </w:r>
    </w:p>
    <w:p w14:paraId="658CA1B3" w14:textId="02736716" w:rsidR="00AF3B29" w:rsidRDefault="00AF3B29" w:rsidP="00AF3B29">
      <w:pPr>
        <w:pStyle w:val="Caption"/>
        <w:jc w:val="center"/>
      </w:pPr>
      <w:r>
        <w:t xml:space="preserve">Figure </w:t>
      </w:r>
      <w:fldSimple w:instr=" SEQ Figure \* ARABIC ">
        <w:r w:rsidR="009778D8">
          <w:rPr>
            <w:noProof/>
          </w:rPr>
          <w:t>2</w:t>
        </w:r>
      </w:fldSimple>
      <w:r>
        <w:t xml:space="preserve"> Projection process (Reconstruction) [5]</w:t>
      </w:r>
    </w:p>
    <w:p w14:paraId="26B15594" w14:textId="2D9A66BA" w:rsidR="004B1DFB" w:rsidRPr="00F77D74" w:rsidRDefault="004B1DFB" w:rsidP="004B1DFB">
      <w:pPr>
        <w:spacing w:line="360" w:lineRule="auto"/>
        <w:rPr>
          <w:lang w:val="en-US"/>
        </w:rPr>
      </w:pPr>
      <w:r w:rsidRPr="004B1DFB">
        <w:t>Ko Nishino</w:t>
      </w:r>
      <w:r w:rsidR="002029C0">
        <w:t xml:space="preserve"> [14</w:t>
      </w:r>
      <w:r w:rsidRPr="004B1DFB">
        <w:t>] proposed the Eigen-Texture method to create a 3D model of an object from a sequence of range images.  By aligning the pixel value from images into the 3D model, it can get a nice control of the mixed reality system.</w:t>
      </w:r>
      <w:r w:rsidR="007B75A2">
        <w:t xml:space="preserve"> Although image based rendering is </w:t>
      </w:r>
      <w:r w:rsidR="00AF3D90">
        <w:t>simple</w:t>
      </w:r>
      <w:r w:rsidR="00AE24FE">
        <w:t xml:space="preserve"> and handy for </w:t>
      </w:r>
      <w:r w:rsidR="00AF3D90">
        <w:t>a stand-alone</w:t>
      </w:r>
      <w:r w:rsidR="00AE24FE">
        <w:t xml:space="preserve"> object</w:t>
      </w:r>
      <w:r w:rsidR="00AF3D90">
        <w:t xml:space="preserve"> without any back</w:t>
      </w:r>
      <w:r w:rsidR="00AE24FE">
        <w:t>ground for the virtual reality, there’</w:t>
      </w:r>
      <w:r w:rsidR="006310B8">
        <w:t xml:space="preserve">re some disadvantages, such as </w:t>
      </w:r>
      <w:r w:rsidR="006310B8" w:rsidRPr="006310B8">
        <w:t>cast shadows under</w:t>
      </w:r>
      <w:r w:rsidR="006310B8">
        <w:t xml:space="preserve"> real illuminations, </w:t>
      </w:r>
      <w:r w:rsidR="00AE24FE">
        <w:t>when combining these object into a real-world backgro</w:t>
      </w:r>
      <w:r w:rsidR="006310B8">
        <w:t>und.</w:t>
      </w:r>
      <w:r w:rsidR="00107978">
        <w:t xml:space="preserve"> </w:t>
      </w:r>
      <w:r w:rsidR="00B601B4">
        <w:rPr>
          <w:lang w:val="en-US"/>
        </w:rPr>
        <w:t>Our cell</w:t>
      </w:r>
      <w:r w:rsidR="00693FB2">
        <w:rPr>
          <w:lang w:val="en-US"/>
        </w:rPr>
        <w:t>-based PCA process is similar with</w:t>
      </w:r>
      <w:r w:rsidR="00B601B4">
        <w:rPr>
          <w:lang w:val="en-US"/>
        </w:rPr>
        <w:t xml:space="preserve"> </w:t>
      </w:r>
      <w:r w:rsidR="00D90E28">
        <w:rPr>
          <w:lang w:val="en-US"/>
        </w:rPr>
        <w:t xml:space="preserve">the </w:t>
      </w:r>
      <w:r w:rsidR="00092206">
        <w:rPr>
          <w:lang w:val="en-US"/>
        </w:rPr>
        <w:t xml:space="preserve">generating virtual images </w:t>
      </w:r>
      <w:r w:rsidR="00D90E28">
        <w:rPr>
          <w:lang w:val="en-US"/>
        </w:rPr>
        <w:t>process in this approa</w:t>
      </w:r>
      <w:r w:rsidR="00092206">
        <w:rPr>
          <w:lang w:val="en-US"/>
        </w:rPr>
        <w:t xml:space="preserve">ch. The difference is that their result is </w:t>
      </w:r>
      <w:r w:rsidR="00092206" w:rsidRPr="00092206">
        <w:t>summation of component virtual images</w:t>
      </w:r>
      <w:r w:rsidR="00092206">
        <w:t xml:space="preserve"> sampled under single illuminations.</w:t>
      </w:r>
    </w:p>
    <w:p w14:paraId="12B010D1" w14:textId="19551412" w:rsidR="004B1DFB" w:rsidRPr="004B1DFB" w:rsidRDefault="004B1DFB" w:rsidP="00F07A7F">
      <w:pPr>
        <w:spacing w:line="360" w:lineRule="auto"/>
        <w:rPr>
          <w:b/>
        </w:rPr>
      </w:pPr>
    </w:p>
    <w:p w14:paraId="4E45C4E4" w14:textId="46BAD35E" w:rsidR="00AC722E" w:rsidRDefault="00AC722E" w:rsidP="00F07A7F">
      <w:pPr>
        <w:spacing w:line="360" w:lineRule="auto"/>
        <w:rPr>
          <w:b/>
          <w:lang w:val="en-US"/>
        </w:rPr>
      </w:pPr>
      <w:r w:rsidRPr="009C656F">
        <w:rPr>
          <w:b/>
          <w:lang w:val="en-US"/>
        </w:rPr>
        <w:t>2.3 Volume rendering</w:t>
      </w:r>
    </w:p>
    <w:p w14:paraId="6B287087" w14:textId="2DBC6BF8" w:rsidR="006A3F0F" w:rsidRDefault="007F636D" w:rsidP="00F07A7F">
      <w:pPr>
        <w:spacing w:line="360" w:lineRule="auto"/>
      </w:pPr>
      <w:r w:rsidRPr="007F636D">
        <w:lastRenderedPageBreak/>
        <w:t>Contrary to surface rendering, volume rendering</w:t>
      </w:r>
      <w:r w:rsidR="009778D8">
        <w:t xml:space="preserve"> (figure 3)</w:t>
      </w:r>
      <w:r w:rsidRPr="007F636D">
        <w:t xml:space="preserve"> is a technique to render 3D volume data to show the interior information of the object, usually used in medicine and some </w:t>
      </w:r>
      <w:r w:rsidR="00BC68A1">
        <w:t>transparent</w:t>
      </w:r>
      <w:r w:rsidRPr="007F636D">
        <w:t xml:space="preserve"> objects. There are several ways for the 3D volume data visualization. The most basic volume rendering algorithm is ray-casting which uses straight-forward numerical evaluation of </w:t>
      </w:r>
      <w:r w:rsidR="00CF020C">
        <w:t>the volume rendering integral [15</w:t>
      </w:r>
      <w:r w:rsidRPr="007F636D">
        <w:t xml:space="preserve">]. </w:t>
      </w:r>
      <w:r w:rsidR="004D339C">
        <w:t>2D texture [16</w:t>
      </w:r>
      <w:r w:rsidRPr="007F636D">
        <w:t xml:space="preserve">] and 3D texture </w:t>
      </w:r>
      <w:r w:rsidR="00195E68">
        <w:t>[17</w:t>
      </w:r>
      <w:r w:rsidRPr="007F636D">
        <w:t xml:space="preserve">] mapping were used in these places. However, because of the large data size, it still cost a lot to render the volume data directly on standard hardware in real time. In this case, image-based rendering, as mentioned previously, is an alternative to deal with volume data. </w:t>
      </w:r>
    </w:p>
    <w:p w14:paraId="7BD17811" w14:textId="77777777" w:rsidR="009778D8" w:rsidRDefault="009778D8" w:rsidP="009778D8">
      <w:pPr>
        <w:keepNext/>
        <w:spacing w:line="360" w:lineRule="auto"/>
        <w:jc w:val="center"/>
      </w:pPr>
      <w:r>
        <w:rPr>
          <w:rFonts w:ascii="Helvetica" w:hAnsi="Helvetica" w:cs="Helvetica"/>
          <w:noProof/>
        </w:rPr>
        <w:drawing>
          <wp:inline distT="0" distB="0" distL="0" distR="0" wp14:anchorId="3FBA444E" wp14:editId="67DB45E4">
            <wp:extent cx="2285568" cy="228556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7555" cy="2287555"/>
                    </a:xfrm>
                    <a:prstGeom prst="rect">
                      <a:avLst/>
                    </a:prstGeom>
                    <a:noFill/>
                    <a:ln>
                      <a:noFill/>
                    </a:ln>
                  </pic:spPr>
                </pic:pic>
              </a:graphicData>
            </a:graphic>
          </wp:inline>
        </w:drawing>
      </w:r>
    </w:p>
    <w:p w14:paraId="0A2DAC28" w14:textId="25DC82EE" w:rsidR="009778D8" w:rsidRDefault="009778D8" w:rsidP="009778D8">
      <w:pPr>
        <w:pStyle w:val="Caption"/>
        <w:jc w:val="center"/>
      </w:pPr>
      <w:r>
        <w:t xml:space="preserve">Figure </w:t>
      </w:r>
      <w:fldSimple w:instr=" SEQ Figure \* ARABIC ">
        <w:r>
          <w:rPr>
            <w:noProof/>
          </w:rPr>
          <w:t>3</w:t>
        </w:r>
      </w:fldSimple>
      <w:r>
        <w:t xml:space="preserve"> </w:t>
      </w:r>
      <w:r w:rsidRPr="002C55B7">
        <w:t>A volume rendered cadaver head using view-aligned texture mapping and diffuse reflection [10]</w:t>
      </w:r>
    </w:p>
    <w:p w14:paraId="41E25973" w14:textId="422D61B5" w:rsidR="009778D8" w:rsidRDefault="007F636D" w:rsidP="00F07A7F">
      <w:pPr>
        <w:spacing w:line="360" w:lineRule="auto"/>
        <w:rPr>
          <w:lang w:val="en-US"/>
        </w:rPr>
      </w:pPr>
      <w:r w:rsidRPr="007F636D">
        <w:t>Chen</w:t>
      </w:r>
      <w:r w:rsidR="00DC31D1">
        <w:t xml:space="preserve"> [18</w:t>
      </w:r>
      <w:r w:rsidRPr="007F636D">
        <w:t xml:space="preserve">] presented a way to render surfaces from volume data by integrating the fully volume rendered image (the keyview) and the model of the volume. </w:t>
      </w:r>
      <w:r w:rsidR="00EF6B8A">
        <w:t xml:space="preserve">It was made by </w:t>
      </w:r>
      <w:r w:rsidR="00B94FE4">
        <w:t xml:space="preserve">first constructing the surface model of the volume and texture mapping the keyview onto the geometry. Then use cast-ray to render the </w:t>
      </w:r>
      <w:r w:rsidR="00B94FE4">
        <w:rPr>
          <w:lang w:val="en-US"/>
        </w:rPr>
        <w:t xml:space="preserve">rest of new </w:t>
      </w:r>
      <w:r w:rsidR="00302400">
        <w:rPr>
          <w:lang w:val="en-US"/>
        </w:rPr>
        <w:t>region</w:t>
      </w:r>
      <w:r w:rsidR="00B94FE4">
        <w:rPr>
          <w:lang w:val="en-US"/>
        </w:rPr>
        <w:t xml:space="preserve"> </w:t>
      </w:r>
      <w:r w:rsidR="006E3930">
        <w:rPr>
          <w:lang w:val="en-US"/>
        </w:rPr>
        <w:t xml:space="preserve">when changing the view slightly so that they can save several computing </w:t>
      </w:r>
      <w:r w:rsidR="00EC0FD8">
        <w:rPr>
          <w:lang w:val="en-US"/>
        </w:rPr>
        <w:t>processes</w:t>
      </w:r>
      <w:r w:rsidR="006E3930">
        <w:rPr>
          <w:lang w:val="en-US"/>
        </w:rPr>
        <w:t xml:space="preserve"> for visualizing volume data.</w:t>
      </w:r>
      <w:r w:rsidR="00EC0FD8">
        <w:rPr>
          <w:lang w:val="en-US"/>
        </w:rPr>
        <w:t xml:space="preserve"> </w:t>
      </w:r>
    </w:p>
    <w:p w14:paraId="6ECE76F2" w14:textId="5B6658C1" w:rsidR="007B5C94" w:rsidRPr="00B94FE4" w:rsidRDefault="007B5C94" w:rsidP="00F07A7F">
      <w:pPr>
        <w:spacing w:line="360" w:lineRule="auto"/>
        <w:rPr>
          <w:lang w:val="en-US"/>
        </w:rPr>
      </w:pPr>
      <w:r w:rsidRPr="007F636D">
        <w:t>Meyer [</w:t>
      </w:r>
      <w:r w:rsidR="00787842">
        <w:t>19</w:t>
      </w:r>
      <w:r w:rsidRPr="007F636D">
        <w:t>] came up with an image-based volume rendering with opacity light fields. He separated the process to three parts, getting ray slices and proxy surface, generating key views and interactively rendering as opacity light fields. This approach can take advantage of the different features of the hardware, leave the heavier rendering work to the good graphics cards and combine the final result in remote application.</w:t>
      </w:r>
    </w:p>
    <w:p w14:paraId="7CFA5394" w14:textId="0F2AB55A" w:rsidR="00151AB0" w:rsidRPr="00D92367" w:rsidRDefault="00601602" w:rsidP="009778D8">
      <w:pPr>
        <w:spacing w:line="360" w:lineRule="auto"/>
      </w:pPr>
      <w:r>
        <w:t>Tikhonova [20</w:t>
      </w:r>
      <w:r w:rsidR="007F636D" w:rsidRPr="007F636D">
        <w:t xml:space="preserve">] used a representation of a multi-layered image, or an explorable image to show interior structure of the object, by simulating opacity changes and recoloring of individual </w:t>
      </w:r>
      <w:r w:rsidR="007F636D" w:rsidRPr="007F636D">
        <w:lastRenderedPageBreak/>
        <w:t>features.</w:t>
      </w:r>
      <w:r w:rsidR="00151AB0">
        <w:t xml:space="preserve"> </w:t>
      </w:r>
      <w:r w:rsidR="00A1733C">
        <w:t xml:space="preserve">From the single-view, a small number of rendered images were generated from 3D data set. Their technique could automatically extract multiple layers. </w:t>
      </w:r>
      <w:r w:rsidR="00542CB9">
        <w:t xml:space="preserve">By </w:t>
      </w:r>
      <w:r w:rsidR="00D92367" w:rsidRPr="00D92367">
        <w:t>decompose the data into different layers corresponding to different structures in the data</w:t>
      </w:r>
      <w:r w:rsidR="00D92367">
        <w:t xml:space="preserve">, </w:t>
      </w:r>
      <w:r w:rsidR="00423AC2">
        <w:t xml:space="preserve">users </w:t>
      </w:r>
      <w:r w:rsidR="00A1733C">
        <w:t>could change the opacity and colour of each layer</w:t>
      </w:r>
      <w:r w:rsidR="00E67B42">
        <w:t xml:space="preserve"> to interact with </w:t>
      </w:r>
      <w:r w:rsidR="005D3634">
        <w:t xml:space="preserve">models without re-rendering </w:t>
      </w:r>
      <w:r w:rsidR="00423AC2">
        <w:t>whole</w:t>
      </w:r>
      <w:bookmarkStart w:id="0" w:name="_GoBack"/>
      <w:bookmarkEnd w:id="0"/>
      <w:r w:rsidR="005D3634">
        <w:t xml:space="preserve"> volume data. This can save </w:t>
      </w:r>
      <w:r w:rsidR="009F78D6">
        <w:t>GPU and CPU in devices, making it possible to run on low-end hardware.</w:t>
      </w:r>
    </w:p>
    <w:p w14:paraId="16D75E64" w14:textId="3E7D7A6D" w:rsidR="002872D2" w:rsidRDefault="002872D2" w:rsidP="009778D8">
      <w:pPr>
        <w:spacing w:line="360" w:lineRule="auto"/>
      </w:pPr>
    </w:p>
    <w:p w14:paraId="519CEB56" w14:textId="77777777" w:rsidR="009778D8" w:rsidRDefault="009778D8" w:rsidP="009778D8">
      <w:pPr>
        <w:spacing w:line="360" w:lineRule="auto"/>
        <w:rPr>
          <w:b/>
          <w:lang w:val="en-US"/>
        </w:rPr>
      </w:pPr>
    </w:p>
    <w:p w14:paraId="2BDFE0AB" w14:textId="737CA42B" w:rsidR="00AC722E" w:rsidRPr="009C656F" w:rsidRDefault="00AC722E" w:rsidP="00F07A7F">
      <w:pPr>
        <w:spacing w:line="360" w:lineRule="auto"/>
        <w:rPr>
          <w:b/>
          <w:lang w:val="en-US"/>
        </w:rPr>
      </w:pPr>
      <w:r w:rsidRPr="009C656F">
        <w:rPr>
          <w:b/>
          <w:lang w:val="en-US"/>
        </w:rPr>
        <w:t xml:space="preserve">2.4 </w:t>
      </w:r>
      <w:r w:rsidR="00084874" w:rsidRPr="009C656F">
        <w:rPr>
          <w:b/>
          <w:lang w:val="en-US"/>
        </w:rPr>
        <w:t>Parallel programming</w:t>
      </w:r>
    </w:p>
    <w:p w14:paraId="5AD623AD" w14:textId="34BBD727" w:rsidR="00084874" w:rsidRDefault="00084874" w:rsidP="00F07A7F">
      <w:pPr>
        <w:spacing w:line="360" w:lineRule="auto"/>
        <w:rPr>
          <w:lang w:val="en-US"/>
        </w:rPr>
      </w:pPr>
    </w:p>
    <w:p w14:paraId="420C69ED" w14:textId="1CE31B68" w:rsidR="00084874" w:rsidRDefault="00084874" w:rsidP="00F07A7F">
      <w:pPr>
        <w:spacing w:line="360" w:lineRule="auto"/>
        <w:rPr>
          <w:lang w:val="en-US"/>
        </w:rPr>
      </w:pPr>
    </w:p>
    <w:p w14:paraId="2903FE9E" w14:textId="5AB774A4" w:rsidR="00525E35" w:rsidRPr="00E42F82" w:rsidRDefault="00084874"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t xml:space="preserve">Chapter 3   </w:t>
      </w:r>
      <w:r w:rsidR="00F73FD6">
        <w:rPr>
          <w:rFonts w:ascii="Times" w:hAnsi="Times" w:cs="Times"/>
          <w:b/>
          <w:color w:val="000000"/>
          <w:sz w:val="28"/>
          <w:szCs w:val="32"/>
          <w:lang w:val="en-US"/>
        </w:rPr>
        <w:t>Design and I</w:t>
      </w:r>
      <w:r>
        <w:rPr>
          <w:rFonts w:ascii="Times" w:hAnsi="Times" w:cs="Times"/>
          <w:b/>
          <w:color w:val="000000"/>
          <w:sz w:val="28"/>
          <w:szCs w:val="32"/>
          <w:lang w:val="en-US"/>
        </w:rPr>
        <w:t>mplementation</w:t>
      </w:r>
    </w:p>
    <w:p w14:paraId="0C2FED49" w14:textId="0704C9EB" w:rsidR="00525E35" w:rsidRPr="009C656F" w:rsidRDefault="00525E35" w:rsidP="00F07A7F">
      <w:pPr>
        <w:spacing w:line="360" w:lineRule="auto"/>
        <w:rPr>
          <w:b/>
          <w:lang w:val="en-US"/>
        </w:rPr>
      </w:pPr>
      <w:r w:rsidRPr="009C656F">
        <w:rPr>
          <w:b/>
          <w:lang w:val="en-US"/>
        </w:rPr>
        <w:t>3.1</w:t>
      </w:r>
      <w:r w:rsidR="00F07A7F" w:rsidRPr="009C656F">
        <w:rPr>
          <w:b/>
          <w:lang w:val="en-US"/>
        </w:rPr>
        <w:t xml:space="preserve"> </w:t>
      </w:r>
      <w:r w:rsidR="00540DBF">
        <w:rPr>
          <w:b/>
          <w:lang w:val="en-US"/>
        </w:rPr>
        <w:t xml:space="preserve">Basic </w:t>
      </w:r>
      <w:r w:rsidR="00F07A7F" w:rsidRPr="009C656F">
        <w:rPr>
          <w:b/>
          <w:lang w:val="en-US"/>
        </w:rPr>
        <w:t xml:space="preserve">PCA </w:t>
      </w:r>
      <w:r w:rsidR="00540DBF">
        <w:rPr>
          <w:b/>
          <w:lang w:val="en-US"/>
        </w:rPr>
        <w:t>implementation</w:t>
      </w:r>
    </w:p>
    <w:p w14:paraId="010D4052" w14:textId="00133A56" w:rsidR="00362F1A" w:rsidRDefault="0019782B" w:rsidP="00F07A7F">
      <w:pPr>
        <w:spacing w:line="360" w:lineRule="auto"/>
        <w:rPr>
          <w:lang w:val="en-US"/>
        </w:rPr>
      </w:pPr>
      <w:r>
        <w:rPr>
          <w:lang w:val="en-US"/>
        </w:rPr>
        <w:t xml:space="preserve">In this section, I’ll explain the </w:t>
      </w:r>
      <w:r w:rsidR="000E0BDF">
        <w:rPr>
          <w:lang w:val="en-US"/>
        </w:rPr>
        <w:t>detail</w:t>
      </w:r>
      <w:r>
        <w:rPr>
          <w:lang w:val="en-US"/>
        </w:rPr>
        <w:t xml:space="preserve"> of the PCA </w:t>
      </w:r>
      <w:r w:rsidR="000E0BDF">
        <w:rPr>
          <w:lang w:val="en-US"/>
        </w:rPr>
        <w:t>implementation</w:t>
      </w:r>
      <w:r w:rsidR="00116D66">
        <w:rPr>
          <w:lang w:val="en-US"/>
        </w:rPr>
        <w:t xml:space="preserve"> which is based on a PCA tutorial [3].</w:t>
      </w:r>
    </w:p>
    <w:p w14:paraId="6AB12F58" w14:textId="04EAD281" w:rsidR="00BD41B8" w:rsidRDefault="00BD41B8" w:rsidP="00F07A7F">
      <w:pPr>
        <w:spacing w:line="360" w:lineRule="auto"/>
        <w:rPr>
          <w:b/>
          <w:lang w:val="en-US"/>
        </w:rPr>
      </w:pPr>
      <w:r w:rsidRPr="009C656F">
        <w:rPr>
          <w:b/>
          <w:lang w:val="en-US"/>
        </w:rPr>
        <w:t xml:space="preserve">3.1.1 </w:t>
      </w:r>
      <w:r w:rsidR="00F11F37">
        <w:rPr>
          <w:b/>
          <w:lang w:val="en-US"/>
        </w:rPr>
        <w:t>Put</w:t>
      </w:r>
      <w:r w:rsidR="004E1EB8" w:rsidRPr="009C656F">
        <w:rPr>
          <w:b/>
          <w:lang w:val="en-US"/>
        </w:rPr>
        <w:t xml:space="preserve"> the </w:t>
      </w:r>
      <w:r w:rsidR="00116D66">
        <w:rPr>
          <w:b/>
          <w:lang w:val="en-US"/>
        </w:rPr>
        <w:t>observed</w:t>
      </w:r>
      <w:r w:rsidR="004E1EB8" w:rsidRPr="009C656F">
        <w:rPr>
          <w:b/>
          <w:lang w:val="en-US"/>
        </w:rPr>
        <w:t xml:space="preserve"> </w:t>
      </w:r>
      <w:r w:rsidR="00A926BC">
        <w:rPr>
          <w:b/>
          <w:lang w:val="en-US"/>
        </w:rPr>
        <w:t>object</w:t>
      </w:r>
      <w:r w:rsidR="004E1EB8" w:rsidRPr="009C656F">
        <w:rPr>
          <w:b/>
          <w:lang w:val="en-US"/>
        </w:rPr>
        <w:t xml:space="preserve"> into the matrix</w:t>
      </w:r>
    </w:p>
    <w:p w14:paraId="445D1B84" w14:textId="2B72CCEE" w:rsidR="002361A5" w:rsidRPr="002361A5" w:rsidRDefault="00DD4B7D" w:rsidP="00F07A7F">
      <w:pPr>
        <w:spacing w:line="360" w:lineRule="auto"/>
        <w:rPr>
          <w:lang w:val="en-US"/>
        </w:rPr>
      </w:pPr>
      <w:r>
        <w:rPr>
          <w:lang w:val="en-US"/>
        </w:rPr>
        <w:t xml:space="preserve">The observed object should </w:t>
      </w:r>
      <w:r w:rsidR="00D632A9">
        <w:rPr>
          <w:lang w:val="en-US"/>
        </w:rPr>
        <w:t>have same dimension</w:t>
      </w:r>
      <w:r w:rsidR="00A926BC">
        <w:rPr>
          <w:lang w:val="en-US"/>
        </w:rPr>
        <w:t xml:space="preserve">. For </w:t>
      </w:r>
      <w:r w:rsidR="002361A5">
        <w:rPr>
          <w:lang w:val="en-US"/>
        </w:rPr>
        <w:t>example,</w:t>
      </w:r>
      <w:r w:rsidR="00A926BC">
        <w:rPr>
          <w:lang w:val="en-US"/>
        </w:rPr>
        <w:t xml:space="preserve"> the observation we handle her</w:t>
      </w:r>
      <w:r w:rsidR="002361A5">
        <w:rPr>
          <w:lang w:val="en-US"/>
        </w:rPr>
        <w:t xml:space="preserve">e are images, the training images should have the </w:t>
      </w:r>
      <w:r w:rsidR="007A6A04">
        <w:rPr>
          <w:lang w:val="en-US"/>
        </w:rPr>
        <w:t xml:space="preserve">same dimension. Every image is put into </w:t>
      </w:r>
      <w:r w:rsidR="006B278C">
        <w:rPr>
          <w:lang w:val="en-US"/>
        </w:rPr>
        <w:t xml:space="preserve">one vector. </w:t>
      </w:r>
      <w:r w:rsidR="004C1C7F">
        <w:rPr>
          <w:lang w:val="en-US"/>
        </w:rPr>
        <w:t>If the image is d</w:t>
      </w:r>
      <m:oMath>
        <m:r>
          <w:rPr>
            <w:rFonts w:ascii="Cambria Math" w:hAnsi="Cambria Math"/>
            <w:sz w:val="22"/>
            <w:lang w:val="en-US"/>
          </w:rPr>
          <m:t>×</m:t>
        </m:r>
      </m:oMath>
      <w:r w:rsidR="004C1C7F">
        <w:rPr>
          <w:lang w:val="en-US"/>
        </w:rPr>
        <w:t>d</w:t>
      </w:r>
      <w:r w:rsidR="004C1C7F">
        <w:rPr>
          <w:sz w:val="22"/>
          <w:lang w:val="en-US"/>
        </w:rPr>
        <w:t xml:space="preserve"> dimension, the vector size is </w:t>
      </w:r>
      <w:r w:rsidR="004C1C7F">
        <w:rPr>
          <w:lang w:val="en-US"/>
        </w:rPr>
        <w:t>d</w:t>
      </w:r>
      <m:oMath>
        <m:r>
          <w:rPr>
            <w:rFonts w:ascii="Cambria Math" w:hAnsi="Cambria Math"/>
            <w:sz w:val="22"/>
            <w:lang w:val="en-US"/>
          </w:rPr>
          <m:t>×</m:t>
        </m:r>
      </m:oMath>
      <w:r w:rsidR="004C1C7F">
        <w:rPr>
          <w:lang w:val="en-US"/>
        </w:rPr>
        <w:t>d</w:t>
      </w:r>
      <w:r w:rsidR="004C1C7F">
        <w:rPr>
          <w:sz w:val="22"/>
          <w:lang w:val="en-US"/>
        </w:rPr>
        <w:t>. If the training images number is n, the matrix</w:t>
      </w:r>
      <w:r w:rsidR="000C0E08">
        <w:rPr>
          <w:sz w:val="22"/>
          <w:lang w:val="en-US"/>
        </w:rPr>
        <w:t xml:space="preserve"> </w:t>
      </w:r>
      <m:oMath>
        <m:r>
          <w:rPr>
            <w:rFonts w:ascii="Cambria Math" w:hAnsi="Cambria Math"/>
            <w:sz w:val="20"/>
            <w:lang w:val="en-US"/>
          </w:rPr>
          <m:t>M</m:t>
        </m:r>
      </m:oMath>
      <w:r w:rsidR="000C0E08">
        <w:rPr>
          <w:sz w:val="20"/>
          <w:lang w:val="en-US"/>
        </w:rPr>
        <w:t xml:space="preserve"> </w:t>
      </w:r>
      <w:r w:rsidR="000C0E08">
        <w:rPr>
          <w:sz w:val="22"/>
          <w:lang w:val="en-US"/>
        </w:rPr>
        <w:t xml:space="preserve">with n rows and </w:t>
      </w:r>
      <w:r w:rsidR="000C0E08">
        <w:rPr>
          <w:lang w:val="en-US"/>
        </w:rPr>
        <w:t>d</w:t>
      </w:r>
      <m:oMath>
        <m:r>
          <w:rPr>
            <w:rFonts w:ascii="Cambria Math" w:hAnsi="Cambria Math"/>
            <w:sz w:val="22"/>
            <w:lang w:val="en-US"/>
          </w:rPr>
          <m:t>×</m:t>
        </m:r>
      </m:oMath>
      <w:r w:rsidR="000C0E08">
        <w:rPr>
          <w:lang w:val="en-US"/>
        </w:rPr>
        <w:t>d columns</w:t>
      </w:r>
      <w:r w:rsidR="004C1C7F">
        <w:rPr>
          <w:sz w:val="22"/>
          <w:lang w:val="en-US"/>
        </w:rPr>
        <w:t xml:space="preserve"> is formed as follow,</w:t>
      </w:r>
    </w:p>
    <w:p w14:paraId="0D5312C5" w14:textId="004CCD73" w:rsidR="00704638" w:rsidRDefault="004C1C7F" w:rsidP="00CB0D61">
      <w:pPr>
        <w:spacing w:line="360" w:lineRule="auto"/>
        <w:jc w:val="center"/>
        <w:rPr>
          <w:sz w:val="20"/>
          <w:lang w:val="en-US"/>
        </w:rPr>
      </w:pPr>
      <m:oMath>
        <m:r>
          <w:rPr>
            <w:rFonts w:ascii="Cambria Math" w:hAnsi="Cambria Math"/>
            <w:sz w:val="20"/>
            <w:lang w:val="en-US"/>
          </w:rPr>
          <m:t xml:space="preserve">M= </m:t>
        </m:r>
        <m:d>
          <m:dPr>
            <m:ctrlPr>
              <w:rPr>
                <w:rFonts w:ascii="Cambria Math" w:hAnsi="Cambria Math"/>
                <w:i/>
                <w:sz w:val="20"/>
                <w:lang w:val="en-US"/>
              </w:rPr>
            </m:ctrlPr>
          </m:dPr>
          <m:e>
            <m:eqArr>
              <m:eqArrPr>
                <m:ctrlPr>
                  <w:rPr>
                    <w:rFonts w:ascii="Cambria Math" w:hAnsi="Cambria Math"/>
                    <w:i/>
                    <w:sz w:val="20"/>
                    <w:lang w:val="en-US"/>
                  </w:rPr>
                </m:ctrlPr>
              </m:eqArrPr>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1</m:t>
                    </m:r>
                  </m:sub>
                </m:sSub>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2</m:t>
                    </m:r>
                  </m:sub>
                </m:sSub>
                <m:ctrlPr>
                  <w:rPr>
                    <w:rFonts w:ascii="Cambria Math" w:eastAsia="Cambria Math" w:hAnsi="Cambria Math" w:cs="Cambria Math"/>
                    <w:i/>
                    <w:sz w:val="20"/>
                    <w:lang w:val="en-US"/>
                  </w:rPr>
                </m:ctrlPr>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3</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n</m:t>
                    </m:r>
                  </m:sub>
                </m:sSub>
              </m:e>
            </m:eqArr>
          </m:e>
        </m:d>
      </m:oMath>
      <w:r w:rsidR="006A6896" w:rsidRPr="0020213A">
        <w:rPr>
          <w:sz w:val="20"/>
          <w:lang w:val="en-US"/>
        </w:rPr>
        <w:t xml:space="preserve">   </w:t>
      </w:r>
      <w:r w:rsidR="00116D66">
        <w:rPr>
          <w:sz w:val="32"/>
          <w:lang w:val="en-US"/>
        </w:rPr>
        <w:t xml:space="preserve">      </w:t>
      </w:r>
      <w:r>
        <w:rPr>
          <w:sz w:val="32"/>
          <w:lang w:val="en-US"/>
        </w:rPr>
        <w:t xml:space="preserve">       </w:t>
      </w:r>
      <w:r w:rsidR="00116D66">
        <w:rPr>
          <w:sz w:val="32"/>
          <w:lang w:val="en-US"/>
        </w:rPr>
        <w:t xml:space="preserve"> </w:t>
      </w:r>
      <w:r w:rsidR="00EF0FC6">
        <w:rPr>
          <w:sz w:val="20"/>
          <w:lang w:val="en-US"/>
        </w:rPr>
        <w:t>(1)</w:t>
      </w:r>
    </w:p>
    <w:p w14:paraId="782AF162" w14:textId="13F9FB54" w:rsidR="0020213A" w:rsidRDefault="004C1C7F" w:rsidP="00F07A7F">
      <w:pPr>
        <w:spacing w:line="360" w:lineRule="auto"/>
        <w:rPr>
          <w:lang w:val="en-US"/>
        </w:rPr>
      </w:pPr>
      <w:r w:rsidRPr="004C1C7F">
        <w:rPr>
          <w:lang w:val="en-US"/>
        </w:rPr>
        <w:t xml:space="preserve">where </w:t>
      </w:r>
      <m:oMath>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i</m:t>
            </m:r>
          </m:sub>
        </m:sSub>
      </m:oMath>
      <w:r w:rsidRPr="004C1C7F">
        <w:rPr>
          <w:lang w:val="en-US"/>
        </w:rPr>
        <w:t xml:space="preserve"> represents the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th</m:t>
            </m:r>
          </m:sub>
        </m:sSub>
      </m:oMath>
      <w:r w:rsidRPr="004C1C7F">
        <w:rPr>
          <w:lang w:val="en-US"/>
        </w:rPr>
        <w:t xml:space="preserve"> image’s all pixel value</w:t>
      </w:r>
      <w:r w:rsidR="009B23A7">
        <w:rPr>
          <w:lang w:val="en-US"/>
        </w:rPr>
        <w:t>s (For one channel)</w:t>
      </w:r>
      <w:r w:rsidR="007A5A1F">
        <w:rPr>
          <w:lang w:val="en-US"/>
        </w:rPr>
        <w:t xml:space="preserve">,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m:t>
            </m:r>
          </m:e>
        </m:d>
      </m:oMath>
    </w:p>
    <w:p w14:paraId="604E422A" w14:textId="77777777" w:rsidR="007A5A1F" w:rsidRDefault="007A5A1F" w:rsidP="00F07A7F">
      <w:pPr>
        <w:spacing w:line="360" w:lineRule="auto"/>
        <w:rPr>
          <w:lang w:val="en-US"/>
        </w:rPr>
      </w:pPr>
    </w:p>
    <w:p w14:paraId="400C9D5A" w14:textId="77777777" w:rsidR="007A5A1F" w:rsidRPr="007A5A1F" w:rsidRDefault="007A5A1F" w:rsidP="00F07A7F">
      <w:pPr>
        <w:spacing w:line="360" w:lineRule="auto"/>
        <w:rPr>
          <w:lang w:val="en-US"/>
        </w:rPr>
      </w:pPr>
    </w:p>
    <w:p w14:paraId="004814CB" w14:textId="0AA6CBBC" w:rsidR="00D54234" w:rsidRPr="009C656F" w:rsidRDefault="00D54234" w:rsidP="00F07A7F">
      <w:pPr>
        <w:spacing w:line="360" w:lineRule="auto"/>
        <w:rPr>
          <w:b/>
          <w:lang w:val="en-US"/>
        </w:rPr>
      </w:pPr>
      <w:r w:rsidRPr="009C656F">
        <w:rPr>
          <w:b/>
          <w:lang w:val="en-US"/>
        </w:rPr>
        <w:t xml:space="preserve">3.1.2 </w:t>
      </w:r>
      <w:r w:rsidR="006030C5">
        <w:rPr>
          <w:b/>
          <w:lang w:val="en-US"/>
        </w:rPr>
        <w:t>S</w:t>
      </w:r>
      <w:r w:rsidR="00FF5EBA" w:rsidRPr="009C656F">
        <w:rPr>
          <w:b/>
          <w:lang w:val="en-US"/>
        </w:rPr>
        <w:t>ubtract the mean</w:t>
      </w:r>
    </w:p>
    <w:p w14:paraId="72FEBBBB" w14:textId="3E48960B" w:rsidR="00D34711" w:rsidRDefault="000622C9" w:rsidP="00F07A7F">
      <w:pPr>
        <w:spacing w:line="360" w:lineRule="auto"/>
        <w:rPr>
          <w:lang w:val="en-US"/>
        </w:rPr>
      </w:pPr>
      <w:r>
        <w:rPr>
          <w:lang w:val="en-US"/>
        </w:rPr>
        <w:t xml:space="preserve">To get the </w:t>
      </w:r>
      <w:r w:rsidR="00FD08D1">
        <w:rPr>
          <w:lang w:val="en-US"/>
        </w:rPr>
        <w:t>variance for each pixel</w:t>
      </w:r>
      <w:r>
        <w:rPr>
          <w:lang w:val="en-US"/>
        </w:rPr>
        <w:t>, c</w:t>
      </w:r>
      <w:r w:rsidR="00FD08D1">
        <w:rPr>
          <w:lang w:val="en-US"/>
        </w:rPr>
        <w:t>alculate</w:t>
      </w:r>
      <w:r w:rsidR="00316BFC">
        <w:rPr>
          <w:lang w:val="en-US"/>
        </w:rPr>
        <w:t xml:space="preserve"> </w:t>
      </w:r>
      <w:r w:rsidR="00FD08D1">
        <w:rPr>
          <w:lang w:val="en-US"/>
        </w:rPr>
        <w:t>average value in column</w:t>
      </w:r>
      <w:r w:rsidR="00CC6A40">
        <w:rPr>
          <w:lang w:val="en-US"/>
        </w:rPr>
        <w:t>, get the mean matrix, and</w:t>
      </w:r>
      <w:r w:rsidR="00FD08D1">
        <w:rPr>
          <w:lang w:val="en-US"/>
        </w:rPr>
        <w:t xml:space="preserve"> </w:t>
      </w:r>
      <w:r w:rsidR="00CC6A40">
        <w:rPr>
          <w:lang w:val="en-US"/>
        </w:rPr>
        <w:t>use the original matri</w:t>
      </w:r>
      <w:r w:rsidR="002A01F2">
        <w:rPr>
          <w:lang w:val="en-US"/>
        </w:rPr>
        <w:t>x to subtract this mean matrix. The adjusted data is calculated as below,</w:t>
      </w:r>
    </w:p>
    <w:p w14:paraId="28ED332F" w14:textId="1953C5BD" w:rsidR="00D34711" w:rsidRPr="00687D60" w:rsidRDefault="002A01F2" w:rsidP="00EF0FC6">
      <w:pPr>
        <w:spacing w:line="360" w:lineRule="auto"/>
        <w:jc w:val="center"/>
        <w:rPr>
          <w:sz w:val="22"/>
          <w:lang w:val="en-US"/>
        </w:rPr>
      </w:pPr>
      <m:oMath>
        <m:r>
          <w:rPr>
            <w:rFonts w:ascii="Cambria Math" w:hAnsi="Cambria Math"/>
            <w:sz w:val="22"/>
            <w:lang w:val="en-US"/>
          </w:rPr>
          <m:t>DataAdjust= M-</m:t>
        </m:r>
        <m:sSub>
          <m:sSubPr>
            <m:ctrlPr>
              <w:rPr>
                <w:rFonts w:ascii="Cambria Math" w:hAnsi="Cambria Math"/>
                <w:i/>
                <w:sz w:val="22"/>
                <w:lang w:val="en-US"/>
              </w:rPr>
            </m:ctrlPr>
          </m:sSubPr>
          <m:e>
            <m:r>
              <w:rPr>
                <w:rFonts w:ascii="Cambria Math" w:hAnsi="Cambria Math"/>
                <w:sz w:val="22"/>
                <w:lang w:val="en-US"/>
              </w:rPr>
              <m:t>vec</m:t>
            </m:r>
          </m:e>
          <m:sub>
            <m:r>
              <w:rPr>
                <w:rFonts w:ascii="Cambria Math" w:hAnsi="Cambria Math"/>
                <w:sz w:val="22"/>
                <w:lang w:val="en-US"/>
              </w:rPr>
              <m:t>mean</m:t>
            </m:r>
          </m:sub>
        </m:sSub>
        <m:r>
          <w:rPr>
            <w:rFonts w:ascii="Cambria Math" w:hAnsi="Cambria Math"/>
            <w:sz w:val="22"/>
            <w:lang w:val="en-US"/>
          </w:rPr>
          <m:t xml:space="preserve"> </m:t>
        </m:r>
      </m:oMath>
      <w:r w:rsidR="00EF0FC6">
        <w:rPr>
          <w:sz w:val="22"/>
          <w:lang w:val="en-US"/>
        </w:rPr>
        <w:t xml:space="preserve">                                                      (2)</w:t>
      </w:r>
    </w:p>
    <w:p w14:paraId="2ED147CD" w14:textId="7B78E76E" w:rsidR="00D34711" w:rsidRDefault="002A01F2" w:rsidP="00F07A7F">
      <w:pPr>
        <w:spacing w:line="360" w:lineRule="auto"/>
        <w:rPr>
          <w:lang w:val="en-US"/>
        </w:rPr>
      </w:pPr>
      <w:r>
        <w:rPr>
          <w:lang w:val="en-US"/>
        </w:rPr>
        <w:lastRenderedPageBreak/>
        <w:t xml:space="preserve">where </w:t>
      </w:r>
      <m:oMath>
        <m:r>
          <w:rPr>
            <w:rFonts w:ascii="Cambria Math" w:hAnsi="Cambria Math"/>
            <w:sz w:val="22"/>
            <w:lang w:val="en-US"/>
          </w:rPr>
          <m:t>M</m:t>
        </m:r>
      </m:oMath>
      <w:r>
        <w:rPr>
          <w:lang w:val="en-US"/>
        </w:rPr>
        <w:t xml:space="preserve"> is the </w:t>
      </w:r>
      <w:r w:rsidR="006D430B">
        <w:rPr>
          <w:lang w:val="en-US"/>
        </w:rPr>
        <w:t xml:space="preserve">result from equation (1), </w:t>
      </w:r>
      <m:oMath>
        <m:sSub>
          <m:sSubPr>
            <m:ctrlPr>
              <w:rPr>
                <w:rFonts w:ascii="Cambria Math" w:hAnsi="Cambria Math"/>
                <w:i/>
                <w:sz w:val="22"/>
                <w:lang w:val="en-US"/>
              </w:rPr>
            </m:ctrlPr>
          </m:sSubPr>
          <m:e>
            <m:r>
              <w:rPr>
                <w:rFonts w:ascii="Cambria Math" w:hAnsi="Cambria Math"/>
                <w:sz w:val="22"/>
                <w:lang w:val="en-US"/>
              </w:rPr>
              <m:t>vec</m:t>
            </m:r>
          </m:e>
          <m:sub>
            <m:r>
              <w:rPr>
                <w:rFonts w:ascii="Cambria Math" w:hAnsi="Cambria Math"/>
                <w:sz w:val="22"/>
                <w:lang w:val="en-US"/>
              </w:rPr>
              <m:t>mean</m:t>
            </m:r>
          </m:sub>
        </m:sSub>
      </m:oMath>
      <w:r w:rsidR="00474BAA">
        <w:rPr>
          <w:sz w:val="22"/>
          <w:lang w:val="en-US"/>
        </w:rPr>
        <w:t xml:space="preserve"> </w:t>
      </w:r>
      <w:r w:rsidR="006D430B">
        <w:rPr>
          <w:lang w:val="en-US"/>
        </w:rPr>
        <w:t>is the mean vector with d</w:t>
      </w:r>
      <m:oMath>
        <m:r>
          <w:rPr>
            <w:rFonts w:ascii="Cambria Math" w:hAnsi="Cambria Math"/>
            <w:sz w:val="22"/>
            <w:lang w:val="en-US"/>
          </w:rPr>
          <m:t>×</m:t>
        </m:r>
      </m:oMath>
      <w:r w:rsidR="006D430B">
        <w:rPr>
          <w:lang w:val="en-US"/>
        </w:rPr>
        <w:t>d elements.</w:t>
      </w:r>
    </w:p>
    <w:p w14:paraId="51168CED" w14:textId="77777777" w:rsidR="00CD2497" w:rsidRDefault="00CD2497" w:rsidP="00F07A7F">
      <w:pPr>
        <w:spacing w:line="360" w:lineRule="auto"/>
        <w:rPr>
          <w:lang w:val="en-US"/>
        </w:rPr>
      </w:pPr>
    </w:p>
    <w:p w14:paraId="23CF55BF" w14:textId="39E19E7E" w:rsidR="00E04615" w:rsidRDefault="00D610E5" w:rsidP="00F07A7F">
      <w:pPr>
        <w:spacing w:line="360" w:lineRule="auto"/>
        <w:rPr>
          <w:b/>
          <w:lang w:val="en-US"/>
        </w:rPr>
      </w:pPr>
      <w:r>
        <w:rPr>
          <w:b/>
          <w:lang w:val="en-US"/>
        </w:rPr>
        <w:t>3.1.3</w:t>
      </w:r>
      <w:r w:rsidR="00E04615" w:rsidRPr="009C656F">
        <w:rPr>
          <w:b/>
          <w:lang w:val="en-US"/>
        </w:rPr>
        <w:t xml:space="preserve"> </w:t>
      </w:r>
      <w:r w:rsidR="00E04615">
        <w:rPr>
          <w:b/>
          <w:lang w:val="en-US"/>
        </w:rPr>
        <w:t>Calculate the covariance matrix</w:t>
      </w:r>
    </w:p>
    <w:p w14:paraId="309B0D3B" w14:textId="353AC2ED" w:rsidR="00FE0001" w:rsidRDefault="0020213A" w:rsidP="00F07A7F">
      <w:pPr>
        <w:spacing w:line="360" w:lineRule="auto"/>
        <w:rPr>
          <w:lang w:val="en-US"/>
        </w:rPr>
      </w:pPr>
      <w:r>
        <w:rPr>
          <w:lang w:val="en-US"/>
        </w:rPr>
        <w:t xml:space="preserve">Covariance </w:t>
      </w:r>
      <w:r w:rsidR="00B37735">
        <w:rPr>
          <w:lang w:val="en-US"/>
        </w:rPr>
        <w:t>is a similar way like standard deviation and variance</w:t>
      </w:r>
      <w:r w:rsidR="00AE0042">
        <w:rPr>
          <w:lang w:val="en-US"/>
        </w:rPr>
        <w:t xml:space="preserve"> to perform “how much the dimension</w:t>
      </w:r>
      <w:r w:rsidR="00C761B9">
        <w:rPr>
          <w:lang w:val="en-US"/>
        </w:rPr>
        <w:t>s</w:t>
      </w:r>
      <w:r w:rsidR="00AE0042">
        <w:rPr>
          <w:lang w:val="en-US"/>
        </w:rPr>
        <w:t xml:space="preserve"> vary from the mean with respect to each other”</w:t>
      </w:r>
      <w:r w:rsidR="00C761B9">
        <w:rPr>
          <w:lang w:val="en-US"/>
        </w:rPr>
        <w:t xml:space="preserve"> [3]</w:t>
      </w:r>
      <w:r w:rsidR="00B37735">
        <w:rPr>
          <w:lang w:val="en-US"/>
        </w:rPr>
        <w:t xml:space="preserve">. It is always measured between two-dimensional data. </w:t>
      </w:r>
      <w:r w:rsidR="00993F0B">
        <w:rPr>
          <w:lang w:val="en-US"/>
        </w:rPr>
        <w:t xml:space="preserve">For example, two vectors </w:t>
      </w:r>
      <m:oMath>
        <m:r>
          <w:rPr>
            <w:rFonts w:ascii="Cambria Math" w:hAnsi="Cambria Math"/>
            <w:lang w:val="en-US"/>
          </w:rPr>
          <m:t>X</m:t>
        </m:r>
      </m:oMath>
      <w:r w:rsidR="00993F0B">
        <w:rPr>
          <w:lang w:val="en-US"/>
        </w:rPr>
        <w:t xml:space="preserve"> and </w:t>
      </w:r>
      <m:oMath>
        <m:r>
          <w:rPr>
            <w:rFonts w:ascii="Cambria Math" w:hAnsi="Cambria Math"/>
            <w:lang w:val="en-US"/>
          </w:rPr>
          <m:t>Y</m:t>
        </m:r>
      </m:oMath>
      <w:r w:rsidR="00BC16C5">
        <w:rPr>
          <w:lang w:val="en-US"/>
        </w:rPr>
        <w:t xml:space="preserve"> with </w:t>
      </w:r>
      <w:r w:rsidR="00736DEB">
        <w:rPr>
          <w:lang w:val="en-US"/>
        </w:rPr>
        <w:t xml:space="preserve">10 elements in each vector, where </w:t>
      </w:r>
      <m:oMath>
        <m:acc>
          <m:accPr>
            <m:chr m:val="̅"/>
            <m:ctrlPr>
              <w:rPr>
                <w:rFonts w:ascii="Cambria Math" w:hAnsi="Cambria Math"/>
                <w:i/>
                <w:lang w:val="en-US"/>
              </w:rPr>
            </m:ctrlPr>
          </m:accPr>
          <m:e>
            <m:r>
              <w:rPr>
                <w:rFonts w:ascii="Cambria Math" w:hAnsi="Cambria Math"/>
                <w:lang w:val="en-US"/>
              </w:rPr>
              <m:t>X</m:t>
            </m:r>
          </m:e>
        </m:acc>
      </m:oMath>
      <w:r w:rsidR="00993F0B">
        <w:rPr>
          <w:lang w:val="en-US"/>
        </w:rPr>
        <w:t xml:space="preserve"> is the mean of vector </w:t>
      </w:r>
      <m:oMath>
        <m:r>
          <w:rPr>
            <w:rFonts w:ascii="Cambria Math" w:hAnsi="Cambria Math"/>
            <w:lang w:val="en-US"/>
          </w:rPr>
          <m:t>X</m:t>
        </m:r>
      </m:oMath>
      <w:r w:rsidR="00E00016">
        <w:rPr>
          <w:lang w:val="en-US"/>
        </w:rPr>
        <w:t xml:space="preserve">, </w:t>
      </w:r>
      <m:oMath>
        <m:acc>
          <m:accPr>
            <m:chr m:val="̅"/>
            <m:ctrlPr>
              <w:rPr>
                <w:rFonts w:ascii="Cambria Math" w:hAnsi="Cambria Math"/>
                <w:i/>
                <w:lang w:val="en-US"/>
              </w:rPr>
            </m:ctrlPr>
          </m:accPr>
          <m:e>
            <m:r>
              <w:rPr>
                <w:rFonts w:ascii="Cambria Math" w:hAnsi="Cambria Math"/>
                <w:lang w:val="en-US"/>
              </w:rPr>
              <m:t>Y</m:t>
            </m:r>
          </m:e>
        </m:acc>
      </m:oMath>
      <w:r w:rsidR="00993F0B">
        <w:rPr>
          <w:lang w:val="en-US"/>
        </w:rPr>
        <w:t xml:space="preserve"> is the mean of vector </w:t>
      </w:r>
      <m:oMath>
        <m:r>
          <w:rPr>
            <w:rFonts w:ascii="Cambria Math" w:hAnsi="Cambria Math"/>
            <w:lang w:val="en-US"/>
          </w:rPr>
          <m:t>Y</m:t>
        </m:r>
      </m:oMath>
      <w:r w:rsidR="00E00016">
        <w:rPr>
          <w:lang w:val="en-US"/>
        </w:rPr>
        <w:t>.</w:t>
      </w:r>
    </w:p>
    <w:p w14:paraId="6C9BB435" w14:textId="439D5B1E" w:rsidR="00E00016" w:rsidRPr="00504B88" w:rsidRDefault="00E00016" w:rsidP="00EF0FC6">
      <w:pPr>
        <w:spacing w:line="360" w:lineRule="auto"/>
        <w:jc w:val="center"/>
        <w:rPr>
          <w:lang w:val="en-US"/>
        </w:rPr>
      </w:pPr>
      <m:oMath>
        <m:r>
          <w:rPr>
            <w:rFonts w:ascii="Cambria Math" w:hAnsi="Cambria Math"/>
            <w:lang w:val="en-US"/>
          </w:rPr>
          <m:t xml:space="preserve">Covariance(X, Y)=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10</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e>
            </m:nary>
          </m:num>
          <m:den>
            <m:r>
              <w:rPr>
                <w:rFonts w:ascii="Cambria Math" w:hAnsi="Cambria Math"/>
                <w:lang w:val="en-US"/>
              </w:rPr>
              <m:t>9</m:t>
            </m:r>
          </m:den>
        </m:f>
      </m:oMath>
      <w:r w:rsidR="00EF0FC6">
        <w:rPr>
          <w:lang w:val="en-US"/>
        </w:rPr>
        <w:t xml:space="preserve">                                                     (3)</w:t>
      </w:r>
    </w:p>
    <w:p w14:paraId="601FA14F" w14:textId="0B0F4B21" w:rsidR="00504B88" w:rsidRDefault="00504B88" w:rsidP="00F07A7F">
      <w:pPr>
        <w:spacing w:line="360" w:lineRule="auto"/>
        <w:rPr>
          <w:lang w:val="en-US"/>
        </w:rPr>
      </w:pPr>
      <w:r>
        <w:rPr>
          <w:lang w:val="en-US"/>
        </w:rPr>
        <w:t xml:space="preserve">Covariance matrix is to measure multi-dimensional vector variance from their mean. For a matrix with n rows. The covariance matrix is </w:t>
      </w:r>
      <w:r w:rsidR="00540DBF">
        <w:rPr>
          <w:lang w:val="en-US"/>
        </w:rPr>
        <w:t xml:space="preserve">calculated </w:t>
      </w:r>
      <w:r>
        <w:rPr>
          <w:lang w:val="en-US"/>
        </w:rPr>
        <w:t>as below,</w:t>
      </w:r>
    </w:p>
    <w:p w14:paraId="18DBD1D9" w14:textId="0EDD468D" w:rsidR="00504B88" w:rsidRPr="00504B88" w:rsidRDefault="00504B88" w:rsidP="00EF0FC6">
      <w:pPr>
        <w:spacing w:line="360" w:lineRule="auto"/>
        <w:jc w:val="center"/>
        <w:rPr>
          <w:sz w:val="22"/>
          <w:lang w:val="en-US"/>
        </w:rPr>
      </w:pPr>
      <m:oMath>
        <m:r>
          <w:rPr>
            <w:rFonts w:ascii="Cambria Math" w:hAnsi="Cambria Math"/>
            <w:sz w:val="22"/>
            <w:lang w:val="en-US"/>
          </w:rPr>
          <m:t xml:space="preserve">Covariance_matrix=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n-1</m:t>
            </m:r>
          </m:den>
        </m:f>
        <m:r>
          <w:rPr>
            <w:rFonts w:ascii="Cambria Math" w:hAnsi="Cambria Math"/>
            <w:sz w:val="22"/>
            <w:lang w:val="en-US"/>
          </w:rPr>
          <m:t xml:space="preserve"> × DataAdjust × </m:t>
        </m:r>
        <m:sSup>
          <m:sSupPr>
            <m:ctrlPr>
              <w:rPr>
                <w:rFonts w:ascii="Cambria Math" w:hAnsi="Cambria Math"/>
                <w:i/>
                <w:sz w:val="22"/>
                <w:lang w:val="en-US"/>
              </w:rPr>
            </m:ctrlPr>
          </m:sSupPr>
          <m:e>
            <m:r>
              <w:rPr>
                <w:rFonts w:ascii="Cambria Math" w:hAnsi="Cambria Math"/>
                <w:sz w:val="22"/>
                <w:lang w:val="en-US"/>
              </w:rPr>
              <m:t>DataAdjust</m:t>
            </m:r>
          </m:e>
          <m:sup>
            <m:r>
              <w:rPr>
                <w:rFonts w:ascii="Cambria Math" w:hAnsi="Cambria Math"/>
                <w:sz w:val="22"/>
                <w:lang w:val="en-US"/>
              </w:rPr>
              <m:t>T</m:t>
            </m:r>
          </m:sup>
        </m:sSup>
      </m:oMath>
      <w:r w:rsidR="00EF0FC6">
        <w:rPr>
          <w:sz w:val="22"/>
          <w:lang w:val="en-US"/>
        </w:rPr>
        <w:t xml:space="preserve">           (4)</w:t>
      </w:r>
    </w:p>
    <w:p w14:paraId="357C8964" w14:textId="1C03953B" w:rsidR="00CD2497" w:rsidRDefault="00504B88" w:rsidP="00F07A7F">
      <w:pPr>
        <w:spacing w:line="360" w:lineRule="auto"/>
        <w:rPr>
          <w:lang w:val="en-US"/>
        </w:rPr>
      </w:pPr>
      <w:r>
        <w:rPr>
          <w:lang w:val="en-US"/>
        </w:rPr>
        <w:t xml:space="preserve">where </w:t>
      </w:r>
      <m:oMath>
        <m:r>
          <w:rPr>
            <w:rFonts w:ascii="Cambria Math" w:hAnsi="Cambria Math"/>
            <w:sz w:val="22"/>
            <w:lang w:val="en-US"/>
          </w:rPr>
          <m:t>DataAdjust</m:t>
        </m:r>
      </m:oMath>
      <w:r w:rsidR="00993F0B">
        <w:rPr>
          <w:lang w:val="en-US"/>
        </w:rPr>
        <w:t xml:space="preserve"> </w:t>
      </w:r>
      <w:r>
        <w:rPr>
          <w:lang w:val="en-US"/>
        </w:rPr>
        <w:t xml:space="preserve">is </w:t>
      </w:r>
      <w:r w:rsidR="00296CEC">
        <w:rPr>
          <w:lang w:val="en-US"/>
        </w:rPr>
        <w:t>calculated by equation (2)</w:t>
      </w:r>
      <w:r>
        <w:rPr>
          <w:lang w:val="en-US"/>
        </w:rPr>
        <w:t xml:space="preserve">, </w:t>
      </w:r>
      <m:oMath>
        <m:sSup>
          <m:sSupPr>
            <m:ctrlPr>
              <w:rPr>
                <w:rFonts w:ascii="Cambria Math" w:hAnsi="Cambria Math"/>
                <w:i/>
                <w:sz w:val="22"/>
                <w:lang w:val="en-US"/>
              </w:rPr>
            </m:ctrlPr>
          </m:sSupPr>
          <m:e>
            <m:r>
              <w:rPr>
                <w:rFonts w:ascii="Cambria Math" w:hAnsi="Cambria Math"/>
                <w:sz w:val="22"/>
                <w:lang w:val="en-US"/>
              </w:rPr>
              <m:t>DataAdjust</m:t>
            </m:r>
          </m:e>
          <m:sup>
            <m:r>
              <w:rPr>
                <w:rFonts w:ascii="Cambria Math" w:hAnsi="Cambria Math"/>
                <w:sz w:val="22"/>
                <w:lang w:val="en-US"/>
              </w:rPr>
              <m:t>T</m:t>
            </m:r>
          </m:sup>
        </m:sSup>
      </m:oMath>
      <w:r>
        <w:rPr>
          <w:lang w:val="en-US"/>
        </w:rPr>
        <w:t xml:space="preserve"> is the transpose of </w:t>
      </w:r>
      <w:r w:rsidR="00CD2497">
        <w:rPr>
          <w:lang w:val="en-US"/>
        </w:rPr>
        <w:t xml:space="preserve">the </w:t>
      </w:r>
      <m:oMath>
        <m:r>
          <w:rPr>
            <w:rFonts w:ascii="Cambria Math" w:hAnsi="Cambria Math"/>
            <w:sz w:val="22"/>
            <w:lang w:val="en-US"/>
          </w:rPr>
          <m:t>DataAdjust</m:t>
        </m:r>
      </m:oMath>
      <w:r w:rsidR="00E52F66">
        <w:rPr>
          <w:sz w:val="22"/>
          <w:lang w:val="en-US"/>
        </w:rPr>
        <w:t>, n is the number of observed vectors</w:t>
      </w:r>
      <w:r w:rsidR="00CD2497">
        <w:rPr>
          <w:lang w:val="en-US"/>
        </w:rPr>
        <w:t xml:space="preserve">. </w:t>
      </w:r>
      <w:r w:rsidR="00AC04EA">
        <w:rPr>
          <w:lang w:val="en-US"/>
        </w:rPr>
        <w:t xml:space="preserve">If the </w:t>
      </w:r>
      <m:oMath>
        <m:r>
          <w:rPr>
            <w:rFonts w:ascii="Cambria Math" w:hAnsi="Cambria Math"/>
            <w:sz w:val="22"/>
            <w:lang w:val="en-US"/>
          </w:rPr>
          <m:t>DataAdjust</m:t>
        </m:r>
      </m:oMath>
      <w:r w:rsidR="00993F0B">
        <w:rPr>
          <w:lang w:val="en-US"/>
        </w:rPr>
        <w:t xml:space="preserve"> </w:t>
      </w:r>
      <w:r w:rsidR="00AC04EA">
        <w:rPr>
          <w:lang w:val="en-US"/>
        </w:rPr>
        <w:t>is n rows with d</w:t>
      </w:r>
      <m:oMath>
        <m:r>
          <w:rPr>
            <w:rFonts w:ascii="Cambria Math" w:hAnsi="Cambria Math"/>
            <w:sz w:val="22"/>
            <w:lang w:val="en-US"/>
          </w:rPr>
          <m:t>×</m:t>
        </m:r>
      </m:oMath>
      <w:r w:rsidR="00AC04EA">
        <w:rPr>
          <w:lang w:val="en-US"/>
        </w:rPr>
        <w:t>d columns, the result</w:t>
      </w:r>
      <w:r w:rsidR="00CD2497">
        <w:rPr>
          <w:lang w:val="en-US"/>
        </w:rPr>
        <w:t xml:space="preserve"> of </w:t>
      </w:r>
      <w:r w:rsidR="00AC04EA">
        <w:rPr>
          <w:lang w:val="en-US"/>
        </w:rPr>
        <w:t>covariance matrix should be d</w:t>
      </w:r>
      <m:oMath>
        <m:r>
          <w:rPr>
            <w:rFonts w:ascii="Cambria Math" w:hAnsi="Cambria Math"/>
            <w:sz w:val="22"/>
            <w:lang w:val="en-US"/>
          </w:rPr>
          <m:t>×</m:t>
        </m:r>
      </m:oMath>
      <w:r w:rsidR="00AC04EA">
        <w:rPr>
          <w:lang w:val="en-US"/>
        </w:rPr>
        <w:t>d rows with d</w:t>
      </w:r>
      <m:oMath>
        <m:r>
          <w:rPr>
            <w:rFonts w:ascii="Cambria Math" w:hAnsi="Cambria Math"/>
            <w:sz w:val="22"/>
            <w:lang w:val="en-US"/>
          </w:rPr>
          <m:t>×</m:t>
        </m:r>
      </m:oMath>
      <w:r w:rsidR="00AC04EA">
        <w:rPr>
          <w:lang w:val="en-US"/>
        </w:rPr>
        <w:t>d columns.</w:t>
      </w:r>
    </w:p>
    <w:p w14:paraId="49ACF30E" w14:textId="77777777" w:rsidR="0020213A" w:rsidRPr="0020213A" w:rsidRDefault="0020213A" w:rsidP="00F07A7F">
      <w:pPr>
        <w:spacing w:line="360" w:lineRule="auto"/>
        <w:rPr>
          <w:i/>
          <w:sz w:val="20"/>
          <w:lang w:val="en-US"/>
        </w:rPr>
      </w:pPr>
    </w:p>
    <w:p w14:paraId="2E93DB1F" w14:textId="0F276D82" w:rsidR="0020213A" w:rsidRDefault="00D610E5" w:rsidP="00F07A7F">
      <w:pPr>
        <w:spacing w:line="360" w:lineRule="auto"/>
        <w:rPr>
          <w:b/>
          <w:lang w:val="en-US"/>
        </w:rPr>
      </w:pPr>
      <w:r>
        <w:rPr>
          <w:b/>
          <w:lang w:val="en-US"/>
        </w:rPr>
        <w:t>3.1.4</w:t>
      </w:r>
      <w:r w:rsidR="00CB0D61" w:rsidRPr="009C656F">
        <w:rPr>
          <w:b/>
          <w:lang w:val="en-US"/>
        </w:rPr>
        <w:t xml:space="preserve"> </w:t>
      </w:r>
      <w:r w:rsidR="00D41655">
        <w:rPr>
          <w:b/>
          <w:lang w:val="en-US"/>
        </w:rPr>
        <w:t>Calculate the Eigenvectors and E</w:t>
      </w:r>
      <w:r w:rsidR="00D75055">
        <w:rPr>
          <w:b/>
          <w:lang w:val="en-US"/>
        </w:rPr>
        <w:t>igen</w:t>
      </w:r>
      <w:r w:rsidR="00D41655">
        <w:rPr>
          <w:b/>
          <w:lang w:val="en-US"/>
        </w:rPr>
        <w:t>values</w:t>
      </w:r>
    </w:p>
    <w:p w14:paraId="034818AD" w14:textId="544EB985" w:rsidR="00D75055" w:rsidRDefault="00D75055" w:rsidP="00F07A7F">
      <w:pPr>
        <w:spacing w:line="360" w:lineRule="auto"/>
        <w:rPr>
          <w:lang w:val="en-US"/>
        </w:rPr>
      </w:pPr>
      <w:r>
        <w:rPr>
          <w:lang w:val="en-US"/>
        </w:rPr>
        <w:t>Eigenvectors can be calculated by solving the equation as below</w:t>
      </w:r>
    </w:p>
    <w:p w14:paraId="17F6E367" w14:textId="4A36543B" w:rsidR="00D75055" w:rsidRPr="00D75055" w:rsidRDefault="00717304" w:rsidP="00EF0FC6">
      <w:pPr>
        <w:spacing w:line="360" w:lineRule="auto"/>
        <w:jc w:val="center"/>
        <w:rPr>
          <w:lang w:val="en-US"/>
        </w:rPr>
      </w:pPr>
      <m:oMath>
        <m:d>
          <m:dPr>
            <m:ctrlPr>
              <w:rPr>
                <w:rFonts w:ascii="Cambria Math" w:hAnsi="Cambria Math"/>
                <w:i/>
                <w:lang w:val="en-US"/>
              </w:rPr>
            </m:ctrlPr>
          </m:dPr>
          <m:e>
            <m:r>
              <w:rPr>
                <w:rFonts w:ascii="Cambria Math" w:hAnsi="Cambria Math"/>
                <w:lang w:val="en-US"/>
              </w:rPr>
              <m:t>A- λI</m:t>
            </m:r>
          </m:e>
        </m:d>
        <m:r>
          <w:rPr>
            <w:rFonts w:ascii="Cambria Math" w:hAnsi="Cambria Math"/>
            <w:lang w:val="en-US"/>
          </w:rPr>
          <m:t>υ= 0</m:t>
        </m:r>
      </m:oMath>
      <w:r w:rsidR="00EF0FC6">
        <w:rPr>
          <w:lang w:val="en-US"/>
        </w:rPr>
        <w:t xml:space="preserve">                                                  </w:t>
      </w:r>
      <w:r w:rsidR="00397625">
        <w:rPr>
          <w:lang w:val="en-US"/>
        </w:rPr>
        <w:t xml:space="preserve">            (5</w:t>
      </w:r>
      <w:r w:rsidR="00EF0FC6">
        <w:rPr>
          <w:lang w:val="en-US"/>
        </w:rPr>
        <w:t>)</w:t>
      </w:r>
    </w:p>
    <w:p w14:paraId="7BFD78F8" w14:textId="767B4C97" w:rsidR="00EF0FC6" w:rsidRDefault="00EF0FC6" w:rsidP="00EF0FC6">
      <w:pPr>
        <w:spacing w:line="360" w:lineRule="auto"/>
      </w:pPr>
      <w:r>
        <w:t xml:space="preserve">where </w:t>
      </w:r>
      <m:oMath>
        <m:r>
          <w:rPr>
            <w:rFonts w:ascii="Cambria Math" w:hAnsi="Cambria Math"/>
            <w:lang w:val="en-US"/>
          </w:rPr>
          <m:t>υ</m:t>
        </m:r>
      </m:oMath>
      <w:r w:rsidRPr="00EF0FC6">
        <w:t> is an </w:t>
      </w:r>
      <w:r w:rsidRPr="00EF0FC6">
        <w:rPr>
          <w:bCs/>
        </w:rPr>
        <w:t>eigenvector</w:t>
      </w:r>
      <w:r w:rsidRPr="00EF0FC6">
        <w:t> of the linear transformation </w:t>
      </w:r>
      <m:oMath>
        <m:r>
          <w:rPr>
            <w:rFonts w:ascii="Cambria Math" w:hAnsi="Cambria Math"/>
            <w:lang w:val="en-US"/>
          </w:rPr>
          <m:t>A</m:t>
        </m:r>
      </m:oMath>
      <w:r>
        <w:t>,</w:t>
      </w:r>
      <w:r w:rsidRPr="00EF0FC6">
        <w:t xml:space="preserve"> the scale factor</w:t>
      </w:r>
      <w:r>
        <w:t xml:space="preserve"> </w:t>
      </w:r>
      <m:oMath>
        <m:r>
          <w:rPr>
            <w:rFonts w:ascii="Cambria Math" w:hAnsi="Cambria Math"/>
            <w:lang w:val="en-US"/>
          </w:rPr>
          <m:t>λ</m:t>
        </m:r>
      </m:oMath>
      <w:r w:rsidRPr="00EF0FC6">
        <w:t> </w:t>
      </w:r>
      <w:r>
        <w:t xml:space="preserve">is </w:t>
      </w:r>
      <w:r w:rsidRPr="00EF0FC6">
        <w:t>the </w:t>
      </w:r>
      <w:r w:rsidRPr="00EF0FC6">
        <w:rPr>
          <w:bCs/>
        </w:rPr>
        <w:t>eigen</w:t>
      </w:r>
      <w:r>
        <w:rPr>
          <w:bCs/>
        </w:rPr>
        <w:t>-</w:t>
      </w:r>
      <w:r w:rsidRPr="00EF0FC6">
        <w:rPr>
          <w:bCs/>
        </w:rPr>
        <w:t>value</w:t>
      </w:r>
      <w:r w:rsidRPr="00EF0FC6">
        <w:t> co</w:t>
      </w:r>
      <w:r>
        <w:t xml:space="preserve">rresponding to that eigenvector and </w:t>
      </w:r>
      <m:oMath>
        <m:r>
          <w:rPr>
            <w:rFonts w:ascii="Cambria Math" w:hAnsi="Cambria Math"/>
            <w:lang w:val="en-US"/>
          </w:rPr>
          <m:t>I</m:t>
        </m:r>
      </m:oMath>
      <w:r>
        <w:t xml:space="preserve"> is the n by n identity matrix. [5]</w:t>
      </w:r>
    </w:p>
    <w:p w14:paraId="62488092" w14:textId="35F35B39" w:rsidR="00CD2497" w:rsidRDefault="00EF0FC6" w:rsidP="00EF0FC6">
      <w:pPr>
        <w:spacing w:line="360" w:lineRule="auto"/>
      </w:pPr>
      <w:r>
        <w:t xml:space="preserve">In this place, the previous result which is calculated as covariance matrix is the </w:t>
      </w:r>
      <m:oMath>
        <m:r>
          <w:rPr>
            <w:rFonts w:ascii="Cambria Math" w:hAnsi="Cambria Math"/>
            <w:lang w:val="en-US"/>
          </w:rPr>
          <m:t>A</m:t>
        </m:r>
      </m:oMath>
      <w:r w:rsidR="00397625">
        <w:t xml:space="preserve"> matrix in equation (5</w:t>
      </w:r>
      <w:r>
        <w:t>).</w:t>
      </w:r>
      <w:r w:rsidR="00AC04EA">
        <w:t xml:space="preserve"> The number of eigenvectors and eigenvalues should be </w:t>
      </w:r>
      <w:r w:rsidR="00AC04EA">
        <w:rPr>
          <w:lang w:val="en-US"/>
        </w:rPr>
        <w:t>d</w:t>
      </w:r>
      <m:oMath>
        <m:r>
          <w:rPr>
            <w:rFonts w:ascii="Cambria Math" w:hAnsi="Cambria Math"/>
            <w:sz w:val="22"/>
            <w:lang w:val="en-US"/>
          </w:rPr>
          <m:t>×</m:t>
        </m:r>
      </m:oMath>
      <w:r w:rsidR="00AC04EA">
        <w:rPr>
          <w:lang w:val="en-US"/>
        </w:rPr>
        <w:t>d. Each eigenvector should have d</w:t>
      </w:r>
      <m:oMath>
        <m:r>
          <w:rPr>
            <w:rFonts w:ascii="Cambria Math" w:hAnsi="Cambria Math"/>
            <w:sz w:val="22"/>
            <w:lang w:val="en-US"/>
          </w:rPr>
          <m:t>×</m:t>
        </m:r>
      </m:oMath>
      <w:r w:rsidR="00AC04EA">
        <w:rPr>
          <w:lang w:val="en-US"/>
        </w:rPr>
        <w:t>d elements.</w:t>
      </w:r>
    </w:p>
    <w:p w14:paraId="074BAA1D" w14:textId="77777777" w:rsidR="00EF0FC6" w:rsidRDefault="00EF0FC6" w:rsidP="00EF0FC6">
      <w:pPr>
        <w:spacing w:line="360" w:lineRule="auto"/>
      </w:pPr>
    </w:p>
    <w:p w14:paraId="6FAA14FE" w14:textId="0E1EE360" w:rsidR="00EF0FC6" w:rsidRDefault="00D610E5" w:rsidP="00EF0FC6">
      <w:pPr>
        <w:spacing w:line="360" w:lineRule="auto"/>
        <w:rPr>
          <w:b/>
          <w:lang w:val="en-US"/>
        </w:rPr>
      </w:pPr>
      <w:r>
        <w:rPr>
          <w:b/>
          <w:lang w:val="en-US"/>
        </w:rPr>
        <w:t>3.1.5</w:t>
      </w:r>
      <w:r w:rsidR="00EF0FC6" w:rsidRPr="009C656F">
        <w:rPr>
          <w:b/>
          <w:lang w:val="en-US"/>
        </w:rPr>
        <w:t xml:space="preserve"> </w:t>
      </w:r>
      <w:r w:rsidR="00F11F37">
        <w:rPr>
          <w:b/>
          <w:lang w:val="en-US"/>
        </w:rPr>
        <w:t>Sort</w:t>
      </w:r>
      <w:r w:rsidR="00EF0FC6">
        <w:rPr>
          <w:b/>
          <w:lang w:val="en-US"/>
        </w:rPr>
        <w:t xml:space="preserve"> Eigenvalues</w:t>
      </w:r>
    </w:p>
    <w:p w14:paraId="3731E27C" w14:textId="5113A406" w:rsidR="00EF0FC6" w:rsidRDefault="00EF0FC6" w:rsidP="00EF0FC6">
      <w:pPr>
        <w:spacing w:line="360" w:lineRule="auto"/>
      </w:pPr>
      <w:r>
        <w:t xml:space="preserve">After getting the eigenvectors and eigenvalues, the sorting </w:t>
      </w:r>
      <w:r w:rsidR="00EE399A">
        <w:t>process with high</w:t>
      </w:r>
      <w:r w:rsidR="003B53AE">
        <w:t>est</w:t>
      </w:r>
      <w:r w:rsidR="00EE399A">
        <w:t xml:space="preserve"> to low</w:t>
      </w:r>
      <w:r w:rsidR="003B53AE">
        <w:t>est</w:t>
      </w:r>
      <w:r w:rsidR="00EE399A">
        <w:t xml:space="preserve"> order should be </w:t>
      </w:r>
      <w:r w:rsidR="003B53AE">
        <w:t>calculated</w:t>
      </w:r>
      <w:r w:rsidR="00CF7795">
        <w:t xml:space="preserve"> by</w:t>
      </w:r>
      <w:r w:rsidR="00EE399A">
        <w:t xml:space="preserve"> eigenvalues and sorting the corresponding eigenvectors. </w:t>
      </w:r>
      <w:r w:rsidR="00F11F37">
        <w:t>The highest eigenvector</w:t>
      </w:r>
      <w:r w:rsidR="0063462F">
        <w:t xml:space="preserve"> </w:t>
      </w:r>
      <w:r w:rsidR="00F11F37">
        <w:t xml:space="preserve">represents the highest variance for each dimension compared to mean vector. The </w:t>
      </w:r>
      <w:r w:rsidR="00F11F37">
        <w:lastRenderedPageBreak/>
        <w:t>second eigenvector represents the second highest variance for each dimension compared to mean vector, and so on.</w:t>
      </w:r>
    </w:p>
    <w:p w14:paraId="79884D6C" w14:textId="77777777" w:rsidR="00F11F37" w:rsidRDefault="00F11F37" w:rsidP="00EF0FC6">
      <w:pPr>
        <w:spacing w:line="360" w:lineRule="auto"/>
        <w:rPr>
          <w:b/>
          <w:lang w:val="en-US"/>
        </w:rPr>
      </w:pPr>
    </w:p>
    <w:p w14:paraId="6641456B" w14:textId="2D224892" w:rsidR="008E57F2" w:rsidRDefault="00D610E5" w:rsidP="00F11F37">
      <w:pPr>
        <w:spacing w:line="360" w:lineRule="auto"/>
        <w:rPr>
          <w:b/>
          <w:lang w:val="en-US"/>
        </w:rPr>
      </w:pPr>
      <w:r>
        <w:rPr>
          <w:b/>
          <w:lang w:val="en-US"/>
        </w:rPr>
        <w:t>3.1.6</w:t>
      </w:r>
      <w:r w:rsidR="00F11F37" w:rsidRPr="009C656F">
        <w:rPr>
          <w:b/>
          <w:lang w:val="en-US"/>
        </w:rPr>
        <w:t xml:space="preserve"> </w:t>
      </w:r>
      <w:r w:rsidR="008E57F2">
        <w:rPr>
          <w:b/>
          <w:lang w:val="en-US"/>
        </w:rPr>
        <w:t>Choose the</w:t>
      </w:r>
      <w:r w:rsidR="00F11F37">
        <w:rPr>
          <w:b/>
          <w:lang w:val="en-US"/>
        </w:rPr>
        <w:t xml:space="preserve"> number of components and </w:t>
      </w:r>
      <w:r w:rsidR="008E57F2">
        <w:rPr>
          <w:b/>
          <w:lang w:val="en-US"/>
        </w:rPr>
        <w:t>calculate scores</w:t>
      </w:r>
    </w:p>
    <w:p w14:paraId="7CE607CC" w14:textId="075DE40A" w:rsidR="00400657" w:rsidRDefault="006B35DA" w:rsidP="00EF0FC6">
      <w:pPr>
        <w:spacing w:line="360" w:lineRule="auto"/>
        <w:rPr>
          <w:lang w:val="en-US"/>
        </w:rPr>
      </w:pPr>
      <w:r>
        <w:rPr>
          <w:lang w:val="en-US"/>
        </w:rPr>
        <w:t>While using all d</w:t>
      </w:r>
      <m:oMath>
        <m:r>
          <w:rPr>
            <w:rFonts w:ascii="Cambria Math" w:hAnsi="Cambria Math"/>
            <w:sz w:val="22"/>
            <w:lang w:val="en-US"/>
          </w:rPr>
          <m:t>×</m:t>
        </m:r>
      </m:oMath>
      <w:r>
        <w:rPr>
          <w:lang w:val="en-US"/>
        </w:rPr>
        <w:t>d</w:t>
      </w:r>
      <w:r w:rsidR="00B81334">
        <w:rPr>
          <w:lang w:val="en-US"/>
        </w:rPr>
        <w:t xml:space="preserve"> eigenvectors could reconstruct the same original observed vector, choosing some of the highest eigenvectors could also reconstruct the original vector with subtle data </w:t>
      </w:r>
      <w:r w:rsidR="0023435D">
        <w:rPr>
          <w:lang w:val="en-US"/>
        </w:rPr>
        <w:t>missing which means</w:t>
      </w:r>
      <w:r w:rsidR="00B81334">
        <w:rPr>
          <w:lang w:val="en-US"/>
        </w:rPr>
        <w:t xml:space="preserve"> </w:t>
      </w:r>
      <w:r w:rsidR="0023435D">
        <w:rPr>
          <w:lang w:val="en-US"/>
        </w:rPr>
        <w:t xml:space="preserve">the more eigenvectors we used, the higher quality for the reconstructed vector. </w:t>
      </w:r>
      <w:r w:rsidR="00400657">
        <w:rPr>
          <w:lang w:val="en-US"/>
        </w:rPr>
        <w:t>For an original observed vector, the projection value (referred to as a score) is calculated by project one eigenvector onto the original vector as below:</w:t>
      </w:r>
    </w:p>
    <w:p w14:paraId="713F2B23" w14:textId="0B4E0488" w:rsidR="00A54B96" w:rsidRPr="00A54B96" w:rsidRDefault="00717304" w:rsidP="00397625">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k</m:t>
                </m:r>
              </m:sub>
            </m:sSub>
          </m:e>
          <m:sup>
            <m:r>
              <w:rPr>
                <w:rFonts w:ascii="Cambria Math" w:hAnsi="Cambria Math"/>
                <w:lang w:val="en-US"/>
              </w:rPr>
              <m:t>T</m:t>
            </m:r>
          </m:sup>
        </m:sSup>
      </m:oMath>
      <w:r w:rsidR="00397625">
        <w:rPr>
          <w:lang w:val="en-US"/>
        </w:rPr>
        <w:t xml:space="preserve">                                 (6)</w:t>
      </w:r>
    </w:p>
    <w:p w14:paraId="2FF05CEE" w14:textId="3B6B06C3" w:rsidR="00540DBF" w:rsidRDefault="00AB70B6" w:rsidP="00EF0FC6">
      <w:pPr>
        <w:spacing w:line="360" w:lineRule="auto"/>
        <w:rPr>
          <w:lang w:val="en-US"/>
        </w:rPr>
      </w:pPr>
      <w:r>
        <w:rPr>
          <w:lang w:val="en-US"/>
        </w:rPr>
        <w:t>where</w:t>
      </w:r>
      <w:r w:rsidR="00A54B96">
        <w:rPr>
          <w:lang w:val="en-US"/>
        </w:rPr>
        <w:t xml:space="preserve"> </w:t>
      </w:r>
      <m:oMath>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oMath>
      <w:r w:rsidR="00540DBF">
        <w:rPr>
          <w:lang w:val="en-US"/>
        </w:rPr>
        <w:t xml:space="preserve"> is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00540DBF">
        <w:rPr>
          <w:lang w:val="en-US"/>
        </w:rPr>
        <w:t xml:space="preserve"> original vector,</w:t>
      </w:r>
      <w:r w:rsidR="0002628E">
        <w:rPr>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k</m:t>
                </m:r>
              </m:sub>
            </m:sSub>
          </m:e>
          <m:sup>
            <m:r>
              <w:rPr>
                <w:rFonts w:ascii="Cambria Math" w:hAnsi="Cambria Math"/>
                <w:lang w:val="en-US"/>
              </w:rPr>
              <m:t>T</m:t>
            </m:r>
          </m:sup>
        </m:sSup>
        <m:r>
          <w:rPr>
            <w:rFonts w:ascii="Cambria Math" w:hAnsi="Cambria Math"/>
            <w:lang w:val="en-US"/>
          </w:rPr>
          <m:t xml:space="preserve"> </m:t>
        </m:r>
      </m:oMath>
      <w:r>
        <w:rPr>
          <w:lang w:val="en-US"/>
        </w:rPr>
        <w:t xml:space="preserve">is </w:t>
      </w:r>
      <w:r w:rsidR="003C02E9">
        <w:rPr>
          <w:lang w:val="en-US"/>
        </w:rPr>
        <w:t xml:space="preserve">the transpose of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th</m:t>
            </m:r>
          </m:sub>
        </m:sSub>
      </m:oMath>
      <w:r w:rsidR="0002628E">
        <w:rPr>
          <w:lang w:val="en-US"/>
        </w:rPr>
        <w:t xml:space="preserve"> highest</w:t>
      </w:r>
      <w:r w:rsidR="00814763">
        <w:rPr>
          <w:lang w:val="en-US"/>
        </w:rPr>
        <w:t xml:space="preserve"> </w:t>
      </w:r>
      <w:r>
        <w:rPr>
          <w:lang w:val="en-US"/>
        </w:rPr>
        <w:t>eigenvector</w:t>
      </w:r>
      <w:r w:rsidR="00814763">
        <w:rPr>
          <w:lang w:val="en-US"/>
        </w:rPr>
        <w:t>s</w:t>
      </w:r>
      <w:r>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oMath>
      <w:r w:rsidR="00540DBF">
        <w:rPr>
          <w:lang w:val="en-US"/>
        </w:rPr>
        <w:t xml:space="preserve"> is the score of this</w:t>
      </w:r>
      <w:r w:rsidR="00C05DD2">
        <w:rPr>
          <w:lang w:val="en-US"/>
        </w:rPr>
        <w:t xml:space="preserve"> eigenvector projected onto</w:t>
      </w:r>
      <w:r w:rsidR="00540DBF">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w:t>
      </w:r>
      <w:r w:rsidR="00A54B96">
        <w:rPr>
          <w:lang w:val="en-US"/>
        </w:rPr>
        <w:t xml:space="preserve">original vector,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m:t>
            </m:r>
          </m:e>
        </m:d>
      </m:oMath>
      <w:r w:rsidR="00C35CC1">
        <w:rPr>
          <w:lang w:val="en-US"/>
        </w:rPr>
        <w:t xml:space="preserve">,  </w:t>
      </w:r>
      <m:oMath>
        <m:r>
          <w:rPr>
            <w:rFonts w:ascii="Cambria Math" w:hAnsi="Cambria Math"/>
            <w:lang w:val="en-US"/>
          </w:rPr>
          <m:t xml:space="preserve">k∈ </m:t>
        </m:r>
        <m:d>
          <m:dPr>
            <m:begChr m:val="["/>
            <m:endChr m:val="]"/>
            <m:ctrlPr>
              <w:rPr>
                <w:rFonts w:ascii="Cambria Math" w:hAnsi="Cambria Math"/>
                <w:i/>
                <w:lang w:val="en-US"/>
              </w:rPr>
            </m:ctrlPr>
          </m:dPr>
          <m:e>
            <m:r>
              <w:rPr>
                <w:rFonts w:ascii="Cambria Math" w:hAnsi="Cambria Math"/>
                <w:lang w:val="en-US"/>
              </w:rPr>
              <m:t>1, d×d</m:t>
            </m:r>
          </m:e>
        </m:d>
      </m:oMath>
      <w:r w:rsidR="005F3927">
        <w:rPr>
          <w:lang w:val="en-US"/>
        </w:rPr>
        <w:t>.</w:t>
      </w:r>
    </w:p>
    <w:p w14:paraId="7670D61B" w14:textId="77777777" w:rsidR="00583C20" w:rsidRDefault="00583C20" w:rsidP="00EF0FC6">
      <w:pPr>
        <w:spacing w:line="360" w:lineRule="auto"/>
        <w:rPr>
          <w:lang w:val="en-US"/>
        </w:rPr>
      </w:pPr>
    </w:p>
    <w:p w14:paraId="61D2C810" w14:textId="10E01870" w:rsidR="00583C20" w:rsidRPr="0023435D" w:rsidRDefault="00D610E5" w:rsidP="00EF0FC6">
      <w:pPr>
        <w:spacing w:line="360" w:lineRule="auto"/>
        <w:rPr>
          <w:lang w:val="en-US"/>
        </w:rPr>
      </w:pPr>
      <w:r>
        <w:rPr>
          <w:b/>
          <w:lang w:val="en-US"/>
        </w:rPr>
        <w:t>3.1.7</w:t>
      </w:r>
      <w:r w:rsidR="00583C20" w:rsidRPr="009C656F">
        <w:rPr>
          <w:b/>
          <w:lang w:val="en-US"/>
        </w:rPr>
        <w:t xml:space="preserve"> </w:t>
      </w:r>
      <w:r w:rsidR="00583C20">
        <w:rPr>
          <w:b/>
          <w:lang w:val="en-US"/>
        </w:rPr>
        <w:t>Reconstruction of the original image</w:t>
      </w:r>
    </w:p>
    <w:p w14:paraId="11EE83B4" w14:textId="5CC717D7" w:rsidR="00CB0D61" w:rsidRDefault="009250FC" w:rsidP="00F07A7F">
      <w:pPr>
        <w:spacing w:line="360" w:lineRule="auto"/>
        <w:rPr>
          <w:lang w:val="en-US"/>
        </w:rPr>
      </w:pPr>
      <w:r>
        <w:rPr>
          <w:lang w:val="en-US"/>
        </w:rPr>
        <w:t xml:space="preserve">The final step is to reconstruct the original image by using the sum of product of some number of highest eigenvectors </w:t>
      </w:r>
      <w:r w:rsidR="0002628E">
        <w:rPr>
          <w:lang w:val="en-US"/>
        </w:rPr>
        <w:t xml:space="preserve">and corresponding </w:t>
      </w:r>
      <w:r>
        <w:rPr>
          <w:lang w:val="en-US"/>
        </w:rPr>
        <w:t>scores projecte</w:t>
      </w:r>
      <w:r w:rsidR="0002628E">
        <w:rPr>
          <w:lang w:val="en-US"/>
        </w:rPr>
        <w:t>d on one original image. The equation is as follow,</w:t>
      </w:r>
    </w:p>
    <w:p w14:paraId="5541EA51" w14:textId="2090FF48" w:rsidR="0002628E" w:rsidRPr="00397625" w:rsidRDefault="00717304" w:rsidP="00F07A7F">
      <w:pPr>
        <w:spacing w:line="360" w:lineRule="auto"/>
        <w:rPr>
          <w:lang w:val="en-US"/>
        </w:rPr>
      </w:pP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r>
              <w:rPr>
                <w:rFonts w:ascii="Cambria Math" w:hAnsi="Cambria Math"/>
                <w:lang w:val="en-US"/>
              </w:rPr>
              <m:t>+ 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num</m:t>
            </m:r>
          </m:sub>
        </m:sSub>
      </m:oMath>
      <w:r w:rsidR="00397625">
        <w:rPr>
          <w:lang w:val="en-US"/>
        </w:rPr>
        <w:t xml:space="preserve"> (7)</w:t>
      </w:r>
    </w:p>
    <w:p w14:paraId="0BD473E4" w14:textId="7C35D24A" w:rsidR="00397625" w:rsidRDefault="00397625" w:rsidP="00F07A7F">
      <w:pPr>
        <w:spacing w:line="360" w:lineRule="auto"/>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i</m:t>
            </m:r>
          </m:sub>
        </m:sSub>
      </m:oMath>
      <w:r>
        <w:rPr>
          <w:lang w:val="en-US"/>
        </w:rPr>
        <w:t xml:space="preserve"> is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highest eigenvector of this original vector,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Pr>
          <w:lang w:val="en-US"/>
        </w:rPr>
        <w:t xml:space="preserve"> is the corresponding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score for this highest eigenvector, </w:t>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oMath>
      <w:r>
        <w:rPr>
          <w:lang w:val="en-US"/>
        </w:rPr>
        <w:t xml:space="preserve"> is the result of the reconstructed vector,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num</m:t>
            </m:r>
          </m:e>
        </m:d>
      </m:oMath>
      <w:r>
        <w:rPr>
          <w:lang w:val="en-US"/>
        </w:rPr>
        <w:t xml:space="preserve">, </w:t>
      </w:r>
      <m:oMath>
        <m:r>
          <w:rPr>
            <w:rFonts w:ascii="Cambria Math" w:hAnsi="Cambria Math"/>
            <w:lang w:val="en-US"/>
          </w:rPr>
          <m:t>num</m:t>
        </m:r>
      </m:oMath>
      <w:r>
        <w:rPr>
          <w:lang w:val="en-US"/>
        </w:rPr>
        <w:t xml:space="preserve"> is the number we choose as components, </w:t>
      </w:r>
      <m:oMath>
        <m:r>
          <w:rPr>
            <w:rFonts w:ascii="Cambria Math" w:hAnsi="Cambria Math"/>
            <w:lang w:val="en-US"/>
          </w:rPr>
          <m:t>num&lt;d×d</m:t>
        </m:r>
      </m:oMath>
      <w:r>
        <w:rPr>
          <w:lang w:val="en-US"/>
        </w:rPr>
        <w:t>.</w:t>
      </w:r>
    </w:p>
    <w:p w14:paraId="4FFC9780" w14:textId="77777777" w:rsidR="00583C20" w:rsidRDefault="00583C20" w:rsidP="00F07A7F">
      <w:pPr>
        <w:spacing w:line="360" w:lineRule="auto"/>
        <w:rPr>
          <w:lang w:val="en-US"/>
        </w:rPr>
      </w:pPr>
    </w:p>
    <w:p w14:paraId="37D16402" w14:textId="77777777" w:rsidR="00397625" w:rsidRDefault="00397625" w:rsidP="00F07A7F">
      <w:pPr>
        <w:spacing w:line="360" w:lineRule="auto"/>
        <w:rPr>
          <w:lang w:val="en-US"/>
        </w:rPr>
      </w:pPr>
    </w:p>
    <w:p w14:paraId="76F675C4" w14:textId="77777777" w:rsidR="00397625" w:rsidRPr="00AB70B6" w:rsidRDefault="00397625" w:rsidP="00F07A7F">
      <w:pPr>
        <w:spacing w:line="360" w:lineRule="auto"/>
        <w:rPr>
          <w:lang w:val="en-US"/>
        </w:rPr>
      </w:pPr>
    </w:p>
    <w:p w14:paraId="7E614F52" w14:textId="19A932D1" w:rsidR="00525E35" w:rsidRPr="009C656F" w:rsidRDefault="00525E35" w:rsidP="00F07A7F">
      <w:pPr>
        <w:spacing w:line="360" w:lineRule="auto"/>
        <w:rPr>
          <w:b/>
          <w:lang w:val="en-US"/>
        </w:rPr>
      </w:pPr>
      <w:r w:rsidRPr="009C656F">
        <w:rPr>
          <w:b/>
          <w:lang w:val="en-US"/>
        </w:rPr>
        <w:t>3.2</w:t>
      </w:r>
      <w:r w:rsidR="00084874" w:rsidRPr="009C656F">
        <w:rPr>
          <w:b/>
          <w:lang w:val="en-US"/>
        </w:rPr>
        <w:t xml:space="preserve"> </w:t>
      </w:r>
      <w:r w:rsidR="0066286E" w:rsidRPr="009C656F">
        <w:rPr>
          <w:b/>
          <w:lang w:val="en-US"/>
        </w:rPr>
        <w:t xml:space="preserve">Small training data with </w:t>
      </w:r>
      <w:r w:rsidR="00511BD1" w:rsidRPr="009C656F">
        <w:rPr>
          <w:b/>
          <w:lang w:val="en-US"/>
        </w:rPr>
        <w:t>CPU</w:t>
      </w:r>
      <w:r w:rsidR="00540DBF">
        <w:rPr>
          <w:b/>
          <w:lang w:val="en-US"/>
        </w:rPr>
        <w:t xml:space="preserve">, </w:t>
      </w:r>
      <w:r w:rsidR="00540DBF" w:rsidRPr="009C656F">
        <w:rPr>
          <w:b/>
          <w:lang w:val="en-US"/>
        </w:rPr>
        <w:t>image based rendering</w:t>
      </w:r>
    </w:p>
    <w:p w14:paraId="02A437BF" w14:textId="453BA8A3" w:rsidR="00511BD1" w:rsidRDefault="00D80BBA" w:rsidP="00F07A7F">
      <w:pPr>
        <w:spacing w:line="360" w:lineRule="auto"/>
        <w:rPr>
          <w:lang w:val="en-US"/>
        </w:rPr>
      </w:pPr>
      <w:r>
        <w:rPr>
          <w:lang w:val="en-US"/>
        </w:rPr>
        <w:lastRenderedPageBreak/>
        <w:t>To</w:t>
      </w:r>
      <w:r w:rsidR="00511BD1">
        <w:rPr>
          <w:lang w:val="en-US"/>
        </w:rPr>
        <w:t xml:space="preserve"> build up a prototype of the reconstruction and </w:t>
      </w:r>
      <w:r>
        <w:rPr>
          <w:lang w:val="en-US"/>
        </w:rPr>
        <w:t>save the preprocessing time</w:t>
      </w:r>
      <w:r w:rsidR="00511BD1">
        <w:rPr>
          <w:lang w:val="en-US"/>
        </w:rPr>
        <w:t xml:space="preserve">, I used 36 </w:t>
      </w:r>
      <w:r w:rsidR="00B92D71">
        <w:rPr>
          <w:lang w:val="en-US"/>
        </w:rPr>
        <w:t>training images, at a resolution of 300*300 pixels</w:t>
      </w:r>
      <w:r>
        <w:rPr>
          <w:lang w:val="en-US"/>
        </w:rPr>
        <w:t xml:space="preserve">. </w:t>
      </w:r>
      <w:r w:rsidR="009433E2">
        <w:rPr>
          <w:lang w:val="en-US"/>
        </w:rPr>
        <w:t>These images were saved screenshots by rotate the camera around a soldier</w:t>
      </w:r>
      <w:r w:rsidR="00F07A7F">
        <w:rPr>
          <w:lang w:val="en-US"/>
        </w:rPr>
        <w:t xml:space="preserve"> [2]</w:t>
      </w:r>
      <w:r w:rsidR="009433E2">
        <w:rPr>
          <w:lang w:val="en-US"/>
        </w:rPr>
        <w:t xml:space="preserve"> model’s head </w:t>
      </w:r>
      <w:r w:rsidR="00916F10">
        <w:rPr>
          <w:lang w:val="en-US"/>
        </w:rPr>
        <w:t>horizontally for 360 degrees</w:t>
      </w:r>
      <w:r w:rsidR="00B92D71">
        <w:rPr>
          <w:lang w:val="en-US"/>
        </w:rPr>
        <w:t xml:space="preserve"> (10 spacing for the azimuthal angle)</w:t>
      </w:r>
      <w:r w:rsidR="00916F10">
        <w:rPr>
          <w:lang w:val="en-US"/>
        </w:rPr>
        <w:t xml:space="preserve">. </w:t>
      </w:r>
      <w:r w:rsidR="00EE399A">
        <w:rPr>
          <w:lang w:val="en-US"/>
        </w:rPr>
        <w:t>At first, I directly used cell-based method to crop the whole image to cells instead of using the whole image as the observation. Like the previous experiment [1], I used the same cell-dimension 20</w:t>
      </w:r>
      <m:oMath>
        <m:r>
          <w:rPr>
            <w:rFonts w:ascii="Cambria Math" w:hAnsi="Cambria Math"/>
            <w:lang w:val="en-US"/>
          </w:rPr>
          <m:t>×</m:t>
        </m:r>
      </m:oMath>
      <w:r w:rsidR="00EE399A">
        <w:rPr>
          <w:lang w:val="en-US"/>
        </w:rPr>
        <w:t>20 to create an observed matrix with 36 rows and 400 columns</w:t>
      </w:r>
      <w:r w:rsidR="008C79E4">
        <w:rPr>
          <w:lang w:val="en-US"/>
        </w:rPr>
        <w:t xml:space="preserve">. </w:t>
      </w:r>
      <w:r w:rsidR="00EE399A">
        <w:rPr>
          <w:lang w:val="en-US"/>
        </w:rPr>
        <w:t>20</w:t>
      </w:r>
      <m:oMath>
        <m:r>
          <w:rPr>
            <w:rFonts w:ascii="Cambria Math" w:hAnsi="Cambria Math"/>
            <w:lang w:val="en-US"/>
          </w:rPr>
          <m:t>×</m:t>
        </m:r>
      </m:oMath>
      <w:r w:rsidR="00EE399A">
        <w:rPr>
          <w:lang w:val="en-US"/>
        </w:rPr>
        <w:t>20 pixels value</w:t>
      </w:r>
      <w:r w:rsidR="008C79E4">
        <w:rPr>
          <w:lang w:val="en-US"/>
        </w:rPr>
        <w:t>s</w:t>
      </w:r>
      <w:r w:rsidR="00EE399A">
        <w:rPr>
          <w:lang w:val="en-US"/>
        </w:rPr>
        <w:t xml:space="preserve"> </w:t>
      </w:r>
      <w:r w:rsidR="008C79E4">
        <w:rPr>
          <w:lang w:val="en-US"/>
        </w:rPr>
        <w:t xml:space="preserve">were put </w:t>
      </w:r>
      <w:r w:rsidR="00EE399A">
        <w:rPr>
          <w:lang w:val="en-US"/>
        </w:rPr>
        <w:t xml:space="preserve">into one row </w:t>
      </w:r>
      <w:r w:rsidR="00595B2F">
        <w:rPr>
          <w:lang w:val="en-US"/>
        </w:rPr>
        <w:t xml:space="preserve">(vector) </w:t>
      </w:r>
      <w:r w:rsidR="00EB0FC3">
        <w:rPr>
          <w:lang w:val="en-US"/>
        </w:rPr>
        <w:t>which means</w:t>
      </w:r>
      <w:r w:rsidR="00EE399A">
        <w:rPr>
          <w:lang w:val="en-US"/>
        </w:rPr>
        <w:t xml:space="preserve"> </w:t>
      </w:r>
      <w:r w:rsidR="008C79E4">
        <w:rPr>
          <w:lang w:val="en-US"/>
        </w:rPr>
        <w:t>each column</w:t>
      </w:r>
      <w:r w:rsidR="00E94264">
        <w:rPr>
          <w:lang w:val="en-US"/>
        </w:rPr>
        <w:t xml:space="preserve"> </w:t>
      </w:r>
      <w:r w:rsidR="0063462F">
        <w:rPr>
          <w:lang w:val="en-US"/>
        </w:rPr>
        <w:t>re</w:t>
      </w:r>
      <w:r w:rsidR="00E94264">
        <w:rPr>
          <w:lang w:val="en-US"/>
        </w:rPr>
        <w:t>present</w:t>
      </w:r>
      <w:r w:rsidR="00EB0FC3">
        <w:rPr>
          <w:lang w:val="en-US"/>
        </w:rPr>
        <w:t>ed</w:t>
      </w:r>
      <w:r w:rsidR="00E94264">
        <w:rPr>
          <w:lang w:val="en-US"/>
        </w:rPr>
        <w:t xml:space="preserve"> one pixel value</w:t>
      </w:r>
      <w:r w:rsidR="00EE399A">
        <w:rPr>
          <w:lang w:val="en-US"/>
        </w:rPr>
        <w:t xml:space="preserve">. </w:t>
      </w:r>
      <w:r w:rsidR="00357ACA">
        <w:rPr>
          <w:lang w:val="en-US"/>
        </w:rPr>
        <w:t xml:space="preserve">In this case, </w:t>
      </w:r>
      <w:r w:rsidR="00EE399A">
        <w:rPr>
          <w:lang w:val="en-US"/>
        </w:rPr>
        <w:t>there</w:t>
      </w:r>
      <w:r w:rsidR="00EB0FC3">
        <w:rPr>
          <w:lang w:val="en-US"/>
        </w:rPr>
        <w:t xml:space="preserve"> were</w:t>
      </w:r>
      <w:r w:rsidR="00EE399A">
        <w:rPr>
          <w:lang w:val="en-US"/>
        </w:rPr>
        <w:t xml:space="preserve"> 225 </w:t>
      </w:r>
      <w:r w:rsidR="008C79E4">
        <w:rPr>
          <w:lang w:val="en-US"/>
        </w:rPr>
        <w:t xml:space="preserve">observed </w:t>
      </w:r>
      <w:r w:rsidR="00EE399A">
        <w:rPr>
          <w:lang w:val="en-US"/>
        </w:rPr>
        <w:t xml:space="preserve">matrixes </w:t>
      </w:r>
      <w:r w:rsidR="008C79E4">
        <w:rPr>
          <w:lang w:val="en-US"/>
        </w:rPr>
        <w:t>to</w:t>
      </w:r>
      <w:r w:rsidR="00441688">
        <w:rPr>
          <w:lang w:val="en-US"/>
        </w:rPr>
        <w:t xml:space="preserve"> save</w:t>
      </w:r>
      <w:r w:rsidR="00EE399A">
        <w:rPr>
          <w:lang w:val="en-US"/>
        </w:rPr>
        <w:t xml:space="preserve"> the whole images</w:t>
      </w:r>
      <w:r w:rsidR="00357ACA">
        <w:rPr>
          <w:lang w:val="en-US"/>
        </w:rPr>
        <w:t xml:space="preserve"> information for each channel.</w:t>
      </w:r>
    </w:p>
    <w:p w14:paraId="520591B2" w14:textId="77777777" w:rsidR="00367836" w:rsidRDefault="00367836" w:rsidP="00F07A7F">
      <w:pPr>
        <w:spacing w:line="360" w:lineRule="auto"/>
        <w:rPr>
          <w:lang w:val="en-US"/>
        </w:rPr>
      </w:pPr>
    </w:p>
    <w:p w14:paraId="1E66DAAC" w14:textId="3F6EA6D4" w:rsidR="000E0BDF" w:rsidRDefault="00397625" w:rsidP="00F07A7F">
      <w:pPr>
        <w:spacing w:line="360" w:lineRule="auto"/>
        <w:rPr>
          <w:lang w:val="en-US"/>
        </w:rPr>
      </w:pPr>
      <w:r>
        <w:rPr>
          <w:b/>
          <w:lang w:val="en-US"/>
        </w:rPr>
        <w:t xml:space="preserve">3.2.1 </w:t>
      </w:r>
      <w:r w:rsidR="00F46EA3">
        <w:rPr>
          <w:b/>
          <w:lang w:val="en-US"/>
        </w:rPr>
        <w:t>Crop to cell and p</w:t>
      </w:r>
      <w:r w:rsidR="00116D66">
        <w:rPr>
          <w:b/>
          <w:lang w:val="en-US"/>
        </w:rPr>
        <w:t>ut</w:t>
      </w:r>
      <w:r w:rsidR="00116D66" w:rsidRPr="009C656F">
        <w:rPr>
          <w:b/>
          <w:lang w:val="en-US"/>
        </w:rPr>
        <w:t xml:space="preserve"> the image pixel value into the matrix</w:t>
      </w:r>
    </w:p>
    <w:p w14:paraId="637E7858" w14:textId="611D1445" w:rsidR="000E0BDF" w:rsidRDefault="000E0BDF" w:rsidP="000E0BDF">
      <w:pPr>
        <w:spacing w:line="360" w:lineRule="auto"/>
        <w:rPr>
          <w:lang w:val="en-US"/>
        </w:rPr>
      </w:pPr>
      <w:r>
        <w:rPr>
          <w:lang w:val="en-US"/>
        </w:rPr>
        <w:t>The raw rbg image has three channels and the specific location’s pixel value is obtained by the corresponding width and height location. For OpenGL, this can be made by using SOIL library. Then, the image pixel value c</w:t>
      </w:r>
      <w:r w:rsidR="00397625">
        <w:rPr>
          <w:lang w:val="en-US"/>
        </w:rPr>
        <w:t>an be accessed by a char array.</w:t>
      </w:r>
      <w:r>
        <w:rPr>
          <w:lang w:val="en-US"/>
        </w:rPr>
        <w:t xml:space="preserve"> Eigen library [4] was used</w:t>
      </w:r>
      <w:r w:rsidR="00116D66">
        <w:rPr>
          <w:lang w:val="en-US"/>
        </w:rPr>
        <w:t xml:space="preserve"> here for matrix calculation</w:t>
      </w:r>
      <w:r>
        <w:rPr>
          <w:lang w:val="en-US"/>
        </w:rPr>
        <w:t>.</w:t>
      </w:r>
      <w:r w:rsidR="00397625">
        <w:rPr>
          <w:lang w:val="en-US"/>
        </w:rPr>
        <w:t xml:space="preserve"> 255 observed matrix is represented as below,</w:t>
      </w:r>
    </w:p>
    <w:p w14:paraId="473206B6" w14:textId="22C719D7" w:rsidR="00397625" w:rsidRDefault="00717304" w:rsidP="00ED49A1">
      <w:pPr>
        <w:spacing w:line="360" w:lineRule="auto"/>
        <w:jc w:val="center"/>
        <w:rPr>
          <w:sz w:val="20"/>
          <w:lang w:val="en-US"/>
        </w:rPr>
      </w:pP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1</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Image1Cell1</m:t>
                </m:r>
              </m:e>
              <m:e>
                <m:r>
                  <w:rPr>
                    <w:rFonts w:ascii="Cambria Math" w:hAnsi="Cambria Math"/>
                    <w:sz w:val="20"/>
                    <w:lang w:val="en-US"/>
                  </w:rPr>
                  <m:t>Image2Cell1</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Image3Cell1</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Image36Cell1</m:t>
                </m:r>
              </m:e>
            </m:eqArr>
          </m:e>
        </m:d>
      </m:oMath>
      <w:r w:rsidR="00397625" w:rsidRPr="0020213A">
        <w:rPr>
          <w:sz w:val="20"/>
          <w:lang w:val="en-US"/>
        </w:rPr>
        <w:t xml:space="preserve">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2</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Image1Cell2</m:t>
                </m:r>
              </m:e>
              <m:e>
                <m:r>
                  <w:rPr>
                    <w:rFonts w:ascii="Cambria Math" w:hAnsi="Cambria Math"/>
                    <w:sz w:val="20"/>
                    <w:lang w:val="en-US"/>
                  </w:rPr>
                  <m:t>Image2Cell2</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Image3Cell2</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Image36Cell2</m:t>
                </m:r>
              </m:e>
            </m:eqArr>
          </m:e>
        </m:d>
      </m:oMath>
      <w:r w:rsidR="00397625" w:rsidRPr="0020213A">
        <w:rPr>
          <w:sz w:val="20"/>
          <w:lang w:val="en-US"/>
        </w:rPr>
        <w:t xml:space="preserve"> </w:t>
      </w:r>
      <w:r w:rsidR="00397625" w:rsidRPr="0020213A">
        <w:rPr>
          <w:sz w:val="32"/>
          <w:lang w:val="en-US"/>
        </w:rPr>
        <w:t>. .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255</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Image1Cell225</m:t>
                </m:r>
              </m:e>
              <m:e>
                <m:r>
                  <w:rPr>
                    <w:rFonts w:ascii="Cambria Math" w:hAnsi="Cambria Math"/>
                    <w:sz w:val="20"/>
                    <w:lang w:val="en-US"/>
                  </w:rPr>
                  <m:t>Image2Cell225</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Image3Cell225</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Image36Cell225</m:t>
                </m:r>
              </m:e>
            </m:eqArr>
          </m:e>
        </m:d>
      </m:oMath>
      <w:r w:rsidR="00ED49A1">
        <w:rPr>
          <w:sz w:val="20"/>
          <w:lang w:val="en-US"/>
        </w:rPr>
        <w:t xml:space="preserve">     </w:t>
      </w:r>
      <w:r w:rsidR="00397625">
        <w:rPr>
          <w:sz w:val="20"/>
          <w:lang w:val="en-US"/>
        </w:rPr>
        <w:t>(8)</w:t>
      </w:r>
    </w:p>
    <w:p w14:paraId="02D293D8" w14:textId="77777777" w:rsidR="000E0BDF" w:rsidRDefault="000E0BDF" w:rsidP="00F07A7F">
      <w:pPr>
        <w:spacing w:line="360" w:lineRule="auto"/>
        <w:rPr>
          <w:lang w:val="en-US"/>
        </w:rPr>
      </w:pPr>
    </w:p>
    <w:p w14:paraId="3464A5AA" w14:textId="527DE5C9" w:rsidR="000E0BDF" w:rsidRDefault="005C4295" w:rsidP="00F07A7F">
      <w:pPr>
        <w:spacing w:line="360" w:lineRule="auto"/>
        <w:rPr>
          <w:lang w:val="en-US"/>
        </w:rPr>
      </w:pPr>
      <w:r>
        <w:rPr>
          <w:b/>
          <w:lang w:val="en-US"/>
        </w:rPr>
        <w:t xml:space="preserve">3.2.2 </w:t>
      </w:r>
      <w:r w:rsidR="00D610E5">
        <w:rPr>
          <w:b/>
          <w:lang w:val="en-US"/>
        </w:rPr>
        <w:t>Calculate eigenvectors</w:t>
      </w:r>
    </w:p>
    <w:p w14:paraId="340D6C33" w14:textId="38184C51" w:rsidR="000E0BDF" w:rsidRPr="00504B88" w:rsidRDefault="00D610E5" w:rsidP="000E0BDF">
      <w:pPr>
        <w:spacing w:line="360" w:lineRule="auto"/>
        <w:rPr>
          <w:lang w:val="en-US"/>
        </w:rPr>
      </w:pPr>
      <w:r>
        <w:rPr>
          <w:lang w:val="en-US"/>
        </w:rPr>
        <w:t>According to the 3.1.2, we can get the adjusted data for each matrix by subtract the mean vector in each row. Then, f</w:t>
      </w:r>
      <w:r w:rsidR="000E0BDF">
        <w:rPr>
          <w:lang w:val="en-US"/>
        </w:rPr>
        <w:t>or the soldier head example I used previously, the covariance matrix is calculated as below:</w:t>
      </w:r>
    </w:p>
    <w:p w14:paraId="01FCA1F2" w14:textId="54E0811B" w:rsidR="000E0BDF" w:rsidRPr="00504B88" w:rsidRDefault="00717304" w:rsidP="000E0BDF">
      <w:pPr>
        <w:spacing w:line="360" w:lineRule="auto"/>
        <w:jc w:val="center"/>
        <w:rPr>
          <w:i/>
          <w:sz w:val="22"/>
          <w:lang w:val="en-US"/>
        </w:rPr>
      </w:pPr>
      <m:oMath>
        <m:sSub>
          <m:sSubPr>
            <m:ctrlPr>
              <w:rPr>
                <w:rFonts w:ascii="Cambria Math" w:hAnsi="Cambria Math"/>
                <w:i/>
                <w:sz w:val="22"/>
                <w:lang w:val="en-US"/>
              </w:rPr>
            </m:ctrlPr>
          </m:sSubPr>
          <m:e>
            <m:r>
              <w:rPr>
                <w:rFonts w:ascii="Cambria Math" w:hAnsi="Cambria Math"/>
                <w:sz w:val="22"/>
                <w:lang w:val="en-US"/>
              </w:rPr>
              <m:t>Covariance_matrix</m:t>
            </m:r>
          </m:e>
          <m:sub>
            <m:r>
              <w:rPr>
                <w:rFonts w:ascii="Cambria Math" w:hAnsi="Cambria Math"/>
                <w:sz w:val="22"/>
                <w:lang w:val="en-US"/>
              </w:rPr>
              <m:t>i</m:t>
            </m:r>
          </m:sub>
        </m:sSub>
        <m:r>
          <w:rPr>
            <w:rFonts w:ascii="Cambria Math" w:hAnsi="Cambria Math"/>
            <w:sz w:val="22"/>
            <w:lang w:val="en-US"/>
          </w:rPr>
          <m:t xml:space="preserve">=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35</m:t>
            </m:r>
          </m:den>
        </m:f>
        <m:r>
          <w:rPr>
            <w:rFonts w:ascii="Cambria Math" w:hAnsi="Cambria Math"/>
            <w:sz w:val="22"/>
            <w:lang w:val="en-US"/>
          </w:rPr>
          <m:t xml:space="preserve"> × </m:t>
        </m:r>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r>
          <w:rPr>
            <w:rFonts w:ascii="Cambria Math" w:hAnsi="Cambria Math"/>
            <w:sz w:val="22"/>
            <w:lang w:val="en-US"/>
          </w:rPr>
          <m:t xml:space="preserve"> × </m:t>
        </m:r>
        <m:sSup>
          <m:sSupPr>
            <m:ctrlPr>
              <w:rPr>
                <w:rFonts w:ascii="Cambria Math" w:hAnsi="Cambria Math"/>
                <w:i/>
                <w:sz w:val="22"/>
                <w:lang w:val="en-US"/>
              </w:rPr>
            </m:ctrlPr>
          </m:sSupPr>
          <m:e>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e>
          <m:sup>
            <m:r>
              <w:rPr>
                <w:rFonts w:ascii="Cambria Math" w:hAnsi="Cambria Math"/>
                <w:sz w:val="22"/>
                <w:lang w:val="en-US"/>
              </w:rPr>
              <m:t>T</m:t>
            </m:r>
          </m:sup>
        </m:sSup>
      </m:oMath>
      <w:r w:rsidR="000E0BDF">
        <w:rPr>
          <w:i/>
          <w:sz w:val="22"/>
          <w:lang w:val="en-US"/>
        </w:rPr>
        <w:t xml:space="preserve">        </w:t>
      </w:r>
      <w:r w:rsidR="00E52F66">
        <w:rPr>
          <w:sz w:val="22"/>
          <w:lang w:val="en-US"/>
        </w:rPr>
        <w:t>(9</w:t>
      </w:r>
      <w:r w:rsidR="000E0BDF" w:rsidRPr="00EF0FC6">
        <w:rPr>
          <w:sz w:val="22"/>
          <w:lang w:val="en-US"/>
        </w:rPr>
        <w:t>)</w:t>
      </w:r>
    </w:p>
    <w:p w14:paraId="4B0D960B" w14:textId="4BCD9661" w:rsidR="00525E35" w:rsidRPr="00367836" w:rsidRDefault="00ED49A1" w:rsidP="00F07A7F">
      <w:pPr>
        <w:spacing w:line="360" w:lineRule="auto"/>
        <w:rPr>
          <w:lang w:val="en-US"/>
        </w:rPr>
      </w:pPr>
      <w:r>
        <w:rPr>
          <w:lang w:val="en-US"/>
        </w:rPr>
        <w:t xml:space="preserve">where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is </w:t>
      </w:r>
      <m:oMath>
        <m:sSub>
          <m:sSubPr>
            <m:ctrlPr>
              <w:rPr>
                <w:rFonts w:ascii="Cambria Math" w:hAnsi="Cambria Math"/>
                <w:i/>
                <w:sz w:val="22"/>
                <w:lang w:val="en-US"/>
              </w:rPr>
            </m:ctrlPr>
          </m:sSubPr>
          <m:e>
            <m:r>
              <w:rPr>
                <w:rFonts w:ascii="Cambria Math" w:hAnsi="Cambria Math"/>
                <w:sz w:val="22"/>
                <w:lang w:val="en-US"/>
              </w:rPr>
              <m:t>i</m:t>
            </m:r>
          </m:e>
          <m:sub>
            <m:r>
              <w:rPr>
                <w:rFonts w:ascii="Cambria Math" w:hAnsi="Cambria Math"/>
                <w:sz w:val="22"/>
                <w:lang w:val="en-US"/>
              </w:rPr>
              <m:t>th</m:t>
            </m:r>
          </m:sub>
        </m:sSub>
      </m:oMath>
      <w:r>
        <w:rPr>
          <w:sz w:val="22"/>
          <w:lang w:val="en-US"/>
        </w:rPr>
        <w:t xml:space="preserve"> adjusted data of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i</m:t>
            </m:r>
          </m:sub>
        </m:sSub>
      </m:oMath>
      <w:r>
        <w:rPr>
          <w:sz w:val="20"/>
          <w:lang w:val="en-US"/>
        </w:rPr>
        <w:t xml:space="preserve"> , </w:t>
      </w:r>
      <m:oMath>
        <m:sSup>
          <m:sSupPr>
            <m:ctrlPr>
              <w:rPr>
                <w:rFonts w:ascii="Cambria Math" w:hAnsi="Cambria Math"/>
                <w:i/>
                <w:sz w:val="22"/>
                <w:lang w:val="en-US"/>
              </w:rPr>
            </m:ctrlPr>
          </m:sSupPr>
          <m:e>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e>
          <m:sup>
            <m:r>
              <w:rPr>
                <w:rFonts w:ascii="Cambria Math" w:hAnsi="Cambria Math"/>
                <w:sz w:val="22"/>
                <w:lang w:val="en-US"/>
              </w:rPr>
              <m:t>T</m:t>
            </m:r>
          </m:sup>
        </m:sSup>
      </m:oMath>
      <w:r>
        <w:rPr>
          <w:sz w:val="22"/>
          <w:lang w:val="en-US"/>
        </w:rPr>
        <w:t xml:space="preserve"> is the transpose of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 </w:t>
      </w:r>
      <m:oMath>
        <m:sSub>
          <m:sSubPr>
            <m:ctrlPr>
              <w:rPr>
                <w:rFonts w:ascii="Cambria Math" w:hAnsi="Cambria Math"/>
                <w:i/>
                <w:sz w:val="22"/>
                <w:lang w:val="en-US"/>
              </w:rPr>
            </m:ctrlPr>
          </m:sSubPr>
          <m:e>
            <m:r>
              <w:rPr>
                <w:rFonts w:ascii="Cambria Math" w:hAnsi="Cambria Math"/>
                <w:sz w:val="22"/>
                <w:lang w:val="en-US"/>
              </w:rPr>
              <m:t>Covariance_matrix</m:t>
            </m:r>
          </m:e>
          <m:sub>
            <m:r>
              <w:rPr>
                <w:rFonts w:ascii="Cambria Math" w:hAnsi="Cambria Math"/>
                <w:sz w:val="22"/>
                <w:lang w:val="en-US"/>
              </w:rPr>
              <m:t>i</m:t>
            </m:r>
          </m:sub>
        </m:sSub>
      </m:oMath>
      <w:r>
        <w:rPr>
          <w:sz w:val="22"/>
          <w:lang w:val="en-US"/>
        </w:rPr>
        <w:t xml:space="preserve"> is corresponding covariance matrix of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1, 255</m:t>
            </m:r>
          </m:e>
        </m:d>
      </m:oMath>
      <w:r>
        <w:rPr>
          <w:lang w:val="en-US"/>
        </w:rPr>
        <w:t xml:space="preserve"> .</w:t>
      </w:r>
    </w:p>
    <w:p w14:paraId="106B786D" w14:textId="77777777" w:rsidR="00F46EA3" w:rsidRDefault="009C5FAD" w:rsidP="00F07A7F">
      <w:pPr>
        <w:spacing w:line="360" w:lineRule="auto"/>
        <w:rPr>
          <w:lang w:val="en-US"/>
        </w:rPr>
      </w:pPr>
      <w:r>
        <w:rPr>
          <w:lang w:val="en-US"/>
        </w:rPr>
        <w:lastRenderedPageBreak/>
        <w:t xml:space="preserve">In Eigen library, the </w:t>
      </w:r>
      <m:oMath>
        <m:r>
          <w:rPr>
            <w:rFonts w:ascii="Cambria Math" w:hAnsi="Cambria Math"/>
            <w:lang w:val="en-US"/>
          </w:rPr>
          <m:t>EigenSolver()</m:t>
        </m:r>
      </m:oMath>
      <w:r>
        <w:rPr>
          <w:lang w:val="en-US"/>
        </w:rPr>
        <w:t xml:space="preserve"> function could be used to calculate eigenvectors and eigenvalues by offered covariance matrix. </w:t>
      </w:r>
      <w:r w:rsidR="00F46EA3">
        <w:rPr>
          <w:lang w:val="en-US"/>
        </w:rPr>
        <w:t>Then, the bubble sorting method was used to sort eigenvalues and the corresponding eigenvectors were sorted as well.</w:t>
      </w:r>
    </w:p>
    <w:p w14:paraId="095DF6E5" w14:textId="77777777" w:rsidR="00F46EA3" w:rsidRDefault="00F46EA3" w:rsidP="00F07A7F">
      <w:pPr>
        <w:spacing w:line="360" w:lineRule="auto"/>
        <w:rPr>
          <w:lang w:val="en-US"/>
        </w:rPr>
      </w:pPr>
    </w:p>
    <w:p w14:paraId="5DE429BF" w14:textId="6789594A" w:rsidR="00F46EA3" w:rsidRDefault="00F46EA3" w:rsidP="00F46EA3">
      <w:pPr>
        <w:spacing w:line="360" w:lineRule="auto"/>
        <w:rPr>
          <w:lang w:val="en-US"/>
        </w:rPr>
      </w:pPr>
      <w:r>
        <w:rPr>
          <w:lang w:val="en-US"/>
        </w:rPr>
        <w:t xml:space="preserve"> </w:t>
      </w:r>
      <w:r>
        <w:rPr>
          <w:b/>
          <w:lang w:val="en-US"/>
        </w:rPr>
        <w:t>3.2.3 Reconstruct the original cell image and put cells together to a whole image</w:t>
      </w:r>
    </w:p>
    <w:p w14:paraId="46596551" w14:textId="4065321B" w:rsidR="00353585" w:rsidRDefault="00F46EA3" w:rsidP="00F46EA3">
      <w:pPr>
        <w:spacing w:line="360" w:lineRule="auto"/>
        <w:rPr>
          <w:lang w:val="en-US"/>
        </w:rPr>
      </w:pPr>
      <w:r>
        <w:rPr>
          <w:lang w:val="en-US"/>
        </w:rPr>
        <w:t>After getting the ordered eigenvectors, we can project them onto every original image we want to reconstruct to obtain the corresponding scores. The result of these eigenvectors and scores were saved in files. Every time, instead of spending long time for preprocessing, we can read these eigenvectors and scores from files to reconstruct any original cell image. The final step is to put these reconstructed cells together back to the whole image. Three channel</w:t>
      </w:r>
      <w:r w:rsidR="00205C58">
        <w:rPr>
          <w:lang w:val="en-US"/>
        </w:rPr>
        <w:t>s</w:t>
      </w:r>
      <w:r>
        <w:rPr>
          <w:lang w:val="en-US"/>
        </w:rPr>
        <w:t xml:space="preserve"> pixel value</w:t>
      </w:r>
      <w:r w:rsidR="00205C58">
        <w:rPr>
          <w:lang w:val="en-US"/>
        </w:rPr>
        <w:t>s</w:t>
      </w:r>
      <w:r>
        <w:rPr>
          <w:lang w:val="en-US"/>
        </w:rPr>
        <w:t xml:space="preserve"> were put back to the char array for </w:t>
      </w:r>
      <w:r w:rsidR="00203F2E">
        <w:rPr>
          <w:lang w:val="en-US"/>
        </w:rPr>
        <w:t>texture loading in OpenGL.</w:t>
      </w:r>
    </w:p>
    <w:p w14:paraId="7F9B1C73" w14:textId="77777777" w:rsidR="00203F2E" w:rsidRDefault="00203F2E" w:rsidP="00F46EA3">
      <w:pPr>
        <w:spacing w:line="360" w:lineRule="auto"/>
        <w:rPr>
          <w:lang w:val="en-US"/>
        </w:rPr>
      </w:pPr>
    </w:p>
    <w:p w14:paraId="0AFD3301" w14:textId="22EFE817" w:rsidR="00F73FD6" w:rsidRDefault="00353585" w:rsidP="00F46EA3">
      <w:pPr>
        <w:spacing w:line="360" w:lineRule="auto"/>
        <w:rPr>
          <w:b/>
          <w:lang w:val="en-US"/>
        </w:rPr>
      </w:pPr>
      <w:r>
        <w:rPr>
          <w:b/>
          <w:lang w:val="en-US"/>
        </w:rPr>
        <w:t>3.3</w:t>
      </w:r>
      <w:r w:rsidRPr="009C656F">
        <w:rPr>
          <w:b/>
          <w:lang w:val="en-US"/>
        </w:rPr>
        <w:t xml:space="preserve"> Small training data with </w:t>
      </w:r>
      <w:r w:rsidR="00B8795F">
        <w:rPr>
          <w:b/>
          <w:lang w:val="en-US"/>
        </w:rPr>
        <w:t>Cuda (GPU)</w:t>
      </w:r>
    </w:p>
    <w:p w14:paraId="310A303A" w14:textId="3ABC5AAD" w:rsidR="00B8795F" w:rsidRDefault="00435475" w:rsidP="00F46EA3">
      <w:pPr>
        <w:spacing w:line="360" w:lineRule="auto"/>
        <w:rPr>
          <w:b/>
          <w:lang w:val="en-US"/>
        </w:rPr>
      </w:pPr>
      <w:r>
        <w:rPr>
          <w:b/>
          <w:lang w:val="en-US"/>
        </w:rPr>
        <w:t>3.3.1 Parallel programming design for reconstruction</w:t>
      </w:r>
    </w:p>
    <w:p w14:paraId="473D20D0" w14:textId="77777777" w:rsidR="007E2505" w:rsidRDefault="00FB465E">
      <w:pPr>
        <w:rPr>
          <w:lang w:val="en-US"/>
        </w:rPr>
      </w:pPr>
      <w:r>
        <w:rPr>
          <w:lang w:val="en-US"/>
        </w:rPr>
        <w:t xml:space="preserve">GPU is powerful for multithread computing. However, </w:t>
      </w:r>
      <w:r w:rsidR="007E2505">
        <w:rPr>
          <w:lang w:val="en-US"/>
        </w:rPr>
        <w:t>there are several ways to complete a complex computing. For here, the input we got are eigenvectors and scores read from files. The output is a whole image pixel values. The most significant procedure inside was reconstruction for each cell image. And this procedure would be in a loop for number of cells time for reconstructing the whole image. CPU computing scudo-code is as below,</w:t>
      </w:r>
    </w:p>
    <w:p w14:paraId="173F0B70" w14:textId="68A67817" w:rsidR="00FD202F" w:rsidRDefault="007E2505">
      <w:pPr>
        <w:rPr>
          <w:lang w:val="en-US"/>
        </w:rPr>
      </w:pPr>
      <w:r>
        <w:rPr>
          <w:lang w:val="en-US"/>
        </w:rPr>
        <w:t xml:space="preserve">1: for all </w:t>
      </w:r>
      <m:oMath>
        <m:r>
          <w:rPr>
            <w:rFonts w:ascii="Cambria Math" w:hAnsi="Cambria Math"/>
            <w:lang w:val="en-US"/>
          </w:rPr>
          <m:t>i≤n</m:t>
        </m:r>
      </m:oMath>
      <w:r>
        <w:rPr>
          <w:lang w:val="en-US"/>
        </w:rPr>
        <w:t xml:space="preserve"> do</w:t>
      </w:r>
    </w:p>
    <w:p w14:paraId="34A5F16D" w14:textId="05ABF036" w:rsidR="00FD202F" w:rsidRDefault="007E2505">
      <w:pPr>
        <w:rPr>
          <w:lang w:val="en-US"/>
        </w:rPr>
      </w:pPr>
      <w:r>
        <w:rPr>
          <w:lang w:val="en-US"/>
        </w:rPr>
        <w:t xml:space="preserve">2: </w:t>
      </w:r>
      <w:r>
        <w:rPr>
          <w:lang w:val="en-US"/>
        </w:rPr>
        <w:tab/>
      </w:r>
      <w:r w:rsidR="00FD202F">
        <w:rPr>
          <w:lang w:val="en-US"/>
        </w:rPr>
        <w:t xml:space="preserve">for all </w:t>
      </w:r>
      <m:oMath>
        <m:r>
          <w:rPr>
            <w:rFonts w:ascii="Cambria Math" w:hAnsi="Cambria Math"/>
            <w:lang w:val="en-US"/>
          </w:rPr>
          <m:t>j≤num</m:t>
        </m:r>
      </m:oMath>
      <w:r w:rsidR="00FD202F">
        <w:rPr>
          <w:lang w:val="en-US"/>
        </w:rPr>
        <w:t xml:space="preserve"> do</w:t>
      </w:r>
    </w:p>
    <w:p w14:paraId="1570063C" w14:textId="3AFAF608" w:rsidR="00FD202F" w:rsidRPr="00FD202F" w:rsidRDefault="00B54DA1">
      <w:pPr>
        <w:rPr>
          <w:lang w:val="en-US"/>
        </w:rPr>
      </w:pPr>
      <w:r>
        <w:rPr>
          <w:lang w:val="en-US"/>
        </w:rPr>
        <w:t>3:</w:t>
      </w:r>
      <w:r w:rsidR="00FD202F">
        <w:rPr>
          <w:lang w:val="en-US"/>
        </w:rPr>
        <w:tab/>
      </w:r>
      <w:r w:rsidR="00FD202F">
        <w:rPr>
          <w:lang w:val="en-US"/>
        </w:rPr>
        <w:tab/>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i</m:t>
            </m:r>
          </m:sub>
        </m:sSub>
      </m:oMath>
    </w:p>
    <w:p w14:paraId="3202186E" w14:textId="48BD60DB" w:rsidR="00FD202F" w:rsidRDefault="00B54DA1">
      <w:pPr>
        <w:rPr>
          <w:lang w:val="en-US"/>
        </w:rPr>
      </w:pPr>
      <w:r>
        <w:rPr>
          <w:lang w:val="en-US"/>
        </w:rPr>
        <w:t>4:</w:t>
      </w:r>
      <w:r w:rsidR="00FD202F">
        <w:rPr>
          <w:lang w:val="en-US"/>
        </w:rPr>
        <w:tab/>
        <w:t>end for</w:t>
      </w:r>
    </w:p>
    <w:p w14:paraId="79E01EB5" w14:textId="24398422" w:rsidR="007E2505" w:rsidRDefault="00B54DA1">
      <w:pPr>
        <w:rPr>
          <w:lang w:val="en-US"/>
        </w:rPr>
      </w:pPr>
      <w:r>
        <w:rPr>
          <w:lang w:val="en-US"/>
        </w:rPr>
        <w:t>5:</w:t>
      </w:r>
      <w:r>
        <w:rPr>
          <w:lang w:val="en-US"/>
        </w:rPr>
        <w:tab/>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 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oMath>
    </w:p>
    <w:p w14:paraId="59436795" w14:textId="7BB1248E" w:rsidR="00D6573F" w:rsidRPr="00B54DA1" w:rsidRDefault="00D6573F">
      <w:pPr>
        <w:rPr>
          <w:lang w:val="en-US"/>
        </w:rPr>
      </w:pPr>
      <w:r>
        <w:rPr>
          <w:lang w:val="en-US"/>
        </w:rPr>
        <w:t>6:</w:t>
      </w:r>
      <w:r>
        <w:rPr>
          <w:lang w:val="en-US"/>
        </w:rPr>
        <w:tab/>
      </w:r>
      <m:oMath>
        <m:r>
          <w:rPr>
            <w:rFonts w:ascii="Cambria Math" w:hAnsi="Cambria Math"/>
            <w:lang w:val="en-US"/>
          </w:rPr>
          <m:t>putCellIntoImage()</m:t>
        </m:r>
      </m:oMath>
    </w:p>
    <w:p w14:paraId="3EA79227" w14:textId="14991826" w:rsidR="007E2505" w:rsidRDefault="00D65BB5">
      <w:pPr>
        <w:rPr>
          <w:lang w:val="en-US"/>
        </w:rPr>
      </w:pPr>
      <w:r>
        <w:rPr>
          <w:lang w:val="en-US"/>
        </w:rPr>
        <w:t>7</w:t>
      </w:r>
      <w:r w:rsidR="007E2505">
        <w:rPr>
          <w:lang w:val="en-US"/>
        </w:rPr>
        <w:t>: end for</w:t>
      </w:r>
    </w:p>
    <w:p w14:paraId="4A99923D" w14:textId="5FD89CE6" w:rsidR="00FD202F" w:rsidRDefault="007E2505">
      <w:pPr>
        <w:rPr>
          <w:lang w:val="en-US"/>
        </w:rPr>
      </w:pPr>
      <m:oMath>
        <m:r>
          <w:rPr>
            <w:rFonts w:ascii="Cambria Math" w:hAnsi="Cambria Math"/>
            <w:lang w:val="en-US"/>
          </w:rPr>
          <m:t>n</m:t>
        </m:r>
      </m:oMath>
      <w:r>
        <w:rPr>
          <w:lang w:val="en-US"/>
        </w:rPr>
        <w:t xml:space="preserve"> is the number of cell</w:t>
      </w:r>
      <w:r w:rsidR="00FD202F">
        <w:rPr>
          <w:lang w:val="en-US"/>
        </w:rPr>
        <w:t xml:space="preserve">s, </w:t>
      </w:r>
      <m:oMath>
        <m:r>
          <w:rPr>
            <w:rFonts w:ascii="Cambria Math" w:hAnsi="Cambria Math"/>
            <w:lang w:val="en-US"/>
          </w:rPr>
          <m:t>num</m:t>
        </m:r>
      </m:oMath>
      <w:r>
        <w:rPr>
          <w:lang w:val="en-US"/>
        </w:rPr>
        <w:t xml:space="preserve"> is </w:t>
      </w:r>
      <w:r w:rsidR="00FD202F">
        <w:rPr>
          <w:lang w:val="en-US"/>
        </w:rPr>
        <w:t>the number of components we chosen</w:t>
      </w:r>
      <w:r w:rsidR="00B54DA1">
        <w:rPr>
          <w:lang w:val="en-US"/>
        </w:rPr>
        <w:t xml:space="preserve">, </w:t>
      </w:r>
      <m:oMath>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oMath>
      <w:r w:rsidR="00B54DA1">
        <w:rPr>
          <w:lang w:val="en-US"/>
        </w:rPr>
        <w:t xml:space="preserve"> i</w:t>
      </w:r>
      <w:r w:rsidR="00D6573F">
        <w:rPr>
          <w:lang w:val="en-US"/>
        </w:rPr>
        <w:t xml:space="preserve">s the mean vector for each cell, </w:t>
      </w:r>
      <m:oMath>
        <m:r>
          <w:rPr>
            <w:rFonts w:ascii="Cambria Math" w:hAnsi="Cambria Math"/>
            <w:lang w:val="en-US"/>
          </w:rPr>
          <m:t>putCellIntoImage()</m:t>
        </m:r>
      </m:oMath>
      <w:r w:rsidR="00D6573F">
        <w:rPr>
          <w:lang w:val="en-US"/>
        </w:rPr>
        <w:t xml:space="preserve"> is the function that resize reconstructed cell data from row to corresponding dimension and put the specific cell to corresponding position in a whole image.</w:t>
      </w:r>
    </w:p>
    <w:p w14:paraId="0A6EEB23" w14:textId="283D2A01" w:rsidR="00D6573F" w:rsidRDefault="00D6573F">
      <w:pPr>
        <w:rPr>
          <w:lang w:val="en-US"/>
        </w:rPr>
      </w:pPr>
      <w:r>
        <w:rPr>
          <w:lang w:val="en-US"/>
        </w:rPr>
        <w:t xml:space="preserve">Considering the same reconstruction process for one cell and the </w:t>
      </w:r>
      <w:r w:rsidR="00D65BB5">
        <w:rPr>
          <w:lang w:val="en-US"/>
        </w:rPr>
        <w:t>delay for transporting time between host memory and device memory, the best optimization is to use multithread programming in the process of reconstructing one cell. Cuda computing scudo-code is as below,</w:t>
      </w:r>
    </w:p>
    <w:p w14:paraId="68C78CE6" w14:textId="77777777" w:rsidR="00D65BB5" w:rsidRDefault="00D65BB5">
      <w:pPr>
        <w:rPr>
          <w:lang w:val="en-US"/>
        </w:rPr>
      </w:pPr>
    </w:p>
    <w:p w14:paraId="4A754B4A" w14:textId="77777777" w:rsidR="00D65BB5" w:rsidRDefault="00D65BB5">
      <w:pPr>
        <w:rPr>
          <w:lang w:val="en-US"/>
        </w:rPr>
      </w:pPr>
    </w:p>
    <w:p w14:paraId="10D639C4" w14:textId="77777777" w:rsidR="00D65BB5" w:rsidRDefault="00D65BB5">
      <w:pPr>
        <w:rPr>
          <w:lang w:val="en-US"/>
        </w:rPr>
      </w:pPr>
    </w:p>
    <w:p w14:paraId="0572CC8E" w14:textId="77777777" w:rsidR="00D65BB5" w:rsidRDefault="00D65BB5">
      <w:pPr>
        <w:rPr>
          <w:lang w:val="en-US"/>
        </w:rPr>
      </w:pPr>
    </w:p>
    <w:p w14:paraId="17265119" w14:textId="77777777" w:rsidR="00D65BB5" w:rsidRDefault="00D65BB5" w:rsidP="00D65BB5">
      <w:pPr>
        <w:rPr>
          <w:lang w:val="en-US"/>
        </w:rPr>
      </w:pPr>
      <w:r>
        <w:rPr>
          <w:lang w:val="en-US"/>
        </w:rPr>
        <w:lastRenderedPageBreak/>
        <w:t xml:space="preserve">1: for all </w:t>
      </w:r>
      <m:oMath>
        <m:r>
          <w:rPr>
            <w:rFonts w:ascii="Cambria Math" w:hAnsi="Cambria Math"/>
            <w:lang w:val="en-US"/>
          </w:rPr>
          <m:t>i≤n</m:t>
        </m:r>
      </m:oMath>
      <w:r>
        <w:rPr>
          <w:lang w:val="en-US"/>
        </w:rPr>
        <w:t xml:space="preserve"> do</w:t>
      </w:r>
    </w:p>
    <w:p w14:paraId="477DD35F" w14:textId="562BA486" w:rsidR="00D65BB5" w:rsidRDefault="00D65BB5" w:rsidP="00D65BB5">
      <w:pPr>
        <w:rPr>
          <w:lang w:val="en-US"/>
        </w:rPr>
      </w:pPr>
      <w:r>
        <w:rPr>
          <w:lang w:val="en-US"/>
        </w:rPr>
        <w:t xml:space="preserve">2: </w:t>
      </w:r>
      <w:r>
        <w:rPr>
          <w:lang w:val="en-US"/>
        </w:rPr>
        <w:tab/>
      </w:r>
      <m:oMath>
        <m:r>
          <w:rPr>
            <w:rFonts w:ascii="Cambria Math" w:hAnsi="Cambria Math"/>
            <w:lang w:val="en-US"/>
          </w:rPr>
          <m:t>cudaSpeedUp()</m:t>
        </m:r>
      </m:oMath>
    </w:p>
    <w:p w14:paraId="4122B0FD" w14:textId="7BF428D4" w:rsidR="00D65BB5" w:rsidRDefault="00D65BB5" w:rsidP="00D65BB5">
      <w:pPr>
        <w:rPr>
          <w:lang w:val="en-US"/>
        </w:rPr>
      </w:pPr>
      <w:r>
        <w:rPr>
          <w:lang w:val="en-US"/>
        </w:rPr>
        <w:t>3:</w:t>
      </w:r>
      <w:r>
        <w:rPr>
          <w:lang w:val="en-US"/>
        </w:rPr>
        <w:tab/>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 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oMath>
    </w:p>
    <w:p w14:paraId="6AECACB4" w14:textId="0A0EE379" w:rsidR="00D65BB5" w:rsidRPr="00B54DA1" w:rsidRDefault="00D65BB5" w:rsidP="00D65BB5">
      <w:pPr>
        <w:rPr>
          <w:lang w:val="en-US"/>
        </w:rPr>
      </w:pPr>
      <w:r>
        <w:rPr>
          <w:lang w:val="en-US"/>
        </w:rPr>
        <w:t>4:</w:t>
      </w:r>
      <w:r>
        <w:rPr>
          <w:lang w:val="en-US"/>
        </w:rPr>
        <w:tab/>
      </w:r>
      <m:oMath>
        <m:r>
          <w:rPr>
            <w:rFonts w:ascii="Cambria Math" w:hAnsi="Cambria Math"/>
            <w:lang w:val="en-US"/>
          </w:rPr>
          <m:t>putCellIntoImage()</m:t>
        </m:r>
      </m:oMath>
    </w:p>
    <w:p w14:paraId="14AA6A95" w14:textId="4A7521A4" w:rsidR="00D65BB5" w:rsidRDefault="00D65BB5" w:rsidP="00D65BB5">
      <w:pPr>
        <w:rPr>
          <w:lang w:val="en-US"/>
        </w:rPr>
      </w:pPr>
      <w:r>
        <w:rPr>
          <w:lang w:val="en-US"/>
        </w:rPr>
        <w:t>5: end for</w:t>
      </w:r>
    </w:p>
    <w:p w14:paraId="365CFC05" w14:textId="3150DD37" w:rsidR="00D65BB5" w:rsidRDefault="00D65BB5">
      <w:pPr>
        <w:rPr>
          <w:lang w:val="en-US"/>
        </w:rPr>
      </w:pPr>
      <w:r>
        <w:rPr>
          <w:lang w:val="en-US"/>
        </w:rPr>
        <w:t xml:space="preserve">Everything was the same as CPU computing except that the reconstruction loop was replaced by a </w:t>
      </w:r>
      <m:oMath>
        <m:r>
          <w:rPr>
            <w:rFonts w:ascii="Cambria Math" w:hAnsi="Cambria Math"/>
            <w:lang w:val="en-US"/>
          </w:rPr>
          <m:t>cudaSpeedUp()</m:t>
        </m:r>
      </m:oMath>
      <w:r>
        <w:rPr>
          <w:lang w:val="en-US"/>
        </w:rPr>
        <w:t xml:space="preserve"> function. </w:t>
      </w:r>
    </w:p>
    <w:p w14:paraId="5E5DF967" w14:textId="77777777" w:rsidR="00DA70B1" w:rsidRDefault="00DA70B1">
      <w:pPr>
        <w:rPr>
          <w:lang w:val="en-US"/>
        </w:rPr>
      </w:pPr>
    </w:p>
    <w:p w14:paraId="7F67A468" w14:textId="5F6F585A" w:rsidR="00DA70B1" w:rsidRDefault="00DA70B1">
      <w:pPr>
        <w:rPr>
          <w:lang w:val="en-US"/>
        </w:rPr>
      </w:pPr>
      <w:r>
        <w:rPr>
          <w:b/>
          <w:lang w:val="en-US"/>
        </w:rPr>
        <w:t xml:space="preserve">3.3.2 </w:t>
      </w:r>
      <w:r w:rsidR="00D46D84">
        <w:rPr>
          <w:b/>
          <w:lang w:val="en-US"/>
        </w:rPr>
        <w:t>Detail of Cuda speeding up</w:t>
      </w:r>
    </w:p>
    <w:p w14:paraId="218974C1" w14:textId="1E8DCDE0" w:rsidR="00D65BB5" w:rsidRDefault="00D65BB5">
      <w:pPr>
        <w:rPr>
          <w:lang w:val="en-US"/>
        </w:rPr>
      </w:pPr>
      <w:r>
        <w:rPr>
          <w:lang w:val="en-US"/>
        </w:rPr>
        <w:t>In this</w:t>
      </w:r>
      <m:oMath>
        <m:r>
          <w:rPr>
            <w:rFonts w:ascii="Cambria Math" w:hAnsi="Cambria Math"/>
            <w:lang w:val="en-US"/>
          </w:rPr>
          <m:t xml:space="preserve"> cudaSpeedUp()</m:t>
        </m:r>
      </m:oMath>
      <w:r>
        <w:rPr>
          <w:lang w:val="en-US"/>
        </w:rPr>
        <w:t xml:space="preserve"> function, </w:t>
      </w:r>
      <w:r w:rsidR="006D2AAE">
        <w:rPr>
          <w:lang w:val="en-US"/>
        </w:rPr>
        <w:t>???</w:t>
      </w:r>
    </w:p>
    <w:p w14:paraId="4D9D623D" w14:textId="77777777" w:rsidR="00D46D84" w:rsidRDefault="00D46D84">
      <w:pPr>
        <w:rPr>
          <w:lang w:val="en-US"/>
        </w:rPr>
      </w:pPr>
    </w:p>
    <w:p w14:paraId="29CEAD6E" w14:textId="39E26511" w:rsidR="00D46D84" w:rsidRDefault="00D46D84">
      <w:pPr>
        <w:rPr>
          <w:b/>
          <w:lang w:val="en-US"/>
        </w:rPr>
      </w:pPr>
      <w:r>
        <w:rPr>
          <w:b/>
          <w:lang w:val="en-US"/>
        </w:rPr>
        <w:t xml:space="preserve">3.4 </w:t>
      </w:r>
      <w:r w:rsidR="00FA6AED">
        <w:rPr>
          <w:b/>
          <w:lang w:val="en-US"/>
        </w:rPr>
        <w:t xml:space="preserve">Large training data with </w:t>
      </w:r>
      <w:r w:rsidR="00354402">
        <w:rPr>
          <w:b/>
          <w:lang w:val="en-US"/>
        </w:rPr>
        <w:t>OpenCV</w:t>
      </w:r>
    </w:p>
    <w:p w14:paraId="74619410" w14:textId="30E76010" w:rsidR="000A5920" w:rsidRDefault="000A5920">
      <w:pPr>
        <w:rPr>
          <w:b/>
          <w:lang w:val="en-US"/>
        </w:rPr>
      </w:pPr>
      <w:r>
        <w:rPr>
          <w:b/>
          <w:lang w:val="en-US"/>
        </w:rPr>
        <w:t>3.4.1 Preprocess with OpenCV</w:t>
      </w:r>
    </w:p>
    <w:p w14:paraId="49A96AB3" w14:textId="538E8A75" w:rsidR="000A5920" w:rsidRDefault="000A5920" w:rsidP="000A5920">
      <w:pPr>
        <w:rPr>
          <w:b/>
          <w:lang w:val="en-US"/>
        </w:rPr>
      </w:pPr>
      <w:r>
        <w:rPr>
          <w:b/>
          <w:lang w:val="en-US"/>
        </w:rPr>
        <w:t>3.4.2 Speed up reconstruction by OpenCL (GPU)</w:t>
      </w:r>
    </w:p>
    <w:p w14:paraId="46DD4DDF" w14:textId="77777777" w:rsidR="00C87427" w:rsidRDefault="00C87427" w:rsidP="000A5920">
      <w:pPr>
        <w:rPr>
          <w:b/>
          <w:lang w:val="en-US"/>
        </w:rPr>
      </w:pPr>
    </w:p>
    <w:p w14:paraId="33013FA6" w14:textId="77777777" w:rsidR="00C87427" w:rsidRDefault="00C87427" w:rsidP="000A5920">
      <w:pPr>
        <w:rPr>
          <w:b/>
          <w:lang w:val="en-US"/>
        </w:rPr>
      </w:pPr>
    </w:p>
    <w:p w14:paraId="0AB7FC6B" w14:textId="0D673665" w:rsidR="00C87427" w:rsidRDefault="00C87427" w:rsidP="00C87427">
      <w:pPr>
        <w:rPr>
          <w:b/>
          <w:lang w:val="en-US"/>
        </w:rPr>
      </w:pPr>
      <w:r>
        <w:rPr>
          <w:b/>
          <w:lang w:val="en-US"/>
        </w:rPr>
        <w:t>3.5 Experiment for real-world application</w:t>
      </w:r>
    </w:p>
    <w:p w14:paraId="3FDCB116" w14:textId="77777777" w:rsidR="000A5920" w:rsidRPr="00D65BB5" w:rsidRDefault="000A5920">
      <w:pPr>
        <w:rPr>
          <w:lang w:val="en-US"/>
        </w:rPr>
      </w:pPr>
    </w:p>
    <w:p w14:paraId="04D90E2A" w14:textId="008C00BC" w:rsidR="004824AC" w:rsidRPr="007E2505" w:rsidRDefault="004824AC">
      <w:pPr>
        <w:rPr>
          <w:lang w:val="en-US"/>
        </w:rPr>
      </w:pPr>
      <w:r>
        <w:rPr>
          <w:b/>
          <w:lang w:val="en-US"/>
        </w:rPr>
        <w:br w:type="page"/>
      </w:r>
    </w:p>
    <w:p w14:paraId="6C289806" w14:textId="1B4F9E3F" w:rsidR="00F73FD6" w:rsidRDefault="00F73FD6" w:rsidP="00F73FD6">
      <w:pPr>
        <w:spacing w:line="360" w:lineRule="auto"/>
        <w:rPr>
          <w:rFonts w:ascii="Times" w:hAnsi="Times" w:cs="Times"/>
          <w:b/>
          <w:color w:val="000000"/>
          <w:sz w:val="28"/>
          <w:szCs w:val="32"/>
          <w:lang w:val="en-US"/>
        </w:rPr>
      </w:pPr>
      <w:r>
        <w:rPr>
          <w:rFonts w:ascii="Times" w:hAnsi="Times" w:cs="Times"/>
          <w:b/>
          <w:color w:val="000000"/>
          <w:sz w:val="28"/>
          <w:szCs w:val="32"/>
          <w:lang w:val="en-US"/>
        </w:rPr>
        <w:lastRenderedPageBreak/>
        <w:t>Chapter 4   Results and Evaluation</w:t>
      </w:r>
    </w:p>
    <w:p w14:paraId="3B6C2E34" w14:textId="10463634" w:rsidR="007A6805" w:rsidRPr="00E42F82" w:rsidRDefault="007A6805" w:rsidP="00F73FD6">
      <w:pPr>
        <w:spacing w:line="360" w:lineRule="auto"/>
        <w:rPr>
          <w:rFonts w:ascii="Times" w:hAnsi="Times" w:cs="Times"/>
          <w:b/>
          <w:color w:val="000000"/>
          <w:sz w:val="28"/>
          <w:szCs w:val="32"/>
          <w:lang w:val="en-US"/>
        </w:rPr>
      </w:pPr>
      <w:r>
        <w:rPr>
          <w:lang w:val="en-US"/>
        </w:rPr>
        <w:t>The following chapter details the result gained from the implementation. Some experiment based on image quality, frame rate (reconstruction speed), and memory required are discussed and evaluated.</w:t>
      </w:r>
    </w:p>
    <w:p w14:paraId="6C5D1DDB" w14:textId="12E4FE0E" w:rsidR="00F73FD6" w:rsidRPr="009C656F" w:rsidRDefault="007A6805" w:rsidP="00F73FD6">
      <w:pPr>
        <w:spacing w:line="360" w:lineRule="auto"/>
        <w:rPr>
          <w:b/>
          <w:lang w:val="en-US"/>
        </w:rPr>
      </w:pPr>
      <w:r>
        <w:rPr>
          <w:b/>
          <w:lang w:val="en-US"/>
        </w:rPr>
        <w:t>4</w:t>
      </w:r>
      <w:r w:rsidR="00F73FD6" w:rsidRPr="009C656F">
        <w:rPr>
          <w:b/>
          <w:lang w:val="en-US"/>
        </w:rPr>
        <w:t xml:space="preserve">.1 </w:t>
      </w:r>
      <w:r w:rsidR="00693341">
        <w:rPr>
          <w:b/>
          <w:lang w:val="en-US"/>
        </w:rPr>
        <w:t>Reconstruction of Images</w:t>
      </w:r>
    </w:p>
    <w:p w14:paraId="0C417E93" w14:textId="7E18EBC0" w:rsidR="00693341" w:rsidRDefault="00693341" w:rsidP="00693341">
      <w:pPr>
        <w:spacing w:line="360" w:lineRule="auto"/>
        <w:rPr>
          <w:b/>
          <w:lang w:val="en-US"/>
        </w:rPr>
      </w:pPr>
      <w:r>
        <w:rPr>
          <w:b/>
          <w:lang w:val="en-US"/>
        </w:rPr>
        <w:t>4</w:t>
      </w:r>
      <w:r w:rsidRPr="009C656F">
        <w:rPr>
          <w:b/>
          <w:lang w:val="en-US"/>
        </w:rPr>
        <w:t>.1</w:t>
      </w:r>
      <w:r>
        <w:rPr>
          <w:b/>
          <w:lang w:val="en-US"/>
        </w:rPr>
        <w:t>.1</w:t>
      </w:r>
      <w:r w:rsidRPr="009C656F">
        <w:rPr>
          <w:b/>
          <w:lang w:val="en-US"/>
        </w:rPr>
        <w:t xml:space="preserve"> </w:t>
      </w:r>
      <w:r>
        <w:rPr>
          <w:b/>
          <w:lang w:val="en-US"/>
        </w:rPr>
        <w:t>Small training images results, reconstructed with CPU and GPU</w:t>
      </w:r>
    </w:p>
    <w:p w14:paraId="4DD2DE1B" w14:textId="77777777" w:rsidR="004014ED" w:rsidRDefault="004014ED" w:rsidP="004014ED">
      <w:pPr>
        <w:keepNext/>
        <w:spacing w:line="360" w:lineRule="auto"/>
        <w:jc w:val="center"/>
      </w:pPr>
      <w:r>
        <w:rPr>
          <w:rFonts w:ascii="Helvetica" w:hAnsi="Helvetica" w:cs="Helvetica"/>
          <w:noProof/>
        </w:rPr>
        <w:drawing>
          <wp:inline distT="0" distB="0" distL="0" distR="0" wp14:anchorId="732AE78C" wp14:editId="76322D59">
            <wp:extent cx="5194935" cy="23334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6848" cy="2334259"/>
                    </a:xfrm>
                    <a:prstGeom prst="rect">
                      <a:avLst/>
                    </a:prstGeom>
                    <a:noFill/>
                    <a:ln>
                      <a:noFill/>
                    </a:ln>
                  </pic:spPr>
                </pic:pic>
              </a:graphicData>
            </a:graphic>
          </wp:inline>
        </w:drawing>
      </w:r>
    </w:p>
    <w:p w14:paraId="0ED38653" w14:textId="0338840C" w:rsidR="00FE2E79" w:rsidRDefault="004014ED" w:rsidP="004014ED">
      <w:pPr>
        <w:pStyle w:val="Caption"/>
        <w:jc w:val="center"/>
      </w:pPr>
      <w:r>
        <w:t xml:space="preserve">Figure </w:t>
      </w:r>
      <w:fldSimple w:instr=" SEQ Figure \* ARABIC ">
        <w:r w:rsidR="009778D8">
          <w:rPr>
            <w:noProof/>
          </w:rPr>
          <w:t>4</w:t>
        </w:r>
      </w:fldSimple>
      <w:r>
        <w:t xml:space="preserve"> Head training data with 36 images</w:t>
      </w:r>
    </w:p>
    <w:p w14:paraId="342CF1D4" w14:textId="04A45D80" w:rsidR="00DF5E95" w:rsidRDefault="00DF5E95" w:rsidP="00DF5E95">
      <w:pPr>
        <w:keepNext/>
        <w:jc w:val="center"/>
      </w:pPr>
      <w:r>
        <w:t xml:space="preserve">  </w:t>
      </w:r>
      <w:r w:rsidR="002C3950" w:rsidRPr="002C3950">
        <w:rPr>
          <w:noProof/>
        </w:rPr>
        <w:drawing>
          <wp:inline distT="0" distB="0" distL="0" distR="0" wp14:anchorId="04DA1C05" wp14:editId="280ABF43">
            <wp:extent cx="2662557" cy="2234444"/>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6820" cy="2238022"/>
                    </a:xfrm>
                    <a:prstGeom prst="rect">
                      <a:avLst/>
                    </a:prstGeom>
                  </pic:spPr>
                </pic:pic>
              </a:graphicData>
            </a:graphic>
          </wp:inline>
        </w:drawing>
      </w:r>
      <w:r w:rsidR="00EF587C" w:rsidRPr="00EF587C">
        <w:rPr>
          <w:noProof/>
        </w:rPr>
        <w:t xml:space="preserve"> </w:t>
      </w:r>
      <w:r w:rsidR="00EF587C" w:rsidRPr="00EF587C">
        <w:rPr>
          <w:noProof/>
        </w:rPr>
        <w:drawing>
          <wp:inline distT="0" distB="0" distL="0" distR="0" wp14:anchorId="34B22177" wp14:editId="19C50008">
            <wp:extent cx="2668992" cy="2236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4244" cy="2240536"/>
                    </a:xfrm>
                    <a:prstGeom prst="rect">
                      <a:avLst/>
                    </a:prstGeom>
                  </pic:spPr>
                </pic:pic>
              </a:graphicData>
            </a:graphic>
          </wp:inline>
        </w:drawing>
      </w:r>
    </w:p>
    <w:p w14:paraId="087EB18D" w14:textId="1FFD7DE3" w:rsidR="004014ED" w:rsidRDefault="00DF5E95" w:rsidP="00DF5E95">
      <w:pPr>
        <w:pStyle w:val="Caption"/>
        <w:jc w:val="center"/>
      </w:pPr>
      <w:r>
        <w:t xml:space="preserve">Figure </w:t>
      </w:r>
      <w:fldSimple w:instr=" SEQ Figure \* ARABIC ">
        <w:r w:rsidR="009778D8">
          <w:rPr>
            <w:noProof/>
          </w:rPr>
          <w:t>5</w:t>
        </w:r>
      </w:fldSimple>
      <w:r>
        <w:t xml:space="preserve"> Left: reconstructed by 15 eigenvectors. Right: reconstructed by 20 eigenvectors</w:t>
      </w:r>
      <w:r w:rsidR="006D3BEE">
        <w:t>.</w:t>
      </w:r>
    </w:p>
    <w:p w14:paraId="6454F259" w14:textId="32C104C5" w:rsidR="00A94A4F" w:rsidRDefault="00A94A4F" w:rsidP="00A94A4F">
      <w:pPr>
        <w:keepNext/>
        <w:jc w:val="center"/>
      </w:pPr>
      <w:r w:rsidRPr="00A94A4F">
        <w:rPr>
          <w:noProof/>
        </w:rPr>
        <w:lastRenderedPageBreak/>
        <w:drawing>
          <wp:inline distT="0" distB="0" distL="0" distR="0" wp14:anchorId="4E857286" wp14:editId="25550E70">
            <wp:extent cx="2493065" cy="2094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3697" cy="2103799"/>
                    </a:xfrm>
                    <a:prstGeom prst="rect">
                      <a:avLst/>
                    </a:prstGeom>
                  </pic:spPr>
                </pic:pic>
              </a:graphicData>
            </a:graphic>
          </wp:inline>
        </w:drawing>
      </w:r>
      <w:r w:rsidRPr="00A94A4F">
        <w:t xml:space="preserve"> </w:t>
      </w:r>
      <w:r w:rsidRPr="00A94A4F">
        <w:rPr>
          <w:noProof/>
        </w:rPr>
        <w:drawing>
          <wp:inline distT="0" distB="0" distL="0" distR="0" wp14:anchorId="564720A6" wp14:editId="3BF1870C">
            <wp:extent cx="2498851" cy="2068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9322" cy="2077428"/>
                    </a:xfrm>
                    <a:prstGeom prst="rect">
                      <a:avLst/>
                    </a:prstGeom>
                  </pic:spPr>
                </pic:pic>
              </a:graphicData>
            </a:graphic>
          </wp:inline>
        </w:drawing>
      </w:r>
    </w:p>
    <w:p w14:paraId="77BA5C1C" w14:textId="691D3169" w:rsidR="00DF5E95" w:rsidRPr="00DF5E95" w:rsidRDefault="00A94A4F" w:rsidP="00A94A4F">
      <w:pPr>
        <w:pStyle w:val="Caption"/>
        <w:jc w:val="center"/>
      </w:pPr>
      <w:r>
        <w:t xml:space="preserve">Figure </w:t>
      </w:r>
      <w:fldSimple w:instr=" SEQ Figure \* ARABIC ">
        <w:r w:rsidR="009778D8">
          <w:rPr>
            <w:noProof/>
          </w:rPr>
          <w:t>6</w:t>
        </w:r>
      </w:fldSimple>
      <w:r>
        <w:t xml:space="preserve"> Left: reconstructed by 30 eigenvectors. Right: original image</w:t>
      </w:r>
      <w:r w:rsidR="006D3BEE">
        <w:t>.</w:t>
      </w:r>
      <w:r>
        <w:t xml:space="preserve">   </w:t>
      </w:r>
    </w:p>
    <w:p w14:paraId="19EC0273" w14:textId="77777777" w:rsidR="00A94A4F" w:rsidRDefault="00A94A4F" w:rsidP="00A94A4F">
      <w:pPr>
        <w:spacing w:line="360" w:lineRule="auto"/>
        <w:rPr>
          <w:lang w:val="en-US"/>
        </w:rPr>
      </w:pPr>
    </w:p>
    <w:p w14:paraId="6E808DBF" w14:textId="46BE633D" w:rsidR="00693341" w:rsidRDefault="00693341" w:rsidP="00A94A4F">
      <w:pPr>
        <w:spacing w:line="360" w:lineRule="auto"/>
        <w:rPr>
          <w:lang w:val="en-US"/>
        </w:rPr>
      </w:pPr>
      <w:r>
        <w:rPr>
          <w:lang w:val="en-US"/>
        </w:rPr>
        <w:t xml:space="preserve">First implementation of PCA </w:t>
      </w:r>
      <w:r w:rsidR="00E65E49">
        <w:rPr>
          <w:lang w:val="en-US"/>
        </w:rPr>
        <w:t>with CPU</w:t>
      </w:r>
      <w:r>
        <w:rPr>
          <w:lang w:val="en-US"/>
        </w:rPr>
        <w:t xml:space="preserve"> is </w:t>
      </w:r>
      <w:r w:rsidR="00A94A4F">
        <w:rPr>
          <w:lang w:val="en-US"/>
        </w:rPr>
        <w:t xml:space="preserve">based on </w:t>
      </w:r>
      <w:r>
        <w:rPr>
          <w:lang w:val="en-US"/>
        </w:rPr>
        <w:t>solider head sample.</w:t>
      </w:r>
      <w:r w:rsidR="00A94A4F">
        <w:rPr>
          <w:lang w:val="en-US"/>
        </w:rPr>
        <w:t xml:space="preserve"> From human eyes, the higher the eigenvectors used, the better the quality of the reconstruction compared to original image. </w:t>
      </w:r>
    </w:p>
    <w:p w14:paraId="1C0D5854" w14:textId="5F3254FD" w:rsidR="00665AC2" w:rsidRPr="00665AC2" w:rsidRDefault="00A94A4F" w:rsidP="00A94A4F">
      <w:pPr>
        <w:spacing w:line="360" w:lineRule="auto"/>
        <w:rPr>
          <w:lang w:val="en-US"/>
        </w:rPr>
      </w:pPr>
      <w:r>
        <w:rPr>
          <w:lang w:val="en-US"/>
        </w:rPr>
        <w:t xml:space="preserve">I didn’t </w:t>
      </w:r>
      <w:r w:rsidR="007661A6">
        <w:rPr>
          <w:lang w:val="en-US"/>
        </w:rPr>
        <w:t>focus</w:t>
      </w:r>
      <w:r>
        <w:rPr>
          <w:lang w:val="en-US"/>
        </w:rPr>
        <w:t xml:space="preserve"> on the</w:t>
      </w:r>
      <w:r w:rsidR="00665AC2">
        <w:rPr>
          <w:lang w:val="en-US"/>
        </w:rPr>
        <w:t xml:space="preserve"> relationship about</w:t>
      </w:r>
      <w:r>
        <w:rPr>
          <w:lang w:val="en-US"/>
        </w:rPr>
        <w:t xml:space="preserve"> result </w:t>
      </w:r>
      <w:r w:rsidR="00665AC2">
        <w:rPr>
          <w:lang w:val="en-US"/>
        </w:rPr>
        <w:t xml:space="preserve">quality, number of components and frame rate </w:t>
      </w:r>
      <w:r>
        <w:rPr>
          <w:lang w:val="en-US"/>
        </w:rPr>
        <w:t xml:space="preserve">in this place. </w:t>
      </w:r>
      <w:r w:rsidR="00665AC2">
        <w:rPr>
          <w:lang w:val="en-US"/>
        </w:rPr>
        <w:t xml:space="preserve">Instead, the reconstruction process was focused at first. </w:t>
      </w:r>
      <w:r w:rsidR="0053714C">
        <w:rPr>
          <w:lang w:val="en-US"/>
        </w:rPr>
        <w:t xml:space="preserve">Calculation for reconstruction based on CPU was used as normal. The reconstruction time for the whole image was 10 seconds in devices with i7 core CPU, 2.3Hz, 2.4G memory? </w:t>
      </w:r>
      <w:r w:rsidR="00717367">
        <w:rPr>
          <w:lang w:val="en-US"/>
        </w:rPr>
        <w:t xml:space="preserve">By using Cuda kernel function, the reconstruction time for the whole image was 2 seconds, 5 times faster than CPU computing. </w:t>
      </w:r>
    </w:p>
    <w:p w14:paraId="21B329E6" w14:textId="75F32C7C" w:rsidR="00203F2E" w:rsidRPr="00F46EA3" w:rsidRDefault="00203F2E" w:rsidP="00F73FD6">
      <w:pPr>
        <w:spacing w:line="360" w:lineRule="auto"/>
        <w:rPr>
          <w:lang w:val="en-US"/>
        </w:rPr>
      </w:pPr>
    </w:p>
    <w:p w14:paraId="278D2652" w14:textId="77777777" w:rsidR="00AC722E" w:rsidRPr="00464EBE" w:rsidRDefault="00AC722E" w:rsidP="00F07A7F">
      <w:pPr>
        <w:spacing w:line="360" w:lineRule="auto"/>
      </w:pPr>
    </w:p>
    <w:p w14:paraId="674C3214" w14:textId="77777777" w:rsidR="00AC722E" w:rsidRPr="008200B0" w:rsidRDefault="00AC722E" w:rsidP="00F07A7F">
      <w:pPr>
        <w:spacing w:line="360" w:lineRule="auto"/>
        <w:rPr>
          <w:lang w:val="en-US"/>
        </w:rPr>
      </w:pPr>
    </w:p>
    <w:p w14:paraId="62B0B3EE" w14:textId="0D5328E4" w:rsidR="003F5ADC" w:rsidRDefault="003F5ADC" w:rsidP="00F07A7F">
      <w:pPr>
        <w:spacing w:line="360" w:lineRule="auto"/>
        <w:rPr>
          <w:lang w:val="en-US"/>
        </w:rPr>
      </w:pPr>
      <w:r>
        <w:rPr>
          <w:lang w:val="en-US"/>
        </w:rPr>
        <w:br w:type="page"/>
      </w:r>
    </w:p>
    <w:p w14:paraId="4AEC75D8" w14:textId="00F71E62" w:rsidR="003F5ADC"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lastRenderedPageBreak/>
        <w:t>Reference:</w:t>
      </w:r>
    </w:p>
    <w:p w14:paraId="647B6413" w14:textId="77777777" w:rsidR="003F5ADC"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[1] Alakkari</w:t>
      </w:r>
      <w:r w:rsidRPr="003F5ADC">
        <w:rPr>
          <w:rFonts w:ascii="Arial" w:eastAsia="Times New Roman" w:hAnsi="Arial" w:cs="Arial"/>
          <w:color w:val="222222"/>
          <w:sz w:val="20"/>
          <w:szCs w:val="20"/>
          <w:shd w:val="clear" w:color="auto" w:fill="FFFFFF"/>
        </w:rPr>
        <w:t>, S., &amp; Dingliana, J. (2016, September). Volume visualization using principal component analysis. In </w:t>
      </w:r>
      <w:r w:rsidRPr="00F07A7F">
        <w:rPr>
          <w:rFonts w:ascii="Arial" w:eastAsia="Times New Roman" w:hAnsi="Arial" w:cs="Arial"/>
          <w:color w:val="222222"/>
          <w:sz w:val="20"/>
          <w:szCs w:val="20"/>
          <w:shd w:val="clear" w:color="auto" w:fill="FFFFFF"/>
        </w:rPr>
        <w:t>Proceedings of the Eurographics Workshop on Visual Computing for Biology and Medicine</w:t>
      </w:r>
      <w:r w:rsidRPr="003F5ADC">
        <w:rPr>
          <w:rFonts w:ascii="Arial" w:eastAsia="Times New Roman" w:hAnsi="Arial" w:cs="Arial"/>
          <w:color w:val="222222"/>
          <w:sz w:val="20"/>
          <w:szCs w:val="20"/>
          <w:shd w:val="clear" w:color="auto" w:fill="FFFFFF"/>
        </w:rPr>
        <w:t> (pp. 53-57). Eurographics Association.</w:t>
      </w:r>
    </w:p>
    <w:p w14:paraId="4DE856BC" w14:textId="655440E9" w:rsidR="00EF0FC6"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 xml:space="preserve">[2] </w:t>
      </w:r>
      <w:r w:rsidR="00D15024">
        <w:rPr>
          <w:rFonts w:ascii="Arial" w:eastAsia="Times New Roman" w:hAnsi="Arial" w:cs="Arial"/>
          <w:color w:val="222222"/>
          <w:sz w:val="20"/>
          <w:szCs w:val="20"/>
          <w:shd w:val="clear" w:color="auto" w:fill="FFFFFF"/>
        </w:rPr>
        <w:t>Soldier m</w:t>
      </w:r>
      <w:r w:rsidR="00260929">
        <w:rPr>
          <w:rFonts w:ascii="Arial" w:eastAsia="Times New Roman" w:hAnsi="Arial" w:cs="Arial"/>
          <w:color w:val="222222"/>
          <w:sz w:val="20"/>
          <w:szCs w:val="20"/>
          <w:shd w:val="clear" w:color="auto" w:fill="FFFFFF"/>
        </w:rPr>
        <w:t xml:space="preserve">odel link: </w:t>
      </w:r>
      <w:hyperlink r:id="rId16" w:history="1">
        <w:r w:rsidR="00F07A7F" w:rsidRPr="00F07A7F">
          <w:rPr>
            <w:rFonts w:ascii="Arial" w:eastAsia="Times New Roman" w:hAnsi="Arial" w:cs="Arial"/>
            <w:color w:val="222222"/>
            <w:sz w:val="20"/>
            <w:szCs w:val="20"/>
            <w:shd w:val="clear" w:color="auto" w:fill="FFFFFF"/>
          </w:rPr>
          <w:t>https://free3d.com/3d-model/chris-15987.html</w:t>
        </w:r>
      </w:hyperlink>
    </w:p>
    <w:p w14:paraId="21C3E76E" w14:textId="77777777" w:rsidR="00260929" w:rsidRDefault="00F07A7F" w:rsidP="00260929">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 xml:space="preserve">[3] </w:t>
      </w:r>
      <w:r w:rsidR="00260929" w:rsidRPr="00260929">
        <w:rPr>
          <w:rFonts w:ascii="Arial" w:eastAsia="Times New Roman" w:hAnsi="Arial" w:cs="Arial"/>
          <w:color w:val="222222"/>
          <w:sz w:val="20"/>
          <w:szCs w:val="20"/>
          <w:shd w:val="clear" w:color="auto" w:fill="FFFFFF"/>
        </w:rPr>
        <w:t>Smith, L. I. (2002). A tutorial on principal components analysis. </w:t>
      </w:r>
      <w:r w:rsidR="00260929" w:rsidRPr="00260929">
        <w:rPr>
          <w:rFonts w:ascii="Arial" w:eastAsia="Times New Roman" w:hAnsi="Arial" w:cs="Arial"/>
          <w:i/>
          <w:iCs/>
          <w:color w:val="222222"/>
          <w:sz w:val="20"/>
          <w:szCs w:val="20"/>
          <w:shd w:val="clear" w:color="auto" w:fill="FFFFFF"/>
        </w:rPr>
        <w:t>Cornell University, USA</w:t>
      </w:r>
      <w:r w:rsidR="00260929" w:rsidRPr="00260929">
        <w:rPr>
          <w:rFonts w:ascii="Arial" w:eastAsia="Times New Roman" w:hAnsi="Arial" w:cs="Arial"/>
          <w:color w:val="222222"/>
          <w:sz w:val="20"/>
          <w:szCs w:val="20"/>
          <w:shd w:val="clear" w:color="auto" w:fill="FFFFFF"/>
        </w:rPr>
        <w:t>, </w:t>
      </w:r>
      <w:r w:rsidR="00260929" w:rsidRPr="00260929">
        <w:rPr>
          <w:rFonts w:ascii="Arial" w:eastAsia="Times New Roman" w:hAnsi="Arial" w:cs="Arial"/>
          <w:i/>
          <w:iCs/>
          <w:color w:val="222222"/>
          <w:sz w:val="20"/>
          <w:szCs w:val="20"/>
          <w:shd w:val="clear" w:color="auto" w:fill="FFFFFF"/>
        </w:rPr>
        <w:t>51</w:t>
      </w:r>
      <w:r w:rsidR="00260929" w:rsidRPr="00260929">
        <w:rPr>
          <w:rFonts w:ascii="Arial" w:eastAsia="Times New Roman" w:hAnsi="Arial" w:cs="Arial"/>
          <w:color w:val="222222"/>
          <w:sz w:val="20"/>
          <w:szCs w:val="20"/>
          <w:shd w:val="clear" w:color="auto" w:fill="FFFFFF"/>
        </w:rPr>
        <w:t>(52), 65.</w:t>
      </w:r>
    </w:p>
    <w:p w14:paraId="14C82E83" w14:textId="6C8A1296" w:rsidR="009C656F" w:rsidRDefault="009C656F" w:rsidP="0026092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[4] </w:t>
      </w:r>
      <w:r w:rsidR="006E123E">
        <w:rPr>
          <w:rFonts w:ascii="Arial" w:eastAsia="Times New Roman" w:hAnsi="Arial" w:cs="Arial"/>
          <w:color w:val="222222"/>
          <w:sz w:val="20"/>
          <w:szCs w:val="20"/>
          <w:shd w:val="clear" w:color="auto" w:fill="FFFFFF"/>
        </w:rPr>
        <w:t xml:space="preserve">Eigen library: </w:t>
      </w:r>
      <w:hyperlink r:id="rId17" w:history="1">
        <w:r w:rsidR="00EF0FC6" w:rsidRPr="008824AD">
          <w:rPr>
            <w:rStyle w:val="Hyperlink"/>
            <w:rFonts w:ascii="Arial" w:eastAsia="Times New Roman" w:hAnsi="Arial" w:cs="Arial"/>
            <w:sz w:val="20"/>
            <w:szCs w:val="20"/>
            <w:shd w:val="clear" w:color="auto" w:fill="FFFFFF"/>
          </w:rPr>
          <w:t>http://eigen.tuxfamily.org/index.php?title=Main_Page</w:t>
        </w:r>
      </w:hyperlink>
    </w:p>
    <w:p w14:paraId="30BAE175" w14:textId="111D6277" w:rsidR="00EF0FC6" w:rsidRDefault="00EF0FC6" w:rsidP="0026092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[5] Eigenvector and eigenvalue: </w:t>
      </w:r>
      <w:hyperlink r:id="rId18" w:history="1">
        <w:r w:rsidRPr="008824AD">
          <w:rPr>
            <w:rStyle w:val="Hyperlink"/>
            <w:rFonts w:ascii="Arial" w:eastAsia="Times New Roman" w:hAnsi="Arial" w:cs="Arial"/>
            <w:sz w:val="20"/>
            <w:szCs w:val="20"/>
            <w:shd w:val="clear" w:color="auto" w:fill="FFFFFF"/>
          </w:rPr>
          <w:t>https://en.wikipedia.org/wiki/Eigenvalues_and_eigenvectors</w:t>
        </w:r>
      </w:hyperlink>
    </w:p>
    <w:p w14:paraId="683E4AE8" w14:textId="24600894" w:rsidR="00E06819" w:rsidRDefault="00EF0FC6" w:rsidP="00E0681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[6]</w:t>
      </w:r>
      <w:r w:rsidR="00E06819" w:rsidRPr="00E06819">
        <w:rPr>
          <w:rFonts w:ascii="Arial" w:eastAsia="Times New Roman" w:hAnsi="Arial" w:cs="Arial"/>
          <w:color w:val="222222"/>
          <w:sz w:val="20"/>
          <w:szCs w:val="20"/>
          <w:shd w:val="clear" w:color="auto" w:fill="FFFFFF"/>
        </w:rPr>
        <w:t xml:space="preserve"> MCMILLAN, L., ANDBISHOP, G. Plenoptic modeling: An image-based rendering system. In </w:t>
      </w:r>
      <w:r w:rsidR="00E06819" w:rsidRPr="004335D4">
        <w:rPr>
          <w:rFonts w:ascii="Arial" w:eastAsia="Times New Roman" w:hAnsi="Arial" w:cs="Arial"/>
          <w:color w:val="222222"/>
          <w:sz w:val="20"/>
          <w:szCs w:val="20"/>
          <w:shd w:val="clear" w:color="auto" w:fill="FFFFFF"/>
        </w:rPr>
        <w:t>Computer Graphics, Annual Conference Series, 1995</w:t>
      </w:r>
      <w:r w:rsidR="00E06819" w:rsidRPr="00E06819">
        <w:rPr>
          <w:rFonts w:ascii="Arial" w:eastAsia="Times New Roman" w:hAnsi="Arial" w:cs="Arial"/>
          <w:color w:val="222222"/>
          <w:sz w:val="20"/>
          <w:szCs w:val="20"/>
          <w:shd w:val="clear" w:color="auto" w:fill="FFFFFF"/>
        </w:rPr>
        <w:t xml:space="preserve">, pp. 39–46. </w:t>
      </w:r>
    </w:p>
    <w:p w14:paraId="72E650EB" w14:textId="693DF62D" w:rsidR="0000766D" w:rsidRPr="004335D4" w:rsidRDefault="0000766D" w:rsidP="004335D4">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[7] </w:t>
      </w:r>
      <w:r w:rsidR="001E7CF0" w:rsidRPr="001E7CF0">
        <w:rPr>
          <w:rFonts w:ascii="Arial" w:eastAsia="Times New Roman" w:hAnsi="Arial" w:cs="Arial"/>
          <w:color w:val="222222"/>
          <w:sz w:val="20"/>
          <w:szCs w:val="20"/>
          <w:shd w:val="clear" w:color="auto" w:fill="FFFFFF"/>
        </w:rPr>
        <w:t>Gortler, S. J., Grzeszczuk, R., Szeliski, R., &amp; Cohen, M. F. (1996, August). The lumigraph. In </w:t>
      </w:r>
      <w:r w:rsidR="001E7CF0" w:rsidRPr="004335D4">
        <w:rPr>
          <w:rFonts w:ascii="Arial" w:eastAsia="Times New Roman" w:hAnsi="Arial" w:cs="Arial"/>
          <w:color w:val="222222"/>
          <w:sz w:val="20"/>
          <w:szCs w:val="20"/>
          <w:shd w:val="clear" w:color="auto" w:fill="FFFFFF"/>
        </w:rPr>
        <w:t>Proceedings of the 23rd annual conference on Computer graphics and interactive techniques</w:t>
      </w:r>
      <w:r w:rsidR="001E7CF0" w:rsidRPr="001E7CF0">
        <w:rPr>
          <w:rFonts w:ascii="Arial" w:eastAsia="Times New Roman" w:hAnsi="Arial" w:cs="Arial"/>
          <w:color w:val="222222"/>
          <w:sz w:val="20"/>
          <w:szCs w:val="20"/>
          <w:shd w:val="clear" w:color="auto" w:fill="FFFFFF"/>
        </w:rPr>
        <w:t> (pp. 43-54). ACM.</w:t>
      </w:r>
    </w:p>
    <w:p w14:paraId="6E48F2D5" w14:textId="77777777" w:rsidR="001E7CF0" w:rsidRPr="004335D4" w:rsidRDefault="0040613F" w:rsidP="004335D4">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[8] </w:t>
      </w:r>
      <w:r w:rsidR="001E7CF0" w:rsidRPr="001E7CF0">
        <w:rPr>
          <w:rFonts w:ascii="Arial" w:eastAsia="Times New Roman" w:hAnsi="Arial" w:cs="Arial"/>
          <w:color w:val="222222"/>
          <w:sz w:val="20"/>
          <w:szCs w:val="20"/>
          <w:shd w:val="clear" w:color="auto" w:fill="FFFFFF"/>
        </w:rPr>
        <w:t>Levoy, M., &amp; Hanrahan, P. (1996, August). Light field rendering. In </w:t>
      </w:r>
      <w:r w:rsidR="001E7CF0" w:rsidRPr="004335D4">
        <w:rPr>
          <w:rFonts w:ascii="Arial" w:eastAsia="Times New Roman" w:hAnsi="Arial" w:cs="Arial"/>
          <w:color w:val="222222"/>
          <w:sz w:val="20"/>
          <w:szCs w:val="20"/>
          <w:shd w:val="clear" w:color="auto" w:fill="FFFFFF"/>
        </w:rPr>
        <w:t>Proceedings of the 23rd annual conference on Computer graphics and interactive techniques</w:t>
      </w:r>
      <w:r w:rsidR="001E7CF0" w:rsidRPr="001E7CF0">
        <w:rPr>
          <w:rFonts w:ascii="Arial" w:eastAsia="Times New Roman" w:hAnsi="Arial" w:cs="Arial"/>
          <w:color w:val="222222"/>
          <w:sz w:val="20"/>
          <w:szCs w:val="20"/>
          <w:shd w:val="clear" w:color="auto" w:fill="FFFFFF"/>
        </w:rPr>
        <w:t> (pp. 31-42). ACM.</w:t>
      </w:r>
    </w:p>
    <w:p w14:paraId="313FBF6F" w14:textId="77777777" w:rsidR="00673156" w:rsidRDefault="001E7CF0" w:rsidP="00673156">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[9]</w:t>
      </w:r>
      <w:r w:rsidR="00673156">
        <w:rPr>
          <w:rFonts w:ascii="Arial" w:eastAsia="Times New Roman" w:hAnsi="Arial" w:cs="Arial"/>
          <w:color w:val="222222"/>
          <w:sz w:val="20"/>
          <w:szCs w:val="20"/>
          <w:shd w:val="clear" w:color="auto" w:fill="FFFFFF"/>
        </w:rPr>
        <w:t xml:space="preserve"> </w:t>
      </w:r>
      <w:r w:rsidR="00673156" w:rsidRPr="00673156">
        <w:rPr>
          <w:rFonts w:ascii="Arial" w:eastAsia="Times New Roman" w:hAnsi="Arial" w:cs="Arial"/>
          <w:color w:val="222222"/>
          <w:sz w:val="20"/>
          <w:szCs w:val="20"/>
          <w:shd w:val="clear" w:color="auto" w:fill="FFFFFF"/>
        </w:rPr>
        <w:t>Adelson, E. H., &amp; Bergen, J. R. (1991). The plenoptic function and the elements of early vision.</w:t>
      </w:r>
    </w:p>
    <w:p w14:paraId="4817DC50" w14:textId="2E4922F9" w:rsidR="00BE5222" w:rsidRDefault="00285D39" w:rsidP="00285D39">
      <w:pPr>
        <w:spacing w:line="360" w:lineRule="auto"/>
        <w:rPr>
          <w:rFonts w:ascii="Arial" w:eastAsia="Times New Roman" w:hAnsi="Arial" w:cs="Arial"/>
          <w:color w:val="222222"/>
          <w:sz w:val="20"/>
          <w:szCs w:val="20"/>
          <w:shd w:val="clear" w:color="auto" w:fill="FFFFFF"/>
          <w:lang w:val="en"/>
        </w:rPr>
      </w:pPr>
      <w:r>
        <w:rPr>
          <w:rFonts w:ascii="Arial" w:eastAsia="Times New Roman" w:hAnsi="Arial" w:cs="Arial"/>
          <w:color w:val="222222"/>
          <w:sz w:val="20"/>
          <w:szCs w:val="20"/>
          <w:shd w:val="clear" w:color="auto" w:fill="FFFFFF"/>
        </w:rPr>
        <w:t xml:space="preserve">[10] </w:t>
      </w:r>
      <w:r w:rsidR="00BE5222">
        <w:rPr>
          <w:rFonts w:ascii="Arial" w:eastAsia="Times New Roman" w:hAnsi="Arial" w:cs="Arial"/>
          <w:color w:val="222222"/>
          <w:sz w:val="20"/>
          <w:szCs w:val="20"/>
          <w:shd w:val="clear" w:color="auto" w:fill="FFFFFF"/>
          <w:lang w:val="en"/>
        </w:rPr>
        <w:t>Volume rendering</w:t>
      </w:r>
      <w:r>
        <w:rPr>
          <w:rFonts w:ascii="Arial" w:eastAsia="Times New Roman" w:hAnsi="Arial" w:cs="Arial"/>
          <w:color w:val="222222"/>
          <w:sz w:val="20"/>
          <w:szCs w:val="20"/>
          <w:shd w:val="clear" w:color="auto" w:fill="FFFFFF"/>
          <w:lang w:val="en"/>
        </w:rPr>
        <w:t xml:space="preserve">: </w:t>
      </w:r>
      <w:hyperlink r:id="rId19" w:history="1">
        <w:r w:rsidR="00BE5222" w:rsidRPr="006817F7">
          <w:rPr>
            <w:rStyle w:val="Hyperlink"/>
            <w:rFonts w:ascii="Arial" w:eastAsia="Times New Roman" w:hAnsi="Arial" w:cs="Arial"/>
            <w:sz w:val="20"/>
            <w:szCs w:val="20"/>
            <w:shd w:val="clear" w:color="auto" w:fill="FFFFFF"/>
            <w:lang w:val="en"/>
          </w:rPr>
          <w:t>https://en.wikipedia.org/wiki/Volume_rendering</w:t>
        </w:r>
      </w:hyperlink>
    </w:p>
    <w:p w14:paraId="6218CA6A" w14:textId="2937764B" w:rsidR="00F051C5" w:rsidRDefault="00285D39"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color w:val="222222"/>
          <w:sz w:val="20"/>
          <w:szCs w:val="20"/>
          <w:shd w:val="clear" w:color="auto" w:fill="FFFFFF"/>
          <w:lang w:val="en"/>
        </w:rPr>
        <w:t xml:space="preserve">[11] </w:t>
      </w:r>
      <w:r w:rsidR="00F051C5" w:rsidRPr="00F051C5">
        <w:rPr>
          <w:rFonts w:ascii="Arial" w:eastAsia="Times New Roman" w:hAnsi="Arial" w:cs="Arial"/>
          <w:bCs/>
          <w:color w:val="222222"/>
          <w:sz w:val="20"/>
          <w:szCs w:val="20"/>
          <w:shd w:val="clear" w:color="auto" w:fill="FFFFFF"/>
        </w:rPr>
        <w:t>Dynamic 2D Imposters</w:t>
      </w:r>
      <w:r w:rsidR="00F051C5">
        <w:rPr>
          <w:rFonts w:ascii="Arial" w:eastAsia="Times New Roman" w:hAnsi="Arial" w:cs="Arial"/>
          <w:bCs/>
          <w:color w:val="222222"/>
          <w:sz w:val="20"/>
          <w:szCs w:val="20"/>
          <w:shd w:val="clear" w:color="auto" w:fill="FFFFFF"/>
        </w:rPr>
        <w:t xml:space="preserve">: </w:t>
      </w:r>
      <w:hyperlink r:id="rId20" w:history="1">
        <w:r w:rsidR="00F051C5" w:rsidRPr="006817F7">
          <w:rPr>
            <w:rStyle w:val="Hyperlink"/>
            <w:rFonts w:ascii="Arial" w:eastAsia="Times New Roman" w:hAnsi="Arial" w:cs="Arial"/>
            <w:bCs/>
            <w:sz w:val="20"/>
            <w:szCs w:val="20"/>
            <w:shd w:val="clear" w:color="auto" w:fill="FFFFFF"/>
          </w:rPr>
          <w:t>http://www.gamasutra.com/view/feature/130911/dynamic_2d_imposters_a_simple_.php</w:t>
        </w:r>
      </w:hyperlink>
    </w:p>
    <w:p w14:paraId="0AA256F8" w14:textId="219F589D" w:rsidR="00F051C5" w:rsidRDefault="00F051C5"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[12] </w:t>
      </w:r>
      <w:r w:rsidR="00AF3B29">
        <w:rPr>
          <w:rFonts w:ascii="Arial" w:eastAsia="Times New Roman" w:hAnsi="Arial" w:cs="Arial"/>
          <w:bCs/>
          <w:color w:val="222222"/>
          <w:sz w:val="20"/>
          <w:szCs w:val="20"/>
          <w:shd w:val="clear" w:color="auto" w:fill="FFFFFF"/>
        </w:rPr>
        <w:t xml:space="preserve">Principle components analysis: </w:t>
      </w:r>
      <w:hyperlink r:id="rId21" w:history="1">
        <w:r w:rsidR="00AF3B29" w:rsidRPr="006817F7">
          <w:rPr>
            <w:rStyle w:val="Hyperlink"/>
            <w:rFonts w:ascii="Arial" w:eastAsia="Times New Roman" w:hAnsi="Arial" w:cs="Arial"/>
            <w:bCs/>
            <w:sz w:val="20"/>
            <w:szCs w:val="20"/>
            <w:shd w:val="clear" w:color="auto" w:fill="FFFFFF"/>
          </w:rPr>
          <w:t>https://en.wikipedia.org/wiki/Principal_component_analysis</w:t>
        </w:r>
      </w:hyperlink>
    </w:p>
    <w:p w14:paraId="6834F8C6" w14:textId="50D0D135" w:rsidR="00AF3B29" w:rsidRDefault="00AF3B29"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[13] </w:t>
      </w:r>
      <w:r w:rsidR="009821C9" w:rsidRPr="009821C9">
        <w:rPr>
          <w:rFonts w:ascii="Arial" w:eastAsia="Times New Roman" w:hAnsi="Arial" w:cs="Arial"/>
          <w:bCs/>
          <w:color w:val="222222"/>
          <w:sz w:val="20"/>
          <w:szCs w:val="20"/>
          <w:shd w:val="clear" w:color="auto" w:fill="FFFFFF"/>
        </w:rPr>
        <w:t xml:space="preserve">GONG S., MCKENNA S., COLLINS J. J.: An investigation into face pose distributions. In </w:t>
      </w:r>
      <w:r w:rsidR="009821C9" w:rsidRPr="009821C9">
        <w:rPr>
          <w:rFonts w:ascii="Arial" w:eastAsia="Times New Roman" w:hAnsi="Arial" w:cs="Arial"/>
          <w:bCs/>
          <w:i/>
          <w:iCs/>
          <w:color w:val="222222"/>
          <w:sz w:val="20"/>
          <w:szCs w:val="20"/>
          <w:shd w:val="clear" w:color="auto" w:fill="FFFFFF"/>
        </w:rPr>
        <w:t xml:space="preserve">Automatic Face and Gesture Recognition, 1996., Proceedings of the Second International Conference on </w:t>
      </w:r>
      <w:r w:rsidR="009821C9" w:rsidRPr="009821C9">
        <w:rPr>
          <w:rFonts w:ascii="Arial" w:eastAsia="Times New Roman" w:hAnsi="Arial" w:cs="Arial"/>
          <w:bCs/>
          <w:color w:val="222222"/>
          <w:sz w:val="20"/>
          <w:szCs w:val="20"/>
          <w:shd w:val="clear" w:color="auto" w:fill="FFFFFF"/>
        </w:rPr>
        <w:t>(1996), IEEE, pp. 265–270</w:t>
      </w:r>
    </w:p>
    <w:p w14:paraId="1612561C" w14:textId="0BC9F38F" w:rsidR="009821C9" w:rsidRDefault="009821C9" w:rsidP="00F051C5">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[14]</w:t>
      </w:r>
      <w:r w:rsidR="002029C0">
        <w:rPr>
          <w:rFonts w:ascii="Arial" w:eastAsia="Times New Roman" w:hAnsi="Arial" w:cs="Arial"/>
          <w:bCs/>
          <w:color w:val="222222"/>
          <w:sz w:val="20"/>
          <w:szCs w:val="20"/>
          <w:shd w:val="clear" w:color="auto" w:fill="FFFFFF"/>
        </w:rPr>
        <w:t xml:space="preserve"> </w:t>
      </w:r>
      <w:r w:rsidR="002029C0" w:rsidRPr="002029C0">
        <w:rPr>
          <w:rFonts w:ascii="Arial" w:eastAsia="Times New Roman" w:hAnsi="Arial" w:cs="Arial"/>
          <w:bCs/>
          <w:color w:val="222222"/>
          <w:sz w:val="20"/>
          <w:szCs w:val="20"/>
          <w:shd w:val="clear" w:color="auto" w:fill="FFFFFF"/>
        </w:rPr>
        <w:t xml:space="preserve">NISHINO K., SATO Y., IKEUCHI K.: Eigen-texture method: Appearance compression based on 3D model. In </w:t>
      </w:r>
      <w:r w:rsidR="002029C0" w:rsidRPr="002029C0">
        <w:rPr>
          <w:rFonts w:ascii="Arial" w:eastAsia="Times New Roman" w:hAnsi="Arial" w:cs="Arial"/>
          <w:bCs/>
          <w:i/>
          <w:iCs/>
          <w:color w:val="222222"/>
          <w:sz w:val="20"/>
          <w:szCs w:val="20"/>
          <w:shd w:val="clear" w:color="auto" w:fill="FFFFFF"/>
        </w:rPr>
        <w:t xml:space="preserve">Computer Vision and Pat- tern Recognition, 1999. IEEE Computer Society Conference on. </w:t>
      </w:r>
      <w:r w:rsidR="002029C0" w:rsidRPr="002029C0">
        <w:rPr>
          <w:rFonts w:ascii="Arial" w:eastAsia="Times New Roman" w:hAnsi="Arial" w:cs="Arial"/>
          <w:bCs/>
          <w:color w:val="222222"/>
          <w:sz w:val="20"/>
          <w:szCs w:val="20"/>
          <w:shd w:val="clear" w:color="auto" w:fill="FFFFFF"/>
        </w:rPr>
        <w:t>(1999), vol. 1, IEEE.</w:t>
      </w:r>
    </w:p>
    <w:p w14:paraId="2C4429D0" w14:textId="77777777" w:rsidR="00CF020C" w:rsidRDefault="00CF020C" w:rsidP="00CF020C">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[15] </w:t>
      </w:r>
      <w:r w:rsidRPr="00CF020C">
        <w:rPr>
          <w:rFonts w:ascii="Arial" w:eastAsia="Times New Roman" w:hAnsi="Arial" w:cs="Arial"/>
          <w:bCs/>
          <w:color w:val="222222"/>
          <w:sz w:val="20"/>
          <w:szCs w:val="20"/>
          <w:shd w:val="clear" w:color="auto" w:fill="FFFFFF"/>
        </w:rPr>
        <w:t>Engel, K., Hadwiger, M., Kniss, J., Rezk-Salama, C., &amp; Weiskopf, D. (2006). </w:t>
      </w:r>
      <w:r w:rsidRPr="00CF020C">
        <w:rPr>
          <w:rFonts w:ascii="Arial" w:eastAsia="Times New Roman" w:hAnsi="Arial" w:cs="Arial"/>
          <w:bCs/>
          <w:i/>
          <w:iCs/>
          <w:color w:val="222222"/>
          <w:sz w:val="20"/>
          <w:szCs w:val="20"/>
          <w:shd w:val="clear" w:color="auto" w:fill="FFFFFF"/>
        </w:rPr>
        <w:t>Real-time volume graphics</w:t>
      </w:r>
      <w:r w:rsidRPr="00CF020C">
        <w:rPr>
          <w:rFonts w:ascii="Arial" w:eastAsia="Times New Roman" w:hAnsi="Arial" w:cs="Arial"/>
          <w:bCs/>
          <w:color w:val="222222"/>
          <w:sz w:val="20"/>
          <w:szCs w:val="20"/>
          <w:shd w:val="clear" w:color="auto" w:fill="FFFFFF"/>
        </w:rPr>
        <w:t>. CRC Press.</w:t>
      </w:r>
    </w:p>
    <w:p w14:paraId="287B12A9" w14:textId="77777777" w:rsidR="004D339C" w:rsidRPr="004D339C" w:rsidRDefault="004D339C" w:rsidP="004D339C">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[16] </w:t>
      </w:r>
      <w:r w:rsidRPr="004D339C">
        <w:rPr>
          <w:rFonts w:ascii="Arial" w:eastAsia="Times New Roman" w:hAnsi="Arial" w:cs="Arial"/>
          <w:bCs/>
          <w:color w:val="222222"/>
          <w:sz w:val="20"/>
          <w:szCs w:val="20"/>
          <w:shd w:val="clear" w:color="auto" w:fill="FFFFFF"/>
        </w:rPr>
        <w:t>Rezk-Salama, C., Engel, K., Bauer, M., Greiner, G., &amp; Ertl, T. (2000, August). Interactive volume on standard PC graphics hardware using multi-textures and multi-stage rasterization. In </w:t>
      </w:r>
      <w:r w:rsidRPr="004D339C">
        <w:rPr>
          <w:rFonts w:ascii="Arial" w:eastAsia="Times New Roman" w:hAnsi="Arial" w:cs="Arial"/>
          <w:bCs/>
          <w:i/>
          <w:iCs/>
          <w:color w:val="222222"/>
          <w:sz w:val="20"/>
          <w:szCs w:val="20"/>
          <w:shd w:val="clear" w:color="auto" w:fill="FFFFFF"/>
        </w:rPr>
        <w:t>Proceedings of the ACM SIGGRAPH/EUROGRAPHICS workshop on Graphics hardware</w:t>
      </w:r>
      <w:r w:rsidRPr="004D339C">
        <w:rPr>
          <w:rFonts w:ascii="Arial" w:eastAsia="Times New Roman" w:hAnsi="Arial" w:cs="Arial"/>
          <w:bCs/>
          <w:color w:val="222222"/>
          <w:sz w:val="20"/>
          <w:szCs w:val="20"/>
          <w:shd w:val="clear" w:color="auto" w:fill="FFFFFF"/>
        </w:rPr>
        <w:t> (pp. 109-118). ACM.</w:t>
      </w:r>
    </w:p>
    <w:p w14:paraId="1B6AE327" w14:textId="77777777" w:rsidR="00317577" w:rsidRDefault="004D339C" w:rsidP="00317577">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[17] </w:t>
      </w:r>
      <w:r w:rsidR="00317577" w:rsidRPr="00317577">
        <w:rPr>
          <w:rFonts w:ascii="Arial" w:eastAsia="Times New Roman" w:hAnsi="Arial" w:cs="Arial"/>
          <w:bCs/>
          <w:color w:val="222222"/>
          <w:sz w:val="20"/>
          <w:szCs w:val="20"/>
          <w:shd w:val="clear" w:color="auto" w:fill="FFFFFF"/>
        </w:rPr>
        <w:t>Wilson, O., Van Gelder, A., &amp; Wilhelms, J. (1994). </w:t>
      </w:r>
      <w:r w:rsidR="00317577" w:rsidRPr="00317577">
        <w:rPr>
          <w:rFonts w:ascii="Arial" w:eastAsia="Times New Roman" w:hAnsi="Arial" w:cs="Arial"/>
          <w:bCs/>
          <w:i/>
          <w:iCs/>
          <w:color w:val="222222"/>
          <w:sz w:val="20"/>
          <w:szCs w:val="20"/>
          <w:shd w:val="clear" w:color="auto" w:fill="FFFFFF"/>
        </w:rPr>
        <w:t>Direct Volume Rendering Via 3D Terxtures</w:t>
      </w:r>
      <w:r w:rsidR="00317577" w:rsidRPr="00317577">
        <w:rPr>
          <w:rFonts w:ascii="Arial" w:eastAsia="Times New Roman" w:hAnsi="Arial" w:cs="Arial"/>
          <w:bCs/>
          <w:color w:val="222222"/>
          <w:sz w:val="20"/>
          <w:szCs w:val="20"/>
          <w:shd w:val="clear" w:color="auto" w:fill="FFFFFF"/>
        </w:rPr>
        <w:t>. Computer Research Laboratory [University of California, Santa Cruz].</w:t>
      </w:r>
    </w:p>
    <w:p w14:paraId="2C5FA349" w14:textId="77777777" w:rsidR="00DC31D1" w:rsidRDefault="00DC31D1" w:rsidP="00DC31D1">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[18] </w:t>
      </w:r>
      <w:r w:rsidRPr="00DC31D1">
        <w:rPr>
          <w:rFonts w:ascii="Arial" w:eastAsia="Times New Roman" w:hAnsi="Arial" w:cs="Arial"/>
          <w:bCs/>
          <w:color w:val="222222"/>
          <w:sz w:val="20"/>
          <w:szCs w:val="20"/>
          <w:shd w:val="clear" w:color="auto" w:fill="FFFFFF"/>
        </w:rPr>
        <w:t>Chen, B., Kaufman, A., &amp; Tang, Q. (2001). Image-based rendering of surfaces from volume data. In </w:t>
      </w:r>
      <w:r w:rsidRPr="00DC31D1">
        <w:rPr>
          <w:rFonts w:ascii="Arial" w:eastAsia="Times New Roman" w:hAnsi="Arial" w:cs="Arial"/>
          <w:bCs/>
          <w:i/>
          <w:iCs/>
          <w:color w:val="222222"/>
          <w:sz w:val="20"/>
          <w:szCs w:val="20"/>
          <w:shd w:val="clear" w:color="auto" w:fill="FFFFFF"/>
        </w:rPr>
        <w:t>Volume Graphics 2001</w:t>
      </w:r>
      <w:r w:rsidRPr="00DC31D1">
        <w:rPr>
          <w:rFonts w:ascii="Arial" w:eastAsia="Times New Roman" w:hAnsi="Arial" w:cs="Arial"/>
          <w:bCs/>
          <w:color w:val="222222"/>
          <w:sz w:val="20"/>
          <w:szCs w:val="20"/>
          <w:shd w:val="clear" w:color="auto" w:fill="FFFFFF"/>
        </w:rPr>
        <w:t> (pp. 279-295). Springer, Vienna.</w:t>
      </w:r>
    </w:p>
    <w:p w14:paraId="079E9D19" w14:textId="1B4E798B" w:rsidR="002D61D1" w:rsidRPr="0070118D" w:rsidRDefault="002D61D1" w:rsidP="002D61D1">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[19</w:t>
      </w:r>
      <w:r>
        <w:rPr>
          <w:rFonts w:ascii="Arial" w:eastAsia="Times New Roman" w:hAnsi="Arial" w:cs="Arial"/>
          <w:bCs/>
          <w:color w:val="222222"/>
          <w:sz w:val="20"/>
          <w:szCs w:val="20"/>
          <w:shd w:val="clear" w:color="auto" w:fill="FFFFFF"/>
        </w:rPr>
        <w:t xml:space="preserve">] </w:t>
      </w:r>
      <w:r w:rsidRPr="0070118D">
        <w:rPr>
          <w:rFonts w:ascii="Arial" w:eastAsia="Times New Roman" w:hAnsi="Arial" w:cs="Arial"/>
          <w:bCs/>
          <w:color w:val="222222"/>
          <w:sz w:val="20"/>
          <w:szCs w:val="20"/>
          <w:shd w:val="clear" w:color="auto" w:fill="FFFFFF"/>
        </w:rPr>
        <w:t>Meyer, M., Pfister, H., Hansen, C., Johnson, C., Meyer, M., Pfister, H., ... &amp; Johnson, C. (2005). Image-based volume rendering with opacity light fields. </w:t>
      </w:r>
      <w:r w:rsidRPr="0070118D">
        <w:rPr>
          <w:rFonts w:ascii="Arial" w:eastAsia="Times New Roman" w:hAnsi="Arial" w:cs="Arial"/>
          <w:bCs/>
          <w:i/>
          <w:iCs/>
          <w:color w:val="222222"/>
          <w:sz w:val="20"/>
          <w:szCs w:val="20"/>
          <w:shd w:val="clear" w:color="auto" w:fill="FFFFFF"/>
        </w:rPr>
        <w:t>no. UUSCI-2005-002. Tech Report</w:t>
      </w:r>
      <w:r w:rsidRPr="0070118D">
        <w:rPr>
          <w:rFonts w:ascii="Arial" w:eastAsia="Times New Roman" w:hAnsi="Arial" w:cs="Arial"/>
          <w:bCs/>
          <w:color w:val="222222"/>
          <w:sz w:val="20"/>
          <w:szCs w:val="20"/>
          <w:shd w:val="clear" w:color="auto" w:fill="FFFFFF"/>
        </w:rPr>
        <w:t>.</w:t>
      </w:r>
    </w:p>
    <w:p w14:paraId="48BFF81F" w14:textId="77777777" w:rsidR="002D61D1" w:rsidRPr="00DC31D1" w:rsidRDefault="002D61D1" w:rsidP="00DC31D1">
      <w:pPr>
        <w:spacing w:line="360" w:lineRule="auto"/>
        <w:rPr>
          <w:rFonts w:ascii="Arial" w:eastAsia="Times New Roman" w:hAnsi="Arial" w:cs="Arial"/>
          <w:bCs/>
          <w:color w:val="222222"/>
          <w:sz w:val="20"/>
          <w:szCs w:val="20"/>
          <w:shd w:val="clear" w:color="auto" w:fill="FFFFFF"/>
        </w:rPr>
      </w:pPr>
    </w:p>
    <w:p w14:paraId="18ECA051" w14:textId="77777777" w:rsidR="002D61D1" w:rsidRDefault="002D61D1" w:rsidP="00317577">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[20</w:t>
      </w:r>
      <w:r w:rsidR="00DC31D1">
        <w:rPr>
          <w:rFonts w:ascii="Arial" w:eastAsia="Times New Roman" w:hAnsi="Arial" w:cs="Arial"/>
          <w:bCs/>
          <w:color w:val="222222"/>
          <w:sz w:val="20"/>
          <w:szCs w:val="20"/>
          <w:shd w:val="clear" w:color="auto" w:fill="FFFFFF"/>
        </w:rPr>
        <w:t xml:space="preserve">] </w:t>
      </w:r>
      <w:r w:rsidR="008512C6" w:rsidRPr="008512C6">
        <w:rPr>
          <w:rFonts w:ascii="Arial" w:eastAsia="Times New Roman" w:hAnsi="Arial" w:cs="Arial"/>
          <w:bCs/>
          <w:color w:val="222222"/>
          <w:sz w:val="20"/>
          <w:szCs w:val="20"/>
          <w:shd w:val="clear" w:color="auto" w:fill="FFFFFF"/>
        </w:rPr>
        <w:t>Tikhonova, A., Correa, C. D., &amp; Ma, K. L. (2010, March). Explorable images for visualizing volume data. In </w:t>
      </w:r>
      <w:r w:rsidR="008512C6" w:rsidRPr="008512C6">
        <w:rPr>
          <w:rFonts w:ascii="Arial" w:eastAsia="Times New Roman" w:hAnsi="Arial" w:cs="Arial"/>
          <w:bCs/>
          <w:i/>
          <w:iCs/>
          <w:color w:val="222222"/>
          <w:sz w:val="20"/>
          <w:szCs w:val="20"/>
          <w:shd w:val="clear" w:color="auto" w:fill="FFFFFF"/>
        </w:rPr>
        <w:t>PacificVis</w:t>
      </w:r>
      <w:r w:rsidR="008512C6" w:rsidRPr="008512C6">
        <w:rPr>
          <w:rFonts w:ascii="Arial" w:eastAsia="Times New Roman" w:hAnsi="Arial" w:cs="Arial"/>
          <w:bCs/>
          <w:color w:val="222222"/>
          <w:sz w:val="20"/>
          <w:szCs w:val="20"/>
          <w:shd w:val="clear" w:color="auto" w:fill="FFFFFF"/>
        </w:rPr>
        <w:t> (pp. 177-184).</w:t>
      </w:r>
    </w:p>
    <w:p w14:paraId="7A4AF74A" w14:textId="48CF0357" w:rsidR="008512C6" w:rsidRPr="00317577" w:rsidRDefault="002D61D1" w:rsidP="00317577">
      <w:pPr>
        <w:spacing w:line="360" w:lineRule="auto"/>
        <w:rPr>
          <w:rFonts w:ascii="Arial" w:eastAsia="Times New Roman" w:hAnsi="Arial" w:cs="Arial"/>
          <w:bCs/>
          <w:color w:val="222222"/>
          <w:sz w:val="20"/>
          <w:szCs w:val="20"/>
          <w:shd w:val="clear" w:color="auto" w:fill="FFFFFF"/>
        </w:rPr>
      </w:pPr>
      <w:r>
        <w:rPr>
          <w:rFonts w:ascii="Arial" w:eastAsia="Times New Roman" w:hAnsi="Arial" w:cs="Arial"/>
          <w:bCs/>
          <w:color w:val="222222"/>
          <w:sz w:val="20"/>
          <w:szCs w:val="20"/>
          <w:shd w:val="clear" w:color="auto" w:fill="FFFFFF"/>
        </w:rPr>
        <w:t xml:space="preserve"> </w:t>
      </w:r>
      <w:r w:rsidR="0070118D">
        <w:rPr>
          <w:rFonts w:ascii="Arial" w:eastAsia="Times New Roman" w:hAnsi="Arial" w:cs="Arial"/>
          <w:bCs/>
          <w:color w:val="222222"/>
          <w:sz w:val="20"/>
          <w:szCs w:val="20"/>
          <w:shd w:val="clear" w:color="auto" w:fill="FFFFFF"/>
        </w:rPr>
        <w:t xml:space="preserve">[21] </w:t>
      </w:r>
    </w:p>
    <w:sectPr w:rsidR="008512C6" w:rsidRPr="00317577" w:rsidSect="00FD202F">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5E59AA" w14:textId="77777777" w:rsidR="00482ACD" w:rsidRDefault="00482ACD" w:rsidP="007E0739">
      <w:r>
        <w:separator/>
      </w:r>
    </w:p>
  </w:endnote>
  <w:endnote w:type="continuationSeparator" w:id="0">
    <w:p w14:paraId="518CD9E0" w14:textId="77777777" w:rsidR="00482ACD" w:rsidRDefault="00482ACD" w:rsidP="007E0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DE0448" w14:textId="77777777" w:rsidR="00482ACD" w:rsidRDefault="00482ACD" w:rsidP="007E0739">
      <w:r>
        <w:separator/>
      </w:r>
    </w:p>
  </w:footnote>
  <w:footnote w:type="continuationSeparator" w:id="0">
    <w:p w14:paraId="34B7178F" w14:textId="77777777" w:rsidR="00482ACD" w:rsidRDefault="00482ACD" w:rsidP="007E07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1E776601"/>
    <w:multiLevelType w:val="hybridMultilevel"/>
    <w:tmpl w:val="EE7A6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6A17A9F"/>
    <w:multiLevelType w:val="multilevel"/>
    <w:tmpl w:val="490839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912"/>
    <w:rsid w:val="0000766D"/>
    <w:rsid w:val="0002628E"/>
    <w:rsid w:val="00042475"/>
    <w:rsid w:val="000468EF"/>
    <w:rsid w:val="00055FB1"/>
    <w:rsid w:val="000622C9"/>
    <w:rsid w:val="000737FC"/>
    <w:rsid w:val="00084874"/>
    <w:rsid w:val="00092206"/>
    <w:rsid w:val="000A5920"/>
    <w:rsid w:val="000B3E19"/>
    <w:rsid w:val="000C0E08"/>
    <w:rsid w:val="000C2957"/>
    <w:rsid w:val="000D2C21"/>
    <w:rsid w:val="000E0951"/>
    <w:rsid w:val="000E0BDF"/>
    <w:rsid w:val="00105074"/>
    <w:rsid w:val="00107978"/>
    <w:rsid w:val="00113E0F"/>
    <w:rsid w:val="001153BA"/>
    <w:rsid w:val="00116D66"/>
    <w:rsid w:val="00120716"/>
    <w:rsid w:val="0013483F"/>
    <w:rsid w:val="0014233D"/>
    <w:rsid w:val="00151AB0"/>
    <w:rsid w:val="00167100"/>
    <w:rsid w:val="001719A4"/>
    <w:rsid w:val="00195E68"/>
    <w:rsid w:val="0019782B"/>
    <w:rsid w:val="001E5DD3"/>
    <w:rsid w:val="001E7CF0"/>
    <w:rsid w:val="0020213A"/>
    <w:rsid w:val="002029C0"/>
    <w:rsid w:val="00203F2E"/>
    <w:rsid w:val="00205C58"/>
    <w:rsid w:val="0022146F"/>
    <w:rsid w:val="0023435D"/>
    <w:rsid w:val="002361A5"/>
    <w:rsid w:val="00260105"/>
    <w:rsid w:val="00260929"/>
    <w:rsid w:val="00285D39"/>
    <w:rsid w:val="002872D2"/>
    <w:rsid w:val="00294241"/>
    <w:rsid w:val="00296CEC"/>
    <w:rsid w:val="002A01F2"/>
    <w:rsid w:val="002A13CB"/>
    <w:rsid w:val="002C2BBD"/>
    <w:rsid w:val="002C3950"/>
    <w:rsid w:val="002D61D1"/>
    <w:rsid w:val="002E1E8B"/>
    <w:rsid w:val="00302400"/>
    <w:rsid w:val="00316BFC"/>
    <w:rsid w:val="00317577"/>
    <w:rsid w:val="00353585"/>
    <w:rsid w:val="00354402"/>
    <w:rsid w:val="00357ACA"/>
    <w:rsid w:val="00362F1A"/>
    <w:rsid w:val="00367836"/>
    <w:rsid w:val="0037061E"/>
    <w:rsid w:val="003911E7"/>
    <w:rsid w:val="00397625"/>
    <w:rsid w:val="003B53AE"/>
    <w:rsid w:val="003C02E9"/>
    <w:rsid w:val="003D5AF1"/>
    <w:rsid w:val="003F04FC"/>
    <w:rsid w:val="003F5ADC"/>
    <w:rsid w:val="00400657"/>
    <w:rsid w:val="004014ED"/>
    <w:rsid w:val="00402B84"/>
    <w:rsid w:val="0040613F"/>
    <w:rsid w:val="00423AC2"/>
    <w:rsid w:val="004335D4"/>
    <w:rsid w:val="00435475"/>
    <w:rsid w:val="00441688"/>
    <w:rsid w:val="0044261F"/>
    <w:rsid w:val="00450807"/>
    <w:rsid w:val="00460A26"/>
    <w:rsid w:val="00464EBE"/>
    <w:rsid w:val="00471735"/>
    <w:rsid w:val="00474BAA"/>
    <w:rsid w:val="004824AC"/>
    <w:rsid w:val="00482ACD"/>
    <w:rsid w:val="00487023"/>
    <w:rsid w:val="004A1A4E"/>
    <w:rsid w:val="004A37F7"/>
    <w:rsid w:val="004B1DFB"/>
    <w:rsid w:val="004C036A"/>
    <w:rsid w:val="004C1C7F"/>
    <w:rsid w:val="004D339C"/>
    <w:rsid w:val="004E1EB8"/>
    <w:rsid w:val="004F2FC0"/>
    <w:rsid w:val="00501BDC"/>
    <w:rsid w:val="00504B88"/>
    <w:rsid w:val="00505A70"/>
    <w:rsid w:val="00511BD1"/>
    <w:rsid w:val="00525E35"/>
    <w:rsid w:val="0053714C"/>
    <w:rsid w:val="00540409"/>
    <w:rsid w:val="00540DBF"/>
    <w:rsid w:val="00542CB9"/>
    <w:rsid w:val="00571F42"/>
    <w:rsid w:val="00583C20"/>
    <w:rsid w:val="00595B2F"/>
    <w:rsid w:val="005C11DD"/>
    <w:rsid w:val="005C4295"/>
    <w:rsid w:val="005D081F"/>
    <w:rsid w:val="005D3634"/>
    <w:rsid w:val="005E0E35"/>
    <w:rsid w:val="005F3927"/>
    <w:rsid w:val="00601602"/>
    <w:rsid w:val="006030C5"/>
    <w:rsid w:val="006310B8"/>
    <w:rsid w:val="0063462F"/>
    <w:rsid w:val="0066286E"/>
    <w:rsid w:val="00662EB4"/>
    <w:rsid w:val="00664D7C"/>
    <w:rsid w:val="00665AC2"/>
    <w:rsid w:val="00673156"/>
    <w:rsid w:val="006802C2"/>
    <w:rsid w:val="00687D60"/>
    <w:rsid w:val="00693341"/>
    <w:rsid w:val="00693FB2"/>
    <w:rsid w:val="006A3F0F"/>
    <w:rsid w:val="006A6896"/>
    <w:rsid w:val="006B278C"/>
    <w:rsid w:val="006B35DA"/>
    <w:rsid w:val="006D2AAE"/>
    <w:rsid w:val="006D3BEE"/>
    <w:rsid w:val="006D430B"/>
    <w:rsid w:val="006E123E"/>
    <w:rsid w:val="006E3930"/>
    <w:rsid w:val="0070118D"/>
    <w:rsid w:val="00704638"/>
    <w:rsid w:val="00707DC7"/>
    <w:rsid w:val="00717304"/>
    <w:rsid w:val="00717367"/>
    <w:rsid w:val="00721E23"/>
    <w:rsid w:val="00723CB3"/>
    <w:rsid w:val="00736DEB"/>
    <w:rsid w:val="007661A6"/>
    <w:rsid w:val="00767E49"/>
    <w:rsid w:val="00774868"/>
    <w:rsid w:val="00774C00"/>
    <w:rsid w:val="00787842"/>
    <w:rsid w:val="007A5A1F"/>
    <w:rsid w:val="007A6805"/>
    <w:rsid w:val="007A6A04"/>
    <w:rsid w:val="007B2A68"/>
    <w:rsid w:val="007B5C94"/>
    <w:rsid w:val="007B75A2"/>
    <w:rsid w:val="007E0739"/>
    <w:rsid w:val="007E1B33"/>
    <w:rsid w:val="007E2505"/>
    <w:rsid w:val="007F12DE"/>
    <w:rsid w:val="007F25A5"/>
    <w:rsid w:val="007F636D"/>
    <w:rsid w:val="00801BD3"/>
    <w:rsid w:val="00803958"/>
    <w:rsid w:val="0081005F"/>
    <w:rsid w:val="00814763"/>
    <w:rsid w:val="008200B0"/>
    <w:rsid w:val="008304E4"/>
    <w:rsid w:val="008308C2"/>
    <w:rsid w:val="008512C6"/>
    <w:rsid w:val="00851FD6"/>
    <w:rsid w:val="008669C7"/>
    <w:rsid w:val="0087412F"/>
    <w:rsid w:val="0089606F"/>
    <w:rsid w:val="008A231A"/>
    <w:rsid w:val="008A3315"/>
    <w:rsid w:val="008C051A"/>
    <w:rsid w:val="008C19E4"/>
    <w:rsid w:val="008C2AEC"/>
    <w:rsid w:val="008C79E4"/>
    <w:rsid w:val="008E11FA"/>
    <w:rsid w:val="008E57F2"/>
    <w:rsid w:val="00915262"/>
    <w:rsid w:val="00916F10"/>
    <w:rsid w:val="009234B2"/>
    <w:rsid w:val="009250FC"/>
    <w:rsid w:val="00934659"/>
    <w:rsid w:val="009433E2"/>
    <w:rsid w:val="009636B5"/>
    <w:rsid w:val="009778D8"/>
    <w:rsid w:val="009821C9"/>
    <w:rsid w:val="009858EB"/>
    <w:rsid w:val="00993F0B"/>
    <w:rsid w:val="009A6C05"/>
    <w:rsid w:val="009B23A7"/>
    <w:rsid w:val="009C5FAD"/>
    <w:rsid w:val="009C656F"/>
    <w:rsid w:val="009D5154"/>
    <w:rsid w:val="009F78D6"/>
    <w:rsid w:val="00A10912"/>
    <w:rsid w:val="00A1733C"/>
    <w:rsid w:val="00A370A7"/>
    <w:rsid w:val="00A54B96"/>
    <w:rsid w:val="00A6258A"/>
    <w:rsid w:val="00A87926"/>
    <w:rsid w:val="00A926BC"/>
    <w:rsid w:val="00A94A4F"/>
    <w:rsid w:val="00AA0296"/>
    <w:rsid w:val="00AB36BF"/>
    <w:rsid w:val="00AB70B6"/>
    <w:rsid w:val="00AC04EA"/>
    <w:rsid w:val="00AC722E"/>
    <w:rsid w:val="00AE0042"/>
    <w:rsid w:val="00AE24FE"/>
    <w:rsid w:val="00AF3B29"/>
    <w:rsid w:val="00AF3D90"/>
    <w:rsid w:val="00B00BCC"/>
    <w:rsid w:val="00B07BB4"/>
    <w:rsid w:val="00B23EA0"/>
    <w:rsid w:val="00B307BF"/>
    <w:rsid w:val="00B36635"/>
    <w:rsid w:val="00B37735"/>
    <w:rsid w:val="00B527A7"/>
    <w:rsid w:val="00B54DA1"/>
    <w:rsid w:val="00B55EF3"/>
    <w:rsid w:val="00B601B4"/>
    <w:rsid w:val="00B70D22"/>
    <w:rsid w:val="00B81334"/>
    <w:rsid w:val="00B85953"/>
    <w:rsid w:val="00B8795F"/>
    <w:rsid w:val="00B92D71"/>
    <w:rsid w:val="00B94FE4"/>
    <w:rsid w:val="00BA39FA"/>
    <w:rsid w:val="00BB0F1A"/>
    <w:rsid w:val="00BC16C5"/>
    <w:rsid w:val="00BC68A1"/>
    <w:rsid w:val="00BD0FE7"/>
    <w:rsid w:val="00BD2E7B"/>
    <w:rsid w:val="00BD41B8"/>
    <w:rsid w:val="00BE2B35"/>
    <w:rsid w:val="00BE5222"/>
    <w:rsid w:val="00C05DD2"/>
    <w:rsid w:val="00C345F8"/>
    <w:rsid w:val="00C35CC1"/>
    <w:rsid w:val="00C40EC2"/>
    <w:rsid w:val="00C440A0"/>
    <w:rsid w:val="00C62251"/>
    <w:rsid w:val="00C761B9"/>
    <w:rsid w:val="00C87427"/>
    <w:rsid w:val="00C93664"/>
    <w:rsid w:val="00CB0018"/>
    <w:rsid w:val="00CB0D61"/>
    <w:rsid w:val="00CB0E82"/>
    <w:rsid w:val="00CC6A40"/>
    <w:rsid w:val="00CD2497"/>
    <w:rsid w:val="00CF020C"/>
    <w:rsid w:val="00CF7795"/>
    <w:rsid w:val="00D0129C"/>
    <w:rsid w:val="00D15024"/>
    <w:rsid w:val="00D1637A"/>
    <w:rsid w:val="00D34711"/>
    <w:rsid w:val="00D35093"/>
    <w:rsid w:val="00D41655"/>
    <w:rsid w:val="00D46D84"/>
    <w:rsid w:val="00D54234"/>
    <w:rsid w:val="00D610E5"/>
    <w:rsid w:val="00D632A9"/>
    <w:rsid w:val="00D6573F"/>
    <w:rsid w:val="00D65BB5"/>
    <w:rsid w:val="00D66825"/>
    <w:rsid w:val="00D75055"/>
    <w:rsid w:val="00D80BBA"/>
    <w:rsid w:val="00D90E28"/>
    <w:rsid w:val="00D91393"/>
    <w:rsid w:val="00D92367"/>
    <w:rsid w:val="00DA2FE1"/>
    <w:rsid w:val="00DA70B1"/>
    <w:rsid w:val="00DB38D3"/>
    <w:rsid w:val="00DC31D1"/>
    <w:rsid w:val="00DC7483"/>
    <w:rsid w:val="00DC7848"/>
    <w:rsid w:val="00DD3977"/>
    <w:rsid w:val="00DD4B7D"/>
    <w:rsid w:val="00DE3084"/>
    <w:rsid w:val="00DF5E95"/>
    <w:rsid w:val="00E00016"/>
    <w:rsid w:val="00E02C6B"/>
    <w:rsid w:val="00E04615"/>
    <w:rsid w:val="00E06819"/>
    <w:rsid w:val="00E42F82"/>
    <w:rsid w:val="00E445EC"/>
    <w:rsid w:val="00E52F66"/>
    <w:rsid w:val="00E6471B"/>
    <w:rsid w:val="00E65E49"/>
    <w:rsid w:val="00E67B42"/>
    <w:rsid w:val="00E94264"/>
    <w:rsid w:val="00EA7B38"/>
    <w:rsid w:val="00EB0FC3"/>
    <w:rsid w:val="00EC0FD8"/>
    <w:rsid w:val="00ED49A1"/>
    <w:rsid w:val="00EE399A"/>
    <w:rsid w:val="00EF0FC6"/>
    <w:rsid w:val="00EF2531"/>
    <w:rsid w:val="00EF587C"/>
    <w:rsid w:val="00EF6B8A"/>
    <w:rsid w:val="00F051C5"/>
    <w:rsid w:val="00F07A7F"/>
    <w:rsid w:val="00F11F37"/>
    <w:rsid w:val="00F26A70"/>
    <w:rsid w:val="00F2732B"/>
    <w:rsid w:val="00F46EA3"/>
    <w:rsid w:val="00F50794"/>
    <w:rsid w:val="00F60D76"/>
    <w:rsid w:val="00F73FD6"/>
    <w:rsid w:val="00F77D74"/>
    <w:rsid w:val="00F91B97"/>
    <w:rsid w:val="00FA6AED"/>
    <w:rsid w:val="00FB465E"/>
    <w:rsid w:val="00FB5E3E"/>
    <w:rsid w:val="00FD08D1"/>
    <w:rsid w:val="00FD202F"/>
    <w:rsid w:val="00FE0001"/>
    <w:rsid w:val="00FE2E79"/>
    <w:rsid w:val="00FE340C"/>
    <w:rsid w:val="00FF0307"/>
    <w:rsid w:val="00FF54F0"/>
    <w:rsid w:val="00FF5EBA"/>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23B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D3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6F"/>
    <w:pPr>
      <w:ind w:left="720"/>
      <w:contextualSpacing/>
    </w:pPr>
  </w:style>
  <w:style w:type="character" w:customStyle="1" w:styleId="apple-converted-space">
    <w:name w:val="apple-converted-space"/>
    <w:basedOn w:val="DefaultParagraphFont"/>
    <w:rsid w:val="003F5ADC"/>
  </w:style>
  <w:style w:type="character" w:styleId="Hyperlink">
    <w:name w:val="Hyperlink"/>
    <w:basedOn w:val="DefaultParagraphFont"/>
    <w:uiPriority w:val="99"/>
    <w:unhideWhenUsed/>
    <w:rsid w:val="00F07A7F"/>
    <w:rPr>
      <w:color w:val="0563C1" w:themeColor="hyperlink"/>
      <w:u w:val="single"/>
    </w:rPr>
  </w:style>
  <w:style w:type="character" w:styleId="PlaceholderText">
    <w:name w:val="Placeholder Text"/>
    <w:basedOn w:val="DefaultParagraphFont"/>
    <w:uiPriority w:val="99"/>
    <w:semiHidden/>
    <w:rsid w:val="00EA7B38"/>
    <w:rPr>
      <w:color w:val="808080"/>
    </w:rPr>
  </w:style>
  <w:style w:type="paragraph" w:styleId="Caption">
    <w:name w:val="caption"/>
    <w:basedOn w:val="Normal"/>
    <w:next w:val="Normal"/>
    <w:uiPriority w:val="35"/>
    <w:unhideWhenUsed/>
    <w:qFormat/>
    <w:rsid w:val="004014ED"/>
    <w:pPr>
      <w:spacing w:after="200"/>
    </w:pPr>
    <w:rPr>
      <w:i/>
      <w:iCs/>
      <w:color w:val="44546A" w:themeColor="text2"/>
      <w:sz w:val="18"/>
      <w:szCs w:val="18"/>
    </w:rPr>
  </w:style>
  <w:style w:type="paragraph" w:styleId="Header">
    <w:name w:val="header"/>
    <w:basedOn w:val="Normal"/>
    <w:link w:val="HeaderChar"/>
    <w:uiPriority w:val="99"/>
    <w:unhideWhenUsed/>
    <w:rsid w:val="007E0739"/>
    <w:pPr>
      <w:tabs>
        <w:tab w:val="center" w:pos="4513"/>
        <w:tab w:val="right" w:pos="9026"/>
      </w:tabs>
    </w:pPr>
  </w:style>
  <w:style w:type="character" w:customStyle="1" w:styleId="HeaderChar">
    <w:name w:val="Header Char"/>
    <w:basedOn w:val="DefaultParagraphFont"/>
    <w:link w:val="Header"/>
    <w:uiPriority w:val="99"/>
    <w:rsid w:val="007E0739"/>
  </w:style>
  <w:style w:type="paragraph" w:styleId="Footer">
    <w:name w:val="footer"/>
    <w:basedOn w:val="Normal"/>
    <w:link w:val="FooterChar"/>
    <w:uiPriority w:val="99"/>
    <w:unhideWhenUsed/>
    <w:rsid w:val="007E0739"/>
    <w:pPr>
      <w:tabs>
        <w:tab w:val="center" w:pos="4513"/>
        <w:tab w:val="right" w:pos="9026"/>
      </w:tabs>
    </w:pPr>
  </w:style>
  <w:style w:type="character" w:customStyle="1" w:styleId="FooterChar">
    <w:name w:val="Footer Char"/>
    <w:basedOn w:val="DefaultParagraphFont"/>
    <w:link w:val="Footer"/>
    <w:uiPriority w:val="99"/>
    <w:rsid w:val="007E0739"/>
  </w:style>
  <w:style w:type="character" w:customStyle="1" w:styleId="Heading1Char">
    <w:name w:val="Heading 1 Char"/>
    <w:basedOn w:val="DefaultParagraphFont"/>
    <w:link w:val="Heading1"/>
    <w:uiPriority w:val="9"/>
    <w:rsid w:val="00285D3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94027">
      <w:bodyDiv w:val="1"/>
      <w:marLeft w:val="0"/>
      <w:marRight w:val="0"/>
      <w:marTop w:val="0"/>
      <w:marBottom w:val="0"/>
      <w:divBdr>
        <w:top w:val="none" w:sz="0" w:space="0" w:color="auto"/>
        <w:left w:val="none" w:sz="0" w:space="0" w:color="auto"/>
        <w:bottom w:val="none" w:sz="0" w:space="0" w:color="auto"/>
        <w:right w:val="none" w:sz="0" w:space="0" w:color="auto"/>
      </w:divBdr>
    </w:div>
    <w:div w:id="128016982">
      <w:bodyDiv w:val="1"/>
      <w:marLeft w:val="0"/>
      <w:marRight w:val="0"/>
      <w:marTop w:val="0"/>
      <w:marBottom w:val="0"/>
      <w:divBdr>
        <w:top w:val="none" w:sz="0" w:space="0" w:color="auto"/>
        <w:left w:val="none" w:sz="0" w:space="0" w:color="auto"/>
        <w:bottom w:val="none" w:sz="0" w:space="0" w:color="auto"/>
        <w:right w:val="none" w:sz="0" w:space="0" w:color="auto"/>
      </w:divBdr>
    </w:div>
    <w:div w:id="298072408">
      <w:bodyDiv w:val="1"/>
      <w:marLeft w:val="0"/>
      <w:marRight w:val="0"/>
      <w:marTop w:val="0"/>
      <w:marBottom w:val="0"/>
      <w:divBdr>
        <w:top w:val="none" w:sz="0" w:space="0" w:color="auto"/>
        <w:left w:val="none" w:sz="0" w:space="0" w:color="auto"/>
        <w:bottom w:val="none" w:sz="0" w:space="0" w:color="auto"/>
        <w:right w:val="none" w:sz="0" w:space="0" w:color="auto"/>
      </w:divBdr>
    </w:div>
    <w:div w:id="317467036">
      <w:bodyDiv w:val="1"/>
      <w:marLeft w:val="0"/>
      <w:marRight w:val="0"/>
      <w:marTop w:val="0"/>
      <w:marBottom w:val="0"/>
      <w:divBdr>
        <w:top w:val="none" w:sz="0" w:space="0" w:color="auto"/>
        <w:left w:val="none" w:sz="0" w:space="0" w:color="auto"/>
        <w:bottom w:val="none" w:sz="0" w:space="0" w:color="auto"/>
        <w:right w:val="none" w:sz="0" w:space="0" w:color="auto"/>
      </w:divBdr>
    </w:div>
    <w:div w:id="423494835">
      <w:bodyDiv w:val="1"/>
      <w:marLeft w:val="0"/>
      <w:marRight w:val="0"/>
      <w:marTop w:val="0"/>
      <w:marBottom w:val="0"/>
      <w:divBdr>
        <w:top w:val="none" w:sz="0" w:space="0" w:color="auto"/>
        <w:left w:val="none" w:sz="0" w:space="0" w:color="auto"/>
        <w:bottom w:val="none" w:sz="0" w:space="0" w:color="auto"/>
        <w:right w:val="none" w:sz="0" w:space="0" w:color="auto"/>
      </w:divBdr>
    </w:div>
    <w:div w:id="614675793">
      <w:bodyDiv w:val="1"/>
      <w:marLeft w:val="0"/>
      <w:marRight w:val="0"/>
      <w:marTop w:val="0"/>
      <w:marBottom w:val="0"/>
      <w:divBdr>
        <w:top w:val="none" w:sz="0" w:space="0" w:color="auto"/>
        <w:left w:val="none" w:sz="0" w:space="0" w:color="auto"/>
        <w:bottom w:val="none" w:sz="0" w:space="0" w:color="auto"/>
        <w:right w:val="none" w:sz="0" w:space="0" w:color="auto"/>
      </w:divBdr>
    </w:div>
    <w:div w:id="712270338">
      <w:bodyDiv w:val="1"/>
      <w:marLeft w:val="0"/>
      <w:marRight w:val="0"/>
      <w:marTop w:val="0"/>
      <w:marBottom w:val="0"/>
      <w:divBdr>
        <w:top w:val="none" w:sz="0" w:space="0" w:color="auto"/>
        <w:left w:val="none" w:sz="0" w:space="0" w:color="auto"/>
        <w:bottom w:val="none" w:sz="0" w:space="0" w:color="auto"/>
        <w:right w:val="none" w:sz="0" w:space="0" w:color="auto"/>
      </w:divBdr>
    </w:div>
    <w:div w:id="756830817">
      <w:bodyDiv w:val="1"/>
      <w:marLeft w:val="0"/>
      <w:marRight w:val="0"/>
      <w:marTop w:val="0"/>
      <w:marBottom w:val="0"/>
      <w:divBdr>
        <w:top w:val="none" w:sz="0" w:space="0" w:color="auto"/>
        <w:left w:val="none" w:sz="0" w:space="0" w:color="auto"/>
        <w:bottom w:val="none" w:sz="0" w:space="0" w:color="auto"/>
        <w:right w:val="none" w:sz="0" w:space="0" w:color="auto"/>
      </w:divBdr>
    </w:div>
    <w:div w:id="795296659">
      <w:bodyDiv w:val="1"/>
      <w:marLeft w:val="0"/>
      <w:marRight w:val="0"/>
      <w:marTop w:val="0"/>
      <w:marBottom w:val="0"/>
      <w:divBdr>
        <w:top w:val="none" w:sz="0" w:space="0" w:color="auto"/>
        <w:left w:val="none" w:sz="0" w:space="0" w:color="auto"/>
        <w:bottom w:val="none" w:sz="0" w:space="0" w:color="auto"/>
        <w:right w:val="none" w:sz="0" w:space="0" w:color="auto"/>
      </w:divBdr>
    </w:div>
    <w:div w:id="856966777">
      <w:bodyDiv w:val="1"/>
      <w:marLeft w:val="0"/>
      <w:marRight w:val="0"/>
      <w:marTop w:val="0"/>
      <w:marBottom w:val="0"/>
      <w:divBdr>
        <w:top w:val="none" w:sz="0" w:space="0" w:color="auto"/>
        <w:left w:val="none" w:sz="0" w:space="0" w:color="auto"/>
        <w:bottom w:val="none" w:sz="0" w:space="0" w:color="auto"/>
        <w:right w:val="none" w:sz="0" w:space="0" w:color="auto"/>
      </w:divBdr>
    </w:div>
    <w:div w:id="1068654800">
      <w:bodyDiv w:val="1"/>
      <w:marLeft w:val="0"/>
      <w:marRight w:val="0"/>
      <w:marTop w:val="0"/>
      <w:marBottom w:val="0"/>
      <w:divBdr>
        <w:top w:val="none" w:sz="0" w:space="0" w:color="auto"/>
        <w:left w:val="none" w:sz="0" w:space="0" w:color="auto"/>
        <w:bottom w:val="none" w:sz="0" w:space="0" w:color="auto"/>
        <w:right w:val="none" w:sz="0" w:space="0" w:color="auto"/>
      </w:divBdr>
    </w:div>
    <w:div w:id="1171411295">
      <w:bodyDiv w:val="1"/>
      <w:marLeft w:val="0"/>
      <w:marRight w:val="0"/>
      <w:marTop w:val="0"/>
      <w:marBottom w:val="0"/>
      <w:divBdr>
        <w:top w:val="none" w:sz="0" w:space="0" w:color="auto"/>
        <w:left w:val="none" w:sz="0" w:space="0" w:color="auto"/>
        <w:bottom w:val="none" w:sz="0" w:space="0" w:color="auto"/>
        <w:right w:val="none" w:sz="0" w:space="0" w:color="auto"/>
      </w:divBdr>
    </w:div>
    <w:div w:id="1189830297">
      <w:bodyDiv w:val="1"/>
      <w:marLeft w:val="0"/>
      <w:marRight w:val="0"/>
      <w:marTop w:val="0"/>
      <w:marBottom w:val="0"/>
      <w:divBdr>
        <w:top w:val="none" w:sz="0" w:space="0" w:color="auto"/>
        <w:left w:val="none" w:sz="0" w:space="0" w:color="auto"/>
        <w:bottom w:val="none" w:sz="0" w:space="0" w:color="auto"/>
        <w:right w:val="none" w:sz="0" w:space="0" w:color="auto"/>
      </w:divBdr>
    </w:div>
    <w:div w:id="1211454796">
      <w:bodyDiv w:val="1"/>
      <w:marLeft w:val="0"/>
      <w:marRight w:val="0"/>
      <w:marTop w:val="0"/>
      <w:marBottom w:val="0"/>
      <w:divBdr>
        <w:top w:val="none" w:sz="0" w:space="0" w:color="auto"/>
        <w:left w:val="none" w:sz="0" w:space="0" w:color="auto"/>
        <w:bottom w:val="none" w:sz="0" w:space="0" w:color="auto"/>
        <w:right w:val="none" w:sz="0" w:space="0" w:color="auto"/>
      </w:divBdr>
    </w:div>
    <w:div w:id="1370492182">
      <w:bodyDiv w:val="1"/>
      <w:marLeft w:val="0"/>
      <w:marRight w:val="0"/>
      <w:marTop w:val="0"/>
      <w:marBottom w:val="0"/>
      <w:divBdr>
        <w:top w:val="none" w:sz="0" w:space="0" w:color="auto"/>
        <w:left w:val="none" w:sz="0" w:space="0" w:color="auto"/>
        <w:bottom w:val="none" w:sz="0" w:space="0" w:color="auto"/>
        <w:right w:val="none" w:sz="0" w:space="0" w:color="auto"/>
      </w:divBdr>
    </w:div>
    <w:div w:id="1418668574">
      <w:bodyDiv w:val="1"/>
      <w:marLeft w:val="0"/>
      <w:marRight w:val="0"/>
      <w:marTop w:val="0"/>
      <w:marBottom w:val="0"/>
      <w:divBdr>
        <w:top w:val="none" w:sz="0" w:space="0" w:color="auto"/>
        <w:left w:val="none" w:sz="0" w:space="0" w:color="auto"/>
        <w:bottom w:val="none" w:sz="0" w:space="0" w:color="auto"/>
        <w:right w:val="none" w:sz="0" w:space="0" w:color="auto"/>
      </w:divBdr>
    </w:div>
    <w:div w:id="1478108662">
      <w:bodyDiv w:val="1"/>
      <w:marLeft w:val="0"/>
      <w:marRight w:val="0"/>
      <w:marTop w:val="0"/>
      <w:marBottom w:val="0"/>
      <w:divBdr>
        <w:top w:val="none" w:sz="0" w:space="0" w:color="auto"/>
        <w:left w:val="none" w:sz="0" w:space="0" w:color="auto"/>
        <w:bottom w:val="none" w:sz="0" w:space="0" w:color="auto"/>
        <w:right w:val="none" w:sz="0" w:space="0" w:color="auto"/>
      </w:divBdr>
    </w:div>
    <w:div w:id="1624073302">
      <w:bodyDiv w:val="1"/>
      <w:marLeft w:val="0"/>
      <w:marRight w:val="0"/>
      <w:marTop w:val="0"/>
      <w:marBottom w:val="0"/>
      <w:divBdr>
        <w:top w:val="none" w:sz="0" w:space="0" w:color="auto"/>
        <w:left w:val="none" w:sz="0" w:space="0" w:color="auto"/>
        <w:bottom w:val="none" w:sz="0" w:space="0" w:color="auto"/>
        <w:right w:val="none" w:sz="0" w:space="0" w:color="auto"/>
      </w:divBdr>
    </w:div>
    <w:div w:id="1636447766">
      <w:bodyDiv w:val="1"/>
      <w:marLeft w:val="0"/>
      <w:marRight w:val="0"/>
      <w:marTop w:val="0"/>
      <w:marBottom w:val="0"/>
      <w:divBdr>
        <w:top w:val="none" w:sz="0" w:space="0" w:color="auto"/>
        <w:left w:val="none" w:sz="0" w:space="0" w:color="auto"/>
        <w:bottom w:val="none" w:sz="0" w:space="0" w:color="auto"/>
        <w:right w:val="none" w:sz="0" w:space="0" w:color="auto"/>
      </w:divBdr>
    </w:div>
    <w:div w:id="1653675661">
      <w:bodyDiv w:val="1"/>
      <w:marLeft w:val="0"/>
      <w:marRight w:val="0"/>
      <w:marTop w:val="0"/>
      <w:marBottom w:val="0"/>
      <w:divBdr>
        <w:top w:val="none" w:sz="0" w:space="0" w:color="auto"/>
        <w:left w:val="none" w:sz="0" w:space="0" w:color="auto"/>
        <w:bottom w:val="none" w:sz="0" w:space="0" w:color="auto"/>
        <w:right w:val="none" w:sz="0" w:space="0" w:color="auto"/>
      </w:divBdr>
    </w:div>
    <w:div w:id="1759982608">
      <w:bodyDiv w:val="1"/>
      <w:marLeft w:val="0"/>
      <w:marRight w:val="0"/>
      <w:marTop w:val="0"/>
      <w:marBottom w:val="0"/>
      <w:divBdr>
        <w:top w:val="none" w:sz="0" w:space="0" w:color="auto"/>
        <w:left w:val="none" w:sz="0" w:space="0" w:color="auto"/>
        <w:bottom w:val="none" w:sz="0" w:space="0" w:color="auto"/>
        <w:right w:val="none" w:sz="0" w:space="0" w:color="auto"/>
      </w:divBdr>
    </w:div>
    <w:div w:id="1892616854">
      <w:bodyDiv w:val="1"/>
      <w:marLeft w:val="0"/>
      <w:marRight w:val="0"/>
      <w:marTop w:val="0"/>
      <w:marBottom w:val="0"/>
      <w:divBdr>
        <w:top w:val="none" w:sz="0" w:space="0" w:color="auto"/>
        <w:left w:val="none" w:sz="0" w:space="0" w:color="auto"/>
        <w:bottom w:val="none" w:sz="0" w:space="0" w:color="auto"/>
        <w:right w:val="none" w:sz="0" w:space="0" w:color="auto"/>
      </w:divBdr>
    </w:div>
    <w:div w:id="1932615641">
      <w:bodyDiv w:val="1"/>
      <w:marLeft w:val="0"/>
      <w:marRight w:val="0"/>
      <w:marTop w:val="0"/>
      <w:marBottom w:val="0"/>
      <w:divBdr>
        <w:top w:val="none" w:sz="0" w:space="0" w:color="auto"/>
        <w:left w:val="none" w:sz="0" w:space="0" w:color="auto"/>
        <w:bottom w:val="none" w:sz="0" w:space="0" w:color="auto"/>
        <w:right w:val="none" w:sz="0" w:space="0" w:color="auto"/>
      </w:divBdr>
    </w:div>
    <w:div w:id="1943800859">
      <w:bodyDiv w:val="1"/>
      <w:marLeft w:val="0"/>
      <w:marRight w:val="0"/>
      <w:marTop w:val="0"/>
      <w:marBottom w:val="0"/>
      <w:divBdr>
        <w:top w:val="none" w:sz="0" w:space="0" w:color="auto"/>
        <w:left w:val="none" w:sz="0" w:space="0" w:color="auto"/>
        <w:bottom w:val="none" w:sz="0" w:space="0" w:color="auto"/>
        <w:right w:val="none" w:sz="0" w:space="0" w:color="auto"/>
      </w:divBdr>
    </w:div>
    <w:div w:id="2024211497">
      <w:bodyDiv w:val="1"/>
      <w:marLeft w:val="0"/>
      <w:marRight w:val="0"/>
      <w:marTop w:val="0"/>
      <w:marBottom w:val="0"/>
      <w:divBdr>
        <w:top w:val="none" w:sz="0" w:space="0" w:color="auto"/>
        <w:left w:val="none" w:sz="0" w:space="0" w:color="auto"/>
        <w:bottom w:val="none" w:sz="0" w:space="0" w:color="auto"/>
        <w:right w:val="none" w:sz="0" w:space="0" w:color="auto"/>
      </w:divBdr>
    </w:div>
    <w:div w:id="2028410496">
      <w:bodyDiv w:val="1"/>
      <w:marLeft w:val="0"/>
      <w:marRight w:val="0"/>
      <w:marTop w:val="0"/>
      <w:marBottom w:val="0"/>
      <w:divBdr>
        <w:top w:val="none" w:sz="0" w:space="0" w:color="auto"/>
        <w:left w:val="none" w:sz="0" w:space="0" w:color="auto"/>
        <w:bottom w:val="none" w:sz="0" w:space="0" w:color="auto"/>
        <w:right w:val="none" w:sz="0" w:space="0" w:color="auto"/>
      </w:divBdr>
    </w:div>
    <w:div w:id="2031686702">
      <w:bodyDiv w:val="1"/>
      <w:marLeft w:val="0"/>
      <w:marRight w:val="0"/>
      <w:marTop w:val="0"/>
      <w:marBottom w:val="0"/>
      <w:divBdr>
        <w:top w:val="none" w:sz="0" w:space="0" w:color="auto"/>
        <w:left w:val="none" w:sz="0" w:space="0" w:color="auto"/>
        <w:bottom w:val="none" w:sz="0" w:space="0" w:color="auto"/>
        <w:right w:val="none" w:sz="0" w:space="0" w:color="auto"/>
      </w:divBdr>
    </w:div>
    <w:div w:id="2050570177">
      <w:bodyDiv w:val="1"/>
      <w:marLeft w:val="0"/>
      <w:marRight w:val="0"/>
      <w:marTop w:val="0"/>
      <w:marBottom w:val="0"/>
      <w:divBdr>
        <w:top w:val="none" w:sz="0" w:space="0" w:color="auto"/>
        <w:left w:val="none" w:sz="0" w:space="0" w:color="auto"/>
        <w:bottom w:val="none" w:sz="0" w:space="0" w:color="auto"/>
        <w:right w:val="none" w:sz="0" w:space="0" w:color="auto"/>
      </w:divBdr>
    </w:div>
    <w:div w:id="20920714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gamasutra.com/view/feature/130911/dynamic_2d_imposters_a_simple_.php" TargetMode="External"/><Relationship Id="rId21" Type="http://schemas.openxmlformats.org/officeDocument/2006/relationships/hyperlink" Target="https://en.wikipedia.org/wiki/Principal_component_analysis"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free3d.com/3d-model/chris-15987.html" TargetMode="External"/><Relationship Id="rId17" Type="http://schemas.openxmlformats.org/officeDocument/2006/relationships/hyperlink" Target="http://eigen.tuxfamily.org/index.php?title=Main_Page" TargetMode="External"/><Relationship Id="rId18" Type="http://schemas.openxmlformats.org/officeDocument/2006/relationships/hyperlink" Target="https://en.wikipedia.org/wiki/Eigenvalues_and_eigenvectors" TargetMode="External"/><Relationship Id="rId19" Type="http://schemas.openxmlformats.org/officeDocument/2006/relationships/hyperlink" Target="https://en.wikipedia.org/wiki/Volume_renderin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en.wikipedia.org/wiki/Orthogonal_transfor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645</TotalTime>
  <Pages>16</Pages>
  <Words>3807</Words>
  <Characters>21700</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Yinghan Xu</dc:creator>
  <cp:keywords/>
  <dc:description/>
  <cp:lastModifiedBy>Yinghan Xu</cp:lastModifiedBy>
  <cp:revision>138</cp:revision>
  <dcterms:created xsi:type="dcterms:W3CDTF">2017-07-29T16:40:00Z</dcterms:created>
  <dcterms:modified xsi:type="dcterms:W3CDTF">2017-08-07T22:48:00Z</dcterms:modified>
</cp:coreProperties>
</file>