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F2DDD" w14:textId="0E158BDA" w:rsidR="00ED7B6C" w:rsidRDefault="00ED7B6C" w:rsidP="00D47EDE">
      <w:pPr>
        <w:spacing w:line="360" w:lineRule="auto"/>
        <w:rPr>
          <w:rFonts w:ascii="Arial" w:hAnsi="Arial" w:cs="Arial"/>
          <w:lang w:val="en-US"/>
        </w:rPr>
      </w:pPr>
      <w:r>
        <w:rPr>
          <w:rFonts w:ascii="Arial" w:hAnsi="Arial" w:cs="Arial"/>
          <w:lang w:val="en-US"/>
        </w:rPr>
        <w:t>Image-based rendering:</w:t>
      </w:r>
    </w:p>
    <w:p w14:paraId="39EE183B" w14:textId="77777777" w:rsidR="00ED7B6C" w:rsidRDefault="000245C8" w:rsidP="00D47EDE">
      <w:pPr>
        <w:spacing w:line="360" w:lineRule="auto"/>
        <w:rPr>
          <w:rFonts w:ascii="Arial" w:hAnsi="Arial" w:cs="Arial"/>
        </w:rPr>
      </w:pPr>
      <w:r>
        <w:rPr>
          <w:rFonts w:ascii="Arial" w:hAnsi="Arial" w:cs="Arial"/>
          <w:lang w:val="en-US"/>
        </w:rPr>
        <w:t xml:space="preserve">In computer graphics, </w:t>
      </w:r>
      <w:r w:rsidR="009B1A6C">
        <w:rPr>
          <w:rFonts w:ascii="Arial" w:hAnsi="Arial" w:cs="Arial"/>
          <w:lang w:val="en-US"/>
        </w:rPr>
        <w:t xml:space="preserve">the final image is usually built by a geometry-based system through a perspective view. The realism of the final result is based on the lighting simulation and texture </w:t>
      </w:r>
      <w:r w:rsidR="009B1A6C" w:rsidRPr="009B1A6C">
        <w:rPr>
          <w:rFonts w:ascii="Arial" w:hAnsi="Arial" w:cs="Arial" w:hint="eastAsia"/>
        </w:rPr>
        <w:t>fidelity</w:t>
      </w:r>
      <w:r w:rsidR="009B1A6C">
        <w:rPr>
          <w:rFonts w:ascii="Arial" w:hAnsi="Arial" w:cs="Arial"/>
        </w:rPr>
        <w:t>.</w:t>
      </w:r>
      <w:r w:rsidR="002F72AA">
        <w:rPr>
          <w:rFonts w:ascii="Arial" w:hAnsi="Arial" w:cs="Arial"/>
        </w:rPr>
        <w:t xml:space="preserve"> </w:t>
      </w:r>
      <w:r w:rsidR="00206971">
        <w:rPr>
          <w:rFonts w:ascii="Arial" w:hAnsi="Arial" w:cs="Arial"/>
          <w:lang w:val="en-US"/>
        </w:rPr>
        <w:t xml:space="preserve">However, when the scene is too complex or the subtle light effect in the real world is too difficult to simulate, traditional way has some limitation or the cost to simulate is too high. </w:t>
      </w:r>
      <w:r w:rsidR="002F72AA">
        <w:rPr>
          <w:rFonts w:ascii="Arial" w:hAnsi="Arial" w:cs="Arial"/>
        </w:rPr>
        <w:t xml:space="preserve">In this case, image-based rendering system was </w:t>
      </w:r>
      <w:r w:rsidR="003D3CCE">
        <w:rPr>
          <w:rFonts w:ascii="Arial" w:hAnsi="Arial" w:cs="Arial"/>
        </w:rPr>
        <w:t xml:space="preserve">created to improve the </w:t>
      </w:r>
      <w:r w:rsidR="002C1C5D">
        <w:rPr>
          <w:rFonts w:ascii="Arial" w:hAnsi="Arial" w:cs="Arial"/>
        </w:rPr>
        <w:t xml:space="preserve">realism of the 3D model </w:t>
      </w:r>
      <w:r w:rsidR="00964113">
        <w:rPr>
          <w:rFonts w:ascii="Arial" w:hAnsi="Arial" w:cs="Arial"/>
        </w:rPr>
        <w:t>and</w:t>
      </w:r>
      <w:r w:rsidR="00964113" w:rsidRPr="00964113">
        <w:rPr>
          <w:rFonts w:ascii="Arial" w:hAnsi="Arial" w:cs="Arial"/>
        </w:rPr>
        <w:t xml:space="preserve"> used to approxima</w:t>
      </w:r>
      <w:r w:rsidR="00964113">
        <w:rPr>
          <w:rFonts w:ascii="Arial" w:hAnsi="Arial" w:cs="Arial"/>
        </w:rPr>
        <w:t xml:space="preserve">te global illumination effects as well. </w:t>
      </w:r>
      <w:r w:rsidR="00EA027A">
        <w:rPr>
          <w:rFonts w:ascii="Arial" w:hAnsi="Arial" w:cs="Arial"/>
        </w:rPr>
        <w:t>In Plenoptic Modeling [1</w:t>
      </w:r>
      <w:r w:rsidR="00FE376F" w:rsidRPr="00FE376F">
        <w:rPr>
          <w:rFonts w:ascii="Arial" w:hAnsi="Arial" w:cs="Arial"/>
        </w:rPr>
        <w:t>], McMillan and Bishop discuss finding the disparity of each pixel in stereo pairs of cylindrical i</w:t>
      </w:r>
      <w:r w:rsidR="00FE376F">
        <w:rPr>
          <w:rFonts w:ascii="Arial" w:hAnsi="Arial" w:cs="Arial"/>
        </w:rPr>
        <w:t xml:space="preserve">mages. </w:t>
      </w:r>
      <w:r w:rsidR="006D4274" w:rsidRPr="006D4274">
        <w:rPr>
          <w:rFonts w:ascii="Arial" w:hAnsi="Arial" w:cs="Arial"/>
        </w:rPr>
        <w:t xml:space="preserve">Gortler </w:t>
      </w:r>
      <w:r w:rsidR="006D4274">
        <w:rPr>
          <w:rFonts w:ascii="Arial" w:hAnsi="Arial" w:cs="Arial"/>
        </w:rPr>
        <w:t xml:space="preserve">and </w:t>
      </w:r>
      <w:r w:rsidR="006D4274" w:rsidRPr="006D4274">
        <w:rPr>
          <w:rFonts w:ascii="Arial" w:hAnsi="Arial" w:cs="Arial"/>
        </w:rPr>
        <w:t xml:space="preserve">Grzeszczuk </w:t>
      </w:r>
      <w:r w:rsidR="006D4274">
        <w:rPr>
          <w:rFonts w:ascii="Arial" w:hAnsi="Arial" w:cs="Arial"/>
        </w:rPr>
        <w:t xml:space="preserve">[2] used a 4D function </w:t>
      </w:r>
      <w:r w:rsidR="0067245C" w:rsidRPr="0067245C">
        <w:rPr>
          <w:rFonts w:ascii="Arial" w:hAnsi="Arial" w:cs="Arial"/>
        </w:rPr>
        <w:t>call</w:t>
      </w:r>
      <w:r w:rsidR="006D4274">
        <w:rPr>
          <w:rFonts w:ascii="Arial" w:hAnsi="Arial" w:cs="Arial"/>
        </w:rPr>
        <w:t xml:space="preserve">ed </w:t>
      </w:r>
      <w:r w:rsidR="0067245C" w:rsidRPr="0067245C">
        <w:rPr>
          <w:rFonts w:ascii="Arial" w:hAnsi="Arial" w:cs="Arial"/>
        </w:rPr>
        <w:t xml:space="preserve">Lumigraph. </w:t>
      </w:r>
      <w:r w:rsidR="006D4274">
        <w:rPr>
          <w:rFonts w:ascii="Arial" w:hAnsi="Arial" w:cs="Arial"/>
        </w:rPr>
        <w:t xml:space="preserve">This system is made for sampling the plenoptic function by handheld camera and use these light in Lumigraph. </w:t>
      </w:r>
      <w:r w:rsidR="00B82E8D">
        <w:rPr>
          <w:rFonts w:ascii="Arial" w:hAnsi="Arial" w:cs="Arial"/>
        </w:rPr>
        <w:t xml:space="preserve">Marc and Pat [3] propose a robust way named light field rendering to give more freedom view of image-based rendering. The main idea is to </w:t>
      </w:r>
      <w:r w:rsidR="00267856">
        <w:rPr>
          <w:rFonts w:ascii="Arial" w:hAnsi="Arial" w:cs="Arial"/>
        </w:rPr>
        <w:t xml:space="preserve">fill in regions of space free of occluders by creating a light field from a set of images corresponding to inserting each 2D slices into the 4D light field representation. </w:t>
      </w:r>
    </w:p>
    <w:p w14:paraId="46A26CC1" w14:textId="7E245317" w:rsidR="00ED7B6C" w:rsidRDefault="00ED7B6C" w:rsidP="00D47EDE">
      <w:pPr>
        <w:spacing w:line="360" w:lineRule="auto"/>
        <w:rPr>
          <w:rFonts w:ascii="Arial" w:hAnsi="Arial" w:cs="Arial"/>
        </w:rPr>
      </w:pPr>
      <w:r>
        <w:rPr>
          <w:rFonts w:ascii="Arial" w:hAnsi="Arial" w:cs="Arial"/>
        </w:rPr>
        <w:t>PCA:</w:t>
      </w:r>
    </w:p>
    <w:p w14:paraId="3BE27FBD" w14:textId="77777777" w:rsidR="00962F8C" w:rsidRDefault="00D47EDE" w:rsidP="00D47EDE">
      <w:pPr>
        <w:spacing w:line="360" w:lineRule="auto"/>
        <w:rPr>
          <w:rFonts w:ascii="Arial" w:hAnsi="Arial" w:cs="Arial"/>
        </w:rPr>
      </w:pPr>
      <w:r w:rsidRPr="00D47EDE">
        <w:rPr>
          <w:rFonts w:ascii="Arial" w:hAnsi="Arial" w:cs="Arial"/>
        </w:rPr>
        <w:t>Principal component analysis </w:t>
      </w:r>
      <w:r w:rsidR="00ED7B6C">
        <w:rPr>
          <w:rFonts w:ascii="Arial" w:hAnsi="Arial" w:cs="Arial"/>
        </w:rPr>
        <w:t>[4]</w:t>
      </w:r>
      <w:r w:rsidRPr="00D47EDE">
        <w:rPr>
          <w:rFonts w:ascii="Arial" w:hAnsi="Arial" w:cs="Arial"/>
        </w:rPr>
        <w:t xml:space="preserve"> is a statistical procedure that uses an </w:t>
      </w:r>
      <w:hyperlink r:id="rId4" w:tooltip="Orthogonal transformation" w:history="1">
        <w:r w:rsidRPr="00ED7B6C">
          <w:rPr>
            <w:rFonts w:ascii="Arial" w:hAnsi="Arial" w:cs="Arial"/>
          </w:rPr>
          <w:t>orthogonal transformation</w:t>
        </w:r>
      </w:hyperlink>
      <w:r w:rsidRPr="00D47EDE">
        <w:rPr>
          <w:rFonts w:ascii="Arial" w:hAnsi="Arial" w:cs="Arial"/>
        </w:rPr>
        <w:t> to convert a set of observations of possibly correlated variables into a set of values of </w:t>
      </w:r>
      <w:r w:rsidR="00ED7B6C">
        <w:rPr>
          <w:rFonts w:ascii="Arial" w:hAnsi="Arial" w:cs="Arial"/>
        </w:rPr>
        <w:t xml:space="preserve">linearly uncorrelated </w:t>
      </w:r>
      <w:r w:rsidRPr="00D47EDE">
        <w:rPr>
          <w:rFonts w:ascii="Arial" w:hAnsi="Arial" w:cs="Arial"/>
        </w:rPr>
        <w:t>variables</w:t>
      </w:r>
      <w:r w:rsidR="00ED7B6C">
        <w:rPr>
          <w:rFonts w:ascii="Arial" w:hAnsi="Arial" w:cs="Arial"/>
        </w:rPr>
        <w:t xml:space="preserve">. </w:t>
      </w:r>
      <w:r w:rsidRPr="00D47EDE">
        <w:rPr>
          <w:rFonts w:ascii="Arial" w:hAnsi="Arial" w:cs="Arial"/>
        </w:rPr>
        <w:t>The number of principal components is less than or equal to the smaller of the number of original variable</w:t>
      </w:r>
      <w:r w:rsidR="00ED7B6C">
        <w:rPr>
          <w:rFonts w:ascii="Arial" w:hAnsi="Arial" w:cs="Arial"/>
        </w:rPr>
        <w:t xml:space="preserve">s or the number of observations. </w:t>
      </w:r>
      <w:r w:rsidR="00BF46DA" w:rsidRPr="005804B2">
        <w:rPr>
          <w:rFonts w:ascii="Arial" w:hAnsi="Arial" w:cs="Arial"/>
        </w:rPr>
        <w:t xml:space="preserve">Dimensionality reduction using </w:t>
      </w:r>
      <w:r w:rsidR="005804B2">
        <w:rPr>
          <w:rFonts w:ascii="Arial" w:hAnsi="Arial" w:cs="Arial"/>
        </w:rPr>
        <w:t>PCA</w:t>
      </w:r>
      <w:r w:rsidR="00BF46DA" w:rsidRPr="005804B2">
        <w:rPr>
          <w:rFonts w:ascii="Arial" w:hAnsi="Arial" w:cs="Arial"/>
        </w:rPr>
        <w:t xml:space="preserve"> enables pose changes to be </w:t>
      </w:r>
      <w:r w:rsidR="005804B2">
        <w:rPr>
          <w:rFonts w:ascii="Arial" w:hAnsi="Arial" w:cs="Arial"/>
        </w:rPr>
        <w:t>visualised as manifolds in low-</w:t>
      </w:r>
      <w:r w:rsidR="00BF46DA" w:rsidRPr="005804B2">
        <w:rPr>
          <w:rFonts w:ascii="Arial" w:hAnsi="Arial" w:cs="Arial"/>
        </w:rPr>
        <w:t>dimensional subspaces and provides a useful me</w:t>
      </w:r>
      <w:r w:rsidR="0032375B">
        <w:rPr>
          <w:rFonts w:ascii="Arial" w:hAnsi="Arial" w:cs="Arial"/>
        </w:rPr>
        <w:t xml:space="preserve">chanism for investigating face pose </w:t>
      </w:r>
      <w:r w:rsidR="005804B2">
        <w:rPr>
          <w:rFonts w:ascii="Arial" w:hAnsi="Arial" w:cs="Arial"/>
        </w:rPr>
        <w:t>[5]</w:t>
      </w:r>
      <w:r w:rsidR="00BF46DA" w:rsidRPr="005804B2">
        <w:rPr>
          <w:rFonts w:ascii="Arial" w:hAnsi="Arial" w:cs="Arial"/>
        </w:rPr>
        <w:t>.</w:t>
      </w:r>
      <w:r w:rsidR="0032375B">
        <w:rPr>
          <w:rFonts w:ascii="Arial" w:hAnsi="Arial" w:cs="Arial"/>
        </w:rPr>
        <w:t xml:space="preserve"> </w:t>
      </w:r>
      <w:r w:rsidR="0032207A" w:rsidRPr="0032207A">
        <w:rPr>
          <w:rFonts w:ascii="Arial" w:hAnsi="Arial" w:cs="Arial"/>
        </w:rPr>
        <w:t>Ko Nishino</w:t>
      </w:r>
      <w:r w:rsidR="0032207A">
        <w:rPr>
          <w:rFonts w:ascii="Arial" w:hAnsi="Arial" w:cs="Arial"/>
        </w:rPr>
        <w:t xml:space="preserve"> [6]</w:t>
      </w:r>
      <w:r w:rsidR="0032207A" w:rsidRPr="0032207A">
        <w:rPr>
          <w:rFonts w:ascii="Arial" w:hAnsi="Arial" w:cs="Arial"/>
        </w:rPr>
        <w:t xml:space="preserve"> </w:t>
      </w:r>
      <w:r w:rsidR="0032207A">
        <w:rPr>
          <w:rFonts w:ascii="Arial" w:hAnsi="Arial" w:cs="Arial"/>
          <w:lang w:val="en-US"/>
        </w:rPr>
        <w:t xml:space="preserve">proposed the Eigen-Texture method to create a 3D model of an object from a sequence of range images. </w:t>
      </w:r>
      <w:r w:rsidR="00BF46DA" w:rsidRPr="005804B2">
        <w:rPr>
          <w:rFonts w:ascii="Arial" w:hAnsi="Arial" w:cs="Arial"/>
        </w:rPr>
        <w:t xml:space="preserve"> </w:t>
      </w:r>
      <w:r w:rsidR="000C7440">
        <w:rPr>
          <w:rFonts w:ascii="Arial" w:hAnsi="Arial" w:cs="Arial"/>
        </w:rPr>
        <w:t>By aligning the pixel value from images into the 3D model, it can get a nice control of the mixed reality system.</w:t>
      </w:r>
    </w:p>
    <w:p w14:paraId="146F0514" w14:textId="77777777" w:rsidR="00962F8C" w:rsidRDefault="00962F8C" w:rsidP="00D47EDE">
      <w:pPr>
        <w:spacing w:line="360" w:lineRule="auto"/>
        <w:rPr>
          <w:rFonts w:ascii="Arial" w:hAnsi="Arial" w:cs="Arial"/>
        </w:rPr>
      </w:pPr>
      <w:r>
        <w:rPr>
          <w:rFonts w:ascii="Arial" w:hAnsi="Arial" w:cs="Arial"/>
        </w:rPr>
        <w:t>Volume rendering:</w:t>
      </w:r>
    </w:p>
    <w:p w14:paraId="4C8354FC" w14:textId="52108ECF" w:rsidR="002762FA" w:rsidRPr="00CD362F" w:rsidRDefault="00DF51F7" w:rsidP="00A056EF">
      <w:pPr>
        <w:spacing w:line="360" w:lineRule="auto"/>
        <w:rPr>
          <w:rFonts w:ascii="Arial" w:hAnsi="Arial" w:cs="Arial"/>
          <w:lang w:val="en-US"/>
        </w:rPr>
      </w:pPr>
      <w:r w:rsidRPr="00DF51F7">
        <w:rPr>
          <w:rFonts w:ascii="Arial" w:hAnsi="Arial" w:cs="Arial"/>
        </w:rPr>
        <w:t xml:space="preserve"> </w:t>
      </w:r>
      <w:r w:rsidR="00A056EF" w:rsidRPr="00A056EF">
        <w:rPr>
          <w:rFonts w:ascii="Arial" w:hAnsi="Arial" w:cs="Arial"/>
        </w:rPr>
        <w:t>Contrary to surface rend</w:t>
      </w:r>
      <w:r w:rsidR="00A056EF">
        <w:rPr>
          <w:rFonts w:ascii="Arial" w:hAnsi="Arial" w:cs="Arial"/>
        </w:rPr>
        <w:t xml:space="preserve">ering, volume rendering </w:t>
      </w:r>
      <w:r w:rsidR="0065385C">
        <w:rPr>
          <w:rFonts w:ascii="Arial" w:hAnsi="Arial" w:cs="Arial"/>
        </w:rPr>
        <w:t xml:space="preserve">is a technique to render 3D volume data to show the interior information of the object, usually used in medicine and some </w:t>
      </w:r>
      <w:r w:rsidR="00F63624">
        <w:rPr>
          <w:rFonts w:ascii="Arial" w:hAnsi="Arial" w:cs="Arial"/>
        </w:rPr>
        <w:t>fuzzy objects</w:t>
      </w:r>
      <w:r w:rsidR="0065385C">
        <w:rPr>
          <w:rFonts w:ascii="Arial" w:hAnsi="Arial" w:cs="Arial"/>
        </w:rPr>
        <w:t>. There are several ways for th</w:t>
      </w:r>
      <w:r w:rsidR="00F63624">
        <w:rPr>
          <w:rFonts w:ascii="Arial" w:hAnsi="Arial" w:cs="Arial"/>
        </w:rPr>
        <w:t xml:space="preserve">e 3D volume data visualization. </w:t>
      </w:r>
      <w:r w:rsidR="000210E0" w:rsidRPr="000210E0">
        <w:rPr>
          <w:rFonts w:ascii="Arial" w:hAnsi="Arial" w:cs="Arial"/>
        </w:rPr>
        <w:t>The most basic</w:t>
      </w:r>
      <w:r w:rsidR="000210E0">
        <w:rPr>
          <w:rFonts w:ascii="Arial" w:hAnsi="Arial" w:cs="Arial"/>
        </w:rPr>
        <w:t xml:space="preserve"> volume rend</w:t>
      </w:r>
      <w:r w:rsidR="002762FA">
        <w:rPr>
          <w:rFonts w:ascii="Arial" w:hAnsi="Arial" w:cs="Arial"/>
        </w:rPr>
        <w:t xml:space="preserve">ering algorithm is ray-casting which </w:t>
      </w:r>
      <w:r w:rsidR="002762FA" w:rsidRPr="002762FA">
        <w:rPr>
          <w:rFonts w:ascii="Arial" w:hAnsi="Arial" w:cs="Arial"/>
        </w:rPr>
        <w:t>uses straight-forward numerical evaluation o</w:t>
      </w:r>
      <w:r w:rsidR="002762FA">
        <w:rPr>
          <w:rFonts w:ascii="Arial" w:hAnsi="Arial" w:cs="Arial"/>
        </w:rPr>
        <w:t>f the volume rendering integral [7].</w:t>
      </w:r>
      <w:r w:rsidR="00131215">
        <w:rPr>
          <w:rFonts w:ascii="Arial" w:hAnsi="Arial" w:cs="Arial"/>
        </w:rPr>
        <w:t xml:space="preserve"> </w:t>
      </w:r>
      <w:r w:rsidR="001E78B1">
        <w:rPr>
          <w:rFonts w:ascii="Arial" w:hAnsi="Arial" w:cs="Arial"/>
        </w:rPr>
        <w:t>2D texture [8] and 3D texture</w:t>
      </w:r>
      <w:r w:rsidR="00CD362F">
        <w:rPr>
          <w:rFonts w:ascii="Arial" w:hAnsi="Arial" w:cs="Arial"/>
        </w:rPr>
        <w:t xml:space="preserve"> </w:t>
      </w:r>
      <w:r w:rsidR="001E78B1">
        <w:rPr>
          <w:rFonts w:ascii="Arial" w:hAnsi="Arial" w:cs="Arial"/>
        </w:rPr>
        <w:t xml:space="preserve">[9] mapping were used in these places. However, because of the large data size, it still cost a lot to render the volume data directly on standard hardware in </w:t>
      </w:r>
      <w:r w:rsidR="001E78B1">
        <w:rPr>
          <w:rFonts w:ascii="Arial" w:hAnsi="Arial" w:cs="Arial"/>
        </w:rPr>
        <w:lastRenderedPageBreak/>
        <w:t xml:space="preserve">real time. In this case, image-based </w:t>
      </w:r>
      <w:r w:rsidR="003C6A64">
        <w:rPr>
          <w:rFonts w:ascii="Arial" w:hAnsi="Arial" w:cs="Arial"/>
          <w:lang w:val="en-US"/>
        </w:rPr>
        <w:t xml:space="preserve">rendering, as mentioned previously, is an alternative to deal with volume data. </w:t>
      </w:r>
      <w:r w:rsidR="00BE167E">
        <w:rPr>
          <w:rFonts w:ascii="Arial" w:hAnsi="Arial" w:cs="Arial"/>
          <w:lang w:val="en-US"/>
        </w:rPr>
        <w:t>Chen</w:t>
      </w:r>
      <w:r w:rsidR="00BE1887">
        <w:rPr>
          <w:rFonts w:ascii="Arial" w:hAnsi="Arial" w:cs="Arial"/>
          <w:lang w:val="en-US"/>
        </w:rPr>
        <w:t xml:space="preserve"> [10]</w:t>
      </w:r>
      <w:r w:rsidR="00BE167E">
        <w:rPr>
          <w:rFonts w:ascii="Arial" w:hAnsi="Arial" w:cs="Arial"/>
          <w:lang w:val="en-US"/>
        </w:rPr>
        <w:t xml:space="preserve"> </w:t>
      </w:r>
      <w:r w:rsidR="00CD362F">
        <w:rPr>
          <w:rFonts w:ascii="Arial" w:hAnsi="Arial" w:cs="Arial"/>
          <w:lang w:val="en-US"/>
        </w:rPr>
        <w:t>presented</w:t>
      </w:r>
      <w:r w:rsidR="00BE1887">
        <w:rPr>
          <w:rFonts w:ascii="Arial" w:hAnsi="Arial" w:cs="Arial"/>
          <w:lang w:val="en-US"/>
        </w:rPr>
        <w:t xml:space="preserve"> a way to render surfaces from volume data by integrating the fully volume rendered image (the keyview) and the model of the volume. </w:t>
      </w:r>
      <w:r w:rsidR="00CD362F">
        <w:rPr>
          <w:rFonts w:ascii="Arial" w:hAnsi="Arial" w:cs="Arial"/>
          <w:lang w:val="en-US"/>
        </w:rPr>
        <w:t>Tikhonova [11] used a representation of a multi-layered image, or an explorable image to show interior structure of the object, by simulating opacity changes and recoloring of individual features. Meyer [12] came up with an image-based volume rendering with opacity light fields. He separated the process to three parts, getting ray slices and proxy surface, generating key views and interactively rendering as opacity light fields. This approach can take advantage of the differ</w:t>
      </w:r>
      <w:r w:rsidR="005F24D2">
        <w:rPr>
          <w:rFonts w:ascii="Arial" w:hAnsi="Arial" w:cs="Arial"/>
          <w:lang w:val="en-US"/>
        </w:rPr>
        <w:t>ent features of the hardware,</w:t>
      </w:r>
      <w:r w:rsidR="00CD362F">
        <w:rPr>
          <w:rFonts w:ascii="Arial" w:hAnsi="Arial" w:cs="Arial"/>
          <w:lang w:val="en-US"/>
        </w:rPr>
        <w:t xml:space="preserve"> </w:t>
      </w:r>
      <w:r w:rsidR="005F24D2">
        <w:rPr>
          <w:rFonts w:ascii="Arial" w:hAnsi="Arial" w:cs="Arial"/>
          <w:lang w:val="en-US"/>
        </w:rPr>
        <w:t>leave</w:t>
      </w:r>
      <w:r w:rsidR="00CD362F">
        <w:rPr>
          <w:rFonts w:ascii="Arial" w:hAnsi="Arial" w:cs="Arial"/>
          <w:lang w:val="en-US"/>
        </w:rPr>
        <w:t xml:space="preserve"> the </w:t>
      </w:r>
      <w:r w:rsidR="005F24D2">
        <w:rPr>
          <w:rFonts w:ascii="Arial" w:hAnsi="Arial" w:cs="Arial"/>
          <w:lang w:val="en-US"/>
        </w:rPr>
        <w:t>heavier rendering work to the good graphics cards and combine the final result in remote application.</w:t>
      </w:r>
    </w:p>
    <w:p w14:paraId="55AA8474" w14:textId="02228E89" w:rsidR="00D47EDE" w:rsidRPr="0032207A" w:rsidRDefault="00D47EDE" w:rsidP="00D47EDE">
      <w:pPr>
        <w:spacing w:line="360" w:lineRule="auto"/>
        <w:rPr>
          <w:rFonts w:ascii="Arial" w:hAnsi="Arial" w:cs="Arial"/>
        </w:rPr>
      </w:pPr>
    </w:p>
    <w:p w14:paraId="0465ED5A" w14:textId="5BBCBCB4" w:rsidR="009B1A6C" w:rsidRDefault="009B1A6C" w:rsidP="00206971">
      <w:pPr>
        <w:spacing w:line="360" w:lineRule="auto"/>
        <w:rPr>
          <w:rFonts w:ascii="Arial" w:hAnsi="Arial" w:cs="Arial"/>
        </w:rPr>
      </w:pPr>
    </w:p>
    <w:p w14:paraId="52FEBDCC" w14:textId="77777777" w:rsidR="0032207A" w:rsidRDefault="0032207A" w:rsidP="00206971">
      <w:pPr>
        <w:spacing w:line="360" w:lineRule="auto"/>
        <w:rPr>
          <w:rFonts w:ascii="Arial" w:hAnsi="Arial" w:cs="Arial"/>
        </w:rPr>
      </w:pPr>
    </w:p>
    <w:p w14:paraId="5B2362BD" w14:textId="7C213D6A" w:rsidR="00EA027A" w:rsidRDefault="00EA027A" w:rsidP="00206971">
      <w:pPr>
        <w:spacing w:line="360" w:lineRule="auto"/>
        <w:rPr>
          <w:rFonts w:ascii="Arial" w:hAnsi="Arial" w:cs="Arial"/>
        </w:rPr>
      </w:pPr>
      <w:r w:rsidRPr="00EA027A">
        <w:rPr>
          <w:rFonts w:ascii="Arial" w:hAnsi="Arial" w:cs="Arial"/>
        </w:rPr>
        <w:t>Reference:</w:t>
      </w:r>
    </w:p>
    <w:p w14:paraId="49A507A7" w14:textId="597053CD" w:rsidR="00EA027A" w:rsidRDefault="006D4274" w:rsidP="00EA027A">
      <w:pPr>
        <w:widowControl w:val="0"/>
        <w:autoSpaceDE w:val="0"/>
        <w:autoSpaceDN w:val="0"/>
        <w:adjustRightInd w:val="0"/>
        <w:spacing w:after="240" w:line="200" w:lineRule="atLeast"/>
        <w:rPr>
          <w:rFonts w:ascii="Times" w:hAnsi="Times" w:cs="Times"/>
          <w:color w:val="000000"/>
          <w:sz w:val="18"/>
          <w:szCs w:val="18"/>
        </w:rPr>
      </w:pPr>
      <w:r>
        <w:rPr>
          <w:rFonts w:ascii="Times" w:hAnsi="Times" w:cs="Times"/>
          <w:color w:val="000000"/>
          <w:sz w:val="18"/>
          <w:szCs w:val="18"/>
        </w:rPr>
        <w:t>[1</w:t>
      </w:r>
      <w:r w:rsidR="00EA027A">
        <w:rPr>
          <w:rFonts w:ascii="Times" w:hAnsi="Times" w:cs="Times"/>
          <w:color w:val="000000"/>
          <w:sz w:val="18"/>
          <w:szCs w:val="18"/>
        </w:rPr>
        <w:t>] M</w:t>
      </w:r>
      <w:r w:rsidR="00EA027A">
        <w:rPr>
          <w:rFonts w:ascii="Times" w:hAnsi="Times" w:cs="Times"/>
          <w:color w:val="000000"/>
          <w:sz w:val="16"/>
          <w:szCs w:val="16"/>
        </w:rPr>
        <w:t>C</w:t>
      </w:r>
      <w:r w:rsidR="00EA027A">
        <w:rPr>
          <w:rFonts w:ascii="Times" w:hAnsi="Times" w:cs="Times"/>
          <w:color w:val="000000"/>
          <w:sz w:val="18"/>
          <w:szCs w:val="18"/>
        </w:rPr>
        <w:t>M</w:t>
      </w:r>
      <w:r w:rsidR="00EA027A">
        <w:rPr>
          <w:rFonts w:ascii="Times" w:hAnsi="Times" w:cs="Times"/>
          <w:color w:val="000000"/>
          <w:sz w:val="16"/>
          <w:szCs w:val="16"/>
        </w:rPr>
        <w:t>ILLAN</w:t>
      </w:r>
      <w:r w:rsidR="00EA027A">
        <w:rPr>
          <w:rFonts w:ascii="Times" w:hAnsi="Times" w:cs="Times"/>
          <w:color w:val="000000"/>
          <w:sz w:val="18"/>
          <w:szCs w:val="18"/>
        </w:rPr>
        <w:t>,</w:t>
      </w:r>
      <w:r w:rsidR="00B82E8D">
        <w:rPr>
          <w:rFonts w:ascii="Times" w:hAnsi="Times" w:cs="Times"/>
          <w:color w:val="000000"/>
          <w:sz w:val="18"/>
          <w:szCs w:val="18"/>
        </w:rPr>
        <w:t xml:space="preserve"> </w:t>
      </w:r>
      <w:r w:rsidR="00EA027A">
        <w:rPr>
          <w:rFonts w:ascii="Times" w:hAnsi="Times" w:cs="Times"/>
          <w:color w:val="000000"/>
          <w:sz w:val="18"/>
          <w:szCs w:val="18"/>
        </w:rPr>
        <w:t>L.,</w:t>
      </w:r>
      <w:r w:rsidR="00B82E8D">
        <w:rPr>
          <w:rFonts w:ascii="Times" w:hAnsi="Times" w:cs="Times"/>
          <w:color w:val="000000"/>
          <w:sz w:val="18"/>
          <w:szCs w:val="18"/>
        </w:rPr>
        <w:t xml:space="preserve"> </w:t>
      </w:r>
      <w:r w:rsidR="00EA027A">
        <w:rPr>
          <w:rFonts w:ascii="Times" w:hAnsi="Times" w:cs="Times"/>
          <w:color w:val="000000"/>
          <w:sz w:val="16"/>
          <w:szCs w:val="16"/>
        </w:rPr>
        <w:t>AND</w:t>
      </w:r>
      <w:r w:rsidR="00EA027A">
        <w:rPr>
          <w:rFonts w:ascii="Times" w:hAnsi="Times" w:cs="Times"/>
          <w:color w:val="000000"/>
          <w:sz w:val="18"/>
          <w:szCs w:val="18"/>
        </w:rPr>
        <w:t>B</w:t>
      </w:r>
      <w:r w:rsidR="00EA027A">
        <w:rPr>
          <w:rFonts w:ascii="Times" w:hAnsi="Times" w:cs="Times"/>
          <w:color w:val="000000"/>
          <w:sz w:val="16"/>
          <w:szCs w:val="16"/>
        </w:rPr>
        <w:t>ISHOP</w:t>
      </w:r>
      <w:r w:rsidR="00EA027A">
        <w:rPr>
          <w:rFonts w:ascii="Times" w:hAnsi="Times" w:cs="Times"/>
          <w:color w:val="000000"/>
          <w:sz w:val="18"/>
          <w:szCs w:val="18"/>
        </w:rPr>
        <w:t>,</w:t>
      </w:r>
      <w:r w:rsidR="00B82E8D">
        <w:rPr>
          <w:rFonts w:ascii="Times" w:hAnsi="Times" w:cs="Times"/>
          <w:color w:val="000000"/>
          <w:sz w:val="18"/>
          <w:szCs w:val="18"/>
        </w:rPr>
        <w:t xml:space="preserve"> </w:t>
      </w:r>
      <w:r w:rsidR="00EA027A">
        <w:rPr>
          <w:rFonts w:ascii="Times" w:hAnsi="Times" w:cs="Times"/>
          <w:color w:val="000000"/>
          <w:sz w:val="18"/>
          <w:szCs w:val="18"/>
        </w:rPr>
        <w:t>G.</w:t>
      </w:r>
      <w:r w:rsidR="00B82E8D">
        <w:rPr>
          <w:rFonts w:ascii="Times" w:hAnsi="Times" w:cs="Times"/>
          <w:color w:val="000000"/>
          <w:sz w:val="18"/>
          <w:szCs w:val="18"/>
        </w:rPr>
        <w:t xml:space="preserve"> </w:t>
      </w:r>
      <w:r w:rsidR="00EA027A">
        <w:rPr>
          <w:rFonts w:ascii="Times" w:hAnsi="Times" w:cs="Times"/>
          <w:color w:val="000000"/>
          <w:sz w:val="18"/>
          <w:szCs w:val="18"/>
        </w:rPr>
        <w:t>Plenoptic</w:t>
      </w:r>
      <w:r w:rsidR="00B82E8D">
        <w:rPr>
          <w:rFonts w:ascii="Times" w:hAnsi="Times" w:cs="Times"/>
          <w:color w:val="000000"/>
          <w:sz w:val="18"/>
          <w:szCs w:val="18"/>
        </w:rPr>
        <w:t xml:space="preserve"> </w:t>
      </w:r>
      <w:r w:rsidR="00EA027A">
        <w:rPr>
          <w:rFonts w:ascii="Times" w:hAnsi="Times" w:cs="Times"/>
          <w:color w:val="000000"/>
          <w:sz w:val="18"/>
          <w:szCs w:val="18"/>
        </w:rPr>
        <w:t>modeling:</w:t>
      </w:r>
      <w:r w:rsidR="00B82E8D">
        <w:rPr>
          <w:rFonts w:ascii="Times" w:hAnsi="Times" w:cs="Times"/>
          <w:color w:val="000000"/>
          <w:sz w:val="18"/>
          <w:szCs w:val="18"/>
        </w:rPr>
        <w:t xml:space="preserve"> </w:t>
      </w:r>
      <w:r w:rsidR="00EA027A">
        <w:rPr>
          <w:rFonts w:ascii="Times" w:hAnsi="Times" w:cs="Times"/>
          <w:color w:val="000000"/>
          <w:sz w:val="18"/>
          <w:szCs w:val="18"/>
        </w:rPr>
        <w:t>An</w:t>
      </w:r>
      <w:r w:rsidR="00B82E8D">
        <w:rPr>
          <w:rFonts w:ascii="Times" w:hAnsi="Times" w:cs="Times"/>
          <w:color w:val="000000"/>
          <w:sz w:val="18"/>
          <w:szCs w:val="18"/>
        </w:rPr>
        <w:t xml:space="preserve"> </w:t>
      </w:r>
      <w:r w:rsidR="00EA027A">
        <w:rPr>
          <w:rFonts w:ascii="Times" w:hAnsi="Times" w:cs="Times"/>
          <w:color w:val="000000"/>
          <w:sz w:val="18"/>
          <w:szCs w:val="18"/>
        </w:rPr>
        <w:t>image-based</w:t>
      </w:r>
      <w:r w:rsidR="00B82E8D">
        <w:rPr>
          <w:rFonts w:ascii="Times" w:hAnsi="Times" w:cs="Times"/>
          <w:color w:val="000000"/>
          <w:sz w:val="18"/>
          <w:szCs w:val="18"/>
        </w:rPr>
        <w:t xml:space="preserve"> render</w:t>
      </w:r>
      <w:r w:rsidR="00EA027A">
        <w:rPr>
          <w:rFonts w:ascii="Times" w:hAnsi="Times" w:cs="Times"/>
          <w:color w:val="000000"/>
          <w:sz w:val="18"/>
          <w:szCs w:val="18"/>
        </w:rPr>
        <w:t xml:space="preserve">ing system. In </w:t>
      </w:r>
      <w:r w:rsidR="00EA027A">
        <w:rPr>
          <w:rFonts w:ascii="Times" w:hAnsi="Times" w:cs="Times"/>
          <w:i/>
          <w:iCs/>
          <w:color w:val="000000"/>
          <w:sz w:val="18"/>
          <w:szCs w:val="18"/>
        </w:rPr>
        <w:t>Computer Graphics, Annual Conference Series, 1995</w:t>
      </w:r>
      <w:r w:rsidR="00EA027A">
        <w:rPr>
          <w:rFonts w:ascii="Times" w:hAnsi="Times" w:cs="Times"/>
          <w:color w:val="000000"/>
          <w:sz w:val="18"/>
          <w:szCs w:val="18"/>
        </w:rPr>
        <w:t xml:space="preserve">, pp. 39–46. </w:t>
      </w:r>
    </w:p>
    <w:p w14:paraId="52949A62" w14:textId="5C9CC599" w:rsidR="00ED7B6C" w:rsidRDefault="006D4274" w:rsidP="006D4274">
      <w:pPr>
        <w:widowControl w:val="0"/>
        <w:autoSpaceDE w:val="0"/>
        <w:autoSpaceDN w:val="0"/>
        <w:adjustRightInd w:val="0"/>
        <w:spacing w:after="240" w:line="200" w:lineRule="atLeast"/>
        <w:rPr>
          <w:rFonts w:ascii="Times" w:hAnsi="Times" w:cs="Times"/>
          <w:color w:val="000000"/>
          <w:sz w:val="18"/>
          <w:szCs w:val="18"/>
        </w:rPr>
      </w:pPr>
      <w:r>
        <w:rPr>
          <w:rFonts w:ascii="Times" w:hAnsi="Times" w:cs="Times"/>
          <w:color w:val="000000"/>
          <w:sz w:val="18"/>
          <w:szCs w:val="18"/>
        </w:rPr>
        <w:t xml:space="preserve">[2] </w:t>
      </w:r>
      <w:r w:rsidRPr="006D4274">
        <w:rPr>
          <w:rFonts w:ascii="Times" w:hAnsi="Times" w:cs="Times"/>
          <w:color w:val="000000"/>
          <w:sz w:val="18"/>
          <w:szCs w:val="18"/>
        </w:rPr>
        <w:t>Gortler, S.J., Grzeszczuk,</w:t>
      </w:r>
      <w:r w:rsidR="00ED7B6C">
        <w:rPr>
          <w:rFonts w:ascii="Times" w:hAnsi="Times" w:cs="Times"/>
          <w:color w:val="000000"/>
          <w:sz w:val="18"/>
          <w:szCs w:val="18"/>
        </w:rPr>
        <w:t xml:space="preserve"> R., Szeliski, R., Cohen, M., “</w:t>
      </w:r>
      <w:r w:rsidRPr="006D4274">
        <w:rPr>
          <w:rFonts w:ascii="Times" w:hAnsi="Times" w:cs="Times"/>
          <w:color w:val="000000"/>
          <w:sz w:val="18"/>
          <w:szCs w:val="18"/>
        </w:rPr>
        <w:t xml:space="preserve">The </w:t>
      </w:r>
      <w:r w:rsidR="00ED7B6C">
        <w:rPr>
          <w:rFonts w:ascii="Times" w:hAnsi="Times" w:cs="Times"/>
          <w:color w:val="000000"/>
          <w:sz w:val="18"/>
          <w:szCs w:val="18"/>
        </w:rPr>
        <w:t>Lumigraph.”</w:t>
      </w:r>
    </w:p>
    <w:p w14:paraId="0555763F" w14:textId="2F950669" w:rsidR="00ED7B6C" w:rsidRDefault="00ED7B6C" w:rsidP="006D4274">
      <w:pPr>
        <w:widowControl w:val="0"/>
        <w:autoSpaceDE w:val="0"/>
        <w:autoSpaceDN w:val="0"/>
        <w:adjustRightInd w:val="0"/>
        <w:spacing w:after="240" w:line="200" w:lineRule="atLeast"/>
        <w:rPr>
          <w:rFonts w:ascii="Times" w:hAnsi="Times" w:cs="Times"/>
          <w:color w:val="000000"/>
          <w:sz w:val="18"/>
          <w:szCs w:val="18"/>
        </w:rPr>
      </w:pPr>
      <w:r>
        <w:rPr>
          <w:rFonts w:ascii="Times" w:hAnsi="Times" w:cs="Times"/>
          <w:color w:val="000000"/>
          <w:sz w:val="18"/>
          <w:szCs w:val="18"/>
        </w:rPr>
        <w:t>[3] Light field rendering</w:t>
      </w:r>
    </w:p>
    <w:p w14:paraId="0E2B5628" w14:textId="5202003A" w:rsidR="00ED7B6C" w:rsidRDefault="00ED7B6C" w:rsidP="006D4274">
      <w:pPr>
        <w:widowControl w:val="0"/>
        <w:autoSpaceDE w:val="0"/>
        <w:autoSpaceDN w:val="0"/>
        <w:adjustRightInd w:val="0"/>
        <w:spacing w:after="240" w:line="200" w:lineRule="atLeast"/>
        <w:rPr>
          <w:rFonts w:ascii="Times" w:hAnsi="Times" w:cs="Times"/>
          <w:color w:val="000000"/>
          <w:sz w:val="18"/>
          <w:szCs w:val="18"/>
        </w:rPr>
      </w:pPr>
      <w:r>
        <w:rPr>
          <w:rFonts w:ascii="Times" w:hAnsi="Times" w:cs="Times"/>
          <w:color w:val="000000"/>
          <w:sz w:val="18"/>
          <w:szCs w:val="18"/>
        </w:rPr>
        <w:t>[4] Wikipedia “principal component analysis”</w:t>
      </w:r>
    </w:p>
    <w:p w14:paraId="3981FB7E" w14:textId="4A15C6C2" w:rsidR="005804B2" w:rsidRDefault="005804B2" w:rsidP="005804B2">
      <w:pPr>
        <w:widowControl w:val="0"/>
        <w:autoSpaceDE w:val="0"/>
        <w:autoSpaceDN w:val="0"/>
        <w:adjustRightInd w:val="0"/>
        <w:spacing w:after="240" w:line="200" w:lineRule="atLeast"/>
        <w:rPr>
          <w:rFonts w:ascii="Times" w:hAnsi="Times" w:cs="Times"/>
          <w:color w:val="000000"/>
          <w:sz w:val="18"/>
          <w:szCs w:val="18"/>
        </w:rPr>
      </w:pPr>
      <w:r>
        <w:rPr>
          <w:rFonts w:ascii="Times" w:hAnsi="Times" w:cs="Times"/>
          <w:color w:val="000000"/>
          <w:sz w:val="18"/>
          <w:szCs w:val="18"/>
        </w:rPr>
        <w:t xml:space="preserve">[5] </w:t>
      </w:r>
      <w:r w:rsidRPr="005804B2">
        <w:rPr>
          <w:rFonts w:ascii="Times" w:hAnsi="Times" w:cs="Times"/>
          <w:color w:val="000000"/>
          <w:sz w:val="18"/>
          <w:szCs w:val="18"/>
        </w:rPr>
        <w:t xml:space="preserve">GONG S., MCKENNA S., COLLINS J. J.: An investigation into face pose distributions. In </w:t>
      </w:r>
      <w:r w:rsidRPr="005804B2">
        <w:rPr>
          <w:rFonts w:ascii="Times" w:hAnsi="Times" w:cs="Times"/>
          <w:i/>
          <w:iCs/>
          <w:color w:val="000000"/>
          <w:sz w:val="18"/>
          <w:szCs w:val="18"/>
        </w:rPr>
        <w:t xml:space="preserve">Automatic Face and Gesture Recognition, 1996., Proceedings of the Second International Conference on </w:t>
      </w:r>
      <w:r w:rsidRPr="005804B2">
        <w:rPr>
          <w:rFonts w:ascii="Times" w:hAnsi="Times" w:cs="Times"/>
          <w:color w:val="000000"/>
          <w:sz w:val="18"/>
          <w:szCs w:val="18"/>
        </w:rPr>
        <w:t xml:space="preserve">(1996), IEEE, pp. 265–270 </w:t>
      </w:r>
    </w:p>
    <w:p w14:paraId="229990DD" w14:textId="48DC8184" w:rsidR="0032207A" w:rsidRDefault="0032207A" w:rsidP="0032207A">
      <w:pPr>
        <w:widowControl w:val="0"/>
        <w:autoSpaceDE w:val="0"/>
        <w:autoSpaceDN w:val="0"/>
        <w:adjustRightInd w:val="0"/>
        <w:spacing w:after="240" w:line="200" w:lineRule="atLeast"/>
        <w:rPr>
          <w:rFonts w:ascii="Times" w:hAnsi="Times" w:cs="Times"/>
          <w:color w:val="000000"/>
          <w:sz w:val="18"/>
          <w:szCs w:val="18"/>
        </w:rPr>
      </w:pPr>
      <w:r>
        <w:rPr>
          <w:rFonts w:ascii="Times" w:hAnsi="Times" w:cs="Times"/>
          <w:color w:val="000000"/>
          <w:sz w:val="18"/>
          <w:szCs w:val="18"/>
        </w:rPr>
        <w:t xml:space="preserve">[6] </w:t>
      </w:r>
      <w:r w:rsidRPr="0032207A">
        <w:rPr>
          <w:rFonts w:ascii="Times" w:hAnsi="Times" w:cs="Times"/>
          <w:color w:val="000000"/>
          <w:sz w:val="18"/>
          <w:szCs w:val="18"/>
        </w:rPr>
        <w:t>NISHINO K., SATO Y., IKEUCH</w:t>
      </w:r>
      <w:r w:rsidR="00CD362F">
        <w:rPr>
          <w:rFonts w:ascii="Times" w:hAnsi="Times" w:cs="Times"/>
          <w:color w:val="000000"/>
          <w:sz w:val="18"/>
          <w:szCs w:val="18"/>
        </w:rPr>
        <w:t>I K.: Eigen-texture method: Ap</w:t>
      </w:r>
      <w:r w:rsidRPr="0032207A">
        <w:rPr>
          <w:rFonts w:ascii="Times" w:hAnsi="Times" w:cs="Times"/>
          <w:color w:val="000000"/>
          <w:sz w:val="18"/>
          <w:szCs w:val="18"/>
        </w:rPr>
        <w:t xml:space="preserve">pearance compression based on 3D model. In </w:t>
      </w:r>
      <w:r w:rsidRPr="0032207A">
        <w:rPr>
          <w:rFonts w:ascii="Times" w:hAnsi="Times" w:cs="Times"/>
          <w:i/>
          <w:iCs/>
          <w:color w:val="000000"/>
          <w:sz w:val="18"/>
          <w:szCs w:val="18"/>
        </w:rPr>
        <w:t xml:space="preserve">Computer Vision and Pat- tern Recognition, 1999. IEEE Computer Society Conference on. </w:t>
      </w:r>
      <w:r w:rsidRPr="0032207A">
        <w:rPr>
          <w:rFonts w:ascii="Times" w:hAnsi="Times" w:cs="Times"/>
          <w:color w:val="000000"/>
          <w:sz w:val="18"/>
          <w:szCs w:val="18"/>
        </w:rPr>
        <w:t xml:space="preserve">(1999), vol. 1, IEEE. </w:t>
      </w:r>
    </w:p>
    <w:p w14:paraId="4C046BB6" w14:textId="5F907923" w:rsidR="002762FA" w:rsidRDefault="002762FA" w:rsidP="0032207A">
      <w:pPr>
        <w:widowControl w:val="0"/>
        <w:autoSpaceDE w:val="0"/>
        <w:autoSpaceDN w:val="0"/>
        <w:adjustRightInd w:val="0"/>
        <w:spacing w:after="240" w:line="200" w:lineRule="atLeast"/>
        <w:rPr>
          <w:rFonts w:ascii="Times" w:hAnsi="Times" w:cs="Times"/>
          <w:color w:val="000000"/>
          <w:sz w:val="18"/>
          <w:szCs w:val="18"/>
        </w:rPr>
      </w:pPr>
      <w:r>
        <w:rPr>
          <w:rFonts w:ascii="Times" w:hAnsi="Times" w:cs="Times"/>
          <w:color w:val="000000"/>
          <w:sz w:val="18"/>
          <w:szCs w:val="18"/>
        </w:rPr>
        <w:t>[7] Real-Time volume graphics</w:t>
      </w:r>
    </w:p>
    <w:p w14:paraId="421B9EED" w14:textId="601C52B9" w:rsidR="001E78B1" w:rsidRDefault="001E78B1" w:rsidP="0032207A">
      <w:pPr>
        <w:widowControl w:val="0"/>
        <w:autoSpaceDE w:val="0"/>
        <w:autoSpaceDN w:val="0"/>
        <w:adjustRightInd w:val="0"/>
        <w:spacing w:after="240" w:line="200" w:lineRule="atLeast"/>
        <w:rPr>
          <w:rFonts w:ascii="Times" w:hAnsi="Times" w:cs="Times"/>
          <w:color w:val="000000"/>
          <w:sz w:val="18"/>
          <w:szCs w:val="18"/>
        </w:rPr>
      </w:pPr>
      <w:r>
        <w:rPr>
          <w:rFonts w:ascii="Times" w:hAnsi="Times" w:cs="Times"/>
          <w:color w:val="000000"/>
          <w:sz w:val="18"/>
          <w:szCs w:val="18"/>
        </w:rPr>
        <w:t>[8] Interactive volume rendering on standard PC graphics hardware using multi-texture and multi-stage rasterization</w:t>
      </w:r>
    </w:p>
    <w:p w14:paraId="21A55E38" w14:textId="4C6A8EA4" w:rsidR="001E78B1" w:rsidRDefault="001E78B1" w:rsidP="0032207A">
      <w:pPr>
        <w:widowControl w:val="0"/>
        <w:autoSpaceDE w:val="0"/>
        <w:autoSpaceDN w:val="0"/>
        <w:adjustRightInd w:val="0"/>
        <w:spacing w:after="240" w:line="200" w:lineRule="atLeast"/>
        <w:rPr>
          <w:rFonts w:ascii="Times" w:hAnsi="Times" w:cs="Times"/>
          <w:color w:val="000000"/>
          <w:sz w:val="18"/>
          <w:szCs w:val="18"/>
        </w:rPr>
      </w:pPr>
      <w:r>
        <w:rPr>
          <w:rFonts w:ascii="Times" w:hAnsi="Times" w:cs="Times"/>
          <w:color w:val="000000"/>
          <w:sz w:val="18"/>
          <w:szCs w:val="18"/>
        </w:rPr>
        <w:t>[9] Direct volume rendering via 3D textures</w:t>
      </w:r>
    </w:p>
    <w:p w14:paraId="1E699652" w14:textId="77777777" w:rsidR="00BE1887" w:rsidRDefault="00BE1887" w:rsidP="00BE1887">
      <w:pPr>
        <w:widowControl w:val="0"/>
        <w:autoSpaceDE w:val="0"/>
        <w:autoSpaceDN w:val="0"/>
        <w:adjustRightInd w:val="0"/>
        <w:spacing w:after="240" w:line="200" w:lineRule="atLeast"/>
        <w:rPr>
          <w:rFonts w:ascii="Times" w:hAnsi="Times" w:cs="Times"/>
          <w:color w:val="000000"/>
          <w:sz w:val="18"/>
          <w:szCs w:val="18"/>
        </w:rPr>
      </w:pPr>
      <w:r>
        <w:rPr>
          <w:rFonts w:ascii="Times" w:hAnsi="Times" w:cs="Times"/>
          <w:color w:val="000000"/>
          <w:sz w:val="18"/>
          <w:szCs w:val="18"/>
        </w:rPr>
        <w:t xml:space="preserve">[10] </w:t>
      </w:r>
      <w:r w:rsidRPr="00BE1887">
        <w:rPr>
          <w:rFonts w:ascii="Times" w:hAnsi="Times" w:cs="Times"/>
          <w:color w:val="000000"/>
          <w:sz w:val="18"/>
          <w:szCs w:val="18"/>
        </w:rPr>
        <w:t xml:space="preserve">CHEN B., KAUFMAN A., TANG Q.: </w:t>
      </w:r>
      <w:r w:rsidRPr="00BE1887">
        <w:rPr>
          <w:rFonts w:ascii="Times" w:hAnsi="Times" w:cs="Times"/>
          <w:i/>
          <w:iCs/>
          <w:color w:val="000000"/>
          <w:sz w:val="18"/>
          <w:szCs w:val="18"/>
        </w:rPr>
        <w:t>Image-Based Rendering of Surfaces from Volume Data</w:t>
      </w:r>
      <w:r w:rsidRPr="00BE1887">
        <w:rPr>
          <w:rFonts w:ascii="Times" w:hAnsi="Times" w:cs="Times"/>
          <w:color w:val="000000"/>
          <w:sz w:val="18"/>
          <w:szCs w:val="18"/>
        </w:rPr>
        <w:t xml:space="preserve">. Springer Vienna, Vienna, 2001, pp. 279– 295. </w:t>
      </w:r>
    </w:p>
    <w:p w14:paraId="59BCC29F" w14:textId="7438CFBF" w:rsidR="00CD362F" w:rsidRDefault="00CD362F" w:rsidP="00CD362F">
      <w:pPr>
        <w:widowControl w:val="0"/>
        <w:autoSpaceDE w:val="0"/>
        <w:autoSpaceDN w:val="0"/>
        <w:adjustRightInd w:val="0"/>
        <w:spacing w:after="240" w:line="200" w:lineRule="atLeast"/>
        <w:rPr>
          <w:rFonts w:ascii="Times" w:hAnsi="Times" w:cs="Times"/>
          <w:color w:val="000000"/>
          <w:sz w:val="18"/>
          <w:szCs w:val="18"/>
        </w:rPr>
      </w:pPr>
      <w:r>
        <w:rPr>
          <w:rFonts w:ascii="Times" w:hAnsi="Times" w:cs="Times"/>
          <w:color w:val="000000"/>
          <w:sz w:val="18"/>
          <w:szCs w:val="18"/>
        </w:rPr>
        <w:t xml:space="preserve">[11] </w:t>
      </w:r>
      <w:r w:rsidRPr="00CD362F">
        <w:rPr>
          <w:rFonts w:ascii="Times" w:hAnsi="Times" w:cs="Times"/>
          <w:color w:val="000000"/>
          <w:sz w:val="18"/>
          <w:szCs w:val="18"/>
        </w:rPr>
        <w:t>TIKHONOVA A., CORREA C. D., MA K.-L.: Explorabl</w:t>
      </w:r>
      <w:r>
        <w:rPr>
          <w:rFonts w:ascii="Times" w:hAnsi="Times" w:cs="Times"/>
          <w:color w:val="000000"/>
          <w:sz w:val="18"/>
          <w:szCs w:val="18"/>
        </w:rPr>
        <w:t>e im</w:t>
      </w:r>
      <w:r w:rsidRPr="00CD362F">
        <w:rPr>
          <w:rFonts w:ascii="Times" w:hAnsi="Times" w:cs="Times"/>
          <w:color w:val="000000"/>
          <w:sz w:val="18"/>
          <w:szCs w:val="18"/>
        </w:rPr>
        <w:t xml:space="preserve">ages for visualizing volume data. In </w:t>
      </w:r>
      <w:r w:rsidRPr="00CD362F">
        <w:rPr>
          <w:rFonts w:ascii="Times" w:hAnsi="Times" w:cs="Times"/>
          <w:i/>
          <w:iCs/>
          <w:color w:val="000000"/>
          <w:sz w:val="18"/>
          <w:szCs w:val="18"/>
        </w:rPr>
        <w:t>IE</w:t>
      </w:r>
      <w:r>
        <w:rPr>
          <w:rFonts w:ascii="Times" w:hAnsi="Times" w:cs="Times"/>
          <w:i/>
          <w:iCs/>
          <w:color w:val="000000"/>
          <w:sz w:val="18"/>
          <w:szCs w:val="18"/>
        </w:rPr>
        <w:t>EE Pacific Visualization Sympo</w:t>
      </w:r>
      <w:r w:rsidRPr="00CD362F">
        <w:rPr>
          <w:rFonts w:ascii="Times" w:hAnsi="Times" w:cs="Times"/>
          <w:i/>
          <w:iCs/>
          <w:color w:val="000000"/>
          <w:sz w:val="18"/>
          <w:szCs w:val="18"/>
        </w:rPr>
        <w:t xml:space="preserve">sium </w:t>
      </w:r>
      <w:r w:rsidRPr="00CD362F">
        <w:rPr>
          <w:rFonts w:ascii="Times" w:hAnsi="Times" w:cs="Times"/>
          <w:color w:val="000000"/>
          <w:sz w:val="18"/>
          <w:szCs w:val="18"/>
        </w:rPr>
        <w:t xml:space="preserve">(2010), pp. 177–184 </w:t>
      </w:r>
    </w:p>
    <w:p w14:paraId="198DC76C" w14:textId="77777777" w:rsidR="005F24D2" w:rsidRPr="005F24D2" w:rsidRDefault="005F24D2" w:rsidP="005F24D2">
      <w:pPr>
        <w:widowControl w:val="0"/>
        <w:autoSpaceDE w:val="0"/>
        <w:autoSpaceDN w:val="0"/>
        <w:adjustRightInd w:val="0"/>
        <w:spacing w:after="240" w:line="200" w:lineRule="atLeast"/>
        <w:rPr>
          <w:rFonts w:ascii="Times" w:hAnsi="Times" w:cs="Times"/>
          <w:color w:val="000000"/>
          <w:sz w:val="18"/>
          <w:szCs w:val="18"/>
        </w:rPr>
      </w:pPr>
      <w:r>
        <w:rPr>
          <w:rFonts w:ascii="Times" w:hAnsi="Times" w:cs="Times"/>
          <w:color w:val="000000"/>
          <w:sz w:val="18"/>
          <w:szCs w:val="18"/>
        </w:rPr>
        <w:t xml:space="preserve">[12] </w:t>
      </w:r>
      <w:r w:rsidRPr="005F24D2">
        <w:rPr>
          <w:rFonts w:ascii="Times" w:hAnsi="Times" w:cs="Times"/>
          <w:color w:val="000000"/>
          <w:sz w:val="18"/>
          <w:szCs w:val="18"/>
        </w:rPr>
        <w:t xml:space="preserve">MEYER M., PFISTER H., HANSEN C., JOHNSON C., MEYER M., PFISTER H., HANSEN C., JOHNSON C.: </w:t>
      </w:r>
      <w:r w:rsidRPr="005F24D2">
        <w:rPr>
          <w:rFonts w:ascii="Times" w:hAnsi="Times" w:cs="Times"/>
          <w:i/>
          <w:iCs/>
          <w:color w:val="000000"/>
          <w:sz w:val="18"/>
          <w:szCs w:val="18"/>
        </w:rPr>
        <w:t>Image-Based Volume Rendering with Opacity Light Fields</w:t>
      </w:r>
      <w:r w:rsidRPr="005F24D2">
        <w:rPr>
          <w:rFonts w:ascii="Times" w:hAnsi="Times" w:cs="Times"/>
          <w:color w:val="000000"/>
          <w:sz w:val="18"/>
          <w:szCs w:val="18"/>
        </w:rPr>
        <w:t xml:space="preserve">. Tech. rep., University of Utah, 2005. </w:t>
      </w:r>
    </w:p>
    <w:p w14:paraId="604389CB" w14:textId="0EDA6771" w:rsidR="005F24D2" w:rsidRPr="00CD362F" w:rsidRDefault="005F24D2" w:rsidP="00CD362F">
      <w:pPr>
        <w:widowControl w:val="0"/>
        <w:autoSpaceDE w:val="0"/>
        <w:autoSpaceDN w:val="0"/>
        <w:adjustRightInd w:val="0"/>
        <w:spacing w:after="240" w:line="200" w:lineRule="atLeast"/>
        <w:rPr>
          <w:rFonts w:ascii="Times" w:hAnsi="Times" w:cs="Times"/>
          <w:color w:val="000000"/>
          <w:sz w:val="18"/>
          <w:szCs w:val="18"/>
        </w:rPr>
      </w:pPr>
    </w:p>
    <w:p w14:paraId="7028607F" w14:textId="312C7088" w:rsidR="00635429" w:rsidRPr="009B1A6C" w:rsidRDefault="00467481" w:rsidP="00206971">
      <w:pPr>
        <w:spacing w:line="360" w:lineRule="auto"/>
        <w:rPr>
          <w:rFonts w:ascii="Arial" w:hAnsi="Arial" w:cs="Arial"/>
        </w:rPr>
      </w:pPr>
      <w:bookmarkStart w:id="0" w:name="_GoBack"/>
      <w:bookmarkEnd w:id="0"/>
    </w:p>
    <w:sectPr w:rsidR="00635429" w:rsidRPr="009B1A6C" w:rsidSect="0054040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BF"/>
    <w:rsid w:val="000210E0"/>
    <w:rsid w:val="000245C8"/>
    <w:rsid w:val="000C7440"/>
    <w:rsid w:val="00125294"/>
    <w:rsid w:val="00131215"/>
    <w:rsid w:val="001E78B1"/>
    <w:rsid w:val="00206971"/>
    <w:rsid w:val="00267856"/>
    <w:rsid w:val="002762FA"/>
    <w:rsid w:val="002C1C5D"/>
    <w:rsid w:val="002F72AA"/>
    <w:rsid w:val="0032207A"/>
    <w:rsid w:val="0032375B"/>
    <w:rsid w:val="003C6A64"/>
    <w:rsid w:val="003D3CCE"/>
    <w:rsid w:val="003D3EBF"/>
    <w:rsid w:val="00467481"/>
    <w:rsid w:val="00540409"/>
    <w:rsid w:val="005804B2"/>
    <w:rsid w:val="005F24D2"/>
    <w:rsid w:val="0065385C"/>
    <w:rsid w:val="0067245C"/>
    <w:rsid w:val="006D4274"/>
    <w:rsid w:val="00962F8C"/>
    <w:rsid w:val="00964113"/>
    <w:rsid w:val="009B1A6C"/>
    <w:rsid w:val="00A056EF"/>
    <w:rsid w:val="00AC39DA"/>
    <w:rsid w:val="00B82E8D"/>
    <w:rsid w:val="00BE167E"/>
    <w:rsid w:val="00BE1887"/>
    <w:rsid w:val="00BF0EFD"/>
    <w:rsid w:val="00BF46DA"/>
    <w:rsid w:val="00CD362F"/>
    <w:rsid w:val="00D47EDE"/>
    <w:rsid w:val="00DE3084"/>
    <w:rsid w:val="00DF51F7"/>
    <w:rsid w:val="00EA027A"/>
    <w:rsid w:val="00ED7B6C"/>
    <w:rsid w:val="00F63624"/>
    <w:rsid w:val="00FE376F"/>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27806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E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077767">
      <w:bodyDiv w:val="1"/>
      <w:marLeft w:val="0"/>
      <w:marRight w:val="0"/>
      <w:marTop w:val="0"/>
      <w:marBottom w:val="0"/>
      <w:divBdr>
        <w:top w:val="none" w:sz="0" w:space="0" w:color="auto"/>
        <w:left w:val="none" w:sz="0" w:space="0" w:color="auto"/>
        <w:bottom w:val="none" w:sz="0" w:space="0" w:color="auto"/>
        <w:right w:val="none" w:sz="0" w:space="0" w:color="auto"/>
      </w:divBdr>
    </w:div>
    <w:div w:id="576745654">
      <w:bodyDiv w:val="1"/>
      <w:marLeft w:val="0"/>
      <w:marRight w:val="0"/>
      <w:marTop w:val="0"/>
      <w:marBottom w:val="0"/>
      <w:divBdr>
        <w:top w:val="none" w:sz="0" w:space="0" w:color="auto"/>
        <w:left w:val="none" w:sz="0" w:space="0" w:color="auto"/>
        <w:bottom w:val="none" w:sz="0" w:space="0" w:color="auto"/>
        <w:right w:val="none" w:sz="0" w:space="0" w:color="auto"/>
      </w:divBdr>
    </w:div>
    <w:div w:id="1209223607">
      <w:bodyDiv w:val="1"/>
      <w:marLeft w:val="0"/>
      <w:marRight w:val="0"/>
      <w:marTop w:val="0"/>
      <w:marBottom w:val="0"/>
      <w:divBdr>
        <w:top w:val="none" w:sz="0" w:space="0" w:color="auto"/>
        <w:left w:val="none" w:sz="0" w:space="0" w:color="auto"/>
        <w:bottom w:val="none" w:sz="0" w:space="0" w:color="auto"/>
        <w:right w:val="none" w:sz="0" w:space="0" w:color="auto"/>
      </w:divBdr>
    </w:div>
    <w:div w:id="1500197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Orthogonal_transformation"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739</Words>
  <Characters>4218</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Yinghan Xu</dc:creator>
  <cp:keywords/>
  <dc:description/>
  <cp:lastModifiedBy>Yinghan Xu</cp:lastModifiedBy>
  <cp:revision>5</cp:revision>
  <dcterms:created xsi:type="dcterms:W3CDTF">2017-05-24T08:39:00Z</dcterms:created>
  <dcterms:modified xsi:type="dcterms:W3CDTF">2017-05-30T11:17:00Z</dcterms:modified>
</cp:coreProperties>
</file>