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6E10" w14:textId="77777777" w:rsidR="009D35A6" w:rsidRPr="009D35A6" w:rsidRDefault="009D35A6" w:rsidP="009D35A6">
      <w:pPr>
        <w:jc w:val="center"/>
        <w:rPr>
          <w:b/>
          <w:bCs/>
          <w:sz w:val="32"/>
          <w:szCs w:val="32"/>
        </w:rPr>
      </w:pPr>
      <w:r w:rsidRPr="009D35A6">
        <w:rPr>
          <w:b/>
          <w:bCs/>
          <w:sz w:val="32"/>
          <w:szCs w:val="32"/>
        </w:rPr>
        <w:t>Project Design Phase</w:t>
      </w:r>
    </w:p>
    <w:p w14:paraId="729F4ECB" w14:textId="53A4BA78" w:rsidR="00A12B13" w:rsidRDefault="009D35A6" w:rsidP="009D35A6">
      <w:pPr>
        <w:jc w:val="center"/>
      </w:pPr>
      <w:r w:rsidRPr="009D35A6">
        <w:rPr>
          <w:b/>
          <w:bCs/>
          <w:sz w:val="32"/>
          <w:szCs w:val="32"/>
        </w:rPr>
        <w:t xml:space="preserve">Proposed Solution </w:t>
      </w:r>
      <w:proofErr w:type="gramStart"/>
      <w:r w:rsidRPr="009D35A6">
        <w:rPr>
          <w:b/>
          <w:bCs/>
          <w:sz w:val="32"/>
          <w:szCs w:val="32"/>
        </w:rPr>
        <w:t>Template</w:t>
      </w:r>
      <w:r w:rsidR="00E55C54"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C54" w14:paraId="2759DE10" w14:textId="77777777">
        <w:tc>
          <w:tcPr>
            <w:tcW w:w="4675" w:type="dxa"/>
          </w:tcPr>
          <w:p w14:paraId="6F9FE5EA" w14:textId="43BB5D03" w:rsidR="00E55C54" w:rsidRDefault="00E55C54" w:rsidP="00E55C54">
            <w:pPr>
              <w:jc w:val="center"/>
            </w:pPr>
            <w:r>
              <w:t>Date</w:t>
            </w:r>
          </w:p>
        </w:tc>
        <w:tc>
          <w:tcPr>
            <w:tcW w:w="4675" w:type="dxa"/>
          </w:tcPr>
          <w:p w14:paraId="644432B3" w14:textId="26C1B9F3" w:rsidR="00E55C54" w:rsidRDefault="00E55C54" w:rsidP="009D35A6">
            <w:pPr>
              <w:jc w:val="center"/>
            </w:pPr>
            <w:r>
              <w:t>27 June 2025</w:t>
            </w:r>
          </w:p>
        </w:tc>
      </w:tr>
      <w:tr w:rsidR="00E55C54" w14:paraId="0863F168" w14:textId="77777777">
        <w:tc>
          <w:tcPr>
            <w:tcW w:w="4675" w:type="dxa"/>
          </w:tcPr>
          <w:p w14:paraId="3DA8C7E8" w14:textId="47B9818F" w:rsidR="00E55C54" w:rsidRDefault="00E55C54" w:rsidP="009D35A6">
            <w:pPr>
              <w:jc w:val="center"/>
            </w:pPr>
            <w:r>
              <w:t xml:space="preserve">Team Id </w:t>
            </w:r>
          </w:p>
        </w:tc>
        <w:tc>
          <w:tcPr>
            <w:tcW w:w="4675" w:type="dxa"/>
          </w:tcPr>
          <w:p w14:paraId="0F09DCAF" w14:textId="4CA1600B" w:rsidR="00E55C54" w:rsidRDefault="00990AD3" w:rsidP="009D35A6">
            <w:pPr>
              <w:jc w:val="center"/>
            </w:pPr>
            <w:r>
              <w:t>LTVIP2025TMI</w:t>
            </w:r>
            <w:r w:rsidR="001D4407">
              <w:t>D31107</w:t>
            </w:r>
          </w:p>
        </w:tc>
      </w:tr>
      <w:tr w:rsidR="00E55C54" w14:paraId="334B72E7" w14:textId="77777777">
        <w:tc>
          <w:tcPr>
            <w:tcW w:w="4675" w:type="dxa"/>
          </w:tcPr>
          <w:p w14:paraId="7D30CF5C" w14:textId="41C6B189" w:rsidR="00E55C54" w:rsidRDefault="00E55C54" w:rsidP="009D35A6">
            <w:pPr>
              <w:jc w:val="center"/>
            </w:pPr>
            <w:r>
              <w:t>Project Name</w:t>
            </w:r>
          </w:p>
        </w:tc>
        <w:tc>
          <w:tcPr>
            <w:tcW w:w="4675" w:type="dxa"/>
          </w:tcPr>
          <w:p w14:paraId="548FFF8C" w14:textId="51D1C028" w:rsidR="00E55C54" w:rsidRDefault="001D4407" w:rsidP="009D35A6">
            <w:pPr>
              <w:jc w:val="center"/>
            </w:pPr>
            <w:r>
              <w:t>Sustainable smart city assistant using IBM granite LLM</w:t>
            </w:r>
          </w:p>
        </w:tc>
      </w:tr>
      <w:tr w:rsidR="00E55C54" w14:paraId="059F5D33" w14:textId="77777777">
        <w:tc>
          <w:tcPr>
            <w:tcW w:w="4675" w:type="dxa"/>
          </w:tcPr>
          <w:p w14:paraId="7083E7F9" w14:textId="48B0F90D" w:rsidR="00E55C54" w:rsidRDefault="00E55C54" w:rsidP="009D35A6">
            <w:pPr>
              <w:jc w:val="center"/>
            </w:pPr>
            <w:r>
              <w:t>Maximum Marks</w:t>
            </w:r>
          </w:p>
        </w:tc>
        <w:tc>
          <w:tcPr>
            <w:tcW w:w="4675" w:type="dxa"/>
          </w:tcPr>
          <w:p w14:paraId="0F67366B" w14:textId="28FC4030" w:rsidR="00E55C54" w:rsidRDefault="000C1491" w:rsidP="009D35A6">
            <w:pPr>
              <w:jc w:val="center"/>
            </w:pPr>
            <w:r>
              <w:t>4 Marks</w:t>
            </w:r>
          </w:p>
        </w:tc>
      </w:tr>
    </w:tbl>
    <w:p w14:paraId="1BD2B9C1" w14:textId="77777777" w:rsidR="00E55C54" w:rsidRPr="00E55C54" w:rsidRDefault="00E55C54" w:rsidP="009D35A6">
      <w:pPr>
        <w:jc w:val="center"/>
      </w:pPr>
    </w:p>
    <w:p w14:paraId="1752ED92" w14:textId="77777777" w:rsidR="00C267FD" w:rsidRDefault="00C267FD" w:rsidP="009D35A6">
      <w:pPr>
        <w:jc w:val="center"/>
        <w:rPr>
          <w:b/>
          <w:bCs/>
          <w:sz w:val="32"/>
          <w:szCs w:val="32"/>
        </w:rPr>
      </w:pPr>
    </w:p>
    <w:p w14:paraId="175001F1" w14:textId="77777777" w:rsidR="00C267FD" w:rsidRPr="00C267FD" w:rsidRDefault="00C267FD" w:rsidP="00C267FD">
      <w:pPr>
        <w:jc w:val="center"/>
        <w:rPr>
          <w:b/>
          <w:lang w:val="en-IN"/>
        </w:rPr>
      </w:pPr>
      <w:r w:rsidRPr="00C267FD">
        <w:rPr>
          <w:b/>
          <w:lang w:val="en-IN"/>
        </w:rPr>
        <w:t>Proposed Solution:</w:t>
      </w:r>
    </w:p>
    <w:p w14:paraId="7367404E" w14:textId="77777777" w:rsidR="00C267FD" w:rsidRPr="00C267FD" w:rsidRDefault="00C267FD" w:rsidP="00C267FD">
      <w:pPr>
        <w:jc w:val="center"/>
        <w:rPr>
          <w:lang w:val="en-IN"/>
        </w:rPr>
      </w:pPr>
      <w:r w:rsidRPr="00C267FD">
        <w:rPr>
          <w:lang w:val="en-IN"/>
        </w:rP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660"/>
        <w:gridCol w:w="4515"/>
      </w:tblGrid>
      <w:tr w:rsidR="00C267FD" w:rsidRPr="00C267FD" w14:paraId="754FCD3A" w14:textId="77777777" w:rsidTr="00C267FD">
        <w:trPr>
          <w:trHeight w:val="510"/>
          <w:tblHeader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AF4A8" w14:textId="77777777" w:rsidR="00C267FD" w:rsidRPr="00C267FD" w:rsidRDefault="00C267FD" w:rsidP="00C267FD">
            <w:pPr>
              <w:jc w:val="center"/>
              <w:rPr>
                <w:b/>
                <w:lang w:val="en-IN"/>
              </w:rPr>
            </w:pPr>
            <w:proofErr w:type="spellStart"/>
            <w:r w:rsidRPr="00C267FD">
              <w:rPr>
                <w:b/>
                <w:lang w:val="en-IN"/>
              </w:rPr>
              <w:t>S.No</w:t>
            </w:r>
            <w:proofErr w:type="spellEnd"/>
            <w:r w:rsidRPr="00C267FD">
              <w:rPr>
                <w:b/>
                <w:lang w:val="en-IN"/>
              </w:rPr>
              <w:t>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8C8D8" w14:textId="77777777" w:rsidR="00C267FD" w:rsidRPr="00C267FD" w:rsidRDefault="00C267FD" w:rsidP="00C267FD">
            <w:pPr>
              <w:jc w:val="center"/>
              <w:rPr>
                <w:b/>
                <w:lang w:val="en-IN"/>
              </w:rPr>
            </w:pPr>
            <w:r w:rsidRPr="00C267FD">
              <w:rPr>
                <w:b/>
                <w:lang w:val="en-IN"/>
              </w:rPr>
              <w:t>Parameter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CAF5" w14:textId="77777777" w:rsidR="00C267FD" w:rsidRPr="00C267FD" w:rsidRDefault="00C267FD" w:rsidP="00C267FD">
            <w:pPr>
              <w:jc w:val="center"/>
              <w:rPr>
                <w:b/>
                <w:lang w:val="en-IN"/>
              </w:rPr>
            </w:pPr>
            <w:r w:rsidRPr="00C267FD">
              <w:rPr>
                <w:b/>
                <w:lang w:val="en-IN"/>
              </w:rPr>
              <w:t>Description</w:t>
            </w:r>
          </w:p>
        </w:tc>
      </w:tr>
      <w:tr w:rsidR="00C267FD" w:rsidRPr="00C267FD" w14:paraId="18E825CF" w14:textId="77777777" w:rsidTr="00C267FD">
        <w:trPr>
          <w:trHeight w:val="817"/>
          <w:tblHeader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1B11" w14:textId="77777777" w:rsidR="00C267FD" w:rsidRPr="00C267FD" w:rsidRDefault="00C267FD" w:rsidP="00C267FD">
            <w:pPr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0B5B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Problem Statement (Problem to be solved)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7407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 xml:space="preserve"> Cities struggle with sustainability, citizen engagement, and real-time decision-making due to fragmented systems</w:t>
            </w:r>
          </w:p>
        </w:tc>
      </w:tr>
      <w:tr w:rsidR="00C267FD" w:rsidRPr="00C267FD" w14:paraId="469D3190" w14:textId="77777777" w:rsidTr="00C267FD">
        <w:trPr>
          <w:trHeight w:val="817"/>
          <w:tblHeader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33F1" w14:textId="77777777" w:rsidR="00C267FD" w:rsidRPr="00C267FD" w:rsidRDefault="00C267FD" w:rsidP="00C267FD">
            <w:pPr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871CE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Idea / Solution description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9B9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Build an AI assistant using IBM Granite LLM to provide smart services like policy summarization, forecasting, and eco-advice.</w:t>
            </w:r>
          </w:p>
          <w:p w14:paraId="79261FC1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</w:p>
        </w:tc>
      </w:tr>
      <w:tr w:rsidR="00C267FD" w:rsidRPr="00C267FD" w14:paraId="684AED8E" w14:textId="77777777" w:rsidTr="00C267FD">
        <w:trPr>
          <w:trHeight w:val="78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444C" w14:textId="77777777" w:rsidR="00C267FD" w:rsidRPr="00C267FD" w:rsidRDefault="00C267FD" w:rsidP="00C267FD">
            <w:pPr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FC910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 xml:space="preserve">Novelty / Uniqueness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4028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Combines LLMs with real-time city data for natural language interaction and personalized sustainability insights.</w:t>
            </w:r>
          </w:p>
          <w:p w14:paraId="79771419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</w:p>
        </w:tc>
      </w:tr>
      <w:tr w:rsidR="00C267FD" w:rsidRPr="00C267FD" w14:paraId="489EA816" w14:textId="77777777" w:rsidTr="00C267FD">
        <w:trPr>
          <w:trHeight w:val="81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3EC6" w14:textId="77777777" w:rsidR="00C267FD" w:rsidRPr="00C267FD" w:rsidRDefault="00C267FD" w:rsidP="00C267FD">
            <w:pPr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CF1C6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Social Impact / Customer Satisfaction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E31D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 xml:space="preserve">Empowers citizens, improves transparency, and promotes eco-friendly </w:t>
            </w:r>
            <w:proofErr w:type="spellStart"/>
            <w:r w:rsidRPr="00C267FD">
              <w:rPr>
                <w:lang w:val="en-IN"/>
              </w:rPr>
              <w:t>behavior</w:t>
            </w:r>
            <w:proofErr w:type="spellEnd"/>
            <w:r w:rsidRPr="00C267FD">
              <w:rPr>
                <w:lang w:val="en-IN"/>
              </w:rPr>
              <w:t>.</w:t>
            </w:r>
          </w:p>
          <w:p w14:paraId="5A9CB37D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</w:p>
        </w:tc>
      </w:tr>
      <w:tr w:rsidR="00C267FD" w:rsidRPr="00C267FD" w14:paraId="358EE78C" w14:textId="77777777" w:rsidTr="00C267FD">
        <w:trPr>
          <w:trHeight w:val="81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407E" w14:textId="77777777" w:rsidR="00C267FD" w:rsidRPr="00C267FD" w:rsidRDefault="00C267FD" w:rsidP="00C267FD">
            <w:pPr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D5D9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Business Model (Revenue Model)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C8E2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 xml:space="preserve"> Freemium for cities, premium analytics and APIs for enterprises and partners.</w:t>
            </w:r>
          </w:p>
          <w:p w14:paraId="79F48B3F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</w:p>
        </w:tc>
      </w:tr>
      <w:tr w:rsidR="00C267FD" w:rsidRPr="00C267FD" w14:paraId="22ABFA9D" w14:textId="77777777" w:rsidTr="00C267FD">
        <w:trPr>
          <w:trHeight w:val="81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C2D8" w14:textId="77777777" w:rsidR="00C267FD" w:rsidRPr="00C267FD" w:rsidRDefault="00C267FD" w:rsidP="00C267FD">
            <w:pPr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C244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Scalability of the Solution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996D2" w14:textId="77777777" w:rsidR="00C267FD" w:rsidRPr="00C267FD" w:rsidRDefault="00C267FD" w:rsidP="00C267FD">
            <w:pPr>
              <w:jc w:val="center"/>
              <w:rPr>
                <w:lang w:val="en-IN"/>
              </w:rPr>
            </w:pPr>
            <w:r w:rsidRPr="00C267FD">
              <w:rPr>
                <w:lang w:val="en-IN"/>
              </w:rPr>
              <w:t>Modular, cloud-native design allows easy expansion across cities and domains.</w:t>
            </w:r>
          </w:p>
        </w:tc>
      </w:tr>
    </w:tbl>
    <w:p w14:paraId="3ABA2A7C" w14:textId="77777777" w:rsidR="00C267FD" w:rsidRPr="00C267FD" w:rsidRDefault="00C267FD" w:rsidP="00C267FD">
      <w:pPr>
        <w:jc w:val="center"/>
        <w:rPr>
          <w:lang w:val="en-IN"/>
        </w:rPr>
      </w:pPr>
    </w:p>
    <w:p w14:paraId="12FC9B89" w14:textId="77777777" w:rsidR="00C267FD" w:rsidRPr="00C267FD" w:rsidRDefault="00C267FD" w:rsidP="00C267FD">
      <w:pPr>
        <w:jc w:val="center"/>
        <w:rPr>
          <w:lang w:val="en-IN"/>
        </w:rPr>
      </w:pPr>
    </w:p>
    <w:p w14:paraId="50ADA2AF" w14:textId="77777777" w:rsidR="009D35A6" w:rsidRPr="00C267FD" w:rsidRDefault="009D35A6" w:rsidP="009D35A6">
      <w:pPr>
        <w:jc w:val="center"/>
      </w:pPr>
    </w:p>
    <w:sectPr w:rsidR="009D35A6" w:rsidRPr="00C2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4A6A58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0115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13"/>
    <w:rsid w:val="000C1491"/>
    <w:rsid w:val="001D4407"/>
    <w:rsid w:val="00672740"/>
    <w:rsid w:val="00990AD3"/>
    <w:rsid w:val="009D35A6"/>
    <w:rsid w:val="00A12B13"/>
    <w:rsid w:val="00C267FD"/>
    <w:rsid w:val="00E5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D126"/>
  <w15:chartTrackingRefBased/>
  <w15:docId w15:val="{1D7EEA0B-05A0-449C-9BFB-DF991082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B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Tenekanti</dc:creator>
  <cp:keywords/>
  <dc:description/>
  <cp:lastModifiedBy>Meghana Tenekanti</cp:lastModifiedBy>
  <cp:revision>7</cp:revision>
  <dcterms:created xsi:type="dcterms:W3CDTF">2025-06-26T14:05:00Z</dcterms:created>
  <dcterms:modified xsi:type="dcterms:W3CDTF">2025-06-26T14:10:00Z</dcterms:modified>
</cp:coreProperties>
</file>