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2A40" w14:textId="77777777" w:rsidR="00D16B0F" w:rsidRPr="0097462F" w:rsidRDefault="00D16B0F" w:rsidP="00D16B0F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7462F">
        <w:rPr>
          <w:rFonts w:ascii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1887B9FC" w14:textId="77777777" w:rsidR="00D16B0F" w:rsidRPr="0097462F" w:rsidRDefault="00D16B0F" w:rsidP="00D16B0F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7462F">
        <w:rPr>
          <w:rFonts w:ascii="Arial" w:hAnsi="Arial" w:cs="Arial"/>
          <w:sz w:val="24"/>
          <w:szCs w:val="24"/>
        </w:rPr>
        <w:t>Университет ИТМО</w:t>
      </w:r>
    </w:p>
    <w:p w14:paraId="29F6BF22" w14:textId="77777777" w:rsidR="00D16B0F" w:rsidRPr="0097462F" w:rsidRDefault="00D16B0F" w:rsidP="00D16B0F">
      <w:pPr>
        <w:pStyle w:val="NoSpacing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97462F">
        <w:rPr>
          <w:rFonts w:ascii="Arial" w:hAnsi="Arial" w:cs="Arial"/>
          <w:sz w:val="24"/>
          <w:szCs w:val="24"/>
          <w:shd w:val="clear" w:color="auto" w:fill="FFFFFF"/>
        </w:rPr>
        <w:t>Мегафакультет компьютерных технологий и управления</w:t>
      </w:r>
    </w:p>
    <w:p w14:paraId="7A0F32DF" w14:textId="77777777" w:rsidR="00D16B0F" w:rsidRPr="00240212" w:rsidRDefault="00D16B0F" w:rsidP="00D16B0F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mn-MN"/>
        </w:rPr>
        <w:t>Системное и прикладное программное обеспечение</w:t>
      </w:r>
    </w:p>
    <w:p w14:paraId="341F85B4" w14:textId="77777777" w:rsidR="00D16B0F" w:rsidRPr="003268A3" w:rsidRDefault="00D16B0F" w:rsidP="00D16B0F">
      <w:pPr>
        <w:pBdr>
          <w:bottom w:val="single" w:sz="6" w:space="1" w:color="auto"/>
        </w:pBdr>
        <w:jc w:val="center"/>
        <w:rPr>
          <w:lang w:val="mn-MN"/>
        </w:rPr>
      </w:pPr>
      <w:r w:rsidRPr="0097462F">
        <w:rPr>
          <w:rFonts w:ascii="Arial" w:hAnsi="Arial" w:cs="Arial"/>
          <w:szCs w:val="24"/>
          <w:lang w:val="en-US"/>
        </w:rPr>
        <w:t xml:space="preserve">09.03.04 </w:t>
      </w:r>
      <w:r w:rsidRPr="0097462F">
        <w:rPr>
          <w:rFonts w:ascii="Arial" w:hAnsi="Arial" w:cs="Arial"/>
          <w:szCs w:val="24"/>
          <w:lang w:val="mn-MN"/>
        </w:rPr>
        <w:t>Программная инженерия</w:t>
      </w:r>
    </w:p>
    <w:p w14:paraId="38592B6C" w14:textId="77777777" w:rsidR="00D16B0F" w:rsidRPr="00A77BED" w:rsidRDefault="00D16B0F" w:rsidP="00D16B0F">
      <w:pPr>
        <w:jc w:val="center"/>
        <w:rPr>
          <w:rFonts w:ascii="Arial" w:eastAsia="Times New Roman" w:hAnsi="Arial" w:cs="Arial"/>
          <w:sz w:val="28"/>
          <w:szCs w:val="28"/>
        </w:rPr>
      </w:pPr>
    </w:p>
    <w:p w14:paraId="4FE3B0B1" w14:textId="77777777" w:rsidR="00D16B0F" w:rsidRPr="00A77BED" w:rsidRDefault="00D16B0F" w:rsidP="00D16B0F">
      <w:pPr>
        <w:jc w:val="center"/>
        <w:rPr>
          <w:rFonts w:ascii="Arial" w:eastAsia="Times New Roman" w:hAnsi="Arial" w:cs="Arial"/>
          <w:sz w:val="28"/>
          <w:szCs w:val="28"/>
        </w:rPr>
      </w:pPr>
    </w:p>
    <w:p w14:paraId="6CFE43B3" w14:textId="77777777" w:rsidR="00D16B0F" w:rsidRDefault="00D16B0F" w:rsidP="00D16B0F">
      <w:pPr>
        <w:jc w:val="center"/>
        <w:rPr>
          <w:rFonts w:ascii="Arial" w:eastAsia="Times New Roman" w:hAnsi="Arial" w:cs="Arial"/>
          <w:sz w:val="28"/>
          <w:szCs w:val="28"/>
        </w:rPr>
      </w:pPr>
    </w:p>
    <w:p w14:paraId="71781C37" w14:textId="77777777" w:rsidR="00D16B0F" w:rsidRDefault="00D16B0F" w:rsidP="00D16B0F">
      <w:pPr>
        <w:jc w:val="center"/>
        <w:rPr>
          <w:rFonts w:ascii="Arial" w:eastAsia="Times New Roman" w:hAnsi="Arial" w:cs="Arial"/>
          <w:sz w:val="28"/>
          <w:szCs w:val="28"/>
        </w:rPr>
      </w:pPr>
    </w:p>
    <w:p w14:paraId="27DF634B" w14:textId="77777777" w:rsidR="00D16B0F" w:rsidRDefault="00D16B0F" w:rsidP="00D16B0F">
      <w:pPr>
        <w:jc w:val="center"/>
        <w:rPr>
          <w:rFonts w:ascii="Arial" w:eastAsia="Times New Roman" w:hAnsi="Arial" w:cs="Arial"/>
          <w:sz w:val="28"/>
          <w:szCs w:val="28"/>
        </w:rPr>
      </w:pPr>
    </w:p>
    <w:p w14:paraId="3FF0EAB8" w14:textId="77777777" w:rsidR="00D16B0F" w:rsidRDefault="00D16B0F" w:rsidP="00D16B0F">
      <w:pPr>
        <w:jc w:val="center"/>
        <w:rPr>
          <w:rFonts w:ascii="Arial" w:eastAsia="Times New Roman" w:hAnsi="Arial" w:cs="Arial"/>
          <w:sz w:val="28"/>
          <w:szCs w:val="28"/>
        </w:rPr>
      </w:pPr>
    </w:p>
    <w:p w14:paraId="186970B5" w14:textId="77777777" w:rsidR="00D16B0F" w:rsidRDefault="00D16B0F" w:rsidP="00D16B0F">
      <w:pPr>
        <w:jc w:val="center"/>
        <w:rPr>
          <w:rFonts w:ascii="Arial" w:eastAsia="Times New Roman" w:hAnsi="Arial" w:cs="Arial"/>
          <w:sz w:val="28"/>
          <w:szCs w:val="28"/>
        </w:rPr>
      </w:pPr>
    </w:p>
    <w:p w14:paraId="20159DC2" w14:textId="77777777" w:rsidR="00D16B0F" w:rsidRPr="00A77BED" w:rsidRDefault="00D16B0F" w:rsidP="00D16B0F">
      <w:pPr>
        <w:jc w:val="center"/>
        <w:rPr>
          <w:rFonts w:ascii="Arial" w:eastAsia="Times New Roman" w:hAnsi="Arial" w:cs="Arial"/>
          <w:sz w:val="28"/>
          <w:szCs w:val="28"/>
        </w:rPr>
      </w:pPr>
    </w:p>
    <w:p w14:paraId="7851D252" w14:textId="77777777" w:rsidR="00D16B0F" w:rsidRPr="00BB2223" w:rsidRDefault="00D16B0F" w:rsidP="00D16B0F">
      <w:pPr>
        <w:jc w:val="center"/>
        <w:rPr>
          <w:rFonts w:ascii="Arial" w:eastAsia="Times New Roman" w:hAnsi="Arial" w:cs="Arial"/>
          <w:sz w:val="32"/>
          <w:szCs w:val="32"/>
          <w:lang w:val="en-US"/>
        </w:rPr>
      </w:pPr>
      <w:r w:rsidRPr="0097462F">
        <w:rPr>
          <w:rFonts w:ascii="Arial" w:eastAsia="Times New Roman" w:hAnsi="Arial" w:cs="Arial"/>
          <w:sz w:val="32"/>
          <w:szCs w:val="32"/>
          <w:lang w:val="mn-MN"/>
        </w:rPr>
        <w:t>Лабораторная работа №</w:t>
      </w:r>
      <w:r>
        <w:rPr>
          <w:rFonts w:ascii="Arial" w:eastAsia="Times New Roman" w:hAnsi="Arial" w:cs="Arial"/>
          <w:sz w:val="32"/>
          <w:szCs w:val="32"/>
          <w:lang w:val="en-US"/>
        </w:rPr>
        <w:t>1</w:t>
      </w:r>
    </w:p>
    <w:p w14:paraId="75FE927D" w14:textId="601D9FDF" w:rsidR="00D16B0F" w:rsidRDefault="00D16B0F" w:rsidP="00D16B0F">
      <w:pPr>
        <w:jc w:val="center"/>
        <w:rPr>
          <w:rFonts w:ascii="Arial" w:eastAsia="Times New Roman" w:hAnsi="Arial" w:cs="Arial"/>
          <w:sz w:val="32"/>
          <w:szCs w:val="32"/>
          <w:lang w:val="mn-MN"/>
        </w:rPr>
      </w:pPr>
      <w:r>
        <w:rPr>
          <w:rFonts w:ascii="Arial" w:eastAsia="Times New Roman" w:hAnsi="Arial" w:cs="Arial"/>
          <w:sz w:val="32"/>
          <w:szCs w:val="32"/>
          <w:lang w:val="mn-MN"/>
        </w:rPr>
        <w:t xml:space="preserve">по </w:t>
      </w:r>
      <w:r>
        <w:rPr>
          <w:rFonts w:ascii="Arial" w:eastAsia="Times New Roman" w:hAnsi="Arial" w:cs="Arial"/>
          <w:sz w:val="32"/>
          <w:szCs w:val="32"/>
          <w:lang w:val="en-US"/>
        </w:rPr>
        <w:t>“</w:t>
      </w:r>
      <w:r>
        <w:rPr>
          <w:rFonts w:ascii="Arial" w:eastAsia="Times New Roman" w:hAnsi="Arial" w:cs="Arial"/>
          <w:sz w:val="32"/>
          <w:szCs w:val="32"/>
          <w:lang w:val="mn-MN"/>
        </w:rPr>
        <w:t>Тестированию программных систем”</w:t>
      </w:r>
    </w:p>
    <w:p w14:paraId="4246CB9B" w14:textId="65E11B4F" w:rsidR="00D16B0F" w:rsidRPr="00B51BA9" w:rsidRDefault="00D16B0F" w:rsidP="00D16B0F">
      <w:pPr>
        <w:jc w:val="center"/>
        <w:rPr>
          <w:rFonts w:ascii="Arial" w:eastAsia="Times New Roman" w:hAnsi="Arial" w:cs="Arial"/>
          <w:sz w:val="32"/>
          <w:szCs w:val="32"/>
          <w:lang w:val="en-US"/>
        </w:rPr>
      </w:pPr>
      <w:r>
        <w:rPr>
          <w:rFonts w:ascii="Arial" w:eastAsia="Times New Roman" w:hAnsi="Arial" w:cs="Arial"/>
          <w:sz w:val="32"/>
          <w:szCs w:val="32"/>
          <w:lang w:val="mn-MN"/>
        </w:rPr>
        <w:t xml:space="preserve">Вариант </w:t>
      </w:r>
      <w:r>
        <w:rPr>
          <w:rFonts w:ascii="Arial" w:eastAsia="Times New Roman" w:hAnsi="Arial" w:cs="Arial"/>
          <w:sz w:val="32"/>
          <w:szCs w:val="32"/>
          <w:lang w:val="en-US"/>
        </w:rPr>
        <w:t>6116</w:t>
      </w:r>
    </w:p>
    <w:p w14:paraId="30FDDF70" w14:textId="77777777" w:rsidR="00D16B0F" w:rsidRDefault="00D16B0F" w:rsidP="00D16B0F">
      <w:pPr>
        <w:jc w:val="center"/>
        <w:rPr>
          <w:rFonts w:ascii="Arial" w:eastAsia="Times New Roman" w:hAnsi="Arial" w:cs="Arial"/>
          <w:b/>
          <w:sz w:val="44"/>
          <w:szCs w:val="28"/>
        </w:rPr>
      </w:pPr>
    </w:p>
    <w:p w14:paraId="16719545" w14:textId="77777777" w:rsidR="00D16B0F" w:rsidRDefault="00D16B0F" w:rsidP="00D16B0F">
      <w:pPr>
        <w:jc w:val="center"/>
        <w:rPr>
          <w:rFonts w:ascii="Arial" w:eastAsia="Times New Roman" w:hAnsi="Arial" w:cs="Arial"/>
          <w:b/>
          <w:sz w:val="44"/>
          <w:szCs w:val="28"/>
        </w:rPr>
      </w:pPr>
    </w:p>
    <w:p w14:paraId="1E7839C8" w14:textId="77777777" w:rsidR="00D16B0F" w:rsidRDefault="00D16B0F" w:rsidP="00D16B0F">
      <w:pPr>
        <w:jc w:val="center"/>
        <w:rPr>
          <w:rFonts w:ascii="Arial" w:eastAsia="Times New Roman" w:hAnsi="Arial" w:cs="Arial"/>
          <w:b/>
          <w:sz w:val="44"/>
          <w:szCs w:val="28"/>
        </w:rPr>
      </w:pPr>
    </w:p>
    <w:p w14:paraId="054D6C9A" w14:textId="77777777" w:rsidR="00D16B0F" w:rsidRDefault="00D16B0F" w:rsidP="00D16B0F">
      <w:pPr>
        <w:jc w:val="center"/>
        <w:rPr>
          <w:rFonts w:ascii="Arial" w:eastAsia="Times New Roman" w:hAnsi="Arial" w:cs="Arial"/>
          <w:b/>
          <w:sz w:val="44"/>
          <w:szCs w:val="28"/>
        </w:rPr>
      </w:pPr>
    </w:p>
    <w:p w14:paraId="064BF33E" w14:textId="77777777" w:rsidR="00D16B0F" w:rsidRPr="00A77BED" w:rsidRDefault="00D16B0F" w:rsidP="00D16B0F">
      <w:pPr>
        <w:jc w:val="center"/>
        <w:rPr>
          <w:rFonts w:ascii="Arial" w:eastAsia="Times New Roman" w:hAnsi="Arial" w:cs="Arial"/>
          <w:b/>
          <w:sz w:val="44"/>
          <w:szCs w:val="28"/>
        </w:rPr>
      </w:pPr>
    </w:p>
    <w:p w14:paraId="2ABF33D8" w14:textId="77777777" w:rsidR="00D16B0F" w:rsidRPr="00A77BED" w:rsidRDefault="00D16B0F" w:rsidP="00D16B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521"/>
        <w:jc w:val="right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Выполнил</w:t>
      </w:r>
      <w:r w:rsidRPr="00A77BED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0434A04B" w14:textId="77777777" w:rsidR="00D16B0F" w:rsidRDefault="00D16B0F" w:rsidP="00D16B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521"/>
        <w:jc w:val="right"/>
        <w:rPr>
          <w:rFonts w:ascii="Arial" w:eastAsia="Times New Roman" w:hAnsi="Arial" w:cs="Arial"/>
          <w:i/>
          <w:iCs/>
          <w:color w:val="000000"/>
          <w:sz w:val="28"/>
          <w:szCs w:val="28"/>
          <w:lang w:val="mn-MN"/>
        </w:rPr>
      </w:pPr>
      <w:r w:rsidRPr="00B43505">
        <w:rPr>
          <w:rFonts w:ascii="Arial" w:eastAsia="Times New Roman" w:hAnsi="Arial" w:cs="Arial"/>
          <w:i/>
          <w:iCs/>
          <w:color w:val="000000"/>
          <w:sz w:val="28"/>
          <w:szCs w:val="28"/>
          <w:lang w:val="en-US"/>
        </w:rPr>
        <w:t>П</w:t>
      </w:r>
      <w:r w:rsidRPr="00B43505">
        <w:rPr>
          <w:rFonts w:ascii="Arial" w:eastAsia="Times New Roman" w:hAnsi="Arial" w:cs="Arial"/>
          <w:i/>
          <w:iCs/>
          <w:color w:val="000000"/>
          <w:sz w:val="28"/>
          <w:szCs w:val="28"/>
          <w:lang w:val="mn-MN"/>
        </w:rPr>
        <w:t>урэвсурэн Билгуун</w:t>
      </w:r>
    </w:p>
    <w:p w14:paraId="71F600E9" w14:textId="77777777" w:rsidR="00D16B0F" w:rsidRPr="00240212" w:rsidRDefault="00D16B0F" w:rsidP="00D16B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521"/>
        <w:jc w:val="right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>
        <w:rPr>
          <w:rFonts w:ascii="Arial" w:eastAsia="Times New Roman" w:hAnsi="Arial" w:cs="Arial"/>
          <w:i/>
          <w:iCs/>
          <w:color w:val="000000"/>
          <w:sz w:val="28"/>
          <w:szCs w:val="28"/>
          <w:lang w:val="mn-MN"/>
        </w:rPr>
        <w:t xml:space="preserve">Колесников Никита </w:t>
      </w:r>
      <w:r>
        <w:rPr>
          <w:rFonts w:ascii="Arial" w:eastAsia="Times New Roman" w:hAnsi="Arial" w:cs="Arial"/>
          <w:color w:val="000000"/>
          <w:sz w:val="28"/>
          <w:szCs w:val="28"/>
        </w:rPr>
        <w:br/>
        <w:t>группа Р3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3131</w:t>
      </w:r>
    </w:p>
    <w:p w14:paraId="058DD62C" w14:textId="77777777" w:rsidR="00D16B0F" w:rsidRPr="00A77BED" w:rsidRDefault="00D16B0F" w:rsidP="00D16B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521"/>
        <w:jc w:val="right"/>
        <w:rPr>
          <w:rFonts w:ascii="Arial" w:eastAsia="Times New Roman" w:hAnsi="Arial" w:cs="Arial"/>
          <w:color w:val="000000"/>
          <w:sz w:val="28"/>
          <w:szCs w:val="28"/>
        </w:rPr>
      </w:pPr>
    </w:p>
    <w:p w14:paraId="2D5DFC46" w14:textId="77777777" w:rsidR="00D16B0F" w:rsidRPr="00A77BED" w:rsidRDefault="00D16B0F" w:rsidP="00D16B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521"/>
        <w:jc w:val="right"/>
        <w:rPr>
          <w:rFonts w:ascii="Arial" w:eastAsia="Times New Roman" w:hAnsi="Arial" w:cs="Arial"/>
          <w:color w:val="000000"/>
          <w:sz w:val="28"/>
          <w:szCs w:val="28"/>
        </w:rPr>
      </w:pPr>
      <w:r w:rsidRPr="00A77BED">
        <w:rPr>
          <w:rFonts w:ascii="Arial" w:eastAsia="Times New Roman" w:hAnsi="Arial" w:cs="Arial"/>
          <w:color w:val="000000"/>
          <w:sz w:val="28"/>
          <w:szCs w:val="28"/>
        </w:rPr>
        <w:t>Преподаватель:</w:t>
      </w:r>
    </w:p>
    <w:p w14:paraId="09A3DC4E" w14:textId="48228099" w:rsidR="00D16B0F" w:rsidRPr="00B43505" w:rsidRDefault="00D16B0F" w:rsidP="00D16B0F">
      <w:pPr>
        <w:jc w:val="right"/>
        <w:rPr>
          <w:rFonts w:ascii="Arial" w:eastAsia="Times New Roman" w:hAnsi="Arial" w:cs="Arial"/>
          <w:i/>
          <w:iCs/>
          <w:sz w:val="28"/>
          <w:szCs w:val="28"/>
          <w:lang w:val="mn-MN"/>
        </w:rPr>
      </w:pPr>
      <w:r>
        <w:rPr>
          <w:rFonts w:ascii="Arial" w:eastAsia="Times New Roman" w:hAnsi="Arial" w:cs="Arial"/>
          <w:i/>
          <w:iCs/>
          <w:sz w:val="28"/>
          <w:szCs w:val="28"/>
          <w:lang w:val="mn-MN"/>
        </w:rPr>
        <w:t>Яркеев А.С</w:t>
      </w:r>
    </w:p>
    <w:p w14:paraId="6E474BC3" w14:textId="77777777" w:rsidR="00D16B0F" w:rsidRDefault="00D16B0F" w:rsidP="00D16B0F">
      <w:pPr>
        <w:jc w:val="center"/>
      </w:pPr>
    </w:p>
    <w:p w14:paraId="40327738" w14:textId="77777777" w:rsidR="00D16B0F" w:rsidRDefault="00D16B0F" w:rsidP="00D16B0F"/>
    <w:p w14:paraId="6B147117" w14:textId="77777777" w:rsidR="00D16B0F" w:rsidRDefault="00D16B0F" w:rsidP="00D16B0F"/>
    <w:p w14:paraId="0A435FB8" w14:textId="77777777" w:rsidR="00D16B0F" w:rsidRDefault="00D16B0F" w:rsidP="00D16B0F"/>
    <w:sdt>
      <w:sdtPr>
        <w:rPr>
          <w:rFonts w:ascii="Times New Roman" w:eastAsia="Calibri" w:hAnsi="Times New Roman" w:cs="Calibri"/>
          <w:b w:val="0"/>
          <w:bCs w:val="0"/>
          <w:color w:val="auto"/>
          <w:sz w:val="24"/>
          <w:szCs w:val="22"/>
          <w:lang w:val="ru-RU" w:eastAsia="ru-RU"/>
        </w:rPr>
        <w:id w:val="18454360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BBB9BC" w14:textId="77777777" w:rsidR="00D16B0F" w:rsidRPr="0060089D" w:rsidRDefault="00D16B0F" w:rsidP="00D16B0F">
          <w:pPr>
            <w:pStyle w:val="TOCHeading"/>
            <w:rPr>
              <w:lang w:val="mn-MN"/>
            </w:rPr>
          </w:pPr>
          <w:r>
            <w:rPr>
              <w:lang w:val="mn-MN"/>
            </w:rPr>
            <w:t>Содержание</w:t>
          </w:r>
        </w:p>
        <w:p w14:paraId="357C2BCD" w14:textId="2738E6CB" w:rsidR="009F204A" w:rsidRDefault="00D16B0F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N" w:eastAsia="en-US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"1-2" \h \z \u </w:instrText>
          </w:r>
          <w:r>
            <w:rPr>
              <w:i w:val="0"/>
              <w:iCs w:val="0"/>
            </w:rPr>
            <w:fldChar w:fldCharType="separate"/>
          </w:r>
          <w:hyperlink w:anchor="_Toc130383353" w:history="1">
            <w:r w:rsidR="009F204A" w:rsidRPr="00BD4D63">
              <w:rPr>
                <w:rStyle w:val="Hyperlink"/>
                <w:noProof/>
                <w:lang w:val="mn-MN"/>
              </w:rPr>
              <w:t>Текст задания</w:t>
            </w:r>
            <w:r w:rsidR="009F204A">
              <w:rPr>
                <w:noProof/>
                <w:webHidden/>
              </w:rPr>
              <w:tab/>
            </w:r>
            <w:r w:rsidR="009F204A">
              <w:rPr>
                <w:noProof/>
                <w:webHidden/>
              </w:rPr>
              <w:fldChar w:fldCharType="begin"/>
            </w:r>
            <w:r w:rsidR="009F204A">
              <w:rPr>
                <w:noProof/>
                <w:webHidden/>
              </w:rPr>
              <w:instrText xml:space="preserve"> PAGEREF _Toc130383353 \h </w:instrText>
            </w:r>
            <w:r w:rsidR="009F204A">
              <w:rPr>
                <w:noProof/>
                <w:webHidden/>
              </w:rPr>
            </w:r>
            <w:r w:rsidR="009F204A">
              <w:rPr>
                <w:noProof/>
                <w:webHidden/>
              </w:rPr>
              <w:fldChar w:fldCharType="separate"/>
            </w:r>
            <w:r w:rsidR="009F204A">
              <w:rPr>
                <w:noProof/>
                <w:webHidden/>
              </w:rPr>
              <w:t>3</w:t>
            </w:r>
            <w:r w:rsidR="009F204A">
              <w:rPr>
                <w:noProof/>
                <w:webHidden/>
              </w:rPr>
              <w:fldChar w:fldCharType="end"/>
            </w:r>
          </w:hyperlink>
        </w:p>
        <w:p w14:paraId="77A92D90" w14:textId="2CDF8303" w:rsidR="009F204A" w:rsidRDefault="009F204A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N" w:eastAsia="en-US"/>
            </w:rPr>
          </w:pPr>
          <w:hyperlink w:anchor="_Toc130383354" w:history="1">
            <w:r w:rsidRPr="00BD4D63">
              <w:rPr>
                <w:rStyle w:val="Hyperlink"/>
                <w:noProof/>
                <w:lang w:val="mn-MN"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E234" w14:textId="6B19E88D" w:rsidR="009F204A" w:rsidRDefault="009F204A">
          <w:pPr>
            <w:pStyle w:val="TOC2"/>
            <w:tabs>
              <w:tab w:val="left" w:pos="960"/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N" w:eastAsia="en-US"/>
            </w:rPr>
          </w:pPr>
          <w:hyperlink w:anchor="_Toc130383355" w:history="1">
            <w:r w:rsidRPr="00BD4D63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N" w:eastAsia="en-US"/>
              </w:rPr>
              <w:tab/>
            </w:r>
            <w:r w:rsidRPr="00BD4D63">
              <w:rPr>
                <w:rStyle w:val="Hyperlink"/>
                <w:noProof/>
                <w:lang w:val="mn-MN"/>
              </w:rPr>
              <w:t xml:space="preserve">Функция </w:t>
            </w:r>
            <w:r w:rsidRPr="00BD4D63">
              <w:rPr>
                <w:rStyle w:val="Hyperlink"/>
                <w:noProof/>
                <w:lang w:val="en-US"/>
              </w:rPr>
              <w:t>cos(x)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A628" w14:textId="70D61E69" w:rsidR="009F204A" w:rsidRDefault="009F204A">
          <w:pPr>
            <w:pStyle w:val="TOC2"/>
            <w:tabs>
              <w:tab w:val="left" w:pos="960"/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N" w:eastAsia="en-US"/>
            </w:rPr>
          </w:pPr>
          <w:hyperlink w:anchor="_Toc130383356" w:history="1">
            <w:r w:rsidRPr="00BD4D63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N" w:eastAsia="en-US"/>
              </w:rPr>
              <w:tab/>
            </w:r>
            <w:r w:rsidRPr="00BD4D63">
              <w:rPr>
                <w:rStyle w:val="Hyperlink"/>
                <w:noProof/>
                <w:lang w:val="en-US"/>
              </w:rPr>
              <w:t>Counting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7F34" w14:textId="1B0A0807" w:rsidR="00D16B0F" w:rsidRDefault="00D16B0F" w:rsidP="00D16B0F">
          <w:r>
            <w:rPr>
              <w:rFonts w:asciiTheme="minorHAnsi" w:hAnsiTheme="minorHAnsi" w:cstheme="minorHAnsi"/>
              <w:i/>
              <w:iCs/>
              <w:szCs w:val="24"/>
            </w:rPr>
            <w:fldChar w:fldCharType="end"/>
          </w:r>
        </w:p>
      </w:sdtContent>
    </w:sdt>
    <w:p w14:paraId="6B0BBAEA" w14:textId="77777777" w:rsidR="00D16B0F" w:rsidRDefault="00D16B0F" w:rsidP="00D16B0F"/>
    <w:p w14:paraId="3C0E98B9" w14:textId="77777777" w:rsidR="00D16B0F" w:rsidRDefault="00D16B0F" w:rsidP="00D16B0F"/>
    <w:p w14:paraId="1705B279" w14:textId="77777777" w:rsidR="00D16B0F" w:rsidRDefault="00D16B0F" w:rsidP="00D16B0F"/>
    <w:p w14:paraId="509C8773" w14:textId="77777777" w:rsidR="00D16B0F" w:rsidRDefault="00D16B0F" w:rsidP="00D16B0F"/>
    <w:p w14:paraId="20052929" w14:textId="77777777" w:rsidR="00D16B0F" w:rsidRDefault="00D16B0F" w:rsidP="00D16B0F"/>
    <w:p w14:paraId="0108D055" w14:textId="77777777" w:rsidR="00D16B0F" w:rsidRDefault="00D16B0F" w:rsidP="00D16B0F"/>
    <w:p w14:paraId="4A2CF677" w14:textId="77777777" w:rsidR="00D16B0F" w:rsidRDefault="00D16B0F" w:rsidP="00D16B0F"/>
    <w:p w14:paraId="39F805CE" w14:textId="77777777" w:rsidR="00D16B0F" w:rsidRDefault="00D16B0F" w:rsidP="00D16B0F"/>
    <w:p w14:paraId="7B037537" w14:textId="77777777" w:rsidR="00D16B0F" w:rsidRDefault="00D16B0F" w:rsidP="00D16B0F"/>
    <w:p w14:paraId="4EB4C6D3" w14:textId="77777777" w:rsidR="00D16B0F" w:rsidRDefault="00D16B0F" w:rsidP="00D16B0F"/>
    <w:p w14:paraId="083C72A2" w14:textId="77777777" w:rsidR="00D16B0F" w:rsidRDefault="00D16B0F" w:rsidP="00D16B0F"/>
    <w:p w14:paraId="12066C7F" w14:textId="77777777" w:rsidR="00D16B0F" w:rsidRDefault="00D16B0F" w:rsidP="00D16B0F"/>
    <w:p w14:paraId="1B7D0E18" w14:textId="77777777" w:rsidR="00D16B0F" w:rsidRDefault="00D16B0F" w:rsidP="00D16B0F"/>
    <w:p w14:paraId="27926CE9" w14:textId="77777777" w:rsidR="00D16B0F" w:rsidRDefault="00D16B0F" w:rsidP="00D16B0F"/>
    <w:p w14:paraId="3768F758" w14:textId="77777777" w:rsidR="00D16B0F" w:rsidRDefault="00D16B0F" w:rsidP="00D16B0F"/>
    <w:p w14:paraId="50E5B67F" w14:textId="77777777" w:rsidR="00D16B0F" w:rsidRDefault="00D16B0F" w:rsidP="00D16B0F"/>
    <w:p w14:paraId="17970393" w14:textId="77777777" w:rsidR="00D16B0F" w:rsidRDefault="00D16B0F" w:rsidP="00D16B0F"/>
    <w:p w14:paraId="1770E54A" w14:textId="77777777" w:rsidR="00D16B0F" w:rsidRDefault="00D16B0F" w:rsidP="00D16B0F"/>
    <w:p w14:paraId="6118F4EA" w14:textId="77777777" w:rsidR="00D16B0F" w:rsidRDefault="00D16B0F" w:rsidP="00D16B0F"/>
    <w:p w14:paraId="15789538" w14:textId="77777777" w:rsidR="00D16B0F" w:rsidRDefault="00D16B0F" w:rsidP="00D16B0F"/>
    <w:p w14:paraId="4E014183" w14:textId="77777777" w:rsidR="00D16B0F" w:rsidRDefault="00D16B0F" w:rsidP="00D16B0F"/>
    <w:p w14:paraId="213B12F6" w14:textId="77777777" w:rsidR="00D16B0F" w:rsidRDefault="00D16B0F" w:rsidP="00D16B0F"/>
    <w:p w14:paraId="72532F12" w14:textId="77777777" w:rsidR="00D16B0F" w:rsidRDefault="00D16B0F" w:rsidP="00D16B0F"/>
    <w:p w14:paraId="7C41BF38" w14:textId="77777777" w:rsidR="00D16B0F" w:rsidRDefault="00D16B0F" w:rsidP="00D16B0F"/>
    <w:p w14:paraId="0151C6F3" w14:textId="77777777" w:rsidR="00D16B0F" w:rsidRDefault="00D16B0F" w:rsidP="00D16B0F"/>
    <w:p w14:paraId="394A18A4" w14:textId="77777777" w:rsidR="00D16B0F" w:rsidRDefault="00D16B0F" w:rsidP="00D16B0F">
      <w:pPr>
        <w:ind w:firstLine="0"/>
      </w:pPr>
    </w:p>
    <w:p w14:paraId="6AA0268A" w14:textId="77777777" w:rsidR="00D16B0F" w:rsidRDefault="00D16B0F" w:rsidP="00D16B0F"/>
    <w:p w14:paraId="1CF37512" w14:textId="38534944" w:rsidR="00D16B0F" w:rsidRDefault="00D16B0F" w:rsidP="00D16B0F">
      <w:pPr>
        <w:pStyle w:val="Heading1"/>
        <w:tabs>
          <w:tab w:val="left" w:pos="3365"/>
        </w:tabs>
        <w:rPr>
          <w:lang w:val="mn-MN"/>
        </w:rPr>
      </w:pPr>
      <w:bookmarkStart w:id="0" w:name="_Toc130383353"/>
      <w:r>
        <w:rPr>
          <w:lang w:val="mn-MN"/>
        </w:rPr>
        <w:lastRenderedPageBreak/>
        <w:t>Текст задания</w:t>
      </w:r>
      <w:bookmarkEnd w:id="0"/>
    </w:p>
    <w:p w14:paraId="76D33DEE" w14:textId="0BC57791" w:rsidR="00D16B0F" w:rsidRPr="00D16B0F" w:rsidRDefault="00D16B0F" w:rsidP="00D16B0F">
      <w:pPr>
        <w:rPr>
          <w:lang w:val="mn-MN"/>
        </w:rPr>
      </w:pPr>
      <w:r>
        <w:rPr>
          <w:lang w:val="mn-MN"/>
        </w:rPr>
        <w:t xml:space="preserve">1. </w:t>
      </w:r>
      <w:r w:rsidRPr="00D16B0F">
        <w:rPr>
          <w:lang w:val="mn-MN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20FBBD0A" w14:textId="77777777" w:rsidR="00D16B0F" w:rsidRPr="00D16B0F" w:rsidRDefault="00D16B0F" w:rsidP="00D16B0F">
      <w:pPr>
        <w:rPr>
          <w:lang w:val="mn-MN"/>
        </w:rPr>
      </w:pPr>
      <w:r w:rsidRPr="00D16B0F">
        <w:rPr>
          <w:lang w:val="mn-MN"/>
        </w:rPr>
        <w:t>2. 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6E2E8307" w14:textId="5F61BA49" w:rsidR="00D16B0F" w:rsidRDefault="00D16B0F" w:rsidP="00D16B0F">
      <w:pPr>
        <w:rPr>
          <w:lang w:val="mn-MN"/>
        </w:rPr>
      </w:pPr>
      <w:r w:rsidRPr="00D16B0F">
        <w:rPr>
          <w:lang w:val="mn-MN"/>
        </w:rPr>
        <w:t>3. Сформировать доменную модель для заданного текста.  Разработать тестовое покрытие для данной доменной модели</w:t>
      </w:r>
    </w:p>
    <w:p w14:paraId="433469EC" w14:textId="4CD04FAF" w:rsidR="00D16B0F" w:rsidRDefault="00D16B0F" w:rsidP="00D16B0F">
      <w:pPr>
        <w:rPr>
          <w:lang w:val="mn-MN"/>
        </w:rPr>
      </w:pPr>
    </w:p>
    <w:p w14:paraId="42DEED75" w14:textId="7BC0F69E" w:rsidR="00D16B0F" w:rsidRDefault="00D16B0F" w:rsidP="00D16B0F">
      <w:pPr>
        <w:rPr>
          <w:lang w:val="mn-MN"/>
        </w:rPr>
      </w:pPr>
      <w:r w:rsidRPr="00D16B0F">
        <w:rPr>
          <w:noProof/>
          <w:lang w:val="mn-MN"/>
        </w:rPr>
        <w:drawing>
          <wp:inline distT="0" distB="0" distL="0" distR="0" wp14:anchorId="26D0AC13" wp14:editId="5A0D4434">
            <wp:extent cx="6642100" cy="30626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263D" w14:textId="48140664" w:rsidR="00D16B0F" w:rsidRDefault="00D16B0F" w:rsidP="00D16B0F">
      <w:pPr>
        <w:pStyle w:val="Heading1"/>
        <w:rPr>
          <w:lang w:val="mn-MN"/>
        </w:rPr>
      </w:pPr>
      <w:bookmarkStart w:id="1" w:name="_Toc130383354"/>
      <w:r>
        <w:rPr>
          <w:lang w:val="mn-MN"/>
        </w:rPr>
        <w:t>Выполнение</w:t>
      </w:r>
      <w:bookmarkEnd w:id="1"/>
    </w:p>
    <w:p w14:paraId="4345FEFF" w14:textId="77777777" w:rsidR="00120C49" w:rsidRPr="00120C49" w:rsidRDefault="00120C49" w:rsidP="00120C49">
      <w:pPr>
        <w:rPr>
          <w:lang w:val="mn-MN"/>
        </w:rPr>
      </w:pPr>
    </w:p>
    <w:p w14:paraId="0D7A4FE9" w14:textId="06351A0E" w:rsidR="00120C49" w:rsidRDefault="00120C49" w:rsidP="00120C49">
      <w:pPr>
        <w:rPr>
          <w:lang w:val="en-US"/>
        </w:rPr>
      </w:pPr>
      <w:r>
        <w:rPr>
          <w:lang w:val="en-US"/>
        </w:rPr>
        <w:t xml:space="preserve">Github </w:t>
      </w:r>
      <w:r>
        <w:rPr>
          <w:lang w:val="mn-MN"/>
        </w:rPr>
        <w:t>с исходным кодом:</w:t>
      </w:r>
      <w:r>
        <w:rPr>
          <w:lang w:val="en-US"/>
        </w:rPr>
        <w:t xml:space="preserve"> </w:t>
      </w:r>
      <w:hyperlink r:id="rId8" w:history="1">
        <w:r w:rsidRPr="00575DEA">
          <w:rPr>
            <w:rStyle w:val="Hyperlink"/>
            <w:lang w:val="en-US"/>
          </w:rPr>
          <w:t>https://github.com/Roclh/tpo</w:t>
        </w:r>
      </w:hyperlink>
    </w:p>
    <w:p w14:paraId="4B04DB89" w14:textId="517D34E0" w:rsidR="00120C49" w:rsidRDefault="00120C49" w:rsidP="00120C49">
      <w:pPr>
        <w:pStyle w:val="Heading2"/>
        <w:numPr>
          <w:ilvl w:val="0"/>
          <w:numId w:val="4"/>
        </w:numPr>
        <w:rPr>
          <w:lang w:val="en-US"/>
        </w:rPr>
      </w:pPr>
      <w:bookmarkStart w:id="2" w:name="_Toc130383355"/>
      <w:r>
        <w:rPr>
          <w:lang w:val="mn-MN"/>
        </w:rPr>
        <w:t xml:space="preserve">Функция </w:t>
      </w:r>
      <w:r>
        <w:rPr>
          <w:lang w:val="en-US"/>
        </w:rPr>
        <w:t>cos(x)</w:t>
      </w:r>
      <w:bookmarkEnd w:id="2"/>
    </w:p>
    <w:p w14:paraId="0D6D38AF" w14:textId="05B6368A" w:rsidR="00120C49" w:rsidRDefault="00120C49" w:rsidP="00120C49">
      <w:pPr>
        <w:rPr>
          <w:lang w:val="mn-MN"/>
        </w:rPr>
      </w:pPr>
      <w:r w:rsidRPr="00120C49">
        <w:rPr>
          <w:noProof/>
          <w:lang w:val="mn-MN"/>
        </w:rPr>
        <w:drawing>
          <wp:inline distT="0" distB="0" distL="0" distR="0" wp14:anchorId="6D873372" wp14:editId="5E3DD8E2">
            <wp:extent cx="5217702" cy="2462197"/>
            <wp:effectExtent l="0" t="0" r="2540" b="190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585" cy="24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F6D8" w14:textId="4834D393" w:rsidR="00120C49" w:rsidRDefault="00120C49" w:rsidP="00120C49">
      <w:pPr>
        <w:rPr>
          <w:lang w:val="mn-MN"/>
        </w:rPr>
      </w:pPr>
      <w:r>
        <w:rPr>
          <w:lang w:val="mn-MN"/>
        </w:rPr>
        <w:lastRenderedPageBreak/>
        <w:t>Будет проведена два тестирования. Первое для значение-экстремумах и значение когда функция равна нулю. Второе для промежуточных и больших значений.</w:t>
      </w:r>
    </w:p>
    <w:p w14:paraId="2DA592F5" w14:textId="77777777" w:rsidR="00EA04B1" w:rsidRDefault="00EA04B1" w:rsidP="00120C49">
      <w:pPr>
        <w:rPr>
          <w:lang w:val="mn-MN"/>
        </w:rPr>
      </w:pPr>
    </w:p>
    <w:p w14:paraId="7E67A78B" w14:textId="1EBF74A3" w:rsidR="00120C49" w:rsidRDefault="00EA04B1" w:rsidP="00EA04B1">
      <w:pPr>
        <w:rPr>
          <w:lang w:val="mn-MN"/>
        </w:rPr>
      </w:pPr>
      <w:r>
        <w:rPr>
          <w:rStyle w:val="Heading3Char"/>
          <w:lang w:val="mn-MN"/>
        </w:rPr>
        <w:t xml:space="preserve">    </w:t>
      </w:r>
      <w:r w:rsidR="00120C49" w:rsidRPr="00EA04B1">
        <w:rPr>
          <w:rStyle w:val="Heading3Char"/>
        </w:rPr>
        <w:t xml:space="preserve">Таблица проверки </w:t>
      </w:r>
      <w:r w:rsidRPr="00EA04B1">
        <w:rPr>
          <w:rStyle w:val="Heading3Char"/>
        </w:rPr>
        <w:t>первого тестирования</w:t>
      </w:r>
      <w:r w:rsidR="00120C49">
        <w:rPr>
          <w:lang w:val="mn-M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 w:rsidR="00120C49" w:rsidRPr="00EA04B1" w14:paraId="1D2B9D58" w14:textId="77777777" w:rsidTr="00120C49">
        <w:tc>
          <w:tcPr>
            <w:tcW w:w="1045" w:type="dxa"/>
          </w:tcPr>
          <w:p w14:paraId="083F5871" w14:textId="35D1D175" w:rsidR="00120C49" w:rsidRPr="00EA04B1" w:rsidRDefault="00120C49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x</w:t>
            </w:r>
          </w:p>
        </w:tc>
        <w:tc>
          <w:tcPr>
            <w:tcW w:w="1045" w:type="dxa"/>
          </w:tcPr>
          <w:p w14:paraId="013091FD" w14:textId="0EF73927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mn-MN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-2π</w:t>
            </w:r>
          </w:p>
        </w:tc>
        <w:tc>
          <w:tcPr>
            <w:tcW w:w="1045" w:type="dxa"/>
          </w:tcPr>
          <w:p w14:paraId="3F5D4D75" w14:textId="6A9CB4D0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mn-MN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-3π/2</w:t>
            </w:r>
          </w:p>
        </w:tc>
        <w:tc>
          <w:tcPr>
            <w:tcW w:w="1045" w:type="dxa"/>
          </w:tcPr>
          <w:p w14:paraId="79716455" w14:textId="7F303A8A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-π</w:t>
            </w:r>
          </w:p>
        </w:tc>
        <w:tc>
          <w:tcPr>
            <w:tcW w:w="1045" w:type="dxa"/>
          </w:tcPr>
          <w:p w14:paraId="0E230C97" w14:textId="0FB2C32C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-π/2</w:t>
            </w:r>
          </w:p>
        </w:tc>
        <w:tc>
          <w:tcPr>
            <w:tcW w:w="1045" w:type="dxa"/>
          </w:tcPr>
          <w:p w14:paraId="71A6AC22" w14:textId="57F636D7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0</w:t>
            </w:r>
          </w:p>
        </w:tc>
        <w:tc>
          <w:tcPr>
            <w:tcW w:w="1045" w:type="dxa"/>
          </w:tcPr>
          <w:p w14:paraId="222685CC" w14:textId="68765D56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π/2</w:t>
            </w:r>
          </w:p>
        </w:tc>
        <w:tc>
          <w:tcPr>
            <w:tcW w:w="1045" w:type="dxa"/>
          </w:tcPr>
          <w:p w14:paraId="3AE796E3" w14:textId="5A37223C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Π</w:t>
            </w:r>
          </w:p>
        </w:tc>
        <w:tc>
          <w:tcPr>
            <w:tcW w:w="1045" w:type="dxa"/>
          </w:tcPr>
          <w:p w14:paraId="619449A5" w14:textId="3E08A8FC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3π/2</w:t>
            </w:r>
          </w:p>
        </w:tc>
        <w:tc>
          <w:tcPr>
            <w:tcW w:w="1045" w:type="dxa"/>
          </w:tcPr>
          <w:p w14:paraId="10DA2E37" w14:textId="6D423F6F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2π</w:t>
            </w:r>
          </w:p>
        </w:tc>
      </w:tr>
      <w:tr w:rsidR="00120C49" w:rsidRPr="00EA04B1" w14:paraId="4E42C46E" w14:textId="77777777" w:rsidTr="00120C49">
        <w:tc>
          <w:tcPr>
            <w:tcW w:w="1045" w:type="dxa"/>
          </w:tcPr>
          <w:p w14:paraId="2D3FF6A3" w14:textId="732ECEF6" w:rsidR="00120C49" w:rsidRPr="00EA04B1" w:rsidRDefault="00120C49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cos(x)</w:t>
            </w:r>
          </w:p>
        </w:tc>
        <w:tc>
          <w:tcPr>
            <w:tcW w:w="1045" w:type="dxa"/>
          </w:tcPr>
          <w:p w14:paraId="09E59180" w14:textId="73A8D79D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1</w:t>
            </w:r>
          </w:p>
        </w:tc>
        <w:tc>
          <w:tcPr>
            <w:tcW w:w="1045" w:type="dxa"/>
          </w:tcPr>
          <w:p w14:paraId="470B9D83" w14:textId="2188678F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0</w:t>
            </w:r>
          </w:p>
        </w:tc>
        <w:tc>
          <w:tcPr>
            <w:tcW w:w="1045" w:type="dxa"/>
          </w:tcPr>
          <w:p w14:paraId="23A68568" w14:textId="69507A79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-1</w:t>
            </w:r>
          </w:p>
        </w:tc>
        <w:tc>
          <w:tcPr>
            <w:tcW w:w="1045" w:type="dxa"/>
          </w:tcPr>
          <w:p w14:paraId="46589FF4" w14:textId="4F776805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0</w:t>
            </w:r>
          </w:p>
        </w:tc>
        <w:tc>
          <w:tcPr>
            <w:tcW w:w="1045" w:type="dxa"/>
          </w:tcPr>
          <w:p w14:paraId="50FD1DD2" w14:textId="32DE6F85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1</w:t>
            </w:r>
          </w:p>
        </w:tc>
        <w:tc>
          <w:tcPr>
            <w:tcW w:w="1045" w:type="dxa"/>
          </w:tcPr>
          <w:p w14:paraId="196DD463" w14:textId="1F0A173B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0</w:t>
            </w:r>
          </w:p>
        </w:tc>
        <w:tc>
          <w:tcPr>
            <w:tcW w:w="1045" w:type="dxa"/>
          </w:tcPr>
          <w:p w14:paraId="25799E4D" w14:textId="20A4FEF7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-1</w:t>
            </w:r>
          </w:p>
        </w:tc>
        <w:tc>
          <w:tcPr>
            <w:tcW w:w="1045" w:type="dxa"/>
          </w:tcPr>
          <w:p w14:paraId="45BABCA0" w14:textId="74D5FFAD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0</w:t>
            </w:r>
          </w:p>
        </w:tc>
        <w:tc>
          <w:tcPr>
            <w:tcW w:w="1045" w:type="dxa"/>
          </w:tcPr>
          <w:p w14:paraId="27E318FF" w14:textId="50BE87A8" w:rsidR="00120C49" w:rsidRPr="00EA04B1" w:rsidRDefault="00EA04B1" w:rsidP="00120C49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1</w:t>
            </w:r>
          </w:p>
        </w:tc>
      </w:tr>
    </w:tbl>
    <w:p w14:paraId="07311FBF" w14:textId="77777777" w:rsidR="00EA04B1" w:rsidRDefault="00EA04B1" w:rsidP="00EA04B1">
      <w:pPr>
        <w:pStyle w:val="Heading3"/>
        <w:rPr>
          <w:lang w:val="mn-MN"/>
        </w:rPr>
      </w:pPr>
    </w:p>
    <w:p w14:paraId="6E2FD321" w14:textId="029B9F75" w:rsidR="00EA04B1" w:rsidRDefault="00EA04B1" w:rsidP="00EA04B1">
      <w:pPr>
        <w:pStyle w:val="Heading3"/>
        <w:rPr>
          <w:lang w:val="mn-MN"/>
        </w:rPr>
      </w:pPr>
      <w:r>
        <w:rPr>
          <w:lang w:val="mn-MN"/>
        </w:rPr>
        <w:t>Таблица проверки второго тестирования: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043"/>
        <w:gridCol w:w="976"/>
        <w:gridCol w:w="1062"/>
        <w:gridCol w:w="1043"/>
        <w:gridCol w:w="1145"/>
        <w:gridCol w:w="996"/>
        <w:gridCol w:w="1145"/>
        <w:gridCol w:w="1092"/>
        <w:gridCol w:w="996"/>
      </w:tblGrid>
      <w:tr w:rsidR="005D0EF3" w:rsidRPr="00EA04B1" w14:paraId="610754C8" w14:textId="77777777" w:rsidTr="00EA04B1">
        <w:tc>
          <w:tcPr>
            <w:tcW w:w="973" w:type="dxa"/>
          </w:tcPr>
          <w:p w14:paraId="47567D44" w14:textId="0ABA5D06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x</w:t>
            </w:r>
          </w:p>
        </w:tc>
        <w:tc>
          <w:tcPr>
            <w:tcW w:w="1067" w:type="dxa"/>
          </w:tcPr>
          <w:p w14:paraId="5C107963" w14:textId="441C2890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-5.13</w:t>
            </w:r>
          </w:p>
        </w:tc>
        <w:tc>
          <w:tcPr>
            <w:tcW w:w="1037" w:type="dxa"/>
          </w:tcPr>
          <w:p w14:paraId="7F0DA314" w14:textId="4CD0904C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-3.84</w:t>
            </w:r>
          </w:p>
        </w:tc>
        <w:tc>
          <w:tcPr>
            <w:tcW w:w="1096" w:type="dxa"/>
          </w:tcPr>
          <w:p w14:paraId="4936277B" w14:textId="736323FB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-0.986</w:t>
            </w:r>
          </w:p>
        </w:tc>
        <w:tc>
          <w:tcPr>
            <w:tcW w:w="1067" w:type="dxa"/>
          </w:tcPr>
          <w:p w14:paraId="3D958535" w14:textId="05B85267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1.17</w:t>
            </w:r>
          </w:p>
        </w:tc>
        <w:tc>
          <w:tcPr>
            <w:tcW w:w="1220" w:type="dxa"/>
          </w:tcPr>
          <w:p w14:paraId="2C240ED5" w14:textId="563F2716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2.567</w:t>
            </w:r>
          </w:p>
        </w:tc>
        <w:tc>
          <w:tcPr>
            <w:tcW w:w="914" w:type="dxa"/>
          </w:tcPr>
          <w:p w14:paraId="7E59CD47" w14:textId="225A6AEE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5.</w:t>
            </w:r>
            <w:r w:rsidR="005D0EF3">
              <w:rPr>
                <w:rFonts w:ascii="Verdana" w:hAnsi="Verdana"/>
                <w:sz w:val="22"/>
                <w:szCs w:val="21"/>
                <w:lang w:val="en-US"/>
              </w:rPr>
              <w:t>32</w:t>
            </w:r>
          </w:p>
        </w:tc>
        <w:tc>
          <w:tcPr>
            <w:tcW w:w="1221" w:type="dxa"/>
          </w:tcPr>
          <w:p w14:paraId="56251D12" w14:textId="502A5799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10</w:t>
            </w:r>
          </w:p>
        </w:tc>
        <w:tc>
          <w:tcPr>
            <w:tcW w:w="1141" w:type="dxa"/>
          </w:tcPr>
          <w:p w14:paraId="68D9142D" w14:textId="4405C406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19.78</w:t>
            </w:r>
          </w:p>
        </w:tc>
        <w:tc>
          <w:tcPr>
            <w:tcW w:w="714" w:type="dxa"/>
          </w:tcPr>
          <w:p w14:paraId="6AE7FDFA" w14:textId="05CFD7E8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63.21</w:t>
            </w:r>
          </w:p>
        </w:tc>
      </w:tr>
      <w:tr w:rsidR="005D0EF3" w:rsidRPr="00EA04B1" w14:paraId="64DC7343" w14:textId="77777777" w:rsidTr="00EA04B1">
        <w:tc>
          <w:tcPr>
            <w:tcW w:w="973" w:type="dxa"/>
          </w:tcPr>
          <w:p w14:paraId="714C6B53" w14:textId="3A76C8D2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cos(x)</w:t>
            </w:r>
          </w:p>
        </w:tc>
        <w:tc>
          <w:tcPr>
            <w:tcW w:w="1067" w:type="dxa"/>
          </w:tcPr>
          <w:p w14:paraId="1BBE33DC" w14:textId="53467150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0.4055</w:t>
            </w:r>
          </w:p>
        </w:tc>
        <w:tc>
          <w:tcPr>
            <w:tcW w:w="1037" w:type="dxa"/>
          </w:tcPr>
          <w:p w14:paraId="6AD83731" w14:textId="374BED9F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-0.766</w:t>
            </w:r>
          </w:p>
        </w:tc>
        <w:tc>
          <w:tcPr>
            <w:tcW w:w="1096" w:type="dxa"/>
          </w:tcPr>
          <w:p w14:paraId="03CA3C74" w14:textId="7F72D474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0.5520</w:t>
            </w:r>
          </w:p>
        </w:tc>
        <w:tc>
          <w:tcPr>
            <w:tcW w:w="1067" w:type="dxa"/>
          </w:tcPr>
          <w:p w14:paraId="007DE61E" w14:textId="7E520258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0.3902</w:t>
            </w:r>
          </w:p>
        </w:tc>
        <w:tc>
          <w:tcPr>
            <w:tcW w:w="1220" w:type="dxa"/>
          </w:tcPr>
          <w:p w14:paraId="78F1B44F" w14:textId="1FA7B76F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-0.8394</w:t>
            </w:r>
          </w:p>
        </w:tc>
        <w:tc>
          <w:tcPr>
            <w:tcW w:w="914" w:type="dxa"/>
          </w:tcPr>
          <w:p w14:paraId="6B9F295E" w14:textId="0CC29382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0.</w:t>
            </w:r>
            <w:r w:rsidR="005D0EF3">
              <w:rPr>
                <w:rFonts w:ascii="Verdana" w:hAnsi="Verdana"/>
                <w:sz w:val="22"/>
                <w:szCs w:val="21"/>
                <w:lang w:val="en-US"/>
              </w:rPr>
              <w:t>5709</w:t>
            </w:r>
          </w:p>
        </w:tc>
        <w:tc>
          <w:tcPr>
            <w:tcW w:w="1221" w:type="dxa"/>
          </w:tcPr>
          <w:p w14:paraId="5402EB77" w14:textId="43D35485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-0.8391</w:t>
            </w:r>
          </w:p>
        </w:tc>
        <w:tc>
          <w:tcPr>
            <w:tcW w:w="1141" w:type="dxa"/>
          </w:tcPr>
          <w:p w14:paraId="0F1018DD" w14:textId="5B534CCA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0.5975</w:t>
            </w:r>
          </w:p>
        </w:tc>
        <w:tc>
          <w:tcPr>
            <w:tcW w:w="714" w:type="dxa"/>
          </w:tcPr>
          <w:p w14:paraId="77968796" w14:textId="728884A3" w:rsidR="00EA04B1" w:rsidRPr="00EA04B1" w:rsidRDefault="00EA04B1" w:rsidP="00EA04B1">
            <w:pPr>
              <w:ind w:firstLine="0"/>
              <w:jc w:val="center"/>
              <w:rPr>
                <w:rFonts w:ascii="Verdana" w:hAnsi="Verdana"/>
                <w:sz w:val="22"/>
                <w:szCs w:val="21"/>
                <w:lang w:val="en-US"/>
              </w:rPr>
            </w:pPr>
            <w:r w:rsidRPr="00EA04B1">
              <w:rPr>
                <w:rFonts w:ascii="Verdana" w:hAnsi="Verdana"/>
                <w:sz w:val="22"/>
                <w:szCs w:val="21"/>
                <w:lang w:val="en-US"/>
              </w:rPr>
              <w:t>0.9294</w:t>
            </w:r>
          </w:p>
        </w:tc>
      </w:tr>
    </w:tbl>
    <w:p w14:paraId="27410068" w14:textId="28BB962E" w:rsidR="00EA04B1" w:rsidRDefault="00EA04B1" w:rsidP="00EA04B1">
      <w:pPr>
        <w:rPr>
          <w:lang w:val="mn-MN"/>
        </w:rPr>
      </w:pPr>
    </w:p>
    <w:p w14:paraId="3F7D2A45" w14:textId="060A2E20" w:rsidR="00353CD4" w:rsidRDefault="00353CD4" w:rsidP="00EA04B1">
      <w:pPr>
        <w:rPr>
          <w:lang w:val="mn-MN"/>
        </w:rPr>
      </w:pPr>
      <w:r>
        <w:rPr>
          <w:lang w:val="mn-MN"/>
        </w:rPr>
        <w:t>Исходный код класса функции</w:t>
      </w:r>
    </w:p>
    <w:p w14:paraId="0F9DFB79" w14:textId="77777777" w:rsidR="00EA04B1" w:rsidRPr="00EA04B1" w:rsidRDefault="00EA04B1" w:rsidP="00EA0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</w:pP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 xml:space="preserve">package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org.Roclh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import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org.apache.logging.log4j.LogManager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import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org.apache.logging.log4j.Logger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public class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Cos {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br/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br/>
        <w:t xml:space="preserve">    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 xml:space="preserve">private static final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 xml:space="preserve">Logger </w:t>
      </w:r>
      <w:r w:rsidRPr="00EA04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 w:eastAsia="en-US"/>
        </w:rPr>
        <w:t xml:space="preserve">logger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= LogManager.</w:t>
      </w:r>
      <w:r w:rsidRPr="00EA04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MN" w:eastAsia="en-US"/>
        </w:rPr>
        <w:t>getLogger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()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    public static double </w:t>
      </w:r>
      <w:r w:rsidRPr="00EA04B1">
        <w:rPr>
          <w:rFonts w:ascii="Courier New" w:eastAsia="Times New Roman" w:hAnsi="Courier New" w:cs="Courier New"/>
          <w:color w:val="FFC66D"/>
          <w:sz w:val="20"/>
          <w:szCs w:val="20"/>
          <w:lang w:val="en-MN" w:eastAsia="en-US"/>
        </w:rPr>
        <w:t>calculate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(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 xml:space="preserve">double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x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 xml:space="preserve">, int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n){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br/>
        <w:t xml:space="preserve">        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 xml:space="preserve">double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 xml:space="preserve">result = </w:t>
      </w:r>
      <w:r w:rsidRPr="00EA04B1">
        <w:rPr>
          <w:rFonts w:ascii="Courier New" w:eastAsia="Times New Roman" w:hAnsi="Courier New" w:cs="Courier New"/>
          <w:color w:val="6897BB"/>
          <w:sz w:val="20"/>
          <w:szCs w:val="20"/>
          <w:lang w:val="en-MN" w:eastAsia="en-US"/>
        </w:rPr>
        <w:t>1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        double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xx = x * x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        int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sign = -</w:t>
      </w:r>
      <w:r w:rsidRPr="00EA04B1">
        <w:rPr>
          <w:rFonts w:ascii="Courier New" w:eastAsia="Times New Roman" w:hAnsi="Courier New" w:cs="Courier New"/>
          <w:color w:val="6897BB"/>
          <w:sz w:val="20"/>
          <w:szCs w:val="20"/>
          <w:lang w:val="en-MN" w:eastAsia="en-US"/>
        </w:rPr>
        <w:t>1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        double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 xml:space="preserve">factorial = </w:t>
      </w:r>
      <w:r w:rsidRPr="00EA04B1">
        <w:rPr>
          <w:rFonts w:ascii="Courier New" w:eastAsia="Times New Roman" w:hAnsi="Courier New" w:cs="Courier New"/>
          <w:color w:val="6897BB"/>
          <w:sz w:val="20"/>
          <w:szCs w:val="20"/>
          <w:lang w:val="en-MN" w:eastAsia="en-US"/>
        </w:rPr>
        <w:t>1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        double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dividend = xx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        for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(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 xml:space="preserve">int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 xml:space="preserve">i = </w:t>
      </w:r>
      <w:r w:rsidRPr="00EA04B1">
        <w:rPr>
          <w:rFonts w:ascii="Courier New" w:eastAsia="Times New Roman" w:hAnsi="Courier New" w:cs="Courier New"/>
          <w:color w:val="6897BB"/>
          <w:sz w:val="20"/>
          <w:szCs w:val="20"/>
          <w:lang w:val="en-MN" w:eastAsia="en-US"/>
        </w:rPr>
        <w:t>2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 xml:space="preserve">;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i &lt; n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 xml:space="preserve">;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 xml:space="preserve">i += </w:t>
      </w:r>
      <w:r w:rsidRPr="00EA04B1">
        <w:rPr>
          <w:rFonts w:ascii="Courier New" w:eastAsia="Times New Roman" w:hAnsi="Courier New" w:cs="Courier New"/>
          <w:color w:val="6897BB"/>
          <w:sz w:val="20"/>
          <w:szCs w:val="20"/>
          <w:lang w:val="en-MN" w:eastAsia="en-US"/>
        </w:rPr>
        <w:t>2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){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br/>
        <w:t xml:space="preserve">            factorial /= i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           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result += sign * dividend * factorial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           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sign = -</w:t>
      </w:r>
      <w:r w:rsidRPr="00EA04B1">
        <w:rPr>
          <w:rFonts w:ascii="Courier New" w:eastAsia="Times New Roman" w:hAnsi="Courier New" w:cs="Courier New"/>
          <w:color w:val="6897BB"/>
          <w:sz w:val="20"/>
          <w:szCs w:val="20"/>
          <w:lang w:val="en-MN" w:eastAsia="en-US"/>
        </w:rPr>
        <w:t xml:space="preserve">1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* sign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           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factorial /= (i+</w:t>
      </w:r>
      <w:r w:rsidRPr="00EA04B1">
        <w:rPr>
          <w:rFonts w:ascii="Courier New" w:eastAsia="Times New Roman" w:hAnsi="Courier New" w:cs="Courier New"/>
          <w:color w:val="6897BB"/>
          <w:sz w:val="20"/>
          <w:szCs w:val="20"/>
          <w:lang w:val="en-MN" w:eastAsia="en-US"/>
        </w:rPr>
        <w:t>1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)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           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dividend *= xx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       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}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br/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br/>
        <w:t xml:space="preserve">        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 xml:space="preserve">return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result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t>;</w:t>
      </w:r>
      <w:r w:rsidRPr="00EA04B1">
        <w:rPr>
          <w:rFonts w:ascii="Courier New" w:eastAsia="Times New Roman" w:hAnsi="Courier New" w:cs="Courier New"/>
          <w:color w:val="CC7832"/>
          <w:sz w:val="20"/>
          <w:szCs w:val="20"/>
          <w:lang w:val="en-MN" w:eastAsia="en-US"/>
        </w:rPr>
        <w:br/>
        <w:t xml:space="preserve">    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t>}</w:t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br/>
      </w:r>
      <w:r w:rsidRPr="00EA04B1">
        <w:rPr>
          <w:rFonts w:ascii="Courier New" w:eastAsia="Times New Roman" w:hAnsi="Courier New" w:cs="Courier New"/>
          <w:color w:val="A9B7C6"/>
          <w:sz w:val="20"/>
          <w:szCs w:val="20"/>
          <w:lang w:val="en-MN" w:eastAsia="en-US"/>
        </w:rPr>
        <w:br/>
        <w:t>}</w:t>
      </w:r>
    </w:p>
    <w:p w14:paraId="03EC1C41" w14:textId="4B6F21B7" w:rsidR="00EA04B1" w:rsidRDefault="00EA04B1" w:rsidP="00EA04B1">
      <w:pPr>
        <w:rPr>
          <w:lang w:val="mn-MN"/>
        </w:rPr>
      </w:pPr>
    </w:p>
    <w:p w14:paraId="016D4EDD" w14:textId="01882D28" w:rsidR="00451211" w:rsidRDefault="00451211" w:rsidP="00EA04B1">
      <w:pPr>
        <w:rPr>
          <w:lang w:val="mn-MN"/>
        </w:rPr>
      </w:pPr>
      <w:r>
        <w:rPr>
          <w:lang w:val="mn-MN"/>
        </w:rPr>
        <w:t>Функция вычисляет результат, разложив функцию в степенной ряд для нахождения значения.</w:t>
      </w:r>
    </w:p>
    <w:p w14:paraId="603906F6" w14:textId="3A2BAD08" w:rsidR="00451211" w:rsidRDefault="00451211" w:rsidP="00EA04B1">
      <w:pPr>
        <w:rPr>
          <w:lang w:val="mn-MN"/>
        </w:rPr>
      </w:pPr>
      <w:r>
        <w:fldChar w:fldCharType="begin"/>
      </w:r>
      <w:r>
        <w:instrText xml:space="preserve"> INCLUDEPICTURE "https://function-x.ru/chapter9-4/rows4_clip_image069.gif"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1F859D" wp14:editId="6E4A79B3">
            <wp:extent cx="3466465" cy="843915"/>
            <wp:effectExtent l="0" t="0" r="635" b="0"/>
            <wp:docPr id="15" name="Picture 15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558872" w14:textId="45171FC3" w:rsidR="00451211" w:rsidRDefault="00451211" w:rsidP="00EA04B1">
      <w:pPr>
        <w:rPr>
          <w:lang w:val="en-US"/>
        </w:rPr>
      </w:pPr>
      <w:r>
        <w:rPr>
          <w:lang w:val="mn-MN"/>
        </w:rPr>
        <w:t xml:space="preserve">Формула была использована из источника: </w:t>
      </w:r>
      <w:hyperlink r:id="rId11" w:history="1">
        <w:r w:rsidRPr="00575DEA">
          <w:rPr>
            <w:rStyle w:val="Hyperlink"/>
            <w:lang w:val="en-US"/>
          </w:rPr>
          <w:t>https://function-x.ru/chapter9-4/rows4_clip_image069.gif</w:t>
        </w:r>
      </w:hyperlink>
      <w:r>
        <w:rPr>
          <w:lang w:val="en-US"/>
        </w:rPr>
        <w:t xml:space="preserve"> </w:t>
      </w:r>
    </w:p>
    <w:p w14:paraId="232A4C3D" w14:textId="77777777" w:rsidR="00353CD4" w:rsidRDefault="00353CD4" w:rsidP="00EA04B1">
      <w:pPr>
        <w:rPr>
          <w:lang w:val="en-US"/>
        </w:rPr>
      </w:pPr>
    </w:p>
    <w:p w14:paraId="5FF3B9A0" w14:textId="5F3D52DE" w:rsidR="00451211" w:rsidRDefault="00353CD4" w:rsidP="00EA04B1">
      <w:pPr>
        <w:rPr>
          <w:lang w:val="mn-MN"/>
        </w:rPr>
      </w:pPr>
      <w:r>
        <w:rPr>
          <w:lang w:val="mn-MN"/>
        </w:rPr>
        <w:tab/>
      </w:r>
    </w:p>
    <w:p w14:paraId="4EA109C1" w14:textId="13001BAA" w:rsidR="00353CD4" w:rsidRDefault="00353CD4" w:rsidP="00EA04B1">
      <w:pPr>
        <w:rPr>
          <w:lang w:val="mn-MN"/>
        </w:rPr>
      </w:pPr>
    </w:p>
    <w:p w14:paraId="0632077A" w14:textId="25C82ED0" w:rsidR="00353CD4" w:rsidRDefault="00353CD4" w:rsidP="00EA04B1">
      <w:pPr>
        <w:rPr>
          <w:lang w:val="mn-MN"/>
        </w:rPr>
      </w:pPr>
      <w:r>
        <w:rPr>
          <w:lang w:val="mn-MN"/>
        </w:rPr>
        <w:lastRenderedPageBreak/>
        <w:tab/>
        <w:t>Исходный код тестирования:</w:t>
      </w:r>
    </w:p>
    <w:p w14:paraId="15D234BE" w14:textId="58600779" w:rsidR="00353CD4" w:rsidRDefault="00353CD4" w:rsidP="00353C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org.Roclh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DisplayName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org.junit.jupiter.params.</w:t>
      </w:r>
      <w:r>
        <w:rPr>
          <w:color w:val="BBB529"/>
        </w:rPr>
        <w:t>ParameterizedTest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org.junit.jupiter.params.provider.</w:t>
      </w:r>
      <w:r>
        <w:rPr>
          <w:color w:val="BBB529"/>
        </w:rPr>
        <w:t>CsvFileSource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org.junit.jupiter.params.provider.</w:t>
      </w:r>
      <w:r>
        <w:rPr>
          <w:color w:val="BBB529"/>
        </w:rPr>
        <w:t>ValueSource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assertAll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CosTest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@ParameterizedTest</w:t>
      </w:r>
      <w:r>
        <w:rPr>
          <w:color w:val="A9B7C6"/>
        </w:rPr>
        <w:t xml:space="preserve">(name = </w:t>
      </w:r>
      <w:r>
        <w:rPr>
          <w:color w:val="6A8759"/>
        </w:rPr>
        <w:t>"cos({0})"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>"Check PI dots"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@ValueSource</w:t>
      </w:r>
      <w:r>
        <w:rPr>
          <w:color w:val="A9B7C6"/>
        </w:rPr>
        <w:t>(doubles = {-</w:t>
      </w:r>
      <w:r>
        <w:rPr>
          <w:color w:val="6897BB"/>
        </w:rPr>
        <w:t xml:space="preserve">2 </w:t>
      </w:r>
      <w:r>
        <w:rPr>
          <w:color w:val="A9B7C6"/>
        </w:rPr>
        <w:t>* Math.</w:t>
      </w:r>
      <w:r>
        <w:rPr>
          <w:i/>
          <w:iCs/>
          <w:color w:val="9876AA"/>
        </w:rPr>
        <w:t>PI</w:t>
      </w:r>
      <w:r>
        <w:rPr>
          <w:color w:val="CC7832"/>
        </w:rPr>
        <w:t xml:space="preserve">, </w:t>
      </w:r>
      <w:r>
        <w:rPr>
          <w:color w:val="A9B7C6"/>
        </w:rPr>
        <w:t>-Math.</w:t>
      </w:r>
      <w:r>
        <w:rPr>
          <w:i/>
          <w:iCs/>
          <w:color w:val="9876AA"/>
        </w:rPr>
        <w:t>PI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 xml:space="preserve">0.5 </w:t>
      </w:r>
      <w:r>
        <w:rPr>
          <w:color w:val="A9B7C6"/>
        </w:rPr>
        <w:t>* Math.</w:t>
      </w:r>
      <w:r>
        <w:rPr>
          <w:i/>
          <w:iCs/>
          <w:color w:val="9876AA"/>
        </w:rPr>
        <w:t>PI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0.5 </w:t>
      </w:r>
      <w:r>
        <w:rPr>
          <w:color w:val="A9B7C6"/>
        </w:rPr>
        <w:t>* Math.</w:t>
      </w:r>
      <w:r>
        <w:rPr>
          <w:i/>
          <w:iCs/>
          <w:color w:val="9876AA"/>
        </w:rPr>
        <w:t>PI</w:t>
      </w:r>
      <w:r>
        <w:rPr>
          <w:color w:val="CC7832"/>
        </w:rPr>
        <w:t xml:space="preserve">, </w:t>
      </w:r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r>
        <w:rPr>
          <w:color w:val="CC7832"/>
        </w:rPr>
        <w:t xml:space="preserve">, </w:t>
      </w:r>
      <w:r>
        <w:rPr>
          <w:color w:val="6897BB"/>
        </w:rPr>
        <w:t xml:space="preserve">1.5 </w:t>
      </w:r>
      <w:r>
        <w:rPr>
          <w:color w:val="A9B7C6"/>
        </w:rPr>
        <w:t>* Math.</w:t>
      </w:r>
      <w:r>
        <w:rPr>
          <w:i/>
          <w:iCs/>
          <w:color w:val="9876AA"/>
        </w:rPr>
        <w:t>PI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>* Math.</w:t>
      </w:r>
      <w:r>
        <w:rPr>
          <w:i/>
          <w:iCs/>
          <w:color w:val="9876AA"/>
        </w:rPr>
        <w:t>PI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checkPiDots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param){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assertAll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() -&gt; </w:t>
      </w:r>
      <w:r>
        <w:rPr>
          <w:i/>
          <w:iCs/>
          <w:color w:val="A9B7C6"/>
        </w:rPr>
        <w:t>assertEquals</w:t>
      </w:r>
      <w:r>
        <w:rPr>
          <w:color w:val="A9B7C6"/>
        </w:rPr>
        <w:t>(Math.</w:t>
      </w:r>
      <w:r>
        <w:rPr>
          <w:i/>
          <w:iCs/>
          <w:color w:val="A9B7C6"/>
        </w:rPr>
        <w:t>cos</w:t>
      </w:r>
      <w:r>
        <w:rPr>
          <w:color w:val="A9B7C6"/>
        </w:rPr>
        <w:t>(</w:t>
      </w:r>
      <w:r>
        <w:rPr>
          <w:color w:val="B389C5"/>
        </w:rPr>
        <w:t>param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Cos.</w:t>
      </w:r>
      <w:r>
        <w:rPr>
          <w:i/>
          <w:iCs/>
          <w:color w:val="A9B7C6"/>
        </w:rPr>
        <w:t>calculate</w:t>
      </w:r>
      <w:r>
        <w:rPr>
          <w:color w:val="A9B7C6"/>
        </w:rPr>
        <w:t>(</w:t>
      </w:r>
      <w:r>
        <w:rPr>
          <w:color w:val="B389C5"/>
        </w:rPr>
        <w:t>param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0.0001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@ParameterizedTest</w:t>
      </w:r>
      <w:r>
        <w:rPr>
          <w:color w:val="A9B7C6"/>
        </w:rPr>
        <w:t xml:space="preserve">(name = </w:t>
      </w:r>
      <w:r>
        <w:rPr>
          <w:color w:val="6A8759"/>
        </w:rPr>
        <w:t>"cos({0}) = {1}"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 xml:space="preserve">"Check </w:t>
      </w:r>
      <w:r>
        <w:rPr>
          <w:color w:val="6A8759"/>
          <w:lang w:val="en-US"/>
        </w:rPr>
        <w:t>inbetween and large</w:t>
      </w:r>
      <w:r>
        <w:rPr>
          <w:color w:val="6A8759"/>
        </w:rPr>
        <w:t xml:space="preserve"> dots"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@CsvFileSource</w:t>
      </w:r>
      <w:r>
        <w:rPr>
          <w:color w:val="A9B7C6"/>
        </w:rPr>
        <w:t xml:space="preserve">(resources = </w:t>
      </w:r>
      <w:r>
        <w:rPr>
          <w:color w:val="6A8759"/>
        </w:rPr>
        <w:t>"/table_values.csv"</w:t>
      </w:r>
      <w:r>
        <w:rPr>
          <w:color w:val="CC7832"/>
        </w:rPr>
        <w:t xml:space="preserve">, </w:t>
      </w:r>
      <w:r>
        <w:rPr>
          <w:color w:val="A9B7C6"/>
        </w:rPr>
        <w:t xml:space="preserve">numLinesToSkip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delimiter = 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checkBetweenDotsMinusPiAndPi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</w:t>
      </w:r>
      <w:r>
        <w:rPr>
          <w:color w:val="CC7832"/>
        </w:rPr>
        <w:t xml:space="preserve">, double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assertAll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() -&gt;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B389C5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Cos.</w:t>
      </w:r>
      <w:r>
        <w:rPr>
          <w:i/>
          <w:iCs/>
          <w:color w:val="A9B7C6"/>
        </w:rPr>
        <w:t>calculate</w:t>
      </w:r>
      <w:r>
        <w:rPr>
          <w:color w:val="A9B7C6"/>
        </w:rPr>
        <w:t>(</w:t>
      </w:r>
      <w:r>
        <w:rPr>
          <w:color w:val="B389C5"/>
        </w:rPr>
        <w:t>x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0.0001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BB8BA95" w14:textId="770B8C6A" w:rsidR="00353CD4" w:rsidRDefault="00353CD4" w:rsidP="00EA04B1">
      <w:pPr>
        <w:rPr>
          <w:lang w:val="mn-MN"/>
        </w:rPr>
      </w:pPr>
    </w:p>
    <w:p w14:paraId="1116A816" w14:textId="4658B23D" w:rsidR="00353CD4" w:rsidRDefault="00353CD4" w:rsidP="00EA04B1">
      <w:pPr>
        <w:rPr>
          <w:lang w:val="mn-MN"/>
        </w:rPr>
      </w:pPr>
      <w:r>
        <w:rPr>
          <w:lang w:val="mn-MN"/>
        </w:rPr>
        <w:tab/>
        <w:t>Вывод тестирования:</w:t>
      </w:r>
    </w:p>
    <w:p w14:paraId="53BAA85F" w14:textId="77777777" w:rsidR="00353CD4" w:rsidRPr="00353CD4" w:rsidRDefault="00353CD4" w:rsidP="00EA04B1">
      <w:pPr>
        <w:rPr>
          <w:lang w:val="en-US"/>
        </w:rPr>
      </w:pPr>
    </w:p>
    <w:p w14:paraId="02F8102E" w14:textId="3B077652" w:rsidR="00451211" w:rsidRDefault="005D0EF3" w:rsidP="00EA04B1">
      <w:pPr>
        <w:rPr>
          <w:lang w:val="en-US"/>
        </w:rPr>
      </w:pPr>
      <w:r w:rsidRPr="005D0EF3">
        <w:rPr>
          <w:noProof/>
          <w:lang w:val="en-US"/>
        </w:rPr>
        <w:drawing>
          <wp:inline distT="0" distB="0" distL="0" distR="0" wp14:anchorId="0292EE00" wp14:editId="6C66B3AA">
            <wp:extent cx="6642100" cy="3744595"/>
            <wp:effectExtent l="0" t="0" r="0" b="1905"/>
            <wp:docPr id="18" name="Picture 18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017B" w14:textId="136C8F6C" w:rsidR="005D0EF3" w:rsidRDefault="005D0EF3" w:rsidP="00EA04B1">
      <w:pPr>
        <w:rPr>
          <w:lang w:val="en-US"/>
        </w:rPr>
      </w:pPr>
    </w:p>
    <w:p w14:paraId="46C6DD81" w14:textId="5C08CB72" w:rsidR="005D0EF3" w:rsidRDefault="005D0EF3" w:rsidP="00EA04B1">
      <w:pPr>
        <w:rPr>
          <w:lang w:val="mn-MN"/>
        </w:rPr>
      </w:pPr>
      <w:r>
        <w:rPr>
          <w:lang w:val="mn-MN"/>
        </w:rPr>
        <w:lastRenderedPageBreak/>
        <w:t xml:space="preserve">К сожалению во втором тестировании значение </w:t>
      </w:r>
      <w:r>
        <w:rPr>
          <w:lang w:val="en-US"/>
        </w:rPr>
        <w:t xml:space="preserve">cos(63.21) </w:t>
      </w:r>
      <w:r>
        <w:rPr>
          <w:lang w:val="mn-MN"/>
        </w:rPr>
        <w:t>не прошло. Это потому что у самого ряда Тейлора ошибка увеличивается по мере удаления от аргумента, вокруг которой находится ряд.</w:t>
      </w:r>
      <w:r w:rsidR="004E40AB">
        <w:rPr>
          <w:lang w:val="mn-MN"/>
        </w:rPr>
        <w:t xml:space="preserve"> Но можем решить следующим образом. Так как функция </w:t>
      </w:r>
      <w:r w:rsidR="004E40AB">
        <w:rPr>
          <w:lang w:val="en-US"/>
        </w:rPr>
        <w:t xml:space="preserve">cos(x) </w:t>
      </w:r>
      <w:r w:rsidR="004E40AB">
        <w:rPr>
          <w:lang w:val="mn-MN"/>
        </w:rPr>
        <w:t xml:space="preserve">– периодическая функция, а это значит значение функции в каком то точке совпадает с точкой меньше на </w:t>
      </w:r>
      <w:r w:rsidR="004E40AB">
        <w:rPr>
          <w:lang w:val="en-US"/>
        </w:rPr>
        <w:t>2π</w:t>
      </w:r>
      <w:r w:rsidR="004E40AB">
        <w:rPr>
          <w:lang w:val="mn-MN"/>
        </w:rPr>
        <w:t>, мы можем найти самый ближнюю точку в ряда, у которого ответ совпадает.</w:t>
      </w:r>
    </w:p>
    <w:p w14:paraId="274B6956" w14:textId="77777777" w:rsidR="004E40AB" w:rsidRDefault="004E40AB" w:rsidP="004E40A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double </w:t>
      </w:r>
      <w:r>
        <w:rPr>
          <w:color w:val="A9B7C6"/>
        </w:rPr>
        <w:t>PI2 =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*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(x &gt;=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(x &gt; PI2){</w:t>
      </w:r>
      <w:r>
        <w:rPr>
          <w:color w:val="A9B7C6"/>
        </w:rPr>
        <w:br/>
        <w:t xml:space="preserve">        x-= </w:t>
      </w:r>
      <w:r>
        <w:rPr>
          <w:color w:val="6897BB"/>
        </w:rPr>
        <w:t xml:space="preserve">2 </w:t>
      </w:r>
      <w:r>
        <w:rPr>
          <w:color w:val="A9B7C6"/>
        </w:rPr>
        <w:t>* PI2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(x &lt; PI2){</w:t>
      </w:r>
      <w:r>
        <w:rPr>
          <w:color w:val="A9B7C6"/>
        </w:rPr>
        <w:br/>
        <w:t xml:space="preserve">        x += PI2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5421664" w14:textId="4AE3B400" w:rsidR="004E40AB" w:rsidRDefault="004E40AB" w:rsidP="004E40AB">
      <w:pPr>
        <w:ind w:firstLine="0"/>
        <w:rPr>
          <w:lang w:val="en-US"/>
        </w:rPr>
      </w:pPr>
    </w:p>
    <w:p w14:paraId="1C7D3C45" w14:textId="46B8FB6B" w:rsidR="004E40AB" w:rsidRDefault="004E40AB" w:rsidP="004E40AB">
      <w:pPr>
        <w:ind w:firstLine="0"/>
        <w:rPr>
          <w:lang w:val="mn-MN"/>
        </w:rPr>
      </w:pPr>
      <w:r>
        <w:rPr>
          <w:lang w:val="mn-MN"/>
        </w:rPr>
        <w:t xml:space="preserve">Если радианы больше чем </w:t>
      </w:r>
      <w:r>
        <w:rPr>
          <w:lang w:val="en-US"/>
        </w:rPr>
        <w:t>2</w:t>
      </w:r>
      <w:r w:rsidR="00BD5362">
        <w:rPr>
          <w:lang w:val="en-US"/>
        </w:rPr>
        <w:t>π</w:t>
      </w:r>
      <w:r w:rsidR="00BD5362">
        <w:rPr>
          <w:lang w:val="mn-MN"/>
        </w:rPr>
        <w:t xml:space="preserve">, то уменьшить его на </w:t>
      </w:r>
      <w:r w:rsidR="00BD5362">
        <w:rPr>
          <w:lang w:val="en-US"/>
        </w:rPr>
        <w:t xml:space="preserve">2π, </w:t>
      </w:r>
      <w:r w:rsidR="00BD5362">
        <w:rPr>
          <w:lang w:val="mn-MN"/>
        </w:rPr>
        <w:t>если меньше то наоборот.</w:t>
      </w:r>
    </w:p>
    <w:p w14:paraId="41920D70" w14:textId="48A09782" w:rsidR="00BD5362" w:rsidRDefault="00BD5362" w:rsidP="004E40AB">
      <w:pPr>
        <w:ind w:firstLine="0"/>
        <w:rPr>
          <w:lang w:val="mn-MN"/>
        </w:rPr>
      </w:pPr>
      <w:r w:rsidRPr="00BD5362">
        <w:rPr>
          <w:noProof/>
          <w:lang w:val="mn-MN"/>
        </w:rPr>
        <w:drawing>
          <wp:inline distT="0" distB="0" distL="0" distR="0" wp14:anchorId="02568373" wp14:editId="06BAD596">
            <wp:extent cx="4059727" cy="3016463"/>
            <wp:effectExtent l="0" t="0" r="4445" b="635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935" cy="303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4306" w14:textId="03D50D22" w:rsidR="00BD5362" w:rsidRDefault="00BD5362" w:rsidP="004E40AB">
      <w:pPr>
        <w:ind w:firstLine="0"/>
        <w:rPr>
          <w:lang w:val="mn-MN"/>
        </w:rPr>
      </w:pPr>
    </w:p>
    <w:p w14:paraId="1F657D90" w14:textId="19B79B0E" w:rsidR="00BD5362" w:rsidRDefault="00BD5362" w:rsidP="00BD5362">
      <w:pPr>
        <w:pStyle w:val="Heading2"/>
        <w:numPr>
          <w:ilvl w:val="0"/>
          <w:numId w:val="4"/>
        </w:numPr>
        <w:rPr>
          <w:lang w:val="en-US"/>
        </w:rPr>
      </w:pPr>
      <w:bookmarkStart w:id="3" w:name="_Toc130383356"/>
      <w:r>
        <w:rPr>
          <w:lang w:val="en-US"/>
        </w:rPr>
        <w:t>Counting sort</w:t>
      </w:r>
      <w:bookmarkEnd w:id="3"/>
    </w:p>
    <w:p w14:paraId="7A7CB506" w14:textId="77777777" w:rsidR="009F204A" w:rsidRDefault="009F204A" w:rsidP="009F204A">
      <w:pPr>
        <w:pStyle w:val="HTMLPreformatted"/>
        <w:shd w:val="clear" w:color="auto" w:fill="2B2B2B"/>
        <w:ind w:left="568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org.Roclh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CountingSort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r>
        <w:rPr>
          <w:color w:val="FFC66D"/>
        </w:rPr>
        <w:t>sort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max = Arrays.</w:t>
      </w:r>
      <w:r>
        <w:rPr>
          <w:i/>
          <w:iCs/>
          <w:color w:val="A9B7C6"/>
        </w:rPr>
        <w:t>stream</w:t>
      </w:r>
      <w:r>
        <w:rPr>
          <w:color w:val="A9B7C6"/>
        </w:rPr>
        <w:t>(arr).max().orElse(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count = </w:t>
      </w:r>
      <w:r>
        <w:rPr>
          <w:color w:val="CC7832"/>
        </w:rPr>
        <w:t>new int</w:t>
      </w:r>
      <w:r>
        <w:rPr>
          <w:color w:val="A9B7C6"/>
        </w:rPr>
        <w:t xml:space="preserve">[max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sortedArr = </w:t>
      </w:r>
      <w:r>
        <w:rPr>
          <w:color w:val="CC7832"/>
        </w:rPr>
        <w:t>new int</w:t>
      </w:r>
      <w:r>
        <w:rPr>
          <w:color w:val="A9B7C6"/>
        </w:rPr>
        <w:t>[arr.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Count the occurrences of each element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: arr) {</w:t>
      </w:r>
      <w:r>
        <w:rPr>
          <w:color w:val="A9B7C6"/>
        </w:rPr>
        <w:br/>
        <w:t xml:space="preserve">            count[j]++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Accumulate the counts to determine the position of each element in the sorted array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count.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count[i] += count[i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Build the sorted array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arr.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    sortedArr[--count[arr[i]]] = arr[i]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sortedArr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C421DB" w14:textId="77777777" w:rsidR="00BD5362" w:rsidRDefault="00BD5362" w:rsidP="00BD5362">
      <w:pPr>
        <w:rPr>
          <w:lang w:val="en-US"/>
        </w:rPr>
      </w:pPr>
    </w:p>
    <w:p w14:paraId="13C0BC54" w14:textId="4D2D44EB" w:rsidR="009F204A" w:rsidRDefault="009F204A" w:rsidP="00BD5362">
      <w:pPr>
        <w:rPr>
          <w:lang w:val="en-US"/>
        </w:rPr>
      </w:pPr>
      <w:r>
        <w:rPr>
          <w:lang w:val="en-US"/>
        </w:rPr>
        <w:t xml:space="preserve">Counting sort - </w:t>
      </w:r>
      <w:r w:rsidRPr="009F204A">
        <w:rPr>
          <w:lang w:val="en-US"/>
        </w:rPr>
        <w:t>посчитать, сколько раз встречается каждый элемент в массиве, а потом заполнить исходный массив результатами этого подсчёта.</w:t>
      </w:r>
    </w:p>
    <w:p w14:paraId="6758DA53" w14:textId="7F09A7E3" w:rsidR="009F204A" w:rsidRDefault="009F204A" w:rsidP="00BD5362">
      <w:pPr>
        <w:rPr>
          <w:lang w:val="en-US"/>
        </w:rPr>
      </w:pPr>
      <w:r>
        <w:rPr>
          <w:lang w:val="mn-MN"/>
        </w:rPr>
        <w:t xml:space="preserve">Проверка происходит по средством собственноручно составленныму массивами и через генератор на сайте </w:t>
      </w:r>
      <w:hyperlink r:id="rId14" w:history="1">
        <w:r w:rsidRPr="004E6672">
          <w:rPr>
            <w:rStyle w:val="Hyperlink"/>
            <w:lang w:val="mn-MN"/>
          </w:rPr>
          <w:t>https://www.cs.usfca.edu/~galles/visualization/CountingSort.html</w:t>
        </w:r>
      </w:hyperlink>
      <w:r>
        <w:rPr>
          <w:lang w:val="en-US"/>
        </w:rPr>
        <w:t xml:space="preserve"> </w:t>
      </w:r>
      <w:r>
        <w:rPr>
          <w:lang w:val="mn-MN"/>
        </w:rPr>
        <w:t>выданный по варианту. Также нужно не забыть проверить пустой массив, отрицательные числа и повторяющиеся значения.</w:t>
      </w:r>
    </w:p>
    <w:p w14:paraId="6AD505C5" w14:textId="7798F5E4" w:rsidR="009F204A" w:rsidRPr="00FB54AA" w:rsidRDefault="00FB54AA" w:rsidP="00FB54AA">
      <w:pPr>
        <w:pStyle w:val="Heading3"/>
        <w:rPr>
          <w:lang w:val="mn-MN"/>
        </w:rPr>
      </w:pPr>
      <w:r>
        <w:rPr>
          <w:lang w:val="mn-MN"/>
        </w:rPr>
        <w:t>Исходный код тестирования</w:t>
      </w:r>
    </w:p>
    <w:p w14:paraId="5558F984" w14:textId="77777777" w:rsidR="00FB54AA" w:rsidRDefault="00FB54AA" w:rsidP="00FB54A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org.Roclh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DisplayName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org.junit.jupiter.params.</w:t>
      </w:r>
      <w:r>
        <w:rPr>
          <w:color w:val="BBB529"/>
        </w:rPr>
        <w:t>ParameterizedTest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org.junit.jupiter.params.provider.</w:t>
      </w:r>
      <w:r>
        <w:rPr>
          <w:color w:val="BBB529"/>
        </w:rPr>
        <w:t>EmptySource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org.junit.jupiter.params.provider.</w:t>
      </w:r>
      <w:r>
        <w:rPr>
          <w:color w:val="BBB529"/>
        </w:rPr>
        <w:t>NullSource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SortTest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@DisplayName</w:t>
      </w:r>
      <w:r>
        <w:rPr>
          <w:color w:val="A9B7C6"/>
        </w:rPr>
        <w:t>(</w:t>
      </w:r>
      <w:r>
        <w:rPr>
          <w:color w:val="6A8759"/>
        </w:rPr>
        <w:t>"Checking only positive values"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checkPositiveSorting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assertAll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() -&gt;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CountingSort.</w:t>
      </w:r>
      <w:r>
        <w:rPr>
          <w:i/>
          <w:iCs/>
          <w:color w:val="A9B7C6"/>
        </w:rPr>
        <w:t>sort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A9B7C6"/>
        </w:rPr>
        <w:t>}))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() -&gt;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CountingSort.</w:t>
      </w:r>
      <w:r>
        <w:rPr>
          <w:i/>
          <w:iCs/>
          <w:color w:val="A9B7C6"/>
        </w:rPr>
        <w:t>sort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}))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() -&gt;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16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CC7832"/>
        </w:rPr>
        <w:t>,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21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897BB"/>
        </w:rPr>
        <w:t>27</w:t>
      </w:r>
      <w:r>
        <w:rPr>
          <w:color w:val="CC7832"/>
        </w:rPr>
        <w:t>,</w:t>
      </w:r>
      <w:r>
        <w:rPr>
          <w:color w:val="6897BB"/>
        </w:rPr>
        <w:t>28</w:t>
      </w:r>
      <w:r>
        <w:rPr>
          <w:color w:val="CC7832"/>
        </w:rPr>
        <w:t>,</w:t>
      </w:r>
      <w:r>
        <w:rPr>
          <w:color w:val="6897BB"/>
        </w:rPr>
        <w:t>28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CountingSort.</w:t>
      </w:r>
      <w:r>
        <w:rPr>
          <w:i/>
          <w:iCs/>
          <w:color w:val="A9B7C6"/>
        </w:rPr>
        <w:t>sort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 xml:space="preserve">28 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 xml:space="preserve">6 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}))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@DisplayName</w:t>
      </w:r>
      <w:r>
        <w:rPr>
          <w:color w:val="A9B7C6"/>
        </w:rPr>
        <w:t>(</w:t>
      </w:r>
      <w:r>
        <w:rPr>
          <w:color w:val="6A8759"/>
        </w:rPr>
        <w:t>"Checking only negative values"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checkNegativeSorting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assertAll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() -&gt;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[]{-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CountingSort.</w:t>
      </w:r>
      <w:r>
        <w:rPr>
          <w:i/>
          <w:iCs/>
          <w:color w:val="A9B7C6"/>
        </w:rPr>
        <w:t>sort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 -</w:t>
      </w:r>
      <w:r>
        <w:rPr>
          <w:color w:val="6897BB"/>
        </w:rPr>
        <w:t>75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20</w:t>
      </w:r>
      <w:r>
        <w:rPr>
          <w:color w:val="A9B7C6"/>
        </w:rPr>
        <w:t>}))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() -&gt;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CountingSort.</w:t>
      </w:r>
      <w:r>
        <w:rPr>
          <w:i/>
          <w:iCs/>
          <w:color w:val="A9B7C6"/>
        </w:rPr>
        <w:t>sort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10</w:t>
      </w:r>
      <w:r>
        <w:rPr>
          <w:color w:val="A9B7C6"/>
        </w:rPr>
        <w:t>}))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() -&gt;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[]{-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199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197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196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CountingSort.</w:t>
      </w:r>
      <w:r>
        <w:rPr>
          <w:i/>
          <w:iCs/>
          <w:color w:val="A9B7C6"/>
        </w:rPr>
        <w:t>sort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[]{-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199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197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196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}))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@DisplayName</w:t>
      </w:r>
      <w:r>
        <w:rPr>
          <w:color w:val="A9B7C6"/>
        </w:rPr>
        <w:t>(</w:t>
      </w:r>
      <w:r>
        <w:rPr>
          <w:color w:val="6A8759"/>
        </w:rPr>
        <w:t>"Checking both"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checkHybridSorting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assertAll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() -&gt;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[]{-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CountingSort.</w:t>
      </w:r>
      <w:r>
        <w:rPr>
          <w:i/>
          <w:iCs/>
          <w:color w:val="A9B7C6"/>
        </w:rPr>
        <w:t>sort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1000</w:t>
      </w:r>
      <w:r>
        <w:rPr>
          <w:color w:val="A9B7C6"/>
        </w:rPr>
        <w:t>}))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() -&gt;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[]{-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CountingSort.</w:t>
      </w:r>
      <w:r>
        <w:rPr>
          <w:i/>
          <w:iCs/>
          <w:color w:val="A9B7C6"/>
        </w:rPr>
        <w:t>sort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A9B7C6"/>
        </w:rPr>
        <w:t>}))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@DisplayName</w:t>
      </w:r>
      <w:r>
        <w:rPr>
          <w:color w:val="A9B7C6"/>
        </w:rPr>
        <w:t>(</w:t>
      </w:r>
      <w:r>
        <w:rPr>
          <w:color w:val="6A8759"/>
        </w:rPr>
        <w:t>"Check zeroes"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checkZeroes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CountingSort.</w:t>
      </w:r>
      <w:r>
        <w:rPr>
          <w:i/>
          <w:iCs/>
          <w:color w:val="A9B7C6"/>
        </w:rPr>
        <w:t>sort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@ParameterizedTest</w:t>
      </w:r>
      <w:r>
        <w:rPr>
          <w:color w:val="BBB529"/>
        </w:rPr>
        <w:br/>
        <w:t xml:space="preserve">    @EmptySource</w:t>
      </w:r>
      <w:r>
        <w:rPr>
          <w:color w:val="BBB529"/>
        </w:rPr>
        <w:br/>
        <w:t xml:space="preserve">    @DisplayName</w:t>
      </w:r>
      <w:r>
        <w:rPr>
          <w:color w:val="A9B7C6"/>
        </w:rPr>
        <w:t>(</w:t>
      </w:r>
      <w:r>
        <w:rPr>
          <w:color w:val="6A8759"/>
        </w:rPr>
        <w:t>"Check empty"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checkEmpty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CountingSort.</w:t>
      </w:r>
      <w:r>
        <w:rPr>
          <w:i/>
          <w:iCs/>
          <w:color w:val="A9B7C6"/>
        </w:rPr>
        <w:t>sort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[]{}))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@ParameterizedTest</w:t>
      </w:r>
      <w:r>
        <w:rPr>
          <w:color w:val="BBB529"/>
        </w:rPr>
        <w:br/>
        <w:t xml:space="preserve">    @NullSource</w:t>
      </w:r>
      <w:r>
        <w:rPr>
          <w:color w:val="BBB529"/>
        </w:rPr>
        <w:br/>
        <w:t xml:space="preserve">    @DisplayName</w:t>
      </w:r>
      <w:r>
        <w:rPr>
          <w:color w:val="A9B7C6"/>
        </w:rPr>
        <w:t>(</w:t>
      </w:r>
      <w:r>
        <w:rPr>
          <w:color w:val="6A8759"/>
        </w:rPr>
        <w:t>"Check null"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checkNull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assertThrows</w:t>
      </w:r>
      <w:r>
        <w:rPr>
          <w:color w:val="A9B7C6"/>
        </w:rPr>
        <w:t>(NullPointerException.</w:t>
      </w:r>
      <w:r>
        <w:rPr>
          <w:color w:val="CC7832"/>
        </w:rPr>
        <w:t xml:space="preserve">class, </w:t>
      </w:r>
      <w:r>
        <w:rPr>
          <w:color w:val="A9B7C6"/>
        </w:rPr>
        <w:t>()-&gt; CountingSort.</w:t>
      </w:r>
      <w:r>
        <w:rPr>
          <w:i/>
          <w:iCs/>
          <w:color w:val="A9B7C6"/>
        </w:rPr>
        <w:t>sort</w:t>
      </w:r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3A1F55C" w14:textId="77777777" w:rsidR="00FB54AA" w:rsidRDefault="00FB54AA" w:rsidP="00BD5362">
      <w:pPr>
        <w:rPr>
          <w:lang w:val="en-US"/>
        </w:rPr>
      </w:pPr>
    </w:p>
    <w:p w14:paraId="3BA907E4" w14:textId="38043BC7" w:rsidR="00FB54AA" w:rsidRDefault="00FB54AA" w:rsidP="00FB54AA">
      <w:pPr>
        <w:pStyle w:val="Heading3"/>
        <w:rPr>
          <w:lang w:val="mn-MN"/>
        </w:rPr>
      </w:pPr>
      <w:r>
        <w:rPr>
          <w:lang w:val="mn-MN"/>
        </w:rPr>
        <w:t>Вывод тестирования:</w:t>
      </w:r>
    </w:p>
    <w:p w14:paraId="6F8892AF" w14:textId="3217736C" w:rsidR="00FB54AA" w:rsidRDefault="00FB54AA" w:rsidP="00FB54AA">
      <w:pPr>
        <w:rPr>
          <w:lang w:val="mn-MN"/>
        </w:rPr>
      </w:pPr>
      <w:r w:rsidRPr="00FB54AA">
        <w:rPr>
          <w:lang w:val="mn-MN"/>
        </w:rPr>
        <w:drawing>
          <wp:inline distT="0" distB="0" distL="0" distR="0" wp14:anchorId="48B3C103" wp14:editId="736FBA0A">
            <wp:extent cx="6642100" cy="2457450"/>
            <wp:effectExtent l="0" t="0" r="0" b="63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450D" w14:textId="0A06FCB4" w:rsidR="00FB54AA" w:rsidRDefault="00FB54AA" w:rsidP="00FB54AA">
      <w:pPr>
        <w:rPr>
          <w:lang w:val="mn-MN"/>
        </w:rPr>
      </w:pPr>
      <w:r>
        <w:rPr>
          <w:lang w:val="mn-MN"/>
        </w:rPr>
        <w:t xml:space="preserve">Как мы видим наш алгоритм не справляется с отрицательными числами. Это </w:t>
      </w:r>
      <w:r w:rsidR="00775B50">
        <w:rPr>
          <w:lang w:val="mn-MN"/>
        </w:rPr>
        <w:t>не удивительно так как наш алгоритм сортирует только положительные числа. Но этого можно исправить модифицируя исходный код.</w:t>
      </w:r>
    </w:p>
    <w:p w14:paraId="66909ADD" w14:textId="09C4DE46" w:rsidR="00775B50" w:rsidRDefault="00775B50" w:rsidP="00775B50">
      <w:pPr>
        <w:pStyle w:val="Heading3"/>
        <w:rPr>
          <w:lang w:val="mn-MN"/>
        </w:rPr>
      </w:pPr>
      <w:r>
        <w:rPr>
          <w:lang w:val="mn-MN"/>
        </w:rPr>
        <w:t>Исправленный исходный код:</w:t>
      </w:r>
    </w:p>
    <w:p w14:paraId="354644DD" w14:textId="7C1D6C6A" w:rsidR="00775B50" w:rsidRPr="00775B50" w:rsidRDefault="00775B50" w:rsidP="00775B5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org.Roclh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CountingSort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r>
        <w:rPr>
          <w:color w:val="FFC66D"/>
        </w:rPr>
        <w:t>sort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min = Arrays.</w:t>
      </w:r>
      <w:r>
        <w:rPr>
          <w:i/>
          <w:iCs/>
          <w:color w:val="A9B7C6"/>
        </w:rPr>
        <w:t>stream</w:t>
      </w:r>
      <w:r>
        <w:rPr>
          <w:color w:val="A9B7C6"/>
        </w:rPr>
        <w:t>(arr).min().orElse(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max = Arrays.</w:t>
      </w:r>
      <w:r>
        <w:rPr>
          <w:i/>
          <w:iCs/>
          <w:color w:val="A9B7C6"/>
        </w:rPr>
        <w:t>stream</w:t>
      </w:r>
      <w:r>
        <w:rPr>
          <w:color w:val="A9B7C6"/>
        </w:rPr>
        <w:t>(arr).max().orElse(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range = max - min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count = </w:t>
      </w:r>
      <w:r>
        <w:rPr>
          <w:color w:val="CC7832"/>
        </w:rPr>
        <w:t>new int</w:t>
      </w:r>
      <w:r>
        <w:rPr>
          <w:color w:val="A9B7C6"/>
        </w:rPr>
        <w:t>[range]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sortedArr = </w:t>
      </w:r>
      <w:r>
        <w:rPr>
          <w:color w:val="CC7832"/>
        </w:rPr>
        <w:t>new int</w:t>
      </w:r>
      <w:r>
        <w:rPr>
          <w:color w:val="A9B7C6"/>
        </w:rPr>
        <w:t>[arr.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Count the occurrences of each element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: arr) {</w:t>
      </w:r>
      <w:r>
        <w:rPr>
          <w:color w:val="A9B7C6"/>
        </w:rPr>
        <w:br/>
        <w:t xml:space="preserve">            count[j - min]++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Accumulate the counts to determine the position of each element in the sorted array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count.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count[i] += count[i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Build the sorted array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arr.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    sortedArr[--count[arr[i] - min]] = arr[i]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sortedArr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CEBAFB" w14:textId="7943924B" w:rsidR="00775B50" w:rsidRDefault="00775B50" w:rsidP="00775B50">
      <w:pPr>
        <w:pStyle w:val="Heading3"/>
        <w:rPr>
          <w:lang w:val="mn-MN"/>
        </w:rPr>
      </w:pPr>
      <w:r>
        <w:rPr>
          <w:lang w:val="mn-MN"/>
        </w:rPr>
        <w:t>Вывод тестирования:</w:t>
      </w:r>
    </w:p>
    <w:p w14:paraId="11FD2219" w14:textId="1100FBA3" w:rsidR="00775B50" w:rsidRDefault="00775B50" w:rsidP="00775B50">
      <w:pPr>
        <w:rPr>
          <w:lang w:val="mn-MN"/>
        </w:rPr>
      </w:pPr>
      <w:r w:rsidRPr="00775B50">
        <w:rPr>
          <w:lang w:val="mn-MN"/>
        </w:rPr>
        <w:drawing>
          <wp:inline distT="0" distB="0" distL="0" distR="0" wp14:anchorId="6DC24A71" wp14:editId="00ACB160">
            <wp:extent cx="6642100" cy="2125980"/>
            <wp:effectExtent l="0" t="0" r="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8417" w14:textId="604E6A3C" w:rsidR="00775B50" w:rsidRPr="00775B50" w:rsidRDefault="00775B50" w:rsidP="00775B50">
      <w:pPr>
        <w:rPr>
          <w:lang w:val="mn-MN"/>
        </w:rPr>
      </w:pPr>
      <w:r>
        <w:rPr>
          <w:lang w:val="mn-MN"/>
        </w:rPr>
        <w:t>Как мы видим все работает корректно.</w:t>
      </w:r>
    </w:p>
    <w:sectPr w:rsidR="00775B50" w:rsidRPr="00775B50" w:rsidSect="00A4692D">
      <w:footerReference w:type="first" r:id="rId17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CAC96" w14:textId="77777777" w:rsidR="001734DF" w:rsidRDefault="001734DF" w:rsidP="00D16B0F">
      <w:pPr>
        <w:spacing w:line="240" w:lineRule="auto"/>
      </w:pPr>
      <w:r>
        <w:separator/>
      </w:r>
    </w:p>
  </w:endnote>
  <w:endnote w:type="continuationSeparator" w:id="0">
    <w:p w14:paraId="2582E369" w14:textId="77777777" w:rsidR="001734DF" w:rsidRDefault="001734DF" w:rsidP="00D16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C6EA" w14:textId="77777777" w:rsidR="003143A9" w:rsidRDefault="00000000" w:rsidP="003143A9">
    <w:pPr>
      <w:pStyle w:val="Footer"/>
      <w:jc w:val="center"/>
      <w:rPr>
        <w:lang w:val="mn-MN"/>
      </w:rPr>
    </w:pPr>
    <w:r>
      <w:rPr>
        <w:lang w:val="mn-MN"/>
      </w:rPr>
      <w:t>Санкт-Петербург</w:t>
    </w:r>
  </w:p>
  <w:p w14:paraId="2AD0BF5F" w14:textId="77777777" w:rsidR="003143A9" w:rsidRPr="003143A9" w:rsidRDefault="00000000" w:rsidP="003143A9">
    <w:pPr>
      <w:pStyle w:val="Footer"/>
      <w:jc w:val="center"/>
      <w:rPr>
        <w:lang w:val="mn-MN"/>
      </w:rPr>
    </w:pPr>
    <w:r>
      <w:rPr>
        <w:lang w:val="mn-MN"/>
      </w:rPr>
      <w:t>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52598" w14:textId="77777777" w:rsidR="001734DF" w:rsidRDefault="001734DF" w:rsidP="00D16B0F">
      <w:pPr>
        <w:spacing w:line="240" w:lineRule="auto"/>
      </w:pPr>
      <w:r>
        <w:separator/>
      </w:r>
    </w:p>
  </w:footnote>
  <w:footnote w:type="continuationSeparator" w:id="0">
    <w:p w14:paraId="0E10EEFC" w14:textId="77777777" w:rsidR="001734DF" w:rsidRDefault="001734DF" w:rsidP="00D16B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05A8F"/>
    <w:multiLevelType w:val="hybridMultilevel"/>
    <w:tmpl w:val="6C16FFDE"/>
    <w:lvl w:ilvl="0" w:tplc="B2620C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BC47FB6"/>
    <w:multiLevelType w:val="hybridMultilevel"/>
    <w:tmpl w:val="62024ABE"/>
    <w:lvl w:ilvl="0" w:tplc="273443A6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" w15:restartNumberingAfterBreak="0">
    <w:nsid w:val="614B5212"/>
    <w:multiLevelType w:val="hybridMultilevel"/>
    <w:tmpl w:val="B96E32C6"/>
    <w:lvl w:ilvl="0" w:tplc="6CDEF9B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4EA30A6"/>
    <w:multiLevelType w:val="hybridMultilevel"/>
    <w:tmpl w:val="78084B10"/>
    <w:lvl w:ilvl="0" w:tplc="69E841B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207379753">
    <w:abstractNumId w:val="1"/>
  </w:num>
  <w:num w:numId="2" w16cid:durableId="2043087057">
    <w:abstractNumId w:val="0"/>
  </w:num>
  <w:num w:numId="3" w16cid:durableId="1882814870">
    <w:abstractNumId w:val="2"/>
  </w:num>
  <w:num w:numId="4" w16cid:durableId="756370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mirrorMargins/>
  <w:proofState w:grammar="clean"/>
  <w:defaultTabStop w:val="720"/>
  <w:evenAndOddHeaders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0F"/>
    <w:rsid w:val="00120C49"/>
    <w:rsid w:val="001734DF"/>
    <w:rsid w:val="00221173"/>
    <w:rsid w:val="002D7FE5"/>
    <w:rsid w:val="00326D18"/>
    <w:rsid w:val="00353CD4"/>
    <w:rsid w:val="003765E5"/>
    <w:rsid w:val="00451211"/>
    <w:rsid w:val="004B5FAF"/>
    <w:rsid w:val="004E40AB"/>
    <w:rsid w:val="00573AED"/>
    <w:rsid w:val="005D0EF3"/>
    <w:rsid w:val="005F3ECF"/>
    <w:rsid w:val="006007E0"/>
    <w:rsid w:val="00664F33"/>
    <w:rsid w:val="00775B50"/>
    <w:rsid w:val="008013FB"/>
    <w:rsid w:val="009F204A"/>
    <w:rsid w:val="00A95BC6"/>
    <w:rsid w:val="00BD5362"/>
    <w:rsid w:val="00C65CF8"/>
    <w:rsid w:val="00D16B0F"/>
    <w:rsid w:val="00E7617C"/>
    <w:rsid w:val="00EA04B1"/>
    <w:rsid w:val="00F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349F4"/>
  <w15:chartTrackingRefBased/>
  <w15:docId w15:val="{9149F8EC-774E-374F-87DB-3A6F1594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Мой текст"/>
    <w:qFormat/>
    <w:rsid w:val="00D16B0F"/>
    <w:pPr>
      <w:spacing w:line="360" w:lineRule="auto"/>
      <w:ind w:firstLine="284"/>
    </w:pPr>
    <w:rPr>
      <w:rFonts w:ascii="Times New Roman" w:hAnsi="Times New Roman" w:cs="Calibri"/>
      <w:szCs w:val="22"/>
      <w:lang w:val="ru-RU" w:eastAsia="ru-RU"/>
    </w:rPr>
  </w:style>
  <w:style w:type="paragraph" w:styleId="Heading1">
    <w:name w:val="heading 1"/>
    <w:aliases w:val="Мой заголовок"/>
    <w:basedOn w:val="Normal"/>
    <w:next w:val="Normal"/>
    <w:link w:val="Heading1Char"/>
    <w:autoRedefine/>
    <w:uiPriority w:val="9"/>
    <w:qFormat/>
    <w:rsid w:val="004B5FAF"/>
    <w:pPr>
      <w:keepNext/>
      <w:keepLines/>
      <w:spacing w:before="240" w:after="100" w:line="240" w:lineRule="auto"/>
      <w:contextualSpacing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aliases w:val="Мой подзаголовок"/>
    <w:basedOn w:val="Normal"/>
    <w:next w:val="Normal"/>
    <w:link w:val="Heading2Char"/>
    <w:autoRedefine/>
    <w:uiPriority w:val="9"/>
    <w:unhideWhenUsed/>
    <w:qFormat/>
    <w:rsid w:val="004B5FAF"/>
    <w:pPr>
      <w:keepNext/>
      <w:keepLines/>
      <w:spacing w:before="240" w:after="40" w:line="240" w:lineRule="auto"/>
      <w:ind w:left="284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aliases w:val="Мой подподзаголовок"/>
    <w:basedOn w:val="Normal"/>
    <w:next w:val="Normal"/>
    <w:link w:val="Heading3Char"/>
    <w:autoRedefine/>
    <w:uiPriority w:val="9"/>
    <w:unhideWhenUsed/>
    <w:qFormat/>
    <w:rsid w:val="004B5FAF"/>
    <w:pPr>
      <w:keepNext/>
      <w:keepLines/>
      <w:spacing w:before="240" w:after="60" w:line="240" w:lineRule="auto"/>
      <w:ind w:left="284"/>
      <w:contextualSpacing/>
      <w:outlineLvl w:val="2"/>
    </w:pPr>
    <w:rPr>
      <w:rFonts w:ascii="Arial" w:eastAsiaTheme="majorEastAsia" w:hAnsi="Arial" w:cstheme="majorBidi"/>
      <w:b/>
      <w:color w:val="000000" w:themeColor="text1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Мой заголовок Char"/>
    <w:basedOn w:val="DefaultParagraphFont"/>
    <w:link w:val="Heading1"/>
    <w:uiPriority w:val="9"/>
    <w:rsid w:val="004B5FAF"/>
    <w:rPr>
      <w:rFonts w:ascii="Arial" w:eastAsiaTheme="majorEastAsia" w:hAnsi="Arial" w:cstheme="majorBidi"/>
      <w:b/>
      <w:color w:val="000000" w:themeColor="text1"/>
      <w:sz w:val="32"/>
      <w:szCs w:val="32"/>
      <w:u w:val="single"/>
      <w:lang w:val="ru-RU" w:eastAsia="ru-RU"/>
    </w:rPr>
  </w:style>
  <w:style w:type="character" w:customStyle="1" w:styleId="Heading2Char">
    <w:name w:val="Heading 2 Char"/>
    <w:aliases w:val="Мой подзаголовок Char"/>
    <w:basedOn w:val="DefaultParagraphFont"/>
    <w:link w:val="Heading2"/>
    <w:uiPriority w:val="9"/>
    <w:rsid w:val="004B5FAF"/>
    <w:rPr>
      <w:rFonts w:ascii="Arial" w:eastAsiaTheme="majorEastAsia" w:hAnsi="Arial" w:cstheme="majorBidi"/>
      <w:b/>
      <w:sz w:val="28"/>
      <w:szCs w:val="26"/>
      <w:lang w:val="ru-RU" w:eastAsia="ru-RU"/>
    </w:rPr>
  </w:style>
  <w:style w:type="character" w:customStyle="1" w:styleId="Heading3Char">
    <w:name w:val="Heading 3 Char"/>
    <w:aliases w:val="Мой подподзаголовок Char"/>
    <w:basedOn w:val="DefaultParagraphFont"/>
    <w:link w:val="Heading3"/>
    <w:uiPriority w:val="9"/>
    <w:rsid w:val="004B5FAF"/>
    <w:rPr>
      <w:rFonts w:ascii="Arial" w:eastAsiaTheme="majorEastAsia" w:hAnsi="Arial" w:cstheme="majorBidi"/>
      <w:b/>
      <w:color w:val="000000" w:themeColor="text1"/>
      <w:sz w:val="22"/>
      <w:lang w:val="ru-RU" w:eastAsia="ru-RU"/>
    </w:rPr>
  </w:style>
  <w:style w:type="paragraph" w:styleId="ListParagraph">
    <w:name w:val="List Paragraph"/>
    <w:aliases w:val="Мой список"/>
    <w:basedOn w:val="Normal"/>
    <w:next w:val="Normal"/>
    <w:uiPriority w:val="34"/>
    <w:qFormat/>
    <w:rsid w:val="00326D18"/>
    <w:pPr>
      <w:ind w:left="2988" w:hanging="360"/>
      <w:outlineLvl w:val="2"/>
    </w:pPr>
    <w:rPr>
      <w:rFonts w:ascii="Arial" w:hAnsi="Arial"/>
      <w:lang w:val="en-US"/>
    </w:rPr>
  </w:style>
  <w:style w:type="paragraph" w:styleId="Title">
    <w:name w:val="Title"/>
    <w:aliases w:val="Мой подпись"/>
    <w:basedOn w:val="Normal"/>
    <w:next w:val="Normal"/>
    <w:link w:val="TitleChar"/>
    <w:uiPriority w:val="10"/>
    <w:qFormat/>
    <w:rsid w:val="00573AED"/>
    <w:pPr>
      <w:spacing w:line="240" w:lineRule="auto"/>
      <w:ind w:firstLine="0"/>
      <w:jc w:val="center"/>
    </w:pPr>
    <w:rPr>
      <w:rFonts w:ascii="Arial" w:eastAsiaTheme="majorEastAsia" w:hAnsi="Arial" w:cstheme="majorBidi"/>
      <w:b/>
      <w:spacing w:val="-10"/>
      <w:kern w:val="28"/>
      <w:sz w:val="16"/>
      <w:szCs w:val="56"/>
    </w:rPr>
  </w:style>
  <w:style w:type="character" w:customStyle="1" w:styleId="TitleChar">
    <w:name w:val="Title Char"/>
    <w:aliases w:val="Мой подпись Char"/>
    <w:basedOn w:val="DefaultParagraphFont"/>
    <w:link w:val="Title"/>
    <w:uiPriority w:val="10"/>
    <w:rsid w:val="00573AED"/>
    <w:rPr>
      <w:rFonts w:ascii="Arial" w:eastAsiaTheme="majorEastAsia" w:hAnsi="Arial" w:cstheme="majorBidi"/>
      <w:b/>
      <w:spacing w:val="-10"/>
      <w:kern w:val="28"/>
      <w:sz w:val="16"/>
      <w:szCs w:val="56"/>
      <w:lang w:val="ru-RU" w:eastAsia="ru-RU"/>
    </w:rPr>
  </w:style>
  <w:style w:type="paragraph" w:styleId="NoSpacing">
    <w:name w:val="No Spacing"/>
    <w:uiPriority w:val="1"/>
    <w:rsid w:val="00D16B0F"/>
    <w:rPr>
      <w:rFonts w:ascii="Calibri" w:hAnsi="Calibri" w:cs="Calibri"/>
      <w:sz w:val="22"/>
      <w:szCs w:val="22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16B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B0F"/>
    <w:rPr>
      <w:rFonts w:ascii="Times New Roman" w:hAnsi="Times New Roman" w:cs="Calibri"/>
      <w:szCs w:val="2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16B0F"/>
    <w:pPr>
      <w:spacing w:before="480" w:after="0" w:line="276" w:lineRule="auto"/>
      <w:ind w:firstLine="0"/>
      <w:contextualSpacing w:val="0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6B0F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16B0F"/>
    <w:pPr>
      <w:spacing w:before="120"/>
      <w:ind w:left="240"/>
    </w:pPr>
    <w:rPr>
      <w:rFonts w:asciiTheme="minorHAnsi" w:hAnsiTheme="minorHAnsi" w:cs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D16B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6B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B0F"/>
    <w:rPr>
      <w:rFonts w:ascii="Times New Roman" w:hAnsi="Times New Roman" w:cs="Calibri"/>
      <w:szCs w:val="22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20C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0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A0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en-MN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clh/tpo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unction-x.ru/chapter9-4/rows4_clip_image069.g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s.usfca.edu/~galles/visualization/CountingS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Пурэвсурэн Билгуун</dc:creator>
  <cp:keywords/>
  <dc:description/>
  <cp:lastModifiedBy>Пурэвсурэн Билгуун</cp:lastModifiedBy>
  <cp:revision>6</cp:revision>
  <cp:lastPrinted>2023-03-04T02:32:00Z</cp:lastPrinted>
  <dcterms:created xsi:type="dcterms:W3CDTF">2023-03-04T01:42:00Z</dcterms:created>
  <dcterms:modified xsi:type="dcterms:W3CDTF">2023-03-22T10:40:00Z</dcterms:modified>
</cp:coreProperties>
</file>