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4338955</wp:posOffset>
                </wp:positionH>
                <wp:positionV relativeFrom="paragraph">
                  <wp:posOffset>654050</wp:posOffset>
                </wp:positionV>
                <wp:extent cx="1731010" cy="1385570"/>
                <wp:effectExtent l="38100" t="38100" r="21590" b="2413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">
                          <w14:nvContentPartPr>
                            <w14:cNvPr id="2" name="墨迹 2"/>
                            <w14:cNvContentPartPr/>
                          </w14:nvContentPartPr>
                          <w14:xfrm>
                            <a:off x="0" y="0"/>
                            <a:ext cx="1731240" cy="13856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1.65pt;margin-top:51.5pt;height:109.1pt;width:136.3pt;z-index:251659264;mso-width-relative:page;mso-height-relative:page;" coordsize="21600,21600" o:gfxdata="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">
                <v:imagedata r:id="rId5" o:title=""/>
                <o:lock v:ext="edit"/>
              </v:shape>
            </w:pict>
          </mc:Fallback>
        </mc:AlternateContent>
      </w:r>
      <w:r>
        <w:rPr>
          <w:rFonts w:hint="eastAsia"/>
        </w:rPr>
        <w:t>编程作业3</w:t>
      </w:r>
      <w:r>
        <w:t>.</w:t>
      </w:r>
      <w:r>
        <w:rPr>
          <w:rFonts w:hint="eastAsia"/>
        </w:rPr>
        <w:t>1：矩阵乘法的优化</w:t>
      </w:r>
    </w:p>
    <w:p>
      <w:pPr>
        <w:snapToGrid w:val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题目：</w:t>
      </w:r>
      <w:r>
        <w:rPr>
          <w:rFonts w:hint="eastAsia"/>
          <w:sz w:val="24"/>
          <w:szCs w:val="24"/>
        </w:rPr>
        <w:t>实现课件中四种矩阵乘法程序，并对比运行效率。</w:t>
      </w:r>
    </w:p>
    <w:p>
      <w:pPr>
        <w:pStyle w:val="10"/>
        <w:numPr>
          <w:ilvl w:val="0"/>
          <w:numId w:val="1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串行算法</w:t>
      </w:r>
    </w:p>
    <w:p>
      <w:pPr>
        <w:pStyle w:val="10"/>
        <w:numPr>
          <w:ilvl w:val="0"/>
          <w:numId w:val="1"/>
        </w:numPr>
        <w:snapToGrid w:val="0"/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atch优化</w:t>
      </w:r>
    </w:p>
    <w:p>
      <w:pPr>
        <w:pStyle w:val="10"/>
        <w:numPr>
          <w:ilvl w:val="0"/>
          <w:numId w:val="1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SSE</w:t>
      </w:r>
      <w:r>
        <w:rPr>
          <w:sz w:val="24"/>
          <w:szCs w:val="24"/>
        </w:rPr>
        <w:t>/AVX</w:t>
      </w:r>
      <w:r>
        <w:rPr>
          <w:rFonts w:hint="eastAsia"/>
          <w:sz w:val="24"/>
          <w:szCs w:val="24"/>
        </w:rPr>
        <w:t>版本</w:t>
      </w:r>
    </w:p>
    <w:p>
      <w:pPr>
        <w:pStyle w:val="10"/>
        <w:numPr>
          <w:ilvl w:val="0"/>
          <w:numId w:val="1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分片策略</w:t>
      </w:r>
    </w:p>
    <w:p>
      <w:pPr>
        <w:snapToGrid w:val="0"/>
        <w:rPr>
          <w:sz w:val="24"/>
          <w:szCs w:val="24"/>
        </w:rPr>
      </w:pPr>
    </w:p>
    <w:p>
      <w:pPr>
        <w:snapToGrid w:val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要求：</w:t>
      </w:r>
      <w:r>
        <w:rPr>
          <w:rFonts w:hint="eastAsia"/>
          <w:sz w:val="24"/>
          <w:szCs w:val="24"/>
        </w:rPr>
        <w:t>提交实验报告（问题描述、算法设计（最好有复杂性分析）与实现、实验及结果分析）和源码（只将程序文件和工程文件提交，不要将编译出的目标文件和可执行文件也打包提交）。</w:t>
      </w:r>
    </w:p>
    <w:p>
      <w:pPr>
        <w:snapToGrid w:val="0"/>
        <w:rPr>
          <w:sz w:val="24"/>
          <w:szCs w:val="24"/>
        </w:rPr>
      </w:pPr>
    </w:p>
    <w:p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一些细节问题：</w:t>
      </w:r>
      <w:bookmarkStart w:id="0" w:name="_GoBack"/>
      <w:bookmarkEnd w:id="0"/>
    </w:p>
    <w:p>
      <w:pPr>
        <w:pStyle w:val="10"/>
        <w:numPr>
          <w:ilvl w:val="0"/>
          <w:numId w:val="2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计时：</w:t>
      </w:r>
    </w:p>
    <w:p>
      <w:pPr>
        <w:pStyle w:val="10"/>
        <w:numPr>
          <w:ilvl w:val="1"/>
          <w:numId w:val="2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计时方法：参考课件示例代码中的计时方法，如Query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erformance系列API；</w:t>
      </w:r>
    </w:p>
    <w:p>
      <w:pPr>
        <w:pStyle w:val="10"/>
        <w:numPr>
          <w:ilvl w:val="1"/>
          <w:numId w:val="2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计时精度：即使精度最高的计时机制，也可能测量不出太快的计算过程。如何解决？将计算过程重复多次，足以匹配计时精度，再计算平均时间。</w:t>
      </w:r>
    </w:p>
    <w:p>
      <w:pPr>
        <w:pStyle w:val="10"/>
        <w:numPr>
          <w:ilvl w:val="0"/>
          <w:numId w:val="2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实验设计：</w:t>
      </w:r>
    </w:p>
    <w:p>
      <w:pPr>
        <w:pStyle w:val="10"/>
        <w:numPr>
          <w:ilvl w:val="1"/>
          <w:numId w:val="2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实验数据：矩阵大小可自定，也可测试不同矩阵规模，由小至大，随机生成矩阵元素值；</w:t>
      </w:r>
    </w:p>
    <w:p>
      <w:pPr>
        <w:pStyle w:val="10"/>
        <w:numPr>
          <w:ilvl w:val="1"/>
          <w:numId w:val="2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实验方法：为降低误差，每个测试应重复多次。</w:t>
      </w:r>
    </w:p>
    <w:p>
      <w:pPr>
        <w:pStyle w:val="10"/>
        <w:numPr>
          <w:ilvl w:val="0"/>
          <w:numId w:val="2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报告撰写：</w:t>
      </w:r>
    </w:p>
    <w:p>
      <w:pPr>
        <w:pStyle w:val="10"/>
        <w:numPr>
          <w:ilvl w:val="1"/>
          <w:numId w:val="2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格式符合科技论文写作规范，参照第一次作业的格式。</w:t>
      </w:r>
      <w:r>
        <w:rPr>
          <w:sz w:val="24"/>
          <w:szCs w:val="24"/>
        </w:rPr>
        <w:t xml:space="preserve"> </w:t>
      </w:r>
    </w:p>
    <w:p>
      <w:pPr>
        <w:pStyle w:val="10"/>
        <w:numPr>
          <w:ilvl w:val="1"/>
          <w:numId w:val="2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有清晰的结果呈现，可以结合图表。</w:t>
      </w:r>
    </w:p>
    <w:p>
      <w:pPr>
        <w:snapToGrid w:val="0"/>
        <w:rPr>
          <w:sz w:val="24"/>
          <w:szCs w:val="24"/>
        </w:rPr>
      </w:pPr>
    </w:p>
    <w:p>
      <w:pPr>
        <w:snapToGrid w:val="0"/>
        <w:rPr>
          <w:sz w:val="24"/>
          <w:szCs w:val="24"/>
        </w:rPr>
      </w:pPr>
    </w:p>
    <w:p>
      <w:pPr>
        <w:snapToGrid w:val="0"/>
        <w:rPr>
          <w:sz w:val="24"/>
          <w:szCs w:val="24"/>
        </w:rPr>
      </w:pPr>
    </w:p>
    <w:p>
      <w:pPr>
        <w:snapToGrid w:val="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2"/>
        <w:jc w:val="center"/>
      </w:pPr>
      <w:r>
        <w:rPr>
          <w:rFonts w:hint="eastAsia"/>
        </w:rPr>
        <w:t>编程作业3.</w:t>
      </w:r>
      <w:r>
        <w:t>2</w:t>
      </w:r>
      <w:r>
        <w:rPr>
          <w:rFonts w:hint="eastAsia"/>
        </w:rPr>
        <w:t>：高斯消元法SSE</w:t>
      </w:r>
      <w:r>
        <w:t>/AVX</w:t>
      </w:r>
      <w:r>
        <w:rPr>
          <w:rFonts w:hint="eastAsia"/>
        </w:rPr>
        <w:t>并行化</w:t>
      </w:r>
    </w:p>
    <w:p>
      <w:pPr>
        <w:pStyle w:val="10"/>
        <w:snapToGrid w:val="0"/>
        <w:spacing w:line="276" w:lineRule="auto"/>
        <w:ind w:firstLine="0"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题目：</w:t>
      </w:r>
      <w:r>
        <w:rPr>
          <w:rFonts w:hint="eastAsia"/>
          <w:sz w:val="24"/>
          <w:szCs w:val="24"/>
        </w:rPr>
        <w:t>首先熟悉高斯消元法解线性方程组的过程（见</w:t>
      </w:r>
      <w:r>
        <w:rPr>
          <w:rFonts w:hint="eastAsia"/>
          <w:b/>
          <w:sz w:val="24"/>
          <w:szCs w:val="24"/>
        </w:rPr>
        <w:t>附录2</w:t>
      </w:r>
      <w:r>
        <w:rPr>
          <w:rFonts w:hint="eastAsia"/>
          <w:sz w:val="24"/>
          <w:szCs w:val="24"/>
        </w:rPr>
        <w:t>），然后实现SSE算法编程。过程中，请自行构造合适的线性方程组，并选取至少2个角度，讨论不同算法策略对性能的影响。</w:t>
      </w:r>
    </w:p>
    <w:p>
      <w:pPr>
        <w:pStyle w:val="10"/>
        <w:snapToGrid w:val="0"/>
        <w:spacing w:line="276" w:lineRule="auto"/>
        <w:ind w:firstLine="424" w:firstLineChars="177"/>
        <w:rPr>
          <w:sz w:val="24"/>
          <w:szCs w:val="24"/>
        </w:rPr>
      </w:pPr>
      <w:r>
        <w:rPr>
          <w:rFonts w:hint="eastAsia"/>
          <w:sz w:val="24"/>
          <w:szCs w:val="24"/>
        </w:rPr>
        <w:t>可选角度</w:t>
      </w:r>
      <w:r>
        <w:rPr>
          <w:rFonts w:hint="eastAsia"/>
          <w:b/>
          <w:sz w:val="24"/>
          <w:szCs w:val="24"/>
        </w:rPr>
        <w:t>包括但不限于</w:t>
      </w:r>
      <w:r>
        <w:rPr>
          <w:rFonts w:hint="eastAsia"/>
          <w:sz w:val="24"/>
          <w:szCs w:val="24"/>
        </w:rPr>
        <w:t>以下几种选项：</w:t>
      </w:r>
    </w:p>
    <w:p>
      <w:pPr>
        <w:pStyle w:val="10"/>
        <w:numPr>
          <w:ilvl w:val="1"/>
          <w:numId w:val="3"/>
        </w:numPr>
        <w:snapToGrid w:val="0"/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相同算法对于不同问题规模的性能提升是否有影响，影响情况如何；</w:t>
      </w:r>
    </w:p>
    <w:p>
      <w:pPr>
        <w:pStyle w:val="10"/>
        <w:numPr>
          <w:ilvl w:val="1"/>
          <w:numId w:val="3"/>
        </w:numPr>
        <w:snapToGrid w:val="0"/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消元过程中采用向量编程的的性能提升情况如何；</w:t>
      </w:r>
    </w:p>
    <w:p>
      <w:pPr>
        <w:pStyle w:val="10"/>
        <w:numPr>
          <w:ilvl w:val="1"/>
          <w:numId w:val="3"/>
        </w:numPr>
        <w:snapToGrid w:val="0"/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回代过程可否向量化，有的话性能提升情况如何；</w:t>
      </w:r>
    </w:p>
    <w:p>
      <w:pPr>
        <w:pStyle w:val="10"/>
        <w:numPr>
          <w:ilvl w:val="1"/>
          <w:numId w:val="3"/>
        </w:numPr>
        <w:snapToGrid w:val="0"/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数据对齐与不对齐对计算性能有怎样的影响；</w:t>
      </w:r>
    </w:p>
    <w:p>
      <w:pPr>
        <w:pStyle w:val="10"/>
        <w:numPr>
          <w:ilvl w:val="1"/>
          <w:numId w:val="3"/>
        </w:numPr>
        <w:snapToGrid w:val="0"/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SSE编程和AVX编程性能对比。</w:t>
      </w:r>
    </w:p>
    <w:p>
      <w:pPr>
        <w:snapToGrid w:val="0"/>
        <w:rPr>
          <w:sz w:val="24"/>
          <w:szCs w:val="24"/>
        </w:rPr>
      </w:pPr>
    </w:p>
    <w:p>
      <w:pPr>
        <w:snapToGrid w:val="0"/>
        <w:rPr>
          <w:sz w:val="24"/>
          <w:szCs w:val="24"/>
        </w:rPr>
      </w:pPr>
    </w:p>
    <w:p>
      <w:pPr>
        <w:snapToGrid w:val="0"/>
        <w:rPr>
          <w:sz w:val="24"/>
          <w:szCs w:val="24"/>
        </w:rPr>
      </w:pPr>
    </w:p>
    <w:p>
      <w:pPr>
        <w:snapToGrid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要求：</w:t>
      </w:r>
    </w:p>
    <w:p>
      <w:pPr>
        <w:pStyle w:val="10"/>
        <w:numPr>
          <w:ilvl w:val="0"/>
          <w:numId w:val="4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提交实验报告（问题描述、算法设计（最好有复杂性分析）与实现、实验及结果分析）和源码（只将程序文件和工程文件提交，不要将编译出的目标文件和可执行文件也打包提交）。</w:t>
      </w:r>
    </w:p>
    <w:p>
      <w:pPr>
        <w:pStyle w:val="10"/>
        <w:numPr>
          <w:ilvl w:val="0"/>
          <w:numId w:val="4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与编程作业3.1一起，写成一份报告。作业的命名格式，“姓名</w:t>
      </w:r>
      <w:r>
        <w:rPr>
          <w:sz w:val="24"/>
          <w:szCs w:val="24"/>
        </w:rPr>
        <w:t>-学号-并行第2次作业”，如果是多个文件，需要打包为“.zip”格式并按如上方式命名</w:t>
      </w:r>
      <w:r>
        <w:rPr>
          <w:rFonts w:hint="eastAsia"/>
          <w:sz w:val="24"/>
          <w:szCs w:val="24"/>
        </w:rPr>
        <w:t>。</w:t>
      </w:r>
    </w:p>
    <w:p>
      <w:pPr>
        <w:snapToGrid w:val="0"/>
        <w:ind w:left="425"/>
        <w:rPr>
          <w:sz w:val="24"/>
          <w:szCs w:val="24"/>
        </w:rPr>
      </w:pPr>
    </w:p>
    <w:p>
      <w:pPr>
        <w:pBdr>
          <w:bottom w:val="double" w:color="auto" w:sz="6" w:space="1"/>
        </w:pBdr>
        <w:snapToGrid w:val="0"/>
        <w:rPr>
          <w:sz w:val="24"/>
          <w:szCs w:val="24"/>
        </w:rPr>
      </w:pPr>
    </w:p>
    <w:p>
      <w:pPr>
        <w:snapToGrid w:val="0"/>
        <w:ind w:left="425"/>
        <w:rPr>
          <w:sz w:val="24"/>
          <w:szCs w:val="24"/>
        </w:rPr>
      </w:pPr>
    </w:p>
    <w:p>
      <w:pPr>
        <w:snapToGrid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附录1：</w:t>
      </w:r>
    </w:p>
    <w:p>
      <w:pPr>
        <w:numPr>
          <w:ilvl w:val="0"/>
          <w:numId w:val="5"/>
        </w:num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安装实验环境，建议</w:t>
      </w:r>
      <w:r>
        <w:rPr>
          <w:sz w:val="24"/>
          <w:szCs w:val="24"/>
        </w:rPr>
        <w:t>windows</w:t>
      </w:r>
      <w:r>
        <w:rPr>
          <w:rFonts w:hint="eastAsia"/>
          <w:sz w:val="24"/>
          <w:szCs w:val="24"/>
        </w:rPr>
        <w:t>系统，</w:t>
      </w:r>
      <w:r>
        <w:rPr>
          <w:sz w:val="24"/>
          <w:szCs w:val="24"/>
        </w:rPr>
        <w:t>TDM-GCC+ Code::Blocks</w:t>
      </w:r>
    </w:p>
    <w:p>
      <w:pPr>
        <w:numPr>
          <w:ilvl w:val="1"/>
          <w:numId w:val="5"/>
        </w:numPr>
        <w:snapToGrid w:val="0"/>
        <w:rPr>
          <w:sz w:val="24"/>
          <w:szCs w:val="24"/>
        </w:rPr>
      </w:pPr>
      <w:r>
        <w:rPr>
          <w:sz w:val="24"/>
          <w:szCs w:val="24"/>
        </w:rPr>
        <w:t>TDM-GCC</w:t>
      </w:r>
      <w:r>
        <w:rPr>
          <w:rFonts w:hint="eastAsia"/>
          <w:sz w:val="24"/>
          <w:szCs w:val="24"/>
        </w:rPr>
        <w:t>下载地址：</w:t>
      </w:r>
      <w:r>
        <w:fldChar w:fldCharType="begin"/>
      </w:r>
      <w:r>
        <w:instrText xml:space="preserve"> HYPERLINK "http://tdm-gcc.tdragon.net/download" </w:instrText>
      </w:r>
      <w:r>
        <w:fldChar w:fldCharType="separate"/>
      </w:r>
      <w:r>
        <w:rPr>
          <w:rStyle w:val="9"/>
          <w:sz w:val="24"/>
          <w:szCs w:val="24"/>
        </w:rPr>
        <w:t>http://tdm-gcc.tdragon.net/</w:t>
      </w:r>
      <w:r>
        <w:rPr>
          <w:rStyle w:val="9"/>
          <w:sz w:val="24"/>
          <w:szCs w:val="24"/>
        </w:rPr>
        <w:fldChar w:fldCharType="end"/>
      </w:r>
      <w:r>
        <w:fldChar w:fldCharType="begin"/>
      </w:r>
      <w:r>
        <w:instrText xml:space="preserve"> HYPERLINK "http://tdm-gcc.tdragon.net/download" </w:instrText>
      </w:r>
      <w:r>
        <w:fldChar w:fldCharType="separate"/>
      </w:r>
      <w:r>
        <w:rPr>
          <w:rStyle w:val="9"/>
          <w:sz w:val="24"/>
          <w:szCs w:val="24"/>
        </w:rPr>
        <w:t>download</w:t>
      </w:r>
      <w:r>
        <w:rPr>
          <w:rStyle w:val="9"/>
          <w:sz w:val="24"/>
          <w:szCs w:val="24"/>
        </w:rPr>
        <w:fldChar w:fldCharType="end"/>
      </w:r>
    </w:p>
    <w:p>
      <w:pPr>
        <w:numPr>
          <w:ilvl w:val="1"/>
          <w:numId w:val="5"/>
        </w:numPr>
        <w:snapToGrid w:val="0"/>
        <w:rPr>
          <w:rStyle w:val="9"/>
          <w:color w:val="auto"/>
          <w:sz w:val="24"/>
          <w:szCs w:val="24"/>
          <w:u w:val="none"/>
        </w:rPr>
      </w:pPr>
      <w:r>
        <w:rPr>
          <w:sz w:val="24"/>
          <w:szCs w:val="24"/>
        </w:rPr>
        <w:t>Code::Blocks</w:t>
      </w:r>
      <w:r>
        <w:rPr>
          <w:rFonts w:hint="eastAsia"/>
          <w:sz w:val="24"/>
          <w:szCs w:val="24"/>
        </w:rPr>
        <w:t xml:space="preserve">下载地址： </w:t>
      </w:r>
      <w:r>
        <w:fldChar w:fldCharType="begin"/>
      </w:r>
      <w:r>
        <w:instrText xml:space="preserve"> HYPERLINK "http://www.codeblocks.org/downloads/" </w:instrText>
      </w:r>
      <w:r>
        <w:fldChar w:fldCharType="separate"/>
      </w:r>
      <w:r>
        <w:rPr>
          <w:rStyle w:val="9"/>
          <w:sz w:val="23"/>
        </w:rPr>
        <w:t>http://www.codeblocks.org/downloads/</w:t>
      </w:r>
      <w:r>
        <w:rPr>
          <w:rStyle w:val="9"/>
          <w:sz w:val="23"/>
        </w:rPr>
        <w:fldChar w:fldCharType="end"/>
      </w:r>
    </w:p>
    <w:p>
      <w:pPr>
        <w:numPr>
          <w:ilvl w:val="1"/>
          <w:numId w:val="5"/>
        </w:num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飞书备用下载：</w:t>
      </w:r>
    </w:p>
    <w:p>
      <w:pPr>
        <w:snapToGrid w:val="0"/>
        <w:ind w:left="1440"/>
        <w:rPr>
          <w:sz w:val="24"/>
          <w:szCs w:val="24"/>
        </w:rPr>
      </w:pPr>
      <w:r>
        <w:fldChar w:fldCharType="begin"/>
      </w:r>
      <w:r>
        <w:instrText xml:space="preserve"> HYPERLINK "https://nankai.feishu.cn/drive/folder/fldcn3iYQGMvoOkz67wok1jmODX" </w:instrText>
      </w:r>
      <w:r>
        <w:fldChar w:fldCharType="separate"/>
      </w:r>
      <w:r>
        <w:rPr>
          <w:rStyle w:val="9"/>
          <w:sz w:val="24"/>
          <w:szCs w:val="24"/>
        </w:rPr>
        <w:t>https://nankai.feishu.cn/drive/folder/fldcn3iYQGMvoOkz67wok1jmODX</w:t>
      </w:r>
      <w:r>
        <w:rPr>
          <w:rStyle w:val="9"/>
          <w:sz w:val="24"/>
          <w:szCs w:val="24"/>
        </w:rPr>
        <w:fldChar w:fldCharType="end"/>
      </w:r>
    </w:p>
    <w:p>
      <w:pPr>
        <w:numPr>
          <w:ilvl w:val="0"/>
          <w:numId w:val="5"/>
        </w:numPr>
        <w:snapToGrid w:val="0"/>
        <w:rPr>
          <w:sz w:val="24"/>
          <w:szCs w:val="24"/>
        </w:rPr>
      </w:pPr>
      <w:r>
        <w:rPr>
          <w:sz w:val="24"/>
          <w:szCs w:val="24"/>
        </w:rPr>
        <w:t>SSE</w:t>
      </w:r>
      <w:r>
        <w:rPr>
          <w:rFonts w:hint="eastAsia"/>
          <w:sz w:val="24"/>
          <w:szCs w:val="24"/>
        </w:rPr>
        <w:t>函数集。</w:t>
      </w:r>
    </w:p>
    <w:p>
      <w:pPr>
        <w:numPr>
          <w:ilvl w:val="1"/>
          <w:numId w:val="5"/>
        </w:numPr>
        <w:snapToGrid w:val="0"/>
        <w:rPr>
          <w:sz w:val="24"/>
          <w:szCs w:val="24"/>
        </w:rPr>
      </w:pPr>
      <w:r>
        <w:rPr>
          <w:rStyle w:val="9"/>
          <w:sz w:val="23"/>
        </w:rPr>
        <w:t>https://software.intel.com/sites/landingpage/IntrinsicsGuide/</w:t>
      </w:r>
    </w:p>
    <w:p>
      <w:pPr>
        <w:snapToGrid w:val="0"/>
        <w:ind w:left="425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widowControl/>
        <w:jc w:val="left"/>
        <w:rPr>
          <w:sz w:val="24"/>
          <w:szCs w:val="24"/>
        </w:rPr>
      </w:pPr>
    </w:p>
    <w:p>
      <w:pPr>
        <w:snapToGrid w:val="0"/>
        <w:spacing w:line="216" w:lineRule="auto"/>
        <w:rPr>
          <w:b/>
          <w:sz w:val="26"/>
          <w:szCs w:val="24"/>
        </w:rPr>
      </w:pPr>
      <w:r>
        <w:rPr>
          <w:rFonts w:hint="eastAsia"/>
          <w:b/>
          <w:sz w:val="26"/>
          <w:szCs w:val="24"/>
        </w:rPr>
        <w:t>附录2：高斯消元法的基本版本步骤示意：</w:t>
      </w:r>
    </w:p>
    <w:p>
      <w:pPr>
        <w:widowControl/>
        <w:spacing w:line="216" w:lineRule="auto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spacing w:line="216" w:lineRule="auto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（1）消元过程：</w:t>
      </w:r>
      <w:r>
        <w:rPr>
          <w:sz w:val="24"/>
          <w:szCs w:val="24"/>
        </w:rPr>
        <w:t>将Ax=b按照从上至下、从左至右的顺序化为上三角方程组，中间过程不对矩阵进行交换，主要步骤如下。</w:t>
      </w:r>
    </w:p>
    <w:p>
      <w:pPr>
        <w:widowControl/>
        <w:spacing w:line="216" w:lineRule="auto"/>
        <w:ind w:firstLine="425" w:firstLineChars="177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Step1: </w:t>
      </w:r>
      <w:r>
        <w:rPr>
          <w:sz w:val="24"/>
          <w:szCs w:val="24"/>
        </w:rPr>
        <w:t>将第2行至第n行，每行分别与第一行做运算，消掉每行第一个参数。公式如：</w:t>
      </w:r>
    </w:p>
    <w:p>
      <w:pPr>
        <w:widowControl/>
        <w:spacing w:line="216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488055" cy="409575"/>
            <wp:effectExtent l="0" t="0" r="0" b="0"/>
            <wp:docPr id="1" name="图片 1" descr="C:\Users\sunyo\AppData\Local\YNote\data\sunyongqian@yeah.net\b04c5260e7114a2187a7abd6932dc78e\11d5e1248c2144fe975ec802abc6ec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sunyo\AppData\Local\YNote\data\sunyongqian@yeah.net\b04c5260e7114a2187a7abd6932dc78e\11d5e1248c2144fe975ec802abc6ec4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8184" cy="44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16" w:lineRule="auto"/>
        <w:jc w:val="left"/>
        <w:rPr>
          <w:sz w:val="24"/>
          <w:szCs w:val="24"/>
        </w:rPr>
      </w:pPr>
      <w:r>
        <w:rPr>
          <w:sz w:val="24"/>
          <w:szCs w:val="24"/>
        </w:rPr>
        <w:t>形成如下图所示新矩阵：</w:t>
      </w:r>
    </w:p>
    <w:p>
      <w:pPr>
        <w:widowControl/>
        <w:spacing w:line="216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903220" cy="1196340"/>
            <wp:effectExtent l="0" t="0" r="0" b="0"/>
            <wp:docPr id="3" name="图片 3" descr="C:\Users\sunyo\AppData\Local\YNote\data\sunyongqian@yeah.net\07b6af3c12f34f7d8e7ae81bfede5e47\36058940f85c4e10b4e5105da9145b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sunyo\AppData\Local\YNote\data\sunyongqian@yeah.net\07b6af3c12f34f7d8e7ae81bfede5e47\36058940f85c4e10b4e5105da9145b6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0" cy="12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16" w:lineRule="auto"/>
        <w:ind w:firstLine="425" w:firstLineChars="177"/>
        <w:jc w:val="left"/>
        <w:rPr>
          <w:sz w:val="24"/>
          <w:szCs w:val="24"/>
        </w:rPr>
      </w:pPr>
      <w:r>
        <w:rPr>
          <w:b/>
          <w:sz w:val="24"/>
          <w:szCs w:val="24"/>
        </w:rPr>
        <w:t>Step2: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从新矩阵的a22开始（a22不能为0），以第二行为基准，将第三行至第n行分别与第二行做运算，消掉每行第二个参数。公式如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：</w:t>
      </w:r>
    </w:p>
    <w:p>
      <w:pPr>
        <w:widowControl/>
        <w:spacing w:line="216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"http://note.youdao.com/yws/res/18324/A0F25CEDE1974F30A6A14BDA2B527C6C"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25" o:spt="75" type="#_x0000_t75" style="height:23.25pt;width:23.2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drawing>
          <wp:inline distT="0" distB="0" distL="0" distR="0">
            <wp:extent cx="3165475" cy="563880"/>
            <wp:effectExtent l="0" t="0" r="0" b="0"/>
            <wp:docPr id="4" name="图片 4" descr="C:\Users\sunyo\AppData\Local\YNote\data\sunyongqian@yeah.net\f7db253607f342c49432509841a0c623\a0f25cede1974f30a6a14bda2b527c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sunyo\AppData\Local\YNote\data\sunyongqian@yeah.net\f7db253607f342c49432509841a0c623\a0f25cede1974f30a6a14bda2b527c6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932" cy="59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16" w:lineRule="auto"/>
        <w:jc w:val="left"/>
        <w:rPr>
          <w:sz w:val="24"/>
          <w:szCs w:val="24"/>
        </w:rPr>
      </w:pPr>
      <w:r>
        <w:rPr>
          <w:sz w:val="24"/>
          <w:szCs w:val="24"/>
        </w:rPr>
        <w:t>，形成如下图所示新矩阵：</w:t>
      </w:r>
    </w:p>
    <w:p>
      <w:pPr>
        <w:widowControl/>
        <w:spacing w:line="216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015615" cy="1198880"/>
            <wp:effectExtent l="0" t="0" r="0" b="0"/>
            <wp:docPr id="5" name="图片 5" descr="C:\Users\sunyo\AppData\Local\YNote\data\sunyongqian@yeah.net\c59de4c507b440b8868dcebe33056141\65550691a05b48cf99e4daea716c76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sunyo\AppData\Local\YNote\data\sunyongqian@yeah.net\c59de4c507b440b8868dcebe33056141\65550691a05b48cf99e4daea716c76f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9790" cy="121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16" w:lineRule="auto"/>
        <w:ind w:firstLine="425" w:firstLineChars="177"/>
        <w:jc w:val="left"/>
        <w:rPr>
          <w:sz w:val="24"/>
          <w:szCs w:val="24"/>
        </w:rPr>
      </w:pPr>
      <w:r>
        <w:rPr>
          <w:b/>
          <w:sz w:val="24"/>
          <w:szCs w:val="24"/>
        </w:rPr>
        <w:t>Step K</w:t>
      </w:r>
      <w:r>
        <w:rPr>
          <w:rFonts w:hint="eastAsia"/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按照上述方法，当第k步运算时，公式为：</w:t>
      </w:r>
    </w:p>
    <w:p>
      <w:pPr>
        <w:widowControl/>
        <w:spacing w:line="216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"http://note.youdao.com/yws/res/18323/E49FE46E87934501B96DF73386C67FF9"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26" o:spt="75" type="#_x0000_t75" style="height:23.25pt;width:23.2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drawing>
          <wp:inline distT="0" distB="0" distL="0" distR="0">
            <wp:extent cx="2072005" cy="593725"/>
            <wp:effectExtent l="0" t="0" r="0" b="0"/>
            <wp:docPr id="6" name="图片 6" descr="C:\Users\sunyo\AppData\Local\YNote\data\sunyongqian@yeah.net\752f749028424714af8278d0d43c877b\e49fe46e87934501b96df73386c67f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sunyo\AppData\Local\YNote\data\sunyongqian@yeah.net\752f749028424714af8278d0d43c877b\e49fe46e87934501b96df73386c67ff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08" cy="61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16" w:lineRule="auto"/>
        <w:jc w:val="left"/>
        <w:rPr>
          <w:sz w:val="24"/>
          <w:szCs w:val="24"/>
        </w:rPr>
      </w:pPr>
      <w:r>
        <w:rPr>
          <w:sz w:val="24"/>
          <w:szCs w:val="24"/>
        </w:rPr>
        <w:t>运算前后的矩阵为：</w:t>
      </w:r>
    </w:p>
    <w:p>
      <w:pPr>
        <w:widowControl/>
        <w:spacing w:line="216" w:lineRule="auto"/>
        <w:ind w:right="-525" w:rightChars="-25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736215" cy="1535430"/>
            <wp:effectExtent l="0" t="0" r="0" b="0"/>
            <wp:docPr id="7" name="图片 7" descr="C:\Users\sunyo\AppData\Local\YNote\data\sunyongqian@yeah.net\0bc40a4bded44cde9f11a13a7e6efe8c\64b1a3e9e1e541d8bb4afe978ed30f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sunyo\AppData\Local\YNote\data\sunyongqian@yeah.net\0bc40a4bded44cde9f11a13a7e6efe8c\64b1a3e9e1e541d8bb4afe978ed30f3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043" cy="160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2896870" cy="1533525"/>
            <wp:effectExtent l="0" t="0" r="0" b="0"/>
            <wp:docPr id="8" name="图片 8" descr="C:\Users\sunyo\AppData\Local\YNote\data\sunyongqian@yeah.net\2b6e19b6d0ff42cd879418cc4e565501\661cc0ad2ae04801834ffb8601091c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sunyo\AppData\Local\YNote\data\sunyongqian@yeah.net\2b6e19b6d0ff42cd879418cc4e565501\661cc0ad2ae04801834ffb8601091c6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838" cy="157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16" w:lineRule="auto"/>
        <w:ind w:firstLine="425" w:firstLineChars="177"/>
        <w:jc w:val="left"/>
        <w:rPr>
          <w:sz w:val="24"/>
          <w:szCs w:val="24"/>
        </w:rPr>
      </w:pPr>
      <w:r>
        <w:rPr>
          <w:b/>
          <w:sz w:val="24"/>
          <w:szCs w:val="24"/>
        </w:rPr>
        <w:t>Step n-1</w:t>
      </w:r>
      <w:r>
        <w:rPr>
          <w:rFonts w:hint="eastAsia"/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经过 n-1 步，方程组也就转化为了我们希望得到的上三角方程组，如下：</w:t>
      </w:r>
    </w:p>
    <w:p>
      <w:pPr>
        <w:widowControl/>
        <w:spacing w:line="216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"http://note.youdao.com/yws/res/18327/A8849E57A31A43F9BB8F31D9CCBE8A72"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27" o:spt="75" type="#_x0000_t75" style="height:23.25pt;width:23.2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drawing>
          <wp:inline distT="0" distB="0" distL="0" distR="0">
            <wp:extent cx="2832100" cy="1073150"/>
            <wp:effectExtent l="0" t="0" r="0" b="0"/>
            <wp:docPr id="9" name="图片 9" descr="C:\Users\sunyo\AppData\Local\YNote\data\sunyongqian@yeah.net\b14286d9489c4c32bf8ac9594205cac8\a8849e57a31a43f9bb8f31d9ccbe8a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sunyo\AppData\Local\YNote\data\sunyongqian@yeah.net\b14286d9489c4c32bf8ac9594205cac8\a8849e57a31a43f9bb8f31d9ccbe8a7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362" cy="108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16" w:lineRule="auto"/>
        <w:ind w:firstLine="425" w:firstLineChars="177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消元过程的一种伪代码，供参考：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 xml:space="preserve">procedure </w:t>
      </w:r>
      <w:r>
        <w:rPr>
          <w:sz w:val="24"/>
          <w:szCs w:val="24"/>
        </w:rPr>
        <w:t>LU (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)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begin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for </w:t>
      </w:r>
      <w:r>
        <w:rPr>
          <w:i/>
          <w:iCs/>
          <w:sz w:val="24"/>
          <w:szCs w:val="24"/>
        </w:rPr>
        <w:t xml:space="preserve">k </w:t>
      </w:r>
      <w:r>
        <w:rPr>
          <w:sz w:val="24"/>
          <w:szCs w:val="24"/>
        </w:rPr>
        <w:t xml:space="preserve">:= 1 </w:t>
      </w:r>
      <w:r>
        <w:rPr>
          <w:b/>
          <w:bCs/>
          <w:sz w:val="24"/>
          <w:szCs w:val="24"/>
        </w:rPr>
        <w:t xml:space="preserve">to </w:t>
      </w:r>
      <w:r>
        <w:rPr>
          <w:i/>
          <w:iCs/>
          <w:sz w:val="24"/>
          <w:szCs w:val="24"/>
        </w:rPr>
        <w:t xml:space="preserve">n </w:t>
      </w:r>
      <w:r>
        <w:rPr>
          <w:b/>
          <w:bCs/>
          <w:sz w:val="24"/>
          <w:szCs w:val="24"/>
        </w:rPr>
        <w:t>do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for </w:t>
      </w:r>
      <w:r>
        <w:rPr>
          <w:i/>
          <w:iCs/>
          <w:sz w:val="24"/>
          <w:szCs w:val="24"/>
        </w:rPr>
        <w:t xml:space="preserve">j </w:t>
      </w:r>
      <w:r>
        <w:rPr>
          <w:sz w:val="24"/>
          <w:szCs w:val="24"/>
        </w:rPr>
        <w:t xml:space="preserve">:= </w:t>
      </w:r>
      <w:r>
        <w:rPr>
          <w:i/>
          <w:iCs/>
          <w:sz w:val="24"/>
          <w:szCs w:val="24"/>
        </w:rPr>
        <w:t>k</w:t>
      </w:r>
      <w:r>
        <w:rPr>
          <w:rFonts w:hint="eastAsia"/>
          <w:iCs/>
          <w:sz w:val="24"/>
          <w:szCs w:val="24"/>
        </w:rPr>
        <w:t>+1</w:t>
      </w:r>
      <w:r>
        <w:rPr>
          <w:i/>
          <w:i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to </w:t>
      </w:r>
      <w:r>
        <w:rPr>
          <w:i/>
          <w:iCs/>
          <w:sz w:val="24"/>
          <w:szCs w:val="24"/>
        </w:rPr>
        <w:t xml:space="preserve">n </w:t>
      </w:r>
      <w:r>
        <w:rPr>
          <w:b/>
          <w:bCs/>
          <w:sz w:val="24"/>
          <w:szCs w:val="24"/>
        </w:rPr>
        <w:t>do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[</w:t>
      </w:r>
      <w:r>
        <w:rPr>
          <w:i/>
          <w:sz w:val="24"/>
          <w:szCs w:val="24"/>
        </w:rPr>
        <w:t>k</w:t>
      </w:r>
      <w:r>
        <w:rPr>
          <w:i/>
          <w:iCs/>
          <w:sz w:val="24"/>
          <w:szCs w:val="24"/>
        </w:rPr>
        <w:t>, j</w:t>
      </w:r>
      <w:r>
        <w:rPr>
          <w:sz w:val="24"/>
          <w:szCs w:val="24"/>
        </w:rPr>
        <w:t xml:space="preserve">] := 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[</w:t>
      </w:r>
      <w:r>
        <w:rPr>
          <w:i/>
          <w:iCs/>
          <w:sz w:val="24"/>
          <w:szCs w:val="24"/>
        </w:rPr>
        <w:t>k, j</w:t>
      </w:r>
      <w:r>
        <w:rPr>
          <w:sz w:val="24"/>
          <w:szCs w:val="24"/>
        </w:rPr>
        <w:t>]</w:t>
      </w:r>
      <w:r>
        <w:rPr>
          <w:i/>
          <w:iCs/>
          <w:sz w:val="24"/>
          <w:szCs w:val="24"/>
        </w:rPr>
        <w:t>/A</w:t>
      </w:r>
      <w:r>
        <w:rPr>
          <w:sz w:val="24"/>
          <w:szCs w:val="24"/>
        </w:rPr>
        <w:t>[</w:t>
      </w:r>
      <w:r>
        <w:rPr>
          <w:i/>
          <w:iCs/>
          <w:sz w:val="24"/>
          <w:szCs w:val="24"/>
        </w:rPr>
        <w:t>k, k</w:t>
      </w:r>
      <w:r>
        <w:rPr>
          <w:sz w:val="24"/>
          <w:szCs w:val="24"/>
        </w:rPr>
        <w:t>];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[</w:t>
      </w:r>
      <w:r>
        <w:rPr>
          <w:i/>
          <w:iCs/>
          <w:sz w:val="24"/>
          <w:szCs w:val="24"/>
        </w:rPr>
        <w:t>k, k</w:t>
      </w:r>
      <w:r>
        <w:rPr>
          <w:sz w:val="24"/>
          <w:szCs w:val="24"/>
        </w:rPr>
        <w:t>] :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1.0</w:t>
      </w:r>
      <w:r>
        <w:rPr>
          <w:sz w:val="24"/>
          <w:szCs w:val="24"/>
        </w:rPr>
        <w:t>;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endfor</w:t>
      </w:r>
      <w:r>
        <w:rPr>
          <w:sz w:val="24"/>
          <w:szCs w:val="24"/>
        </w:rPr>
        <w:t>;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for </w:t>
      </w:r>
      <w:r>
        <w:rPr>
          <w:i/>
          <w:iCs/>
          <w:sz w:val="24"/>
          <w:szCs w:val="24"/>
        </w:rPr>
        <w:t xml:space="preserve">i </w:t>
      </w:r>
      <w:r>
        <w:rPr>
          <w:sz w:val="24"/>
          <w:szCs w:val="24"/>
        </w:rPr>
        <w:t xml:space="preserve">:= </w:t>
      </w:r>
      <w:r>
        <w:rPr>
          <w:i/>
          <w:iCs/>
          <w:sz w:val="24"/>
          <w:szCs w:val="24"/>
        </w:rPr>
        <w:t xml:space="preserve">k </w:t>
      </w:r>
      <w:r>
        <w:rPr>
          <w:sz w:val="24"/>
          <w:szCs w:val="24"/>
        </w:rPr>
        <w:t xml:space="preserve">+ 1 </w:t>
      </w:r>
      <w:r>
        <w:rPr>
          <w:b/>
          <w:bCs/>
          <w:sz w:val="24"/>
          <w:szCs w:val="24"/>
        </w:rPr>
        <w:t xml:space="preserve">to </w:t>
      </w:r>
      <w:r>
        <w:rPr>
          <w:i/>
          <w:iCs/>
          <w:sz w:val="24"/>
          <w:szCs w:val="24"/>
        </w:rPr>
        <w:t xml:space="preserve">n </w:t>
      </w:r>
      <w:r>
        <w:rPr>
          <w:b/>
          <w:bCs/>
          <w:sz w:val="24"/>
          <w:szCs w:val="24"/>
        </w:rPr>
        <w:t>do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for </w:t>
      </w:r>
      <w:r>
        <w:rPr>
          <w:i/>
          <w:iCs/>
          <w:sz w:val="24"/>
          <w:szCs w:val="24"/>
        </w:rPr>
        <w:t xml:space="preserve">j </w:t>
      </w:r>
      <w:r>
        <w:rPr>
          <w:sz w:val="24"/>
          <w:szCs w:val="24"/>
        </w:rPr>
        <w:t xml:space="preserve">:= </w:t>
      </w:r>
      <w:r>
        <w:rPr>
          <w:i/>
          <w:iCs/>
          <w:sz w:val="24"/>
          <w:szCs w:val="24"/>
        </w:rPr>
        <w:t xml:space="preserve">k </w:t>
      </w:r>
      <w:r>
        <w:rPr>
          <w:sz w:val="24"/>
          <w:szCs w:val="24"/>
        </w:rPr>
        <w:t xml:space="preserve">+ 1 </w:t>
      </w:r>
      <w:r>
        <w:rPr>
          <w:b/>
          <w:bCs/>
          <w:sz w:val="24"/>
          <w:szCs w:val="24"/>
        </w:rPr>
        <w:t xml:space="preserve">to </w:t>
      </w:r>
      <w:r>
        <w:rPr>
          <w:i/>
          <w:iCs/>
          <w:sz w:val="24"/>
          <w:szCs w:val="24"/>
        </w:rPr>
        <w:t xml:space="preserve">n </w:t>
      </w:r>
      <w:r>
        <w:rPr>
          <w:b/>
          <w:bCs/>
          <w:sz w:val="24"/>
          <w:szCs w:val="24"/>
        </w:rPr>
        <w:t>do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[</w:t>
      </w:r>
      <w:r>
        <w:rPr>
          <w:i/>
          <w:iCs/>
          <w:sz w:val="24"/>
          <w:szCs w:val="24"/>
        </w:rPr>
        <w:t>i, j</w:t>
      </w:r>
      <w:r>
        <w:rPr>
          <w:sz w:val="24"/>
          <w:szCs w:val="24"/>
        </w:rPr>
        <w:t xml:space="preserve">] := 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[</w:t>
      </w:r>
      <w:r>
        <w:rPr>
          <w:i/>
          <w:iCs/>
          <w:sz w:val="24"/>
          <w:szCs w:val="24"/>
        </w:rPr>
        <w:t>i, j</w:t>
      </w:r>
      <w:r>
        <w:rPr>
          <w:sz w:val="24"/>
          <w:szCs w:val="24"/>
        </w:rPr>
        <w:t xml:space="preserve">] - 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[</w:t>
      </w:r>
      <w:r>
        <w:rPr>
          <w:i/>
          <w:iCs/>
          <w:sz w:val="24"/>
          <w:szCs w:val="24"/>
        </w:rPr>
        <w:t>i, k</w:t>
      </w:r>
      <w:r>
        <w:rPr>
          <w:sz w:val="24"/>
          <w:szCs w:val="24"/>
        </w:rPr>
        <w:t xml:space="preserve">] × 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[</w:t>
      </w:r>
      <w:r>
        <w:rPr>
          <w:i/>
          <w:iCs/>
          <w:sz w:val="24"/>
          <w:szCs w:val="24"/>
        </w:rPr>
        <w:t xml:space="preserve">k, j </w:t>
      </w:r>
      <w:r>
        <w:rPr>
          <w:sz w:val="24"/>
          <w:szCs w:val="24"/>
        </w:rPr>
        <w:t>];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endfor</w:t>
      </w:r>
      <w:r>
        <w:rPr>
          <w:sz w:val="24"/>
          <w:szCs w:val="24"/>
        </w:rPr>
        <w:t>;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[</w:t>
      </w:r>
      <w:r>
        <w:rPr>
          <w:i/>
          <w:iCs/>
          <w:sz w:val="24"/>
          <w:szCs w:val="24"/>
        </w:rPr>
        <w:t>i, k</w:t>
      </w:r>
      <w:r>
        <w:rPr>
          <w:sz w:val="24"/>
          <w:szCs w:val="24"/>
        </w:rPr>
        <w:t>] := 0;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endfor</w:t>
      </w:r>
      <w:r>
        <w:rPr>
          <w:sz w:val="24"/>
          <w:szCs w:val="24"/>
        </w:rPr>
        <w:t>;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endfor</w:t>
      </w:r>
      <w:r>
        <w:rPr>
          <w:sz w:val="24"/>
          <w:szCs w:val="24"/>
        </w:rPr>
        <w:t>;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end </w:t>
      </w:r>
      <w:r>
        <w:rPr>
          <w:sz w:val="24"/>
          <w:szCs w:val="24"/>
        </w:rPr>
        <w:t>LU</w:t>
      </w:r>
    </w:p>
    <w:p>
      <w:pPr>
        <w:widowControl/>
        <w:spacing w:line="216" w:lineRule="auto"/>
        <w:jc w:val="left"/>
        <w:rPr>
          <w:sz w:val="24"/>
          <w:szCs w:val="24"/>
        </w:rPr>
      </w:pPr>
      <w:r>
        <w:rPr>
          <w:b/>
          <w:sz w:val="26"/>
          <w:szCs w:val="24"/>
        </w:rPr>
        <w:t>(2)</w:t>
      </w:r>
      <w:r>
        <w:rPr>
          <w:rFonts w:hint="eastAsia"/>
          <w:b/>
          <w:sz w:val="26"/>
          <w:szCs w:val="24"/>
        </w:rPr>
        <w:t>回代过程：</w:t>
      </w:r>
      <w:r>
        <w:rPr>
          <w:sz w:val="24"/>
          <w:szCs w:val="24"/>
        </w:rPr>
        <w:t>再</w:t>
      </w:r>
      <w:r>
        <w:rPr>
          <w:rFonts w:hint="eastAsia"/>
          <w:sz w:val="24"/>
          <w:szCs w:val="24"/>
        </w:rPr>
        <w:t>从第n行开始，倒序</w:t>
      </w:r>
      <w:r>
        <w:rPr>
          <w:sz w:val="24"/>
          <w:szCs w:val="24"/>
        </w:rPr>
        <w:t>回代</w:t>
      </w:r>
      <w:r>
        <w:rPr>
          <w:rFonts w:hint="eastAsia"/>
          <w:sz w:val="24"/>
          <w:szCs w:val="24"/>
        </w:rPr>
        <w:t>前面的行中，</w:t>
      </w:r>
      <w:r>
        <w:rPr>
          <w:sz w:val="24"/>
          <w:szCs w:val="24"/>
        </w:rPr>
        <w:t xml:space="preserve">即可求解 </w:t>
      </w:r>
      <w:r>
        <w:rPr>
          <w:rFonts w:hint="eastAsia"/>
          <w:i/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至 </w:t>
      </w:r>
      <w:r>
        <w:rPr>
          <w:i/>
          <w:sz w:val="24"/>
          <w:szCs w:val="24"/>
        </w:rPr>
        <w:t>x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的值。</w:t>
      </w:r>
    </w:p>
    <w:p>
      <w:pPr>
        <w:widowControl/>
        <w:spacing w:line="216" w:lineRule="auto"/>
        <w:jc w:val="left"/>
        <w:rPr>
          <w:b/>
          <w:i/>
          <w:sz w:val="24"/>
          <w:szCs w:val="24"/>
        </w:rPr>
      </w:pPr>
    </w:p>
    <w:p>
      <w:pPr>
        <w:widowControl/>
        <w:spacing w:line="216" w:lineRule="auto"/>
        <w:jc w:val="left"/>
        <w:rPr>
          <w:b/>
          <w:i/>
          <w:sz w:val="24"/>
          <w:szCs w:val="24"/>
        </w:rPr>
      </w:pPr>
    </w:p>
    <w:p>
      <w:pPr>
        <w:widowControl/>
        <w:spacing w:line="216" w:lineRule="auto"/>
        <w:jc w:val="left"/>
        <w:rPr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*注：</w:t>
      </w:r>
      <w:r>
        <w:rPr>
          <w:b/>
          <w:sz w:val="24"/>
          <w:szCs w:val="24"/>
        </w:rPr>
        <w:t>顺序消去法计算量</w:t>
      </w:r>
      <w:r>
        <w:rPr>
          <w:rFonts w:hint="eastAsia"/>
          <w:b/>
          <w:sz w:val="24"/>
          <w:szCs w:val="24"/>
        </w:rPr>
        <w:t>:</w:t>
      </w:r>
    </w:p>
    <w:p>
      <w:pPr>
        <w:widowControl/>
        <w:spacing w:line="216" w:lineRule="auto"/>
        <w:jc w:val="left"/>
        <w:rPr>
          <w:sz w:val="24"/>
          <w:szCs w:val="24"/>
        </w:rPr>
      </w:pPr>
      <w:r>
        <w:rPr>
          <w:sz w:val="24"/>
          <w:szCs w:val="24"/>
        </w:rPr>
        <w:t>消</w:t>
      </w:r>
      <w:r>
        <w:rPr>
          <w:rFonts w:hint="eastAsia"/>
          <w:sz w:val="24"/>
          <w:szCs w:val="24"/>
        </w:rPr>
        <w:t>元</w:t>
      </w:r>
      <w:r>
        <w:rPr>
          <w:sz w:val="24"/>
          <w:szCs w:val="24"/>
        </w:rPr>
        <w:t>过程：</w:t>
      </w:r>
    </w:p>
    <w:p>
      <w:pPr>
        <w:widowControl/>
        <w:spacing w:line="216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107565" cy="532765"/>
            <wp:effectExtent l="0" t="0" r="0" b="0"/>
            <wp:docPr id="10" name="图片 10" descr="C:\Users\sunyo\AppData\Local\YNote\data\sunyongqian@yeah.net\a9a3b22dc1d34fdda8e0d1fd913f2802\c7c4d4e051e54fdaa6af3057e46df2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sunyo\AppData\Local\YNote\data\sunyongqian@yeah.net\a9a3b22dc1d34fdda8e0d1fd913f2802\c7c4d4e051e54fdaa6af3057e46df2b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3376" cy="55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16" w:lineRule="auto"/>
        <w:jc w:val="left"/>
        <w:rPr>
          <w:sz w:val="24"/>
          <w:szCs w:val="24"/>
        </w:rPr>
      </w:pPr>
      <w:r>
        <w:rPr>
          <w:sz w:val="24"/>
          <w:szCs w:val="24"/>
        </w:rPr>
        <w:t>回代过程：</w:t>
      </w:r>
    </w:p>
    <w:p>
      <w:pPr>
        <w:widowControl/>
        <w:spacing w:line="216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483995" cy="464185"/>
            <wp:effectExtent l="0" t="0" r="0" b="0"/>
            <wp:docPr id="11" name="图片 11" descr="C:\Users\sunyo\AppData\Local\YNote\data\sunyongqian@yeah.net\be8f754104ab40c8bf42bd670d0791f2\8e5d1b421b2d423b8075bee9387fd9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sunyo\AppData\Local\YNote\data\sunyongqian@yeah.net\be8f754104ab40c8bf42bd670d0791f2\8e5d1b421b2d423b8075bee9387fd9f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1594" cy="48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16" w:lineRule="auto"/>
        <w:jc w:val="left"/>
        <w:rPr>
          <w:sz w:val="24"/>
          <w:szCs w:val="24"/>
        </w:rPr>
      </w:pPr>
      <w:r>
        <w:rPr>
          <w:sz w:val="24"/>
          <w:szCs w:val="24"/>
        </w:rPr>
        <w:t>总运算量：</w:t>
      </w:r>
    </w:p>
    <w:p>
      <w:pPr>
        <w:widowControl/>
        <w:spacing w:line="216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810385" cy="420370"/>
            <wp:effectExtent l="0" t="0" r="0" b="0"/>
            <wp:docPr id="12" name="图片 12" descr="C:\Users\sunyo\AppData\Local\YNote\data\sunyongqian@yeah.net\d04dca5d389f4dfabae311acb651634e\b2d3f1f5e44c419e89f9240f444c49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sunyo\AppData\Local\YNote\data\sunyongqian@yeah.net\d04dca5d389f4dfabae311acb651634e\b2d3f1f5e44c419e89f9240f444c496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7946" cy="43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16" w:lineRule="auto"/>
        <w:jc w:val="center"/>
        <w:rPr>
          <w:sz w:val="24"/>
          <w:szCs w:val="24"/>
        </w:rPr>
      </w:pPr>
    </w:p>
    <w:p>
      <w:pPr>
        <w:widowControl/>
        <w:spacing w:line="216" w:lineRule="auto"/>
        <w:jc w:val="left"/>
        <w:rPr>
          <w:rFonts w:ascii="宋体" w:hAnsi="宋体" w:eastAsia="宋体" w:cs="宋体"/>
          <w:kern w:val="0"/>
          <w:szCs w:val="21"/>
        </w:rPr>
      </w:pPr>
    </w:p>
    <w:p>
      <w:pPr>
        <w:snapToGrid w:val="0"/>
        <w:spacing w:line="216" w:lineRule="auto"/>
        <w:rPr>
          <w:sz w:val="24"/>
          <w:szCs w:val="24"/>
        </w:rPr>
      </w:pPr>
    </w:p>
    <w:p>
      <w:pPr>
        <w:snapToGrid w:val="0"/>
        <w:rPr>
          <w:sz w:val="24"/>
          <w:szCs w:val="24"/>
        </w:rPr>
      </w:pPr>
    </w:p>
    <w:sectPr>
      <w:pgSz w:w="11906" w:h="16838"/>
      <w:pgMar w:top="1440" w:right="1558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530DAE"/>
    <w:multiLevelType w:val="multilevel"/>
    <w:tmpl w:val="08530DAE"/>
    <w:lvl w:ilvl="0" w:tentative="0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4A2979"/>
    <w:multiLevelType w:val="multilevel"/>
    <w:tmpl w:val="1B4A2979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8C4EC9"/>
    <w:multiLevelType w:val="multilevel"/>
    <w:tmpl w:val="1C8C4EC9"/>
    <w:lvl w:ilvl="0" w:tentative="0">
      <w:start w:val="1"/>
      <w:numFmt w:val="bullet"/>
      <w:lvlText w:val="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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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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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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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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33574DD1"/>
    <w:multiLevelType w:val="multilevel"/>
    <w:tmpl w:val="33574DD1"/>
    <w:lvl w:ilvl="0" w:tentative="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E344771"/>
    <w:multiLevelType w:val="multilevel"/>
    <w:tmpl w:val="5E344771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jNiMjFmMjgzOWFkZmI5ZDgxZjNjYTg0ZWMyM2QyZGUifQ=="/>
  </w:docVars>
  <w:rsids>
    <w:rsidRoot w:val="009F47C2"/>
    <w:rsid w:val="0001785B"/>
    <w:rsid w:val="0004582D"/>
    <w:rsid w:val="00083E40"/>
    <w:rsid w:val="000F1574"/>
    <w:rsid w:val="00175631"/>
    <w:rsid w:val="001E40BA"/>
    <w:rsid w:val="002B4221"/>
    <w:rsid w:val="002D1036"/>
    <w:rsid w:val="00346B75"/>
    <w:rsid w:val="003579E6"/>
    <w:rsid w:val="00364DA5"/>
    <w:rsid w:val="00370898"/>
    <w:rsid w:val="003C49F8"/>
    <w:rsid w:val="003F6B9F"/>
    <w:rsid w:val="004976E6"/>
    <w:rsid w:val="0053242F"/>
    <w:rsid w:val="005A2915"/>
    <w:rsid w:val="00636BC2"/>
    <w:rsid w:val="006B0C3E"/>
    <w:rsid w:val="006E6BDC"/>
    <w:rsid w:val="00723492"/>
    <w:rsid w:val="007467EB"/>
    <w:rsid w:val="00750B61"/>
    <w:rsid w:val="00753980"/>
    <w:rsid w:val="0077371E"/>
    <w:rsid w:val="00790325"/>
    <w:rsid w:val="007E75F6"/>
    <w:rsid w:val="00821FCC"/>
    <w:rsid w:val="0082598A"/>
    <w:rsid w:val="009B3889"/>
    <w:rsid w:val="009F47C2"/>
    <w:rsid w:val="00BA4E8A"/>
    <w:rsid w:val="00BB6455"/>
    <w:rsid w:val="00BC26FD"/>
    <w:rsid w:val="00BE4456"/>
    <w:rsid w:val="00CA1CBC"/>
    <w:rsid w:val="00CB64D5"/>
    <w:rsid w:val="00CC35DC"/>
    <w:rsid w:val="00CE613A"/>
    <w:rsid w:val="00CF2D5A"/>
    <w:rsid w:val="00D51D41"/>
    <w:rsid w:val="00D80CB4"/>
    <w:rsid w:val="00E00BBA"/>
    <w:rsid w:val="00E07C88"/>
    <w:rsid w:val="00E1481E"/>
    <w:rsid w:val="00ED2CBC"/>
    <w:rsid w:val="00F279E4"/>
    <w:rsid w:val="00F43BE0"/>
    <w:rsid w:val="00FE45DE"/>
    <w:rsid w:val="6592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semiHidden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5"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uiPriority w:val="99"/>
    <w:rPr>
      <w:sz w:val="18"/>
      <w:szCs w:val="18"/>
    </w:rPr>
  </w:style>
  <w:style w:type="character" w:customStyle="1" w:styleId="13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批注框文本 字符"/>
    <w:basedOn w:val="7"/>
    <w:link w:val="3"/>
    <w:semiHidden/>
    <w:uiPriority w:val="99"/>
    <w:rPr>
      <w:sz w:val="18"/>
      <w:szCs w:val="18"/>
    </w:rPr>
  </w:style>
  <w:style w:type="character" w:customStyle="1" w:styleId="15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7:28:56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1599 0 6817,'-119'66'1572,"55"-25"-2289,2 3 0,-62 57 1,-283 261-449,316-279 1541,5 4 0,3 4-1,4 4 1,5 3 0,-95 163-1,134-195-363,3 2 1,3 1-1,3 1 0,-17 78 1,17-37 17,-20 226 0,42-245-27,4 0 0,5 0 0,3 0 0,30 137 1,-27-178-5,2-1 0,3 0 1,2 0-1,33 63 0,-35-83 4,2-2 0,0 1 1,2-2-1,2-1 0,0 0 0,1-2 0,47 39 0,-30-35 55,2-1 0,0-2 0,1-2-1,2-2 1,89 30 0,246 43 238,-297-76-278,160 36 26,356 68-58,-505-110 127,-1-4 0,1-5 1,0-3-1,132-18 1,67-26 6,448-129 0,-705 163-129,0-3 0,0 0 1,-2-3-1,0-1 1,-1-1-1,54-40 1,393-355 1060,-431 368-753,-2-2 0,73-97 0,-100 116 20,-2-1-1,0 0 1,-3-2 0,0 0 0,-2 0 0,-1-2-1,10-45 1,-12 28-111,-2-1 0,-2 0 0,-3-1 1,-2 0-1,-2 1 0,-15-100 0,7 106-181,-1 1 0,-3 1 0,-2 0 0,-1 0 0,-2 2 0,-2 0 0,-2 1 0,-31-43 1,-126-152-146,131 179 195,-110-98 0,27 48-252,-4 7 1,-184-104 0,236 159 69,-2 4 1,-1 3-1,-2 4 1,-2 4-1,0 4 1,-2 3-1,-131-12 0,140 27 41,-1 4 0,1 3 0,-1 4 0,1 3 0,0 4 0,0 4-1,2 4 1,-125 44 0,-41 47-685,-31 59-489,-6 38 546,277-201 677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359</Words>
  <Characters>2051</Characters>
  <Lines>17</Lines>
  <Paragraphs>4</Paragraphs>
  <TotalTime>679</TotalTime>
  <ScaleCrop>false</ScaleCrop>
  <LinksUpToDate>false</LinksUpToDate>
  <CharactersWithSpaces>2406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2016-03-08T01:09:00Z</dcterms:created>
  <dc:creator>LX</dc:creator>
  <cp:lastModifiedBy>李鹏</cp:lastModifiedBy>
  <dcterms:modified xsi:type="dcterms:W3CDTF">2023-10-31T12:16:24Z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DDBE75BF3FE8438581E155304E7993E9_12</vt:lpwstr>
  </property>
</Properties>
</file>