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CB" w:rsidRDefault="005579CB" w:rsidP="00857205">
      <w:pPr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．填空题（每题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题总计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分）</w:t>
      </w:r>
    </w:p>
    <w:p w:rsidR="005579CB" w:rsidRDefault="005579CB" w:rsidP="00857205">
      <w:pPr>
        <w:numPr>
          <w:ilvl w:val="0"/>
          <w:numId w:val="1"/>
        </w:numPr>
        <w:ind w:left="357" w:hanging="357"/>
        <w:rPr>
          <w:sz w:val="24"/>
        </w:rPr>
      </w:pPr>
      <w:r>
        <w:rPr>
          <w:rFonts w:hint="eastAsia"/>
          <w:sz w:val="24"/>
        </w:rPr>
        <w:t>若从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6 </w:t>
      </w:r>
      <w:r>
        <w:rPr>
          <w:rFonts w:hint="eastAsia"/>
          <w:sz w:val="24"/>
        </w:rPr>
        <w:t>六个数中，等可能地有放回地连续抽取四个数字，则四个数字中不含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的概率是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m:oMath>
        <m:f>
          <m:fPr>
            <m:ctrlPr>
              <w:rPr>
                <w:rFonts w:ascii="Cambria Math" w:hAnsi="Cambria Math"/>
                <w:sz w:val="24"/>
                <w:u w:val="single"/>
              </w:rPr>
            </m:ctrlPr>
          </m:fPr>
          <m:num>
            <m:r>
              <w:rPr>
                <w:rFonts w:ascii="Cambria Math" w:hAnsi="Cambria Math"/>
                <w:sz w:val="24"/>
                <w:u w:val="single"/>
              </w:rPr>
              <m:t>16</m:t>
            </m:r>
          </m:num>
          <m:den>
            <m:r>
              <w:rPr>
                <w:rFonts w:ascii="Cambria Math" w:hAnsi="Cambria Math"/>
                <w:sz w:val="24"/>
                <w:u w:val="single"/>
              </w:rPr>
              <m:t>81</m:t>
            </m:r>
          </m:den>
        </m:f>
      </m:oMath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 </w:t>
      </w:r>
    </w:p>
    <w:p w:rsidR="005579CB" w:rsidRDefault="005579CB" w:rsidP="00857205">
      <w:pPr>
        <w:numPr>
          <w:ilvl w:val="0"/>
          <w:numId w:val="1"/>
        </w:numPr>
        <w:ind w:left="357" w:hanging="357"/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零件的横截面积是圆，对截面的直径进行测量，设其直径</w:t>
      </w:r>
      <w:r>
        <w:rPr>
          <w:position w:val="-4"/>
          <w:sz w:val="2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pt;height:13.1pt" o:ole="">
            <v:imagedata r:id="rId7" o:title=""/>
          </v:shape>
          <o:OLEObject Type="Embed" ProgID="Equation.DSMT4" ShapeID="_x0000_i1025" DrawAspect="Content" ObjectID="_1608103687" r:id="rId8"/>
        </w:object>
      </w:r>
      <w:r>
        <w:rPr>
          <w:rFonts w:hint="eastAsia"/>
          <w:sz w:val="24"/>
        </w:rPr>
        <w:t>服从</w:t>
      </w:r>
      <w:r>
        <w:rPr>
          <w:rFonts w:hint="eastAsia"/>
          <w:sz w:val="24"/>
        </w:rPr>
        <w:t>[0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3]</w:t>
      </w:r>
      <w:r>
        <w:rPr>
          <w:rFonts w:hint="eastAsia"/>
          <w:sz w:val="24"/>
        </w:rPr>
        <w:t>上的均匀分布，横截面积</w:t>
      </w:r>
      <w:r>
        <w:rPr>
          <w:position w:val="-4"/>
          <w:sz w:val="24"/>
        </w:rPr>
        <w:object w:dxaOrig="220" w:dyaOrig="260">
          <v:shape id="_x0000_i1026" type="#_x0000_t75" style="width:10.9pt;height:13.1pt" o:ole="">
            <v:imagedata r:id="rId9" o:title=""/>
          </v:shape>
          <o:OLEObject Type="Embed" ProgID="Equation.DSMT4" ShapeID="_x0000_i1026" DrawAspect="Content" ObjectID="_1608103688" r:id="rId10"/>
        </w:object>
      </w:r>
      <w:r>
        <w:rPr>
          <w:rFonts w:hint="eastAsia"/>
          <w:sz w:val="24"/>
        </w:rPr>
        <w:t>的数学期望</w:t>
      </w:r>
      <w:r>
        <w:rPr>
          <w:position w:val="-6"/>
          <w:sz w:val="24"/>
        </w:rPr>
        <w:object w:dxaOrig="780" w:dyaOrig="279">
          <v:shape id="_x0000_i1027" type="#_x0000_t75" style="width:39.25pt;height:14.2pt" o:ole="">
            <v:imagedata r:id="rId11" o:title=""/>
          </v:shape>
          <o:OLEObject Type="Embed" ProgID="Equation.DSMT4" ShapeID="_x0000_i1027" DrawAspect="Content" ObjectID="_1608103689" r:id="rId12"/>
        </w:object>
      </w:r>
      <w:r>
        <w:rPr>
          <w:rFonts w:hint="eastAsia"/>
          <w:sz w:val="24"/>
          <w:u w:val="single"/>
        </w:rPr>
        <w:t xml:space="preserve">     </w:t>
      </w:r>
      <m:oMath>
        <m:f>
          <m:fPr>
            <m:ctrlPr>
              <w:rPr>
                <w:rFonts w:ascii="Cambria Math" w:hAnsi="Cambria Math"/>
                <w:sz w:val="24"/>
                <w:u w:val="single"/>
              </w:rPr>
            </m:ctrlPr>
          </m:fPr>
          <m:num>
            <m:r>
              <w:rPr>
                <w:rFonts w:ascii="Cambria Math" w:hAnsi="Cambria Math"/>
                <w:sz w:val="24"/>
                <w:u w:val="single"/>
              </w:rPr>
              <m:t>3</m:t>
            </m:r>
            <m:r>
              <w:rPr>
                <w:rFonts w:ascii="Cambria Math" w:hAnsi="Cambria Math" w:hint="eastAsia"/>
                <w:sz w:val="24"/>
                <w:u w:val="single"/>
              </w:rPr>
              <m:t>π</m:t>
            </m:r>
          </m:num>
          <m:den>
            <m:r>
              <w:rPr>
                <w:rFonts w:ascii="Cambria Math" w:hAnsi="Cambria Math"/>
                <w:sz w:val="24"/>
                <w:u w:val="single"/>
              </w:rPr>
              <m:t>4</m:t>
            </m:r>
          </m:den>
        </m:f>
      </m:oMath>
      <w:r>
        <w:rPr>
          <w:rFonts w:hint="eastAsia"/>
          <w:sz w:val="24"/>
          <w:u w:val="single"/>
        </w:rPr>
        <w:t xml:space="preserve">      </w:t>
      </w:r>
    </w:p>
    <w:p w:rsidR="005579CB" w:rsidRDefault="005579CB" w:rsidP="00857205">
      <w:pPr>
        <w:numPr>
          <w:ilvl w:val="0"/>
          <w:numId w:val="1"/>
        </w:numPr>
        <w:ind w:left="357" w:hanging="357"/>
        <w:rPr>
          <w:sz w:val="24"/>
        </w:rPr>
      </w:pPr>
      <w:proofErr w:type="gramStart"/>
      <w:r>
        <w:rPr>
          <w:rFonts w:hint="eastAsia"/>
          <w:sz w:val="24"/>
        </w:rPr>
        <w:t>设总体</w:t>
      </w:r>
      <w:proofErr w:type="gramEnd"/>
      <w:r>
        <w:rPr>
          <w:position w:val="-10"/>
          <w:sz w:val="24"/>
        </w:rPr>
        <w:object w:dxaOrig="1380" w:dyaOrig="360">
          <v:shape id="_x0000_i1028" type="#_x0000_t75" style="width:69.25pt;height:18pt" o:ole="">
            <v:imagedata r:id="rId13" o:title=""/>
          </v:shape>
          <o:OLEObject Type="Embed" ProgID="Equation.DSMT4" ShapeID="_x0000_i1028" DrawAspect="Content" ObjectID="_1608103690" r:id="rId14"/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 w:dxaOrig="320" w:dyaOrig="320">
          <v:shape id="_x0000_i1029" type="#_x0000_t75" style="width:15.8pt;height:15.8pt" o:ole="">
            <v:imagedata r:id="rId15" o:title=""/>
          </v:shape>
          <o:OLEObject Type="Embed" ProgID="Equation.DSMT4" ShapeID="_x0000_i1029" DrawAspect="Content" ObjectID="_1608103691" r:id="rId16"/>
        </w:object>
      </w:r>
      <w:r>
        <w:rPr>
          <w:rFonts w:hint="eastAsia"/>
          <w:sz w:val="24"/>
        </w:rPr>
        <w:t>未知，若样本容量</w:t>
      </w:r>
      <w:r>
        <w:rPr>
          <w:position w:val="-6"/>
          <w:sz w:val="24"/>
        </w:rPr>
        <w:object w:dxaOrig="200" w:dyaOrig="220">
          <v:shape id="_x0000_i1030" type="#_x0000_t75" style="width:9.8pt;height:10.9pt" o:ole="">
            <v:imagedata r:id="rId17" o:title=""/>
          </v:shape>
          <o:OLEObject Type="Embed" ProgID="Equation.DSMT4" ShapeID="_x0000_i1030" DrawAspect="Content" ObjectID="_1608103692" r:id="rId18"/>
        </w:object>
      </w:r>
      <w:r>
        <w:rPr>
          <w:rFonts w:hint="eastAsia"/>
          <w:sz w:val="24"/>
        </w:rPr>
        <w:t>和置信度</w:t>
      </w:r>
      <w:r>
        <w:rPr>
          <w:position w:val="-6"/>
          <w:sz w:val="24"/>
        </w:rPr>
        <w:object w:dxaOrig="520" w:dyaOrig="279">
          <v:shape id="_x0000_i1031" type="#_x0000_t75" style="width:26.2pt;height:14.2pt" o:ole="">
            <v:imagedata r:id="rId19" o:title=""/>
          </v:shape>
          <o:OLEObject Type="Embed" ProgID="Equation.DSMT4" ShapeID="_x0000_i1031" DrawAspect="Content" ObjectID="_1608103693" r:id="rId20"/>
        </w:object>
      </w:r>
      <w:r>
        <w:rPr>
          <w:rFonts w:hint="eastAsia"/>
          <w:sz w:val="24"/>
        </w:rPr>
        <w:t>均不变，则对于不同的样本观测值，总体均值</w:t>
      </w:r>
      <w:r>
        <w:rPr>
          <w:position w:val="-10"/>
          <w:sz w:val="24"/>
        </w:rPr>
        <w:object w:dxaOrig="240" w:dyaOrig="260">
          <v:shape id="_x0000_i1032" type="#_x0000_t75" style="width:12pt;height:13.1pt" o:ole="">
            <v:imagedata r:id="rId21" o:title=""/>
          </v:shape>
          <o:OLEObject Type="Embed" ProgID="Equation.DSMT4" ShapeID="_x0000_i1032" DrawAspect="Content" ObjectID="_1608103694" r:id="rId22"/>
        </w:object>
      </w:r>
      <w:r>
        <w:rPr>
          <w:rFonts w:hint="eastAsia"/>
          <w:sz w:val="24"/>
        </w:rPr>
        <w:t>的置信区间的长度（</w:t>
      </w:r>
      <w:r>
        <w:rPr>
          <w:rFonts w:hint="eastAsia"/>
          <w:sz w:val="24"/>
        </w:rPr>
        <w:t xml:space="preserve">  </w:t>
      </w:r>
      <w:r w:rsidR="00076E32">
        <w:rPr>
          <w:sz w:val="24"/>
        </w:rPr>
        <w:t>D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</w:t>
      </w:r>
    </w:p>
    <w:p w:rsidR="005579CB" w:rsidRDefault="005579CB" w:rsidP="00857205">
      <w:pPr>
        <w:ind w:left="42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变长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B. </w:t>
      </w:r>
      <w:r>
        <w:rPr>
          <w:rFonts w:hint="eastAsia"/>
          <w:sz w:val="24"/>
        </w:rPr>
        <w:t>变短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C. </w:t>
      </w:r>
      <w:r>
        <w:rPr>
          <w:rFonts w:hint="eastAsia"/>
          <w:sz w:val="24"/>
        </w:rPr>
        <w:t>不变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D. </w:t>
      </w:r>
      <w:r>
        <w:rPr>
          <w:rFonts w:hint="eastAsia"/>
          <w:sz w:val="24"/>
        </w:rPr>
        <w:t>不能确定</w:t>
      </w:r>
      <w:r>
        <w:rPr>
          <w:rFonts w:hint="eastAsia"/>
          <w:sz w:val="24"/>
        </w:rPr>
        <w:t xml:space="preserve">  </w:t>
      </w:r>
    </w:p>
    <w:p w:rsidR="005579CB" w:rsidRPr="00CA214F" w:rsidRDefault="005579CB" w:rsidP="00CA214F">
      <w:pPr>
        <w:numPr>
          <w:ilvl w:val="0"/>
          <w:numId w:val="1"/>
        </w:numPr>
        <w:ind w:left="357" w:hanging="357"/>
        <w:rPr>
          <w:sz w:val="24"/>
        </w:rPr>
      </w:pPr>
      <w:r w:rsidRPr="005579CB">
        <w:rPr>
          <w:rFonts w:hint="eastAsia"/>
          <w:sz w:val="24"/>
        </w:rPr>
        <w:t>设随机变量</w:t>
      </w:r>
      <w:r w:rsidRPr="005579CB">
        <w:rPr>
          <w:rFonts w:hint="eastAsia"/>
          <w:sz w:val="24"/>
        </w:rPr>
        <w:t>X</w:t>
      </w:r>
      <w:r w:rsidRPr="005579CB">
        <w:rPr>
          <w:rFonts w:hint="eastAsia"/>
          <w:sz w:val="24"/>
        </w:rPr>
        <w:t>的数学期望</w:t>
      </w:r>
      <w:r w:rsidRPr="005579CB">
        <w:rPr>
          <w:rFonts w:hint="eastAsia"/>
          <w:sz w:val="24"/>
        </w:rPr>
        <w:t>E(X)=</w:t>
      </w:r>
      <w:r w:rsidRPr="005579CB">
        <w:rPr>
          <w:rFonts w:hint="eastAsia"/>
          <w:sz w:val="24"/>
        </w:rPr>
        <w:t>μ</w:t>
      </w:r>
      <w:r w:rsidRPr="005579CB">
        <w:rPr>
          <w:rFonts w:hint="eastAsia"/>
          <w:sz w:val="24"/>
        </w:rPr>
        <w:t>,</w:t>
      </w:r>
      <w:r w:rsidRPr="005579CB">
        <w:rPr>
          <w:rFonts w:hint="eastAsia"/>
          <w:sz w:val="24"/>
        </w:rPr>
        <w:t>方差</w:t>
      </w:r>
      <w:r w:rsidRPr="005579CB">
        <w:rPr>
          <w:sz w:val="24"/>
        </w:rPr>
        <w:t>D(X)=</w:t>
      </w:r>
      <w:r w:rsidRPr="005579CB">
        <w:rPr>
          <w:position w:val="-6"/>
          <w:sz w:val="24"/>
        </w:rPr>
        <w:object w:dxaOrig="320" w:dyaOrig="320">
          <v:shape id="_x0000_i1033" type="#_x0000_t75" style="width:15.8pt;height:15.8pt" o:ole="">
            <v:imagedata r:id="rId23" o:title=""/>
          </v:shape>
          <o:OLEObject Type="Embed" ProgID="Equation.DSMT4" ShapeID="_x0000_i1033" DrawAspect="Content" ObjectID="_1608103695" r:id="rId24"/>
        </w:object>
      </w:r>
      <w:r w:rsidRPr="005579CB">
        <w:rPr>
          <w:sz w:val="24"/>
        </w:rPr>
        <w:t xml:space="preserve"> </w:t>
      </w:r>
      <w:r w:rsidRPr="005579CB">
        <w:rPr>
          <w:rFonts w:hint="eastAsia"/>
          <w:sz w:val="24"/>
        </w:rPr>
        <w:t>,</w:t>
      </w:r>
      <w:r w:rsidRPr="005579CB">
        <w:rPr>
          <w:rFonts w:hint="eastAsia"/>
          <w:sz w:val="24"/>
        </w:rPr>
        <w:t>则</w:t>
      </w:r>
      <w:r w:rsidRPr="00CA214F">
        <w:rPr>
          <w:sz w:val="24"/>
        </w:rPr>
        <w:t>P{</w:t>
      </w:r>
      <w:r w:rsidRPr="00CA214F">
        <w:rPr>
          <w:rFonts w:hint="eastAsia"/>
          <w:sz w:val="24"/>
        </w:rPr>
        <w:t>|X-</w:t>
      </w:r>
      <w:r w:rsidRPr="00CA214F">
        <w:rPr>
          <w:rFonts w:hint="eastAsia"/>
          <w:sz w:val="24"/>
        </w:rPr>
        <w:t>μ</w:t>
      </w:r>
      <w:r w:rsidRPr="00CA214F">
        <w:rPr>
          <w:rFonts w:hint="eastAsia"/>
          <w:sz w:val="24"/>
        </w:rPr>
        <w:t>|</w:t>
      </w:r>
      <w:r w:rsidRPr="00CA214F">
        <w:rPr>
          <w:rFonts w:hint="eastAsia"/>
          <w:sz w:val="24"/>
        </w:rPr>
        <w:t>≥</w:t>
      </w:r>
      <w:r w:rsidRPr="00CA214F">
        <w:rPr>
          <w:rFonts w:hint="eastAsia"/>
          <w:sz w:val="24"/>
        </w:rPr>
        <w:t>3</w:t>
      </w:r>
      <w:r w:rsidRPr="00CA214F">
        <w:rPr>
          <w:rFonts w:hint="eastAsia"/>
          <w:sz w:val="24"/>
        </w:rPr>
        <w:t>σ</w:t>
      </w:r>
      <w:r w:rsidRPr="00CA214F">
        <w:rPr>
          <w:sz w:val="24"/>
        </w:rPr>
        <w:t>}</w:t>
      </w:r>
      <w:r w:rsidRPr="00CA214F">
        <w:rPr>
          <w:rFonts w:hint="eastAsia"/>
          <w:sz w:val="24"/>
        </w:rPr>
        <w:t>的值小于等于</w:t>
      </w:r>
      <w:r w:rsidRPr="00CA214F">
        <w:rPr>
          <w:rFonts w:ascii="宋体" w:hint="eastAsia"/>
        </w:rPr>
        <w:t xml:space="preserve"> </w:t>
      </w:r>
      <w:r w:rsidRPr="00CA214F">
        <w:rPr>
          <w:rFonts w:ascii="宋体" w:hint="eastAsia"/>
          <w:u w:val="single"/>
        </w:rPr>
        <w:t xml:space="preserve">     </w:t>
      </w:r>
      <w:r w:rsidRPr="00CA214F">
        <w:rPr>
          <w:rFonts w:hint="eastAsia"/>
          <w:sz w:val="24"/>
          <w:u w:val="single"/>
        </w:rP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u w:val="single"/>
              </w:rPr>
            </m:ctrlPr>
          </m:fPr>
          <m:num>
            <m:r>
              <w:rPr>
                <w:rFonts w:ascii="Cambria Math" w:hAnsi="Cambria Math"/>
                <w:sz w:val="24"/>
                <w:u w:val="single"/>
              </w:rPr>
              <m:t>1</m:t>
            </m:r>
          </m:num>
          <m:den>
            <m:r>
              <w:rPr>
                <w:rFonts w:ascii="Cambria Math" w:hAnsi="Cambria Math"/>
                <w:sz w:val="24"/>
                <w:u w:val="single"/>
              </w:rPr>
              <m:t>9</m:t>
            </m:r>
          </m:den>
        </m:f>
      </m:oMath>
      <w:r w:rsidRPr="00CA214F">
        <w:rPr>
          <w:rFonts w:hint="eastAsia"/>
          <w:sz w:val="24"/>
          <w:u w:val="single"/>
        </w:rPr>
        <w:t xml:space="preserve">             </w:t>
      </w:r>
      <w:r w:rsidRPr="00CA214F">
        <w:rPr>
          <w:rFonts w:hint="eastAsia"/>
          <w:sz w:val="24"/>
        </w:rPr>
        <w:t xml:space="preserve"> </w:t>
      </w:r>
    </w:p>
    <w:p w:rsidR="005579CB" w:rsidRDefault="005579CB" w:rsidP="00857205">
      <w:pPr>
        <w:numPr>
          <w:ilvl w:val="0"/>
          <w:numId w:val="1"/>
        </w:numPr>
        <w:ind w:left="357" w:hanging="357"/>
        <w:rPr>
          <w:sz w:val="24"/>
        </w:rPr>
      </w:pP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 w:dxaOrig="639" w:dyaOrig="320">
          <v:shape id="_x0000_i1034" type="#_x0000_t75" style="width:32.2pt;height:15.8pt" o:ole="">
            <v:imagedata r:id="rId25" o:title=""/>
          </v:shape>
          <o:OLEObject Type="Embed" ProgID="Equation.3" ShapeID="_x0000_i1034" DrawAspect="Content" ObjectID="_1608103696" r:id="rId26"/>
        </w:objec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 w:dxaOrig="580" w:dyaOrig="320">
          <v:shape id="_x0000_i1035" type="#_x0000_t75" style="width:28.9pt;height:15.8pt" o:ole="">
            <v:imagedata r:id="rId27" o:title=""/>
          </v:shape>
          <o:OLEObject Type="Embed" ProgID="Equation.3" ShapeID="_x0000_i1035" DrawAspect="Content" ObjectID="_1608103697" r:id="rId28"/>
        </w:objec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 w:dxaOrig="440" w:dyaOrig="340">
          <v:shape id="_x0000_i1036" type="#_x0000_t75" style="width:21.8pt;height:16.9pt" o:ole="">
            <v:imagedata r:id="rId29" o:title=""/>
          </v:shape>
          <o:OLEObject Type="Embed" ProgID="Equation.3" ShapeID="_x0000_i1036" DrawAspect="Content" ObjectID="_1608103698" r:id="rId30"/>
        </w:objec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0.5,</w:t>
      </w:r>
      <w:r>
        <w:rPr>
          <w:rFonts w:hint="eastAsia"/>
          <w:sz w:val="24"/>
        </w:rPr>
        <w:t>则</w:t>
      </w:r>
      <w:r>
        <w:rPr>
          <w:position w:val="-10"/>
          <w:sz w:val="24"/>
        </w:rPr>
        <w:object w:dxaOrig="1020" w:dyaOrig="320">
          <v:shape id="_x0000_i1037" type="#_x0000_t75" style="width:51.25pt;height:15.8pt" o:ole="">
            <v:imagedata r:id="rId31" o:title=""/>
          </v:shape>
          <o:OLEObject Type="Embed" ProgID="Equation.3" ShapeID="_x0000_i1037" DrawAspect="Content" ObjectID="_1608103699" r:id="rId32"/>
        </w:object>
      </w:r>
      <w:r>
        <w:rPr>
          <w:rFonts w:hint="eastAsia"/>
          <w:sz w:val="24"/>
        </w:rPr>
        <w:t>＝</w:t>
      </w:r>
      <w:r>
        <w:rPr>
          <w:sz w:val="24"/>
          <w:u w:val="single"/>
        </w:rPr>
        <w:t xml:space="preserve">   </w:t>
      </w:r>
      <w:r w:rsidR="00076E32">
        <w:rPr>
          <w:sz w:val="24"/>
          <w:u w:val="single"/>
        </w:rPr>
        <w:t>1</w:t>
      </w:r>
      <w:r w:rsidR="001709D2">
        <w:rPr>
          <w:sz w:val="24"/>
          <w:u w:val="single"/>
        </w:rPr>
        <w:t>9</w:t>
      </w:r>
      <w:bookmarkStart w:id="0" w:name="_GoBack"/>
      <w:bookmarkEnd w:id="0"/>
      <w:r>
        <w:rPr>
          <w:sz w:val="24"/>
          <w:u w:val="single"/>
        </w:rPr>
        <w:t xml:space="preserve">     </w:t>
      </w:r>
    </w:p>
    <w:p w:rsidR="005579CB" w:rsidRDefault="005579CB" w:rsidP="00B10C4A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设随机变量</w:t>
      </w:r>
      <w:r>
        <w:rPr>
          <w:position w:val="-4"/>
          <w:sz w:val="24"/>
        </w:rPr>
        <w:object w:dxaOrig="279" w:dyaOrig="260">
          <v:shape id="_x0000_i1038" type="#_x0000_t75" style="width:14.2pt;height:13.1pt" o:ole="">
            <v:imagedata r:id="rId33" o:title=""/>
          </v:shape>
          <o:OLEObject Type="Embed" ProgID="Equation.3" ShapeID="_x0000_i1038" DrawAspect="Content" ObjectID="_1608103700" r:id="rId34"/>
        </w:object>
      </w:r>
      <w:r>
        <w:rPr>
          <w:rFonts w:hint="eastAsia"/>
          <w:sz w:val="24"/>
        </w:rPr>
        <w:t>与</w:t>
      </w:r>
      <w:r>
        <w:rPr>
          <w:position w:val="-4"/>
          <w:sz w:val="24"/>
        </w:rPr>
        <w:object w:dxaOrig="220" w:dyaOrig="260">
          <v:shape id="_x0000_i1039" type="#_x0000_t75" style="width:10.9pt;height:13.1pt" o:ole="">
            <v:imagedata r:id="rId35" o:title=""/>
          </v:shape>
          <o:OLEObject Type="Embed" ProgID="Equation.3" ShapeID="_x0000_i1039" DrawAspect="Content" ObjectID="_1608103701" r:id="rId36"/>
        </w:object>
      </w:r>
      <w:r>
        <w:rPr>
          <w:rFonts w:hint="eastAsia"/>
          <w:sz w:val="24"/>
        </w:rPr>
        <w:t>相互独立且都服从正态分布</w:t>
      </w:r>
      <w:r>
        <w:rPr>
          <w:position w:val="-10"/>
          <w:sz w:val="24"/>
        </w:rPr>
        <w:object w:dxaOrig="859" w:dyaOrig="360">
          <v:shape id="_x0000_i1040" type="#_x0000_t75" style="width:43.1pt;height:18pt" o:ole="">
            <v:imagedata r:id="rId37" o:title=""/>
          </v:shape>
          <o:OLEObject Type="Embed" ProgID="Equation.3" ShapeID="_x0000_i1040" DrawAspect="Content" ObjectID="_1608103702" r:id="rId38"/>
        </w:object>
      </w:r>
      <w:r>
        <w:rPr>
          <w:rFonts w:hint="eastAsia"/>
          <w:sz w:val="24"/>
        </w:rPr>
        <w:t>，而</w:t>
      </w:r>
      <w:r>
        <w:rPr>
          <w:position w:val="-10"/>
          <w:sz w:val="24"/>
        </w:rPr>
        <w:object w:dxaOrig="320" w:dyaOrig="340">
          <v:shape id="_x0000_i1041" type="#_x0000_t75" style="width:15.8pt;height:16.9pt" o:ole="">
            <v:imagedata r:id="rId39" o:title=""/>
          </v:shape>
          <o:OLEObject Type="Embed" ProgID="Equation.3" ShapeID="_x0000_i1041" DrawAspect="Content" ObjectID="_1608103703" r:id="rId40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 w:dxaOrig="360" w:dyaOrig="340">
          <v:shape id="_x0000_i1042" type="#_x0000_t75" style="width:18pt;height:16.9pt" o:ole="">
            <v:imagedata r:id="rId41" o:title=""/>
          </v:shape>
          <o:OLEObject Type="Embed" ProgID="Equation.3" ShapeID="_x0000_i1042" DrawAspect="Content" ObjectID="_1608103704" r:id="rId42"/>
        </w:objec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rFonts w:hint="eastAsia"/>
          <w:sz w:val="24"/>
        </w:rPr>
        <w:t>,</w:t>
      </w:r>
      <w:r>
        <w:rPr>
          <w:position w:val="-12"/>
          <w:sz w:val="24"/>
        </w:rPr>
        <w:object w:dxaOrig="340" w:dyaOrig="360">
          <v:shape id="_x0000_i1043" type="#_x0000_t75" style="width:16.9pt;height:18pt" o:ole="">
            <v:imagedata r:id="rId43" o:title=""/>
          </v:shape>
          <o:OLEObject Type="Embed" ProgID="Equation.3" ShapeID="_x0000_i1043" DrawAspect="Content" ObjectID="_1608103705" r:id="rId44"/>
        </w:object>
      </w:r>
      <w:r>
        <w:rPr>
          <w:rFonts w:hint="eastAsia"/>
          <w:sz w:val="24"/>
        </w:rPr>
        <w:t>和</w:t>
      </w:r>
      <w:r>
        <w:rPr>
          <w:position w:val="-10"/>
          <w:sz w:val="24"/>
        </w:rPr>
        <w:object w:dxaOrig="240" w:dyaOrig="340">
          <v:shape id="_x0000_i1044" type="#_x0000_t75" style="width:12pt;height:16.9pt" o:ole="">
            <v:imagedata r:id="rId45" o:title=""/>
          </v:shape>
          <o:OLEObject Type="Embed" ProgID="Equation.3" ShapeID="_x0000_i1044" DrawAspect="Content" ObjectID="_1608103706" r:id="rId46"/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 w:dxaOrig="260" w:dyaOrig="340">
          <v:shape id="_x0000_i1045" type="#_x0000_t75" style="width:13.1pt;height:16.9pt" o:ole="">
            <v:imagedata r:id="rId47" o:title=""/>
          </v:shape>
          <o:OLEObject Type="Embed" ProgID="Equation.3" ShapeID="_x0000_i1045" DrawAspect="Content" ObjectID="_1608103707" r:id="rId48"/>
        </w:object>
      </w:r>
      <w:r>
        <w:rPr>
          <w:rFonts w:hint="eastAsia"/>
          <w:sz w:val="24"/>
        </w:rPr>
        <w:t>，</w:t>
      </w:r>
      <w:r>
        <w:rPr>
          <w:sz w:val="24"/>
        </w:rPr>
        <w:t>…</w:t>
      </w:r>
      <w:r>
        <w:rPr>
          <w:rFonts w:hint="eastAsia"/>
          <w:sz w:val="24"/>
        </w:rPr>
        <w:t>，</w:t>
      </w:r>
      <w:r>
        <w:rPr>
          <w:position w:val="-12"/>
          <w:sz w:val="24"/>
        </w:rPr>
        <w:object w:dxaOrig="260" w:dyaOrig="360">
          <v:shape id="_x0000_i1046" type="#_x0000_t75" style="width:13.1pt;height:18pt" o:ole="">
            <v:imagedata r:id="rId49" o:title=""/>
          </v:shape>
          <o:OLEObject Type="Embed" ProgID="Equation.3" ShapeID="_x0000_i1046" DrawAspect="Content" ObjectID="_1608103708" r:id="rId50"/>
        </w:object>
      </w:r>
      <w:r>
        <w:rPr>
          <w:rFonts w:hint="eastAsia"/>
          <w:sz w:val="24"/>
        </w:rPr>
        <w:t>分别是来自总体</w:t>
      </w:r>
      <w:r>
        <w:rPr>
          <w:position w:val="-4"/>
          <w:sz w:val="24"/>
        </w:rPr>
        <w:object w:dxaOrig="279" w:dyaOrig="260">
          <v:shape id="_x0000_i1047" type="#_x0000_t75" style="width:14.2pt;height:13.1pt" o:ole="">
            <v:imagedata r:id="rId33" o:title=""/>
          </v:shape>
          <o:OLEObject Type="Embed" ProgID="Equation.3" ShapeID="_x0000_i1047" DrawAspect="Content" ObjectID="_1608103709" r:id="rId51"/>
        </w:object>
      </w:r>
      <w:r>
        <w:rPr>
          <w:rFonts w:hint="eastAsia"/>
          <w:sz w:val="24"/>
        </w:rPr>
        <w:t>和</w:t>
      </w:r>
      <w:r>
        <w:rPr>
          <w:position w:val="-4"/>
          <w:sz w:val="24"/>
        </w:rPr>
        <w:object w:dxaOrig="220" w:dyaOrig="260">
          <v:shape id="_x0000_i1048" type="#_x0000_t75" style="width:10.9pt;height:13.1pt" o:ole="">
            <v:imagedata r:id="rId52" o:title=""/>
          </v:shape>
          <o:OLEObject Type="Embed" ProgID="Equation.3" ShapeID="_x0000_i1048" DrawAspect="Content" ObjectID="_1608103710" r:id="rId53"/>
        </w:object>
      </w:r>
      <w:r>
        <w:rPr>
          <w:rFonts w:hint="eastAsia"/>
          <w:sz w:val="24"/>
        </w:rPr>
        <w:t>的简单随机样本，则统计量</w:t>
      </w:r>
      <w:r>
        <w:rPr>
          <w:position w:val="-6"/>
          <w:sz w:val="24"/>
        </w:rPr>
        <w:object w:dxaOrig="260" w:dyaOrig="279">
          <v:shape id="_x0000_i1049" type="#_x0000_t75" style="width:13.1pt;height:14.2pt" o:ole="">
            <v:imagedata r:id="rId54" o:title=""/>
          </v:shape>
          <o:OLEObject Type="Embed" ProgID="Equation.3" ShapeID="_x0000_i1049" DrawAspect="Content" ObjectID="_1608103711" r:id="rId55"/>
        </w:object>
      </w:r>
      <w:r>
        <w:rPr>
          <w:rFonts w:hint="eastAsia"/>
          <w:sz w:val="24"/>
        </w:rPr>
        <w:t>＝</w:t>
      </w:r>
      <w:r>
        <w:rPr>
          <w:position w:val="-36"/>
          <w:sz w:val="24"/>
        </w:rPr>
        <w:object w:dxaOrig="1420" w:dyaOrig="740">
          <v:shape id="_x0000_i1050" type="#_x0000_t75" style="width:70.9pt;height:37.1pt" o:ole="">
            <v:imagedata r:id="rId56" o:title=""/>
          </v:shape>
          <o:OLEObject Type="Embed" ProgID="Equation.3" ShapeID="_x0000_i1050" DrawAspect="Content" ObjectID="_1608103712" r:id="rId57"/>
        </w:object>
      </w:r>
      <w:r>
        <w:rPr>
          <w:rFonts w:hint="eastAsia"/>
          <w:sz w:val="24"/>
        </w:rPr>
        <w:t>服从</w:t>
      </w:r>
      <w:r>
        <w:rPr>
          <w:sz w:val="24"/>
          <w:u w:val="single"/>
        </w:rPr>
        <w:t xml:space="preserve">     </w:t>
      </w:r>
      <w:r w:rsidR="00076E32">
        <w:rPr>
          <w:sz w:val="24"/>
          <w:u w:val="single"/>
        </w:rPr>
        <w:t>t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分布，自由度为</w:t>
      </w:r>
      <w:r>
        <w:rPr>
          <w:sz w:val="24"/>
          <w:u w:val="single"/>
        </w:rPr>
        <w:t xml:space="preserve">     </w:t>
      </w:r>
      <w:r w:rsidR="00076E32">
        <w:rPr>
          <w:sz w:val="24"/>
          <w:u w:val="single"/>
        </w:rPr>
        <w:t>9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</w:p>
    <w:p w:rsidR="002B27F1" w:rsidRDefault="005579CB" w:rsidP="00B10C4A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是两个随机变量，</w:t>
      </w:r>
      <w:r>
        <w:rPr>
          <w:rFonts w:hint="eastAsia"/>
          <w:sz w:val="24"/>
        </w:rPr>
        <w:t>T=</w:t>
      </w:r>
      <w:r>
        <w:rPr>
          <w:rFonts w:hint="eastAsia"/>
          <w:sz w:val="24"/>
        </w:rPr>
        <w:t>（－∞，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∞），</w:t>
      </w:r>
      <w:r>
        <w:rPr>
          <w:rFonts w:hint="eastAsia"/>
          <w:sz w:val="24"/>
        </w:rPr>
        <w:t>X(t)=</w:t>
      </w:r>
      <w:proofErr w:type="spellStart"/>
      <w:r>
        <w:rPr>
          <w:rFonts w:hint="eastAsia"/>
          <w:sz w:val="24"/>
        </w:rPr>
        <w:t>At+B</w:t>
      </w:r>
      <w:proofErr w:type="spellEnd"/>
      <w:r>
        <w:rPr>
          <w:rFonts w:hint="eastAsia"/>
          <w:sz w:val="24"/>
        </w:rPr>
        <w:t>，则随机过程</w:t>
      </w:r>
    </w:p>
    <w:p w:rsidR="005579CB" w:rsidRPr="002B27F1" w:rsidRDefault="005579CB" w:rsidP="00B10C4A">
      <w:pPr>
        <w:spacing w:line="360" w:lineRule="auto"/>
        <w:ind w:left="357"/>
        <w:rPr>
          <w:sz w:val="24"/>
        </w:rPr>
      </w:pPr>
      <w:r>
        <w:rPr>
          <w:rFonts w:hint="eastAsia"/>
          <w:sz w:val="24"/>
        </w:rPr>
        <w:t>{X(t)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∈</w:t>
      </w:r>
      <w:r>
        <w:rPr>
          <w:rFonts w:hint="eastAsia"/>
          <w:sz w:val="24"/>
        </w:rPr>
        <w:t>T}</w:t>
      </w:r>
      <w:r>
        <w:rPr>
          <w:rFonts w:hint="eastAsia"/>
          <w:sz w:val="24"/>
        </w:rPr>
        <w:t>的自相关函数为</w:t>
      </w:r>
      <w:r>
        <w:rPr>
          <w:rFonts w:hint="eastAsia"/>
          <w:sz w:val="24"/>
        </w:rPr>
        <w:t xml:space="preserve"> </w:t>
      </w:r>
      <w:r w:rsidRPr="002B27F1">
        <w:rPr>
          <w:rFonts w:hint="eastAsia"/>
          <w:sz w:val="24"/>
        </w:rPr>
        <w:t>R</w:t>
      </w:r>
      <w:r w:rsidRPr="002B27F1">
        <w:rPr>
          <w:rFonts w:hint="eastAsia"/>
          <w:sz w:val="24"/>
          <w:szCs w:val="21"/>
          <w:vertAlign w:val="subscript"/>
        </w:rPr>
        <w:t>X</w:t>
      </w:r>
      <w:r w:rsidRPr="002B27F1">
        <w:rPr>
          <w:rFonts w:hint="eastAsia"/>
          <w:sz w:val="24"/>
        </w:rPr>
        <w:t>(t</w:t>
      </w:r>
      <w:r w:rsidRPr="002B27F1">
        <w:rPr>
          <w:rFonts w:hint="eastAsia"/>
          <w:sz w:val="24"/>
          <w:szCs w:val="21"/>
          <w:vertAlign w:val="subscript"/>
        </w:rPr>
        <w:t>1</w:t>
      </w:r>
      <w:r w:rsidRPr="002B27F1">
        <w:rPr>
          <w:rFonts w:hint="eastAsia"/>
          <w:sz w:val="24"/>
        </w:rPr>
        <w:t>, t</w:t>
      </w:r>
      <w:r w:rsidRPr="002B27F1">
        <w:rPr>
          <w:rFonts w:hint="eastAsia"/>
          <w:sz w:val="24"/>
          <w:szCs w:val="21"/>
          <w:vertAlign w:val="subscript"/>
        </w:rPr>
        <w:t>2</w:t>
      </w:r>
      <w:r w:rsidRPr="002B27F1">
        <w:rPr>
          <w:rFonts w:hint="eastAsia"/>
          <w:sz w:val="24"/>
        </w:rPr>
        <w:t xml:space="preserve">) = </w:t>
      </w:r>
      <w:r w:rsidRPr="002B27F1">
        <w:rPr>
          <w:rFonts w:hint="eastAsia"/>
          <w:sz w:val="24"/>
          <w:u w:val="single"/>
        </w:rPr>
        <w:t xml:space="preserve">   </w:t>
      </w:r>
      <w:r w:rsidR="003F1E5A">
        <w:rPr>
          <w:sz w:val="24"/>
          <w:u w:val="single"/>
        </w:rPr>
        <w:t>t</w:t>
      </w:r>
      <w:r w:rsidR="003F1E5A">
        <w:rPr>
          <w:sz w:val="24"/>
          <w:u w:val="single"/>
          <w:vertAlign w:val="subscript"/>
        </w:rPr>
        <w:t>1</w:t>
      </w:r>
      <w:r w:rsidR="003F1E5A">
        <w:rPr>
          <w:sz w:val="24"/>
          <w:u w:val="single"/>
        </w:rPr>
        <w:t>t</w:t>
      </w:r>
      <w:r w:rsidR="003F1E5A">
        <w:rPr>
          <w:sz w:val="24"/>
          <w:u w:val="single"/>
          <w:vertAlign w:val="subscript"/>
        </w:rPr>
        <w:t>2</w:t>
      </w:r>
      <w:r w:rsidR="003F1E5A">
        <w:rPr>
          <w:sz w:val="24"/>
          <w:u w:val="single"/>
        </w:rPr>
        <w:t>E(A</w:t>
      </w:r>
      <w:r w:rsidR="003F1E5A">
        <w:rPr>
          <w:sz w:val="24"/>
          <w:u w:val="single"/>
          <w:vertAlign w:val="superscript"/>
        </w:rPr>
        <w:t>2</w:t>
      </w:r>
      <w:r w:rsidR="003F1E5A">
        <w:rPr>
          <w:sz w:val="24"/>
          <w:u w:val="single"/>
        </w:rPr>
        <w:t>)+</w:t>
      </w:r>
      <w:r w:rsidR="002755B6">
        <w:rPr>
          <w:sz w:val="24"/>
          <w:u w:val="single"/>
        </w:rPr>
        <w:t>(</w:t>
      </w:r>
      <w:r w:rsidR="002755B6" w:rsidRPr="002755B6">
        <w:rPr>
          <w:sz w:val="24"/>
          <w:u w:val="single"/>
        </w:rPr>
        <w:t xml:space="preserve"> </w:t>
      </w:r>
      <w:r w:rsidR="002755B6">
        <w:rPr>
          <w:sz w:val="24"/>
          <w:u w:val="single"/>
        </w:rPr>
        <w:t>t</w:t>
      </w:r>
      <w:r w:rsidR="002755B6">
        <w:rPr>
          <w:sz w:val="24"/>
          <w:u w:val="single"/>
          <w:vertAlign w:val="subscript"/>
        </w:rPr>
        <w:t>1</w:t>
      </w:r>
      <w:r w:rsidR="002755B6" w:rsidRPr="002755B6">
        <w:rPr>
          <w:sz w:val="24"/>
          <w:u w:val="single"/>
        </w:rPr>
        <w:t>+</w:t>
      </w:r>
      <w:r w:rsidR="002755B6">
        <w:rPr>
          <w:sz w:val="24"/>
          <w:u w:val="single"/>
        </w:rPr>
        <w:t>t</w:t>
      </w:r>
      <w:r w:rsidR="002755B6">
        <w:rPr>
          <w:sz w:val="24"/>
          <w:u w:val="single"/>
          <w:vertAlign w:val="subscript"/>
        </w:rPr>
        <w:t>2</w:t>
      </w:r>
      <w:r w:rsidR="002755B6">
        <w:rPr>
          <w:sz w:val="24"/>
          <w:u w:val="single"/>
        </w:rPr>
        <w:t>)</w:t>
      </w:r>
      <w:r w:rsidR="002755B6" w:rsidRPr="002755B6">
        <w:rPr>
          <w:sz w:val="24"/>
          <w:u w:val="single"/>
        </w:rPr>
        <w:t xml:space="preserve"> </w:t>
      </w:r>
      <w:r w:rsidR="002755B6">
        <w:rPr>
          <w:sz w:val="24"/>
          <w:u w:val="single"/>
        </w:rPr>
        <w:t>E(AB)+</w:t>
      </w:r>
      <w:r w:rsidR="002755B6" w:rsidRPr="002755B6">
        <w:rPr>
          <w:sz w:val="24"/>
          <w:u w:val="single"/>
        </w:rPr>
        <w:t xml:space="preserve"> </w:t>
      </w:r>
      <w:r w:rsidR="002755B6">
        <w:rPr>
          <w:sz w:val="24"/>
          <w:u w:val="single"/>
        </w:rPr>
        <w:t>E(B</w:t>
      </w:r>
      <w:r w:rsidR="002755B6">
        <w:rPr>
          <w:sz w:val="24"/>
          <w:u w:val="single"/>
          <w:vertAlign w:val="superscript"/>
        </w:rPr>
        <w:t>2</w:t>
      </w:r>
      <w:r w:rsidR="002755B6">
        <w:rPr>
          <w:sz w:val="24"/>
          <w:u w:val="single"/>
        </w:rPr>
        <w:t>)</w:t>
      </w:r>
      <w:r w:rsidRPr="002B27F1">
        <w:rPr>
          <w:rFonts w:hint="eastAsia"/>
          <w:sz w:val="24"/>
          <w:u w:val="single"/>
        </w:rPr>
        <w:t xml:space="preserve">     </w:t>
      </w:r>
      <w:r w:rsidRPr="002B27F1">
        <w:rPr>
          <w:rFonts w:hint="eastAsia"/>
          <w:sz w:val="24"/>
        </w:rPr>
        <w:t xml:space="preserve"> </w:t>
      </w:r>
    </w:p>
    <w:p w:rsidR="005579CB" w:rsidRDefault="005579CB" w:rsidP="00B10C4A">
      <w:pPr>
        <w:numPr>
          <w:ilvl w:val="0"/>
          <w:numId w:val="1"/>
        </w:numPr>
        <w:spacing w:line="360" w:lineRule="auto"/>
        <w:ind w:left="357" w:hanging="357"/>
        <w:rPr>
          <w:sz w:val="24"/>
        </w:rPr>
      </w:pPr>
      <w:proofErr w:type="gramStart"/>
      <w:r>
        <w:rPr>
          <w:rFonts w:hint="eastAsia"/>
          <w:sz w:val="24"/>
        </w:rPr>
        <w:t>设总体</w:t>
      </w:r>
      <w:proofErr w:type="gramEnd"/>
      <w:r>
        <w:rPr>
          <w:position w:val="-10"/>
          <w:sz w:val="24"/>
        </w:rPr>
        <w:object w:dxaOrig="1660" w:dyaOrig="360">
          <v:shape id="_x0000_i1051" type="#_x0000_t75" style="width:82.9pt;height:18pt" o:ole="">
            <v:imagedata r:id="rId58" o:title=""/>
          </v:shape>
          <o:OLEObject Type="Embed" ProgID="Equation.3" ShapeID="_x0000_i1051" DrawAspect="Content" ObjectID="_1608103713" r:id="rId59"/>
        </w:object>
      </w:r>
      <w:r>
        <w:rPr>
          <w:rFonts w:hint="eastAsia"/>
          <w:sz w:val="24"/>
        </w:rPr>
        <w:t>未知</w:t>
      </w:r>
      <w:r>
        <w:rPr>
          <w:position w:val="-10"/>
          <w:sz w:val="24"/>
        </w:rPr>
        <w:object w:dxaOrig="400" w:dyaOrig="360">
          <v:shape id="_x0000_i1052" type="#_x0000_t75" style="width:20.2pt;height:18pt" o:ole="">
            <v:imagedata r:id="rId60" o:title=""/>
          </v:shape>
          <o:OLEObject Type="Embed" ProgID="Equation.DSMT4" ShapeID="_x0000_i1052" DrawAspect="Content" ObjectID="_1608103714" r:id="rId61"/>
        </w:object>
      </w:r>
      <w:r>
        <w:rPr>
          <w:rFonts w:hint="eastAsia"/>
          <w:sz w:val="24"/>
        </w:rPr>
        <w:t>已知。</w:t>
      </w:r>
      <w:r>
        <w:rPr>
          <w:position w:val="-12"/>
          <w:sz w:val="24"/>
        </w:rPr>
        <w:object w:dxaOrig="1660" w:dyaOrig="360">
          <v:shape id="_x0000_i1053" type="#_x0000_t75" style="width:82.9pt;height:18pt" o:ole="">
            <v:imagedata r:id="rId62" o:title=""/>
          </v:shape>
          <o:OLEObject Type="Embed" ProgID="Equation.3" ShapeID="_x0000_i1053" DrawAspect="Content" ObjectID="_1608103715" r:id="rId63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是来自总体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的样本，假设检验问题：</w:t>
      </w:r>
      <w:r>
        <w:rPr>
          <w:position w:val="-12"/>
          <w:sz w:val="24"/>
        </w:rPr>
        <w:object w:dxaOrig="2280" w:dyaOrig="360">
          <v:shape id="_x0000_i1054" type="#_x0000_t75" style="width:114pt;height:18pt" o:ole="">
            <v:imagedata r:id="rId64" o:title=""/>
          </v:shape>
          <o:OLEObject Type="Embed" ProgID="Equation.3" ShapeID="_x0000_i1054" DrawAspect="Content" ObjectID="_1608103716" r:id="rId65"/>
        </w:object>
      </w:r>
      <w:r>
        <w:rPr>
          <w:rFonts w:hint="eastAsia"/>
          <w:sz w:val="24"/>
        </w:rPr>
        <w:t>的显著性水平为</w:t>
      </w:r>
      <w:r>
        <w:rPr>
          <w:position w:val="-6"/>
          <w:sz w:val="24"/>
        </w:rPr>
        <w:object w:dxaOrig="220" w:dyaOrig="220">
          <v:shape id="_x0000_i1055" type="#_x0000_t75" style="width:10.9pt;height:10.9pt" o:ole="">
            <v:imagedata r:id="rId66" o:title=""/>
          </v:shape>
          <o:OLEObject Type="Embed" ProgID="Equation.3" ShapeID="_x0000_i1055" DrawAspect="Content" ObjectID="_1608103717" r:id="rId67"/>
        </w:object>
      </w:r>
      <w:r>
        <w:rPr>
          <w:rFonts w:hint="eastAsia"/>
          <w:sz w:val="24"/>
        </w:rPr>
        <w:t>的拒绝域为</w:t>
      </w:r>
      <w:r>
        <w:rPr>
          <w:rFonts w:hint="eastAsia"/>
          <w:sz w:val="24"/>
          <w:u w:val="single"/>
        </w:rPr>
        <w:t xml:space="preserve">  </w:t>
      </w:r>
      <w:r w:rsidR="002755B6">
        <w:rPr>
          <w:sz w:val="24"/>
          <w:u w:val="single"/>
        </w:rPr>
        <w:t>|</w:t>
      </w:r>
      <m:oMath>
        <m:f>
          <m:fPr>
            <m:ctrlPr>
              <w:rPr>
                <w:rFonts w:ascii="Cambria Math" w:hAnsi="Cambria Math"/>
                <w:sz w:val="24"/>
                <w:u w:val="single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u w:val="single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u w:val="single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  <w:u w:val="single"/>
              </w:rPr>
              <m:t>-μ</m:t>
            </m:r>
          </m:num>
          <m:den>
            <m:r>
              <w:rPr>
                <w:rFonts w:ascii="Cambria Math" w:hAnsi="Cambria Math"/>
                <w:sz w:val="24"/>
                <w:u w:val="single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u w:val="single"/>
                  </w:rPr>
                  <m:t>n</m:t>
                </m:r>
              </m:e>
            </m:rad>
          </m:den>
        </m:f>
      </m:oMath>
      <w:r w:rsidR="002755B6">
        <w:rPr>
          <w:sz w:val="24"/>
          <w:u w:val="single"/>
        </w:rPr>
        <w:t>|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&gt;</m:t>
        </m:r>
      </m:oMath>
      <w:r w:rsidR="002755B6">
        <w:rPr>
          <w:sz w:val="24"/>
          <w:u w:val="single"/>
        </w:rPr>
        <w:t>Z</w:t>
      </w:r>
      <m:oMath>
        <m:f>
          <m:fPr>
            <m:ctrlPr>
              <w:rPr>
                <w:rFonts w:ascii="Cambria Math" w:hAnsi="Cambria Math"/>
                <w:sz w:val="18"/>
                <w:u w:val="single"/>
              </w:rPr>
            </m:ctrlPr>
          </m:fPr>
          <m:num>
            <m:r>
              <w:rPr>
                <w:rFonts w:ascii="Cambria Math" w:hAnsi="Cambria Math"/>
                <w:sz w:val="18"/>
                <w:u w:val="single"/>
              </w:rPr>
              <m:t>α</m:t>
            </m:r>
          </m:num>
          <m:den>
            <m:r>
              <w:rPr>
                <w:rFonts w:ascii="Cambria Math" w:hAnsi="Cambria Math"/>
                <w:sz w:val="18"/>
                <w:u w:val="single"/>
              </w:rPr>
              <m:t>2</m:t>
            </m:r>
          </m:den>
        </m:f>
      </m:oMath>
      <w:r>
        <w:rPr>
          <w:rFonts w:hint="eastAsia"/>
          <w:sz w:val="24"/>
          <w:u w:val="single"/>
        </w:rPr>
        <w:t xml:space="preserve">              </w:t>
      </w:r>
    </w:p>
    <w:p w:rsidR="005579CB" w:rsidRDefault="00C84413" w:rsidP="00857205">
      <w:pPr>
        <w:rPr>
          <w:sz w:val="24"/>
        </w:rPr>
      </w:pPr>
      <w:r>
        <w:rPr>
          <w:sz w:val="24"/>
        </w:rPr>
        <w:object w:dxaOrig="1440" w:dyaOrig="1440">
          <v:shape id="_x0000_s1026" type="#_x0000_t75" style="position:absolute;left:0;text-align:left;margin-left:73.3pt;margin-top:28.65pt;width:175.95pt;height:36pt;z-index:251657728">
            <v:imagedata r:id="rId68" o:title=""/>
          </v:shape>
          <o:OLEObject Type="Embed" ProgID="Equation.DSMT4" ShapeID="_x0000_s1026" DrawAspect="Content" ObjectID="_1608103733" r:id="rId69"/>
        </w:object>
      </w:r>
      <w:r w:rsidR="005579CB">
        <w:rPr>
          <w:rFonts w:hint="eastAsia"/>
          <w:sz w:val="24"/>
        </w:rPr>
        <w:t>二</w:t>
      </w:r>
      <w:r w:rsidR="005579CB">
        <w:rPr>
          <w:rFonts w:hint="eastAsia"/>
          <w:sz w:val="24"/>
        </w:rPr>
        <w:t>.</w:t>
      </w:r>
      <w:r w:rsidR="005579CB">
        <w:rPr>
          <w:rFonts w:hint="eastAsia"/>
          <w:color w:val="000000"/>
          <w:sz w:val="24"/>
        </w:rPr>
        <w:t>（</w:t>
      </w:r>
      <w:r w:rsidR="005579CB">
        <w:rPr>
          <w:rFonts w:hint="eastAsia"/>
          <w:color w:val="000000"/>
          <w:sz w:val="24"/>
        </w:rPr>
        <w:t>20</w:t>
      </w:r>
      <w:r w:rsidR="005579CB">
        <w:rPr>
          <w:rFonts w:hint="eastAsia"/>
          <w:color w:val="000000"/>
          <w:sz w:val="24"/>
        </w:rPr>
        <w:t>分）</w:t>
      </w:r>
      <w:r w:rsidR="005579CB">
        <w:rPr>
          <w:rFonts w:hint="eastAsia"/>
          <w:sz w:val="24"/>
        </w:rPr>
        <w:t>设二维随机变量</w:t>
      </w:r>
      <w:r w:rsidR="005579CB">
        <w:rPr>
          <w:sz w:val="24"/>
        </w:rPr>
        <w:object w:dxaOrig="680" w:dyaOrig="320">
          <v:shape id="_x0000_i1057" type="#_x0000_t75" style="width:33.8pt;height:15.8pt" o:ole="">
            <v:imagedata r:id="rId70" o:title=""/>
          </v:shape>
          <o:OLEObject Type="Embed" ProgID="Equation.DSMT4" ShapeID="_x0000_i1057" DrawAspect="Content" ObjectID="_1608103718" r:id="rId71"/>
        </w:object>
      </w:r>
      <w:r w:rsidR="005579CB">
        <w:rPr>
          <w:rFonts w:hint="eastAsia"/>
          <w:sz w:val="24"/>
        </w:rPr>
        <w:t>的联合密度函数为：</w:t>
      </w:r>
    </w:p>
    <w:p w:rsidR="005579CB" w:rsidRDefault="005579CB" w:rsidP="00857205">
      <w:pPr>
        <w:rPr>
          <w:sz w:val="24"/>
        </w:rPr>
      </w:pPr>
    </w:p>
    <w:p w:rsidR="005579CB" w:rsidRDefault="005579CB" w:rsidP="00857205">
      <w:pPr>
        <w:rPr>
          <w:sz w:val="24"/>
        </w:rPr>
      </w:pPr>
    </w:p>
    <w:p w:rsidR="005579CB" w:rsidRDefault="005579CB" w:rsidP="002B27F1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position w:val="-6"/>
          <w:sz w:val="24"/>
        </w:rPr>
        <w:object w:dxaOrig="200" w:dyaOrig="279">
          <v:shape id="_x0000_i1058" type="#_x0000_t75" style="width:9.8pt;height:14.2pt" o:ole="">
            <v:imagedata r:id="rId72" o:title=""/>
          </v:shape>
          <o:OLEObject Type="Embed" ProgID="Equation.DSMT4" ShapeID="_x0000_i1058" DrawAspect="Content" ObjectID="_1608103719" r:id="rId73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为常数</w:t>
      </w:r>
      <w:r>
        <w:rPr>
          <w:sz w:val="24"/>
        </w:rPr>
        <w:t xml:space="preserve">.  </w:t>
      </w:r>
      <w:r>
        <w:rPr>
          <w:rFonts w:hint="eastAsia"/>
          <w:sz w:val="24"/>
        </w:rPr>
        <w:t>求</w:t>
      </w:r>
    </w:p>
    <w:p w:rsidR="005579CB" w:rsidRDefault="005579CB" w:rsidP="00857205">
      <w:pPr>
        <w:widowControl/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常数</w:t>
      </w:r>
      <w:r>
        <w:rPr>
          <w:sz w:val="24"/>
        </w:rPr>
        <w:t xml:space="preserve"> </w:t>
      </w:r>
      <w:r>
        <w:rPr>
          <w:position w:val="-6"/>
          <w:sz w:val="24"/>
        </w:rPr>
        <w:object w:dxaOrig="200" w:dyaOrig="279">
          <v:shape id="_x0000_i1059" type="#_x0000_t75" style="width:9.8pt;height:14.2pt" o:ole="">
            <v:imagedata r:id="rId72" o:title=""/>
          </v:shape>
          <o:OLEObject Type="Embed" ProgID="Equation.DSMT4" ShapeID="_x0000_i1059" DrawAspect="Content" ObjectID="_1608103720" r:id="rId74"/>
        </w:object>
      </w:r>
      <w:r>
        <w:rPr>
          <w:sz w:val="24"/>
        </w:rPr>
        <w:t xml:space="preserve"> ;</w:t>
      </w:r>
      <w:r w:rsidR="002755B6">
        <w:rPr>
          <w:sz w:val="24"/>
        </w:rPr>
        <w:t xml:space="preserve">  k=8</w:t>
      </w:r>
    </w:p>
    <w:p w:rsidR="005579CB" w:rsidRDefault="005579CB" w:rsidP="00857205">
      <w:pPr>
        <w:widowControl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position w:val="-10"/>
          <w:sz w:val="24"/>
        </w:rPr>
        <w:object w:dxaOrig="1300" w:dyaOrig="320">
          <v:shape id="_x0000_i1060" type="#_x0000_t75" style="width:64.9pt;height:15.8pt" o:ole="">
            <v:imagedata r:id="rId75" o:title=""/>
          </v:shape>
          <o:OLEObject Type="Embed" ProgID="Equation.DSMT4" ShapeID="_x0000_i1060" DrawAspect="Content" ObjectID="_1608103721" r:id="rId76"/>
        </w:object>
      </w:r>
      <w:r w:rsidR="002755B6">
        <w:rPr>
          <w:sz w:val="24"/>
        </w:rPr>
        <w:t>=</w:t>
      </w:r>
      <w:r w:rsidR="00532981">
        <w:rPr>
          <w:sz w:val="24"/>
        </w:rPr>
        <w:t>5/6</w:t>
      </w:r>
    </w:p>
    <w:p w:rsidR="005579CB" w:rsidRDefault="005579CB" w:rsidP="00532981">
      <w:pPr>
        <w:widowControl/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rFonts w:hint="eastAsia"/>
          <w:sz w:val="24"/>
        </w:rPr>
        <w:t>边缘密度函数</w:t>
      </w:r>
      <w:bookmarkStart w:id="1" w:name="_Hlk534294683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X</m:t>
            </m:r>
          </m:sub>
        </m:sSub>
        <m:r>
          <w:rPr>
            <w:rFonts w:ascii="Cambria Math"/>
            <w:sz w:val="24"/>
          </w:rPr>
          <m:t>(x)</m:t>
        </m:r>
        <w:bookmarkEnd w:id="1"/>
        <m:r>
          <w:rPr>
            <w:rFonts w:asci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f</m:t>
            </m:r>
          </m:e>
          <m:sub>
            <m:r>
              <w:rPr>
                <w:rFonts w:ascii="Cambria Math"/>
                <w:sz w:val="24"/>
              </w:rPr>
              <m:t>Y</m:t>
            </m:r>
          </m:sub>
        </m:sSub>
        <m:r>
          <w:rPr>
            <w:rFonts w:ascii="Cambria Math"/>
            <w:sz w:val="24"/>
          </w:rPr>
          <m:t>(y)</m:t>
        </m:r>
      </m:oMath>
    </w:p>
    <w:p w:rsidR="00532981" w:rsidRPr="00532981" w:rsidRDefault="00C84413" w:rsidP="00532981">
      <w:pPr>
        <w:widowControl/>
        <w:ind w:left="720"/>
        <w:jc w:val="left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</w:rPr>
                    <m:t>4x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/>
                      <w:sz w:val="24"/>
                    </w:rPr>
                    <m:t>,  &amp;0&lt;x&lt;1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0,  &amp;</m:t>
                  </m:r>
                  <m:r>
                    <w:rPr>
                      <w:rFonts w:ascii="Cambria Math" w:hint="eastAsia"/>
                      <w:sz w:val="24"/>
                    </w:rPr>
                    <m:t>其他</m:t>
                  </m:r>
                </m:e>
              </m:eqArr>
            </m:e>
          </m:d>
        </m:oMath>
      </m:oMathPara>
    </w:p>
    <w:p w:rsidR="00532981" w:rsidRPr="0090039F" w:rsidRDefault="00C84413" w:rsidP="0090039F">
      <w:pPr>
        <w:widowControl/>
        <w:ind w:left="720"/>
        <w:jc w:val="left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d>
          <m:r>
            <w:rPr>
              <w:rFonts w:asci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sz w:val="24"/>
                    </w:rPr>
                    <m:t>,  &amp;0&lt;y&lt;1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0,  &amp;</m:t>
                  </m:r>
                  <m:r>
                    <w:rPr>
                      <w:rFonts w:ascii="Cambria Math" w:hint="eastAsia"/>
                      <w:sz w:val="24"/>
                    </w:rPr>
                    <m:t>其他</m:t>
                  </m:r>
                </m:e>
              </m:eqArr>
            </m:e>
          </m:d>
        </m:oMath>
      </m:oMathPara>
    </w:p>
    <w:p w:rsidR="005579CB" w:rsidRDefault="005579CB" w:rsidP="00857205">
      <w:pPr>
        <w:widowControl/>
        <w:numPr>
          <w:ilvl w:val="0"/>
          <w:numId w:val="4"/>
        </w:numPr>
        <w:jc w:val="left"/>
        <w:rPr>
          <w:sz w:val="24"/>
        </w:rPr>
      </w:pPr>
      <w:r>
        <w:rPr>
          <w:position w:val="-10"/>
          <w:sz w:val="24"/>
        </w:rPr>
        <w:object w:dxaOrig="2580" w:dyaOrig="340">
          <v:shape id="_x0000_i1061" type="#_x0000_t75" style="width:129.25pt;height:16.9pt" o:ole="">
            <v:imagedata r:id="rId77" o:title=""/>
          </v:shape>
          <o:OLEObject Type="Embed" ProgID="Equation.DSMT4" ShapeID="_x0000_i1061" DrawAspect="Content" ObjectID="_1608103722" r:id="rId78"/>
        </w:object>
      </w:r>
    </w:p>
    <w:p w:rsidR="0090039F" w:rsidRDefault="0090039F" w:rsidP="0090039F">
      <w:pPr>
        <w:widowControl/>
        <w:ind w:left="720"/>
        <w:jc w:val="left"/>
        <w:rPr>
          <w:sz w:val="24"/>
        </w:rPr>
      </w:pPr>
      <w:proofErr w:type="spellStart"/>
      <w:r>
        <w:rPr>
          <w:rFonts w:hint="eastAsia"/>
          <w:sz w:val="24"/>
        </w:rPr>
        <w:t>C</w:t>
      </w:r>
      <w:r>
        <w:rPr>
          <w:sz w:val="24"/>
        </w:rPr>
        <w:t>ov</w:t>
      </w:r>
      <w:proofErr w:type="spellEnd"/>
      <w:r>
        <w:rPr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225</m:t>
            </m:r>
          </m:den>
        </m:f>
      </m:oMath>
    </w:p>
    <w:p w:rsidR="005579CB" w:rsidRDefault="005579CB" w:rsidP="00857205">
      <w:pPr>
        <w:rPr>
          <w:sz w:val="24"/>
        </w:rPr>
      </w:pP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分）设随机变量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的概率密度为</w:t>
      </w:r>
    </w:p>
    <w:p w:rsidR="00857205" w:rsidRDefault="005579CB" w:rsidP="00857205">
      <w:pPr>
        <w:ind w:firstLineChars="550" w:firstLine="1320"/>
        <w:rPr>
          <w:sz w:val="24"/>
        </w:rPr>
      </w:pPr>
      <w:r>
        <w:rPr>
          <w:position w:val="-30"/>
          <w:sz w:val="24"/>
        </w:rPr>
        <w:object w:dxaOrig="1200" w:dyaOrig="720">
          <v:shape id="_x0000_i1062" type="#_x0000_t75" style="width:63.8pt;height:36pt" o:ole="">
            <v:imagedata r:id="rId79" o:title=""/>
          </v:shape>
          <o:OLEObject Type="Embed" ProgID="Equation.3" ShapeID="_x0000_i1062" DrawAspect="Content" ObjectID="_1608103723" r:id="rId80"/>
        </w:object>
      </w:r>
      <w:r>
        <w:rPr>
          <w:rFonts w:hint="eastAsia"/>
          <w:sz w:val="24"/>
        </w:rPr>
        <w:t xml:space="preserve"> </w:t>
      </w:r>
      <w:r>
        <w:rPr>
          <w:position w:val="-26"/>
          <w:sz w:val="24"/>
        </w:rPr>
        <w:object w:dxaOrig="859" w:dyaOrig="639">
          <v:shape id="_x0000_i1063" type="#_x0000_t75" style="width:43.1pt;height:32.2pt" o:ole="">
            <v:imagedata r:id="rId81" o:title=""/>
          </v:shape>
          <o:OLEObject Type="Embed" ProgID="Equation.3" ShapeID="_x0000_i1063" DrawAspect="Content" ObjectID="_1608103724" r:id="rId82"/>
        </w:object>
      </w:r>
    </w:p>
    <w:p w:rsidR="005579CB" w:rsidRDefault="005579CB" w:rsidP="0085720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表示对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的三次独立重复观察中事件</w:t>
      </w:r>
      <w:r>
        <w:rPr>
          <w:rFonts w:hint="eastAsia"/>
          <w:sz w:val="24"/>
        </w:rPr>
        <w:t>{X</w:t>
      </w:r>
      <w:r>
        <w:rPr>
          <w:rFonts w:hint="eastAsia"/>
          <w:sz w:val="24"/>
        </w:rPr>
        <w:t>≤</w:t>
      </w:r>
      <w:r>
        <w:rPr>
          <w:position w:val="-12"/>
          <w:sz w:val="24"/>
        </w:rPr>
        <w:object w:dxaOrig="200" w:dyaOrig="360">
          <v:shape id="_x0000_i1064" type="#_x0000_t75" style="width:13.65pt;height:27.8pt" o:ole="">
            <v:imagedata r:id="rId83" o:title=""/>
          </v:shape>
          <o:OLEObject Type="Embed" ProgID="Equation.3" ShapeID="_x0000_i1064" DrawAspect="Content" ObjectID="_1608103725" r:id="rId84"/>
        </w:object>
      </w:r>
      <w:r>
        <w:rPr>
          <w:rFonts w:hint="eastAsia"/>
          <w:sz w:val="24"/>
        </w:rPr>
        <w:t xml:space="preserve">} </w:t>
      </w:r>
      <w:r>
        <w:rPr>
          <w:rFonts w:hint="eastAsia"/>
          <w:sz w:val="24"/>
        </w:rPr>
        <w:t>出现的次数，求：</w:t>
      </w:r>
      <w:r>
        <w:rPr>
          <w:rFonts w:hint="eastAsia"/>
          <w:sz w:val="24"/>
        </w:rPr>
        <w:t xml:space="preserve">P{Y=2}  </w:t>
      </w:r>
    </w:p>
    <w:p w:rsidR="002B27F1" w:rsidRDefault="002B27F1" w:rsidP="00857205">
      <w:pPr>
        <w:rPr>
          <w:sz w:val="24"/>
        </w:rPr>
      </w:pPr>
    </w:p>
    <w:p w:rsidR="002B27F1" w:rsidRDefault="00C84413" w:rsidP="00857205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</w:rPr>
                <m:t>64</m:t>
              </m:r>
            </m:den>
          </m:f>
        </m:oMath>
      </m:oMathPara>
    </w:p>
    <w:p w:rsidR="00CA214F" w:rsidRDefault="00CA214F" w:rsidP="00857205">
      <w:pPr>
        <w:rPr>
          <w:sz w:val="24"/>
        </w:rPr>
      </w:pPr>
    </w:p>
    <w:p w:rsidR="002B27F1" w:rsidRDefault="002B27F1" w:rsidP="00857205">
      <w:pPr>
        <w:rPr>
          <w:sz w:val="24"/>
        </w:rPr>
      </w:pPr>
    </w:p>
    <w:p w:rsidR="00CA214F" w:rsidRDefault="00CA214F" w:rsidP="00857205">
      <w:pPr>
        <w:rPr>
          <w:sz w:val="24"/>
        </w:rPr>
      </w:pPr>
    </w:p>
    <w:p w:rsidR="00CA214F" w:rsidRDefault="00CA214F" w:rsidP="00857205">
      <w:pPr>
        <w:rPr>
          <w:sz w:val="24"/>
        </w:rPr>
      </w:pPr>
    </w:p>
    <w:p w:rsidR="005579CB" w:rsidRDefault="005579CB" w:rsidP="00857205">
      <w:pPr>
        <w:rPr>
          <w:sz w:val="24"/>
        </w:rPr>
      </w:pPr>
      <w:r>
        <w:rPr>
          <w:rFonts w:hint="eastAsia"/>
          <w:sz w:val="24"/>
        </w:rPr>
        <w:t>四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  <w:proofErr w:type="gramStart"/>
      <w:r>
        <w:rPr>
          <w:rFonts w:hint="eastAsia"/>
          <w:sz w:val="24"/>
        </w:rPr>
        <w:t>设总体</w:t>
      </w:r>
      <w:proofErr w:type="gramEnd"/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的密度函数为</w:t>
      </w:r>
    </w:p>
    <w:p w:rsidR="005579CB" w:rsidRDefault="005579CB" w:rsidP="00857205">
      <w:pPr>
        <w:ind w:firstLineChars="250" w:firstLine="600"/>
        <w:rPr>
          <w:sz w:val="24"/>
        </w:rPr>
      </w:pPr>
      <w:r>
        <w:rPr>
          <w:position w:val="-32"/>
          <w:sz w:val="24"/>
        </w:rPr>
        <w:object w:dxaOrig="2260" w:dyaOrig="760">
          <v:shape id="_x0000_i1065" type="#_x0000_t75" style="width:112.9pt;height:38.2pt" o:ole="">
            <v:imagedata r:id="rId85" o:title=""/>
          </v:shape>
          <o:OLEObject Type="Embed" ProgID="Equation.3" ShapeID="_x0000_i1065" DrawAspect="Content" ObjectID="_1608103726" r:id="rId86"/>
        </w:object>
      </w:r>
      <w:r>
        <w:rPr>
          <w:position w:val="-26"/>
          <w:sz w:val="24"/>
        </w:rPr>
        <w:object w:dxaOrig="859" w:dyaOrig="639">
          <v:shape id="_x0000_i1066" type="#_x0000_t75" style="width:43.1pt;height:32.2pt" o:ole="">
            <v:imagedata r:id="rId81" o:title=""/>
          </v:shape>
          <o:OLEObject Type="Embed" ProgID="Equation.3" ShapeID="_x0000_i1066" DrawAspect="Content" ObjectID="_1608103727" r:id="rId87"/>
        </w:object>
      </w:r>
      <w:r>
        <w:rPr>
          <w:rFonts w:hint="eastAsia"/>
          <w:sz w:val="24"/>
        </w:rPr>
        <w:t>，（</w:t>
      </w:r>
      <w:r>
        <w:rPr>
          <w:position w:val="-6"/>
          <w:sz w:val="24"/>
          <w:szCs w:val="21"/>
        </w:rPr>
        <w:object w:dxaOrig="240" w:dyaOrig="220">
          <v:shape id="_x0000_i1067" type="#_x0000_t75" style="width:12pt;height:10.9pt" o:ole="">
            <v:imagedata r:id="rId88" o:title=""/>
          </v:shape>
          <o:OLEObject Type="Embed" ProgID="Equation.3" ShapeID="_x0000_i1067" DrawAspect="Content" ObjectID="_1608103728" r:id="rId89"/>
        </w:object>
      </w:r>
      <w:r>
        <w:rPr>
          <w:rFonts w:hint="eastAsia"/>
          <w:sz w:val="24"/>
        </w:rPr>
        <w:t xml:space="preserve"> &gt;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）。</w:t>
      </w:r>
      <w:r>
        <w:rPr>
          <w:rFonts w:hint="eastAsia"/>
          <w:sz w:val="24"/>
        </w:rPr>
        <w:t xml:space="preserve"> </w:t>
      </w:r>
    </w:p>
    <w:p w:rsidR="005579CB" w:rsidRDefault="005579CB" w:rsidP="00857205">
      <w:pPr>
        <w:ind w:firstLineChars="250" w:firstLine="600"/>
        <w:rPr>
          <w:sz w:val="24"/>
          <w:szCs w:val="21"/>
        </w:rPr>
      </w:pPr>
      <w:r>
        <w:rPr>
          <w:rFonts w:hint="eastAsia"/>
          <w:sz w:val="24"/>
        </w:rPr>
        <w:t>X</w:t>
      </w:r>
      <w:r>
        <w:rPr>
          <w:rFonts w:hint="eastAsia"/>
          <w:sz w:val="24"/>
          <w:szCs w:val="21"/>
          <w:vertAlign w:val="subscript"/>
        </w:rPr>
        <w:t>1</w:t>
      </w:r>
      <w:r>
        <w:rPr>
          <w:rFonts w:hint="eastAsia"/>
          <w:sz w:val="24"/>
        </w:rPr>
        <w:t xml:space="preserve"> , X</w:t>
      </w:r>
      <w:r>
        <w:rPr>
          <w:rFonts w:hint="eastAsia"/>
          <w:sz w:val="24"/>
          <w:szCs w:val="21"/>
          <w:vertAlign w:val="subscript"/>
        </w:rPr>
        <w:t>2</w:t>
      </w:r>
      <w:r>
        <w:rPr>
          <w:rFonts w:hint="eastAsia"/>
          <w:sz w:val="24"/>
        </w:rPr>
        <w:t xml:space="preserve"> , </w:t>
      </w:r>
      <w:r>
        <w:rPr>
          <w:rFonts w:hint="eastAsia"/>
          <w:sz w:val="24"/>
        </w:rPr>
        <w:t>…，</w:t>
      </w:r>
      <w:r>
        <w:rPr>
          <w:rFonts w:hint="eastAsia"/>
          <w:sz w:val="24"/>
        </w:rPr>
        <w:t xml:space="preserve">X </w:t>
      </w:r>
      <w:r>
        <w:rPr>
          <w:rFonts w:hint="eastAsia"/>
          <w:sz w:val="24"/>
          <w:szCs w:val="21"/>
          <w:vertAlign w:val="subscript"/>
        </w:rPr>
        <w:t xml:space="preserve">n </w:t>
      </w:r>
      <w:r>
        <w:rPr>
          <w:rFonts w:hint="eastAsia"/>
          <w:sz w:val="24"/>
          <w:szCs w:val="21"/>
        </w:rPr>
        <w:t>是来自总体</w:t>
      </w:r>
      <w:r>
        <w:rPr>
          <w:rFonts w:hint="eastAsia"/>
          <w:sz w:val="24"/>
          <w:szCs w:val="21"/>
        </w:rPr>
        <w:t>X</w:t>
      </w:r>
      <w:r>
        <w:rPr>
          <w:rFonts w:hint="eastAsia"/>
          <w:sz w:val="24"/>
          <w:szCs w:val="21"/>
        </w:rPr>
        <w:t>的样本，求</w:t>
      </w:r>
      <w:r>
        <w:rPr>
          <w:position w:val="-6"/>
          <w:sz w:val="24"/>
          <w:szCs w:val="21"/>
        </w:rPr>
        <w:object w:dxaOrig="240" w:dyaOrig="220">
          <v:shape id="_x0000_i1068" type="#_x0000_t75" style="width:12pt;height:10.9pt" o:ole="">
            <v:imagedata r:id="rId88" o:title=""/>
          </v:shape>
          <o:OLEObject Type="Embed" ProgID="Equation.3" ShapeID="_x0000_i1068" DrawAspect="Content" ObjectID="_1608103729" r:id="rId90"/>
        </w:object>
      </w:r>
      <w:r>
        <w:rPr>
          <w:rFonts w:hint="eastAsia"/>
          <w:sz w:val="24"/>
          <w:szCs w:val="21"/>
        </w:rPr>
        <w:t>的矩估计量和最大似然估计量。</w:t>
      </w:r>
    </w:p>
    <w:p w:rsidR="002B27F1" w:rsidRDefault="002B27F1" w:rsidP="00857205">
      <w:pPr>
        <w:rPr>
          <w:sz w:val="24"/>
        </w:rPr>
      </w:pPr>
    </w:p>
    <w:p w:rsidR="002B27F1" w:rsidRPr="00ED4BA3" w:rsidRDefault="00C84413" w:rsidP="00857205">
      <w:pPr>
        <w:rPr>
          <w:sz w:val="24"/>
        </w:rPr>
      </w:pPr>
      <m:oMathPara>
        <m:oMath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</w:rPr>
                <m:t>1-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bar>
            </m:den>
          </m:f>
        </m:oMath>
      </m:oMathPara>
    </w:p>
    <w:p w:rsidR="00ED4BA3" w:rsidRDefault="00C84413" w:rsidP="00857205">
      <w:pPr>
        <w:rPr>
          <w:sz w:val="24"/>
        </w:rPr>
      </w:pPr>
      <m:oMathPara>
        <m:oMath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</w:rPr>
            <m:t>-1</m:t>
          </m:r>
        </m:oMath>
      </m:oMathPara>
    </w:p>
    <w:p w:rsidR="002B27F1" w:rsidRDefault="002B27F1" w:rsidP="00857205">
      <w:pPr>
        <w:rPr>
          <w:sz w:val="24"/>
        </w:rPr>
      </w:pPr>
    </w:p>
    <w:p w:rsidR="005579CB" w:rsidRDefault="005579CB" w:rsidP="00857205">
      <w:pPr>
        <w:rPr>
          <w:sz w:val="24"/>
        </w:rPr>
      </w:pPr>
      <w:r>
        <w:rPr>
          <w:rFonts w:hint="eastAsia"/>
          <w:sz w:val="24"/>
        </w:rPr>
        <w:t>五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计算题（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分）某商店出售某种贵重商品。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根据经验，该商品每周销售量服从参数为</w:t>
      </w:r>
      <w:r>
        <w:rPr>
          <w:position w:val="-6"/>
          <w:sz w:val="24"/>
        </w:rPr>
        <w:object w:dxaOrig="560" w:dyaOrig="279">
          <v:shape id="_x0000_i1069" type="#_x0000_t75" style="width:27.8pt;height:14.2pt" o:ole="">
            <v:imagedata r:id="rId91" o:title=""/>
          </v:shape>
          <o:OLEObject Type="Embed" ProgID="Equation.3" ShapeID="_x0000_i1069" DrawAspect="Content" ObjectID="_1608103730" r:id="rId92"/>
        </w:object>
      </w:r>
      <w:r>
        <w:rPr>
          <w:rFonts w:hint="eastAsia"/>
          <w:sz w:val="24"/>
        </w:rPr>
        <w:t>的泊松分布。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sz w:val="24"/>
        </w:rPr>
        <w:t>假定各周的销售量是相互独立的。用中心极限定理计算该商店一年内（</w:t>
      </w:r>
      <w:r>
        <w:rPr>
          <w:rFonts w:hint="eastAsia"/>
          <w:sz w:val="24"/>
        </w:rPr>
        <w:t>52</w:t>
      </w:r>
      <w:r>
        <w:rPr>
          <w:rFonts w:hint="eastAsia"/>
          <w:sz w:val="24"/>
        </w:rPr>
        <w:t>周）售出该商品件数在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件到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件之间的概率。</w:t>
      </w:r>
    </w:p>
    <w:p w:rsidR="00CA214F" w:rsidRDefault="00CA214F" w:rsidP="00857205">
      <w:pPr>
        <w:rPr>
          <w:sz w:val="24"/>
        </w:rPr>
      </w:pPr>
    </w:p>
    <w:p w:rsidR="00CA214F" w:rsidRDefault="00CA214F" w:rsidP="00857205">
      <w:pPr>
        <w:rPr>
          <w:sz w:val="24"/>
        </w:rPr>
      </w:pPr>
    </w:p>
    <w:p w:rsidR="00CA214F" w:rsidRPr="00195FC6" w:rsidRDefault="00195FC6" w:rsidP="00857205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52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=Φ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52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4"/>
            </w:rPr>
            <m:t>-1</m:t>
          </m:r>
        </m:oMath>
      </m:oMathPara>
    </w:p>
    <w:p w:rsidR="00195FC6" w:rsidRDefault="00195FC6" w:rsidP="0085720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=0.9936+0.6064-1</w:t>
      </w:r>
    </w:p>
    <w:p w:rsidR="00195FC6" w:rsidRPr="00195FC6" w:rsidRDefault="00195FC6" w:rsidP="0085720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=0.6</w:t>
      </w:r>
    </w:p>
    <w:p w:rsidR="00CA214F" w:rsidRDefault="00CA214F" w:rsidP="00857205">
      <w:pPr>
        <w:rPr>
          <w:sz w:val="24"/>
        </w:rPr>
      </w:pPr>
    </w:p>
    <w:p w:rsidR="00CA214F" w:rsidRDefault="00CA214F" w:rsidP="00857205">
      <w:pPr>
        <w:rPr>
          <w:sz w:val="24"/>
        </w:rPr>
      </w:pPr>
    </w:p>
    <w:p w:rsidR="005579CB" w:rsidRDefault="005579CB" w:rsidP="00857205">
      <w:pPr>
        <w:rPr>
          <w:color w:val="000000"/>
          <w:sz w:val="24"/>
        </w:rPr>
      </w:pPr>
      <w:r>
        <w:rPr>
          <w:rFonts w:hint="eastAsia"/>
          <w:sz w:val="24"/>
        </w:rPr>
        <w:t>六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  <w:r>
        <w:rPr>
          <w:rFonts w:hint="eastAsia"/>
          <w:color w:val="000000"/>
          <w:sz w:val="24"/>
        </w:rPr>
        <w:t>在</w:t>
      </w:r>
      <w:proofErr w:type="gramStart"/>
      <w:r>
        <w:rPr>
          <w:rFonts w:hint="eastAsia"/>
          <w:color w:val="000000"/>
          <w:sz w:val="24"/>
        </w:rPr>
        <w:t>一</w:t>
      </w:r>
      <w:proofErr w:type="gramEnd"/>
      <w:r>
        <w:rPr>
          <w:rFonts w:hint="eastAsia"/>
          <w:color w:val="000000"/>
          <w:sz w:val="24"/>
        </w:rPr>
        <w:t>计算系统中，每一循环具有误差的概率取决于先前一个循环是否有误差。以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表示误差状态，以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表示无误差状态。设状态的一步转移概率矩阵为</w:t>
      </w:r>
    </w:p>
    <w:p w:rsidR="005579CB" w:rsidRDefault="005579CB" w:rsidP="00857205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       </w:t>
      </w:r>
      <w:r>
        <w:rPr>
          <w:rFonts w:hint="eastAsia"/>
          <w:iCs/>
          <w:color w:val="000000"/>
          <w:sz w:val="24"/>
        </w:rPr>
        <w:t xml:space="preserve">  P</w:t>
      </w:r>
      <w:r>
        <w:rPr>
          <w:rFonts w:hint="eastAsia"/>
          <w:iCs/>
          <w:color w:val="000000"/>
          <w:sz w:val="24"/>
        </w:rPr>
        <w:t>＝</w:t>
      </w:r>
      <w:r>
        <w:rPr>
          <w:iCs/>
          <w:color w:val="000000"/>
          <w:position w:val="-26"/>
          <w:sz w:val="24"/>
        </w:rPr>
        <w:object w:dxaOrig="200" w:dyaOrig="639">
          <v:shape id="_x0000_i1070" type="#_x0000_t75" style="width:9.8pt;height:32.2pt" o:ole="">
            <v:imagedata r:id="rId93" o:title=""/>
          </v:shape>
          <o:OLEObject Type="Embed" ProgID="Equation.3" ShapeID="_x0000_i1070" DrawAspect="Content" ObjectID="_1608103731" r:id="rId94"/>
        </w:object>
      </w:r>
      <w:r>
        <w:rPr>
          <w:iCs/>
          <w:color w:val="000000"/>
          <w:position w:val="-30"/>
          <w:sz w:val="24"/>
        </w:rPr>
        <w:object w:dxaOrig="1100" w:dyaOrig="720">
          <v:shape id="_x0000_i1071" type="#_x0000_t75" style="width:55.1pt;height:36pt" o:ole="">
            <v:imagedata r:id="rId95" o:title=""/>
          </v:shape>
          <o:OLEObject Type="Embed" ProgID="Equation.3" ShapeID="_x0000_i1071" DrawAspect="Content" ObjectID="_1608103732" r:id="rId96"/>
        </w:object>
      </w:r>
    </w:p>
    <w:p w:rsidR="005579CB" w:rsidRDefault="005579CB" w:rsidP="00857205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试证明</w:t>
      </w:r>
      <w:proofErr w:type="gramStart"/>
      <w:r>
        <w:rPr>
          <w:rFonts w:hint="eastAsia"/>
          <w:color w:val="000000"/>
          <w:sz w:val="24"/>
        </w:rPr>
        <w:t>相应齐次马氏</w:t>
      </w:r>
      <w:proofErr w:type="gramEnd"/>
      <w:r>
        <w:rPr>
          <w:rFonts w:hint="eastAsia"/>
          <w:color w:val="000000"/>
          <w:sz w:val="24"/>
        </w:rPr>
        <w:t>链是遍历的，并求其极限分布。要求：</w:t>
      </w:r>
    </w:p>
    <w:p w:rsidR="005579CB" w:rsidRDefault="005579CB" w:rsidP="00857205">
      <w:pPr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）利用遍历性定理解</w:t>
      </w:r>
    </w:p>
    <w:p w:rsidR="005579CB" w:rsidRDefault="005579CB" w:rsidP="00857205">
      <w:pPr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）用遍历定义求。</w:t>
      </w:r>
    </w:p>
    <w:p w:rsidR="00CA214F" w:rsidRDefault="00CA214F" w:rsidP="00857205">
      <w:pPr>
        <w:ind w:firstLineChars="100" w:firstLine="240"/>
        <w:rPr>
          <w:color w:val="000000"/>
          <w:sz w:val="24"/>
        </w:rPr>
      </w:pPr>
    </w:p>
    <w:p w:rsidR="00CA214F" w:rsidRDefault="00CA214F" w:rsidP="00857205">
      <w:pPr>
        <w:ind w:firstLineChars="100" w:firstLine="240"/>
        <w:rPr>
          <w:color w:val="000000"/>
          <w:sz w:val="24"/>
        </w:rPr>
      </w:pPr>
    </w:p>
    <w:p w:rsidR="005579CB" w:rsidRPr="00857205" w:rsidRDefault="005579CB" w:rsidP="002B27F1">
      <w:pPr>
        <w:rPr>
          <w:sz w:val="24"/>
        </w:rPr>
        <w:sectPr w:rsidR="005579CB" w:rsidRPr="00857205" w:rsidSect="00CA214F">
          <w:headerReference w:type="default" r:id="rId97"/>
          <w:footerReference w:type="default" r:id="rId98"/>
          <w:pgSz w:w="10319" w:h="14572" w:code="13"/>
          <w:pgMar w:top="720" w:right="720" w:bottom="720" w:left="720" w:header="851" w:footer="992" w:gutter="0"/>
          <w:pgNumType w:start="1"/>
          <w:cols w:space="425"/>
          <w:docGrid w:type="lines" w:linePitch="312"/>
        </w:sectPr>
      </w:pPr>
    </w:p>
    <w:p w:rsidR="00857205" w:rsidRDefault="00857205" w:rsidP="00CA214F">
      <w:pPr>
        <w:tabs>
          <w:tab w:val="left" w:pos="1073"/>
        </w:tabs>
        <w:rPr>
          <w:sz w:val="24"/>
        </w:rPr>
      </w:pPr>
    </w:p>
    <w:sectPr w:rsidR="00857205">
      <w:type w:val="continuous"/>
      <w:pgSz w:w="10319" w:h="14572" w:code="13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413" w:rsidRDefault="00C84413">
      <w:r>
        <w:separator/>
      </w:r>
    </w:p>
  </w:endnote>
  <w:endnote w:type="continuationSeparator" w:id="0">
    <w:p w:rsidR="00C84413" w:rsidRDefault="00C8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9CB" w:rsidRDefault="00CA214F" w:rsidP="00CA214F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CA214F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413" w:rsidRDefault="00C84413">
      <w:r>
        <w:separator/>
      </w:r>
    </w:p>
  </w:footnote>
  <w:footnote w:type="continuationSeparator" w:id="0">
    <w:p w:rsidR="00C84413" w:rsidRDefault="00C8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14F" w:rsidRDefault="00CA214F">
    <w:pPr>
      <w:pStyle w:val="a5"/>
    </w:pPr>
    <w:r>
      <w:rPr>
        <w:rFonts w:hint="eastAsia"/>
      </w:rPr>
      <w:t>概率</w:t>
    </w:r>
    <w:r>
      <w:rPr>
        <w:rFonts w:hint="eastAsia"/>
      </w:rPr>
      <w:t>2006-2007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410"/>
    <w:multiLevelType w:val="hybridMultilevel"/>
    <w:tmpl w:val="0D388238"/>
    <w:lvl w:ilvl="0" w:tplc="07523236">
      <w:start w:val="1"/>
      <w:numFmt w:val="chineseCountingThousand"/>
      <w:lvlText w:val="%1"/>
      <w:lvlJc w:val="left"/>
      <w:pPr>
        <w:tabs>
          <w:tab w:val="num" w:pos="360"/>
        </w:tabs>
        <w:ind w:left="340" w:hanging="340"/>
      </w:pPr>
      <w:rPr>
        <w:rFonts w:hint="eastAsia"/>
      </w:rPr>
    </w:lvl>
    <w:lvl w:ilvl="1" w:tplc="6296AE2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886AE80A">
      <w:start w:val="1"/>
      <w:numFmt w:val="decimal"/>
      <w:lvlText w:val="%3．"/>
      <w:lvlJc w:val="left"/>
      <w:pPr>
        <w:tabs>
          <w:tab w:val="num" w:pos="900"/>
        </w:tabs>
        <w:ind w:left="900" w:hanging="360"/>
      </w:pPr>
      <w:rPr>
        <w:rFonts w:hint="default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02431C"/>
    <w:multiLevelType w:val="hybridMultilevel"/>
    <w:tmpl w:val="973C4042"/>
    <w:lvl w:ilvl="0" w:tplc="875094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BFCAE7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DF4AB67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412F3A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91F2917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4401AE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19A6B3E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C7BE53A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0FAA11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B78FA"/>
    <w:multiLevelType w:val="hybridMultilevel"/>
    <w:tmpl w:val="9A6C93E2"/>
    <w:lvl w:ilvl="0" w:tplc="1198770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C3A3CD9"/>
    <w:multiLevelType w:val="hybridMultilevel"/>
    <w:tmpl w:val="7F846E0C"/>
    <w:lvl w:ilvl="0" w:tplc="4358DB8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CB"/>
    <w:rsid w:val="000678C4"/>
    <w:rsid w:val="00076E32"/>
    <w:rsid w:val="001709D2"/>
    <w:rsid w:val="00195FC6"/>
    <w:rsid w:val="002755B6"/>
    <w:rsid w:val="002B27F1"/>
    <w:rsid w:val="003F1E5A"/>
    <w:rsid w:val="00420D32"/>
    <w:rsid w:val="00532981"/>
    <w:rsid w:val="005579CB"/>
    <w:rsid w:val="007B5550"/>
    <w:rsid w:val="00857205"/>
    <w:rsid w:val="0090039F"/>
    <w:rsid w:val="00B10C4A"/>
    <w:rsid w:val="00B47A0A"/>
    <w:rsid w:val="00B86BC9"/>
    <w:rsid w:val="00C84413"/>
    <w:rsid w:val="00CA214F"/>
    <w:rsid w:val="00E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F630B0"/>
  <w15:chartTrackingRefBased/>
  <w15:docId w15:val="{D8FECBD6-1914-40C2-BD42-1E7EE841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Pr>
      <w:vertAlign w:val="superscript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character" w:customStyle="1" w:styleId="a7">
    <w:name w:val="页脚 字符"/>
    <w:basedOn w:val="a0"/>
    <w:link w:val="a6"/>
    <w:uiPriority w:val="99"/>
    <w:rsid w:val="002B27F1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076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97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5.wmf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2.wmf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373</Words>
  <Characters>2128</Characters>
  <Application>Microsoft Office Word</Application>
  <DocSecurity>0</DocSecurity>
  <Lines>17</Lines>
  <Paragraphs>4</Paragraphs>
  <ScaleCrop>false</ScaleCrop>
  <Company>cims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cims</dc:creator>
  <cp:keywords/>
  <dc:description/>
  <cp:lastModifiedBy>bo liu</cp:lastModifiedBy>
  <cp:revision>3</cp:revision>
  <cp:lastPrinted>2007-01-05T03:04:00Z</cp:lastPrinted>
  <dcterms:created xsi:type="dcterms:W3CDTF">2019-01-03T08:42:00Z</dcterms:created>
  <dcterms:modified xsi:type="dcterms:W3CDTF">2019-01-04T02:41:00Z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