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  <w:r>
        <w:rPr>
          <w:rFonts w:hint="default"/>
        </w:rPr>
        <w:t>Nivel Básico: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Introducción a Microsoft Excel:</w:t>
      </w:r>
    </w:p>
    <w:p>
      <w:pPr>
        <w:numPr>
          <w:ilvl w:val="0"/>
          <w:numId w:val="2"/>
        </w:numPr>
        <w:tabs>
          <w:tab w:val="clear" w:pos="420"/>
        </w:tabs>
        <w:ind w:left="845" w:leftChars="0" w:hanging="425" w:firstLineChars="0"/>
        <w:rPr>
          <w:rFonts w:hint="default"/>
        </w:rPr>
      </w:pPr>
      <w:r>
        <w:rPr>
          <w:rFonts w:hint="default"/>
        </w:rPr>
        <w:t>Interfaz de usuario y elementos básicos.</w:t>
      </w:r>
    </w:p>
    <w:p>
      <w:pPr>
        <w:numPr>
          <w:ilvl w:val="0"/>
          <w:numId w:val="2"/>
        </w:numPr>
        <w:tabs>
          <w:tab w:val="clear" w:pos="420"/>
        </w:tabs>
        <w:ind w:left="845" w:leftChars="0" w:hanging="425" w:firstLineChars="0"/>
        <w:rPr>
          <w:rFonts w:hint="default"/>
        </w:rPr>
      </w:pPr>
      <w:r>
        <w:rPr>
          <w:rFonts w:hint="default"/>
        </w:rPr>
        <w:t>Creación y guardado de hojas de cálculo.</w:t>
      </w:r>
    </w:p>
    <w:p>
      <w:pPr>
        <w:rPr>
          <w:rFonts w:hint="default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Formatos y Fórmulas:</w:t>
      </w:r>
    </w:p>
    <w:p>
      <w:pPr>
        <w:numPr>
          <w:ilvl w:val="0"/>
          <w:numId w:val="3"/>
        </w:numPr>
        <w:tabs>
          <w:tab w:val="clear" w:pos="420"/>
        </w:tabs>
        <w:ind w:left="845" w:leftChars="0" w:hanging="425" w:firstLineChars="0"/>
        <w:rPr>
          <w:rFonts w:hint="default"/>
        </w:rPr>
      </w:pPr>
      <w:r>
        <w:rPr>
          <w:rFonts w:hint="default"/>
        </w:rPr>
        <w:t>Formato de celdas (números, fechas, texto, etc.).</w:t>
      </w:r>
    </w:p>
    <w:p>
      <w:pPr>
        <w:numPr>
          <w:ilvl w:val="0"/>
          <w:numId w:val="3"/>
        </w:numPr>
        <w:tabs>
          <w:tab w:val="clear" w:pos="420"/>
        </w:tabs>
        <w:ind w:left="845" w:leftChars="0" w:hanging="425" w:firstLineChars="0"/>
        <w:rPr>
          <w:rFonts w:hint="default"/>
        </w:rPr>
      </w:pPr>
      <w:r>
        <w:rPr>
          <w:rFonts w:hint="default"/>
        </w:rPr>
        <w:t>Operadores básicos (+, -, *, /) y referencias de celda.</w:t>
      </w:r>
    </w:p>
    <w:p>
      <w:pPr>
        <w:rPr>
          <w:rFonts w:hint="default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Funciones Básicas:</w:t>
      </w:r>
    </w:p>
    <w:p>
      <w:pPr>
        <w:numPr>
          <w:ilvl w:val="0"/>
          <w:numId w:val="4"/>
        </w:numPr>
        <w:tabs>
          <w:tab w:val="clear" w:pos="420"/>
        </w:tabs>
        <w:ind w:left="845" w:leftChars="0" w:hanging="425" w:firstLineChars="0"/>
        <w:rPr>
          <w:rFonts w:hint="default"/>
        </w:rPr>
      </w:pPr>
      <w:r>
        <w:rPr>
          <w:rFonts w:hint="default"/>
        </w:rPr>
        <w:t>SUMA, RESTA, MULTIPLICACIÓN, DIVISIÓN.</w:t>
      </w:r>
    </w:p>
    <w:p>
      <w:pPr>
        <w:numPr>
          <w:numId w:val="0"/>
        </w:numPr>
        <w:ind w:left="720" w:leftChars="0"/>
      </w:pPr>
      <w:r>
        <w:drawing>
          <wp:inline distT="0" distB="0" distL="114300" distR="114300">
            <wp:extent cx="2753995" cy="1598930"/>
            <wp:effectExtent l="0" t="0" r="825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53995" cy="159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</w:p>
    <w:p>
      <w:pPr>
        <w:numPr>
          <w:ilvl w:val="0"/>
          <w:numId w:val="4"/>
        </w:numPr>
        <w:tabs>
          <w:tab w:val="clear" w:pos="420"/>
        </w:tabs>
        <w:ind w:left="845" w:leftChars="0" w:hanging="425" w:firstLineChars="0"/>
        <w:rPr>
          <w:rFonts w:hint="default"/>
        </w:rPr>
      </w:pPr>
      <w:r>
        <w:rPr>
          <w:rFonts w:hint="default"/>
        </w:rPr>
        <w:t>Funciones de texto (CONCATENAR, IZQUIERDA, DERECHA, etc.).</w:t>
      </w:r>
    </w:p>
    <w:p>
      <w:pPr>
        <w:numPr>
          <w:ilvl w:val="0"/>
          <w:numId w:val="4"/>
        </w:numPr>
        <w:tabs>
          <w:tab w:val="clear" w:pos="420"/>
        </w:tabs>
        <w:ind w:left="845" w:leftChars="0" w:hanging="425" w:firstLineChars="0"/>
        <w:rPr>
          <w:rFonts w:hint="default"/>
        </w:rPr>
      </w:pPr>
      <w:r>
        <w:rPr>
          <w:rFonts w:hint="default"/>
        </w:rPr>
        <w:t>Funciones de fecha y hora.</w:t>
      </w:r>
    </w:p>
    <w:p>
      <w:pPr>
        <w:rPr>
          <w:rFonts w:hint="default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Gestión de Datos:</w:t>
      </w:r>
    </w:p>
    <w:p>
      <w:pPr>
        <w:numPr>
          <w:ilvl w:val="0"/>
          <w:numId w:val="5"/>
        </w:numPr>
        <w:tabs>
          <w:tab w:val="clear" w:pos="420"/>
        </w:tabs>
        <w:ind w:left="845" w:leftChars="0" w:hanging="425" w:firstLineChars="0"/>
        <w:rPr>
          <w:rFonts w:hint="default"/>
        </w:rPr>
      </w:pPr>
      <w:r>
        <w:rPr>
          <w:rFonts w:hint="default"/>
        </w:rPr>
        <w:t>Ordenar y filtrar datos.</w:t>
      </w:r>
    </w:p>
    <w:p>
      <w:pPr>
        <w:numPr>
          <w:ilvl w:val="0"/>
          <w:numId w:val="5"/>
        </w:numPr>
        <w:tabs>
          <w:tab w:val="clear" w:pos="420"/>
        </w:tabs>
        <w:ind w:left="845" w:leftChars="0" w:hanging="425" w:firstLineChars="0"/>
        <w:rPr>
          <w:rFonts w:hint="default"/>
        </w:rPr>
      </w:pPr>
      <w:r>
        <w:rPr>
          <w:rFonts w:hint="default"/>
        </w:rPr>
        <w:t>Validación de datos.</w:t>
      </w:r>
    </w:p>
    <w:p>
      <w:pPr>
        <w:rPr>
          <w:rFonts w:hint="default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Gráficos Básicos:</w:t>
      </w:r>
    </w:p>
    <w:p>
      <w:pPr>
        <w:numPr>
          <w:ilvl w:val="0"/>
          <w:numId w:val="6"/>
        </w:numPr>
        <w:tabs>
          <w:tab w:val="clear" w:pos="420"/>
        </w:tabs>
        <w:ind w:left="845" w:leftChars="0" w:hanging="425" w:firstLineChars="0"/>
        <w:rPr>
          <w:rFonts w:hint="default"/>
        </w:rPr>
      </w:pPr>
      <w:r>
        <w:rPr>
          <w:rFonts w:hint="default"/>
        </w:rPr>
        <w:t>Creación de gráficos de barras, líneas y pastel.</w:t>
      </w:r>
    </w:p>
    <w:p>
      <w:pPr>
        <w:numPr>
          <w:ilvl w:val="0"/>
          <w:numId w:val="6"/>
        </w:numPr>
        <w:tabs>
          <w:tab w:val="clear" w:pos="420"/>
        </w:tabs>
        <w:ind w:left="845" w:leftChars="0" w:hanging="425" w:firstLineChars="0"/>
        <w:rPr>
          <w:rFonts w:hint="default"/>
        </w:rPr>
      </w:pPr>
      <w:r>
        <w:rPr>
          <w:rFonts w:hint="default"/>
        </w:rPr>
        <w:t>Personalización de gráficos.</w:t>
      </w:r>
    </w:p>
    <w:p>
      <w:pPr>
        <w:rPr>
          <w:rFonts w:hint="default"/>
        </w:rPr>
      </w:pPr>
    </w:p>
    <w:p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>Nivel Intermedio: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Funciones Avanzadas:</w:t>
      </w:r>
    </w:p>
    <w:p>
      <w:pPr>
        <w:numPr>
          <w:ilvl w:val="0"/>
          <w:numId w:val="7"/>
        </w:numPr>
        <w:tabs>
          <w:tab w:val="clear" w:pos="420"/>
        </w:tabs>
        <w:ind w:left="845" w:leftChars="0" w:hanging="425" w:firstLineChars="0"/>
        <w:rPr>
          <w:rFonts w:hint="default"/>
        </w:rPr>
      </w:pPr>
      <w:r>
        <w:rPr>
          <w:rFonts w:hint="default"/>
        </w:rPr>
        <w:t>BÚSQUEDA</w:t>
      </w:r>
    </w:p>
    <w:p>
      <w:pPr>
        <w:numPr>
          <w:ilvl w:val="1"/>
          <w:numId w:val="7"/>
        </w:numPr>
        <w:tabs>
          <w:tab w:val="clear" w:pos="840"/>
        </w:tabs>
        <w:ind w:left="1265" w:leftChars="0" w:hanging="425" w:firstLineChars="0"/>
        <w:rPr>
          <w:rFonts w:hint="default"/>
        </w:rPr>
      </w:pPr>
      <w:r>
        <w:rPr>
          <w:rFonts w:hint="default"/>
        </w:rPr>
        <w:t>BUSCARV</w:t>
      </w:r>
    </w:p>
    <w:p>
      <w:pPr>
        <w:numPr>
          <w:numId w:val="0"/>
        </w:numPr>
        <w:ind w:left="720" w:leftChars="0"/>
      </w:pPr>
      <w:r>
        <w:drawing>
          <wp:inline distT="0" distB="0" distL="114300" distR="114300">
            <wp:extent cx="2929890" cy="102489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rcRect b="29330"/>
                    <a:stretch>
                      <a:fillRect/>
                    </a:stretch>
                  </pic:blipFill>
                  <pic:spPr>
                    <a:xfrm>
                      <a:off x="0" y="0"/>
                      <a:ext cx="2929890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720" w:leftChars="0"/>
      </w:pPr>
      <w:r>
        <w:drawing>
          <wp:inline distT="0" distB="0" distL="114300" distR="114300">
            <wp:extent cx="2266315" cy="1532890"/>
            <wp:effectExtent l="0" t="0" r="635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6315" cy="153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09190" cy="2063750"/>
            <wp:effectExtent l="0" t="0" r="1016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720" w:leftChars="0"/>
      </w:pPr>
      <w:r>
        <w:drawing>
          <wp:inline distT="0" distB="0" distL="114300" distR="114300">
            <wp:extent cx="4337685" cy="142875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768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720" w:leftChars="0"/>
      </w:pPr>
      <w:r>
        <w:drawing>
          <wp:inline distT="0" distB="0" distL="114300" distR="114300">
            <wp:extent cx="4352925" cy="20574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720" w:leftChars="0"/>
      </w:pPr>
      <w:r>
        <w:drawing>
          <wp:inline distT="0" distB="0" distL="114300" distR="114300">
            <wp:extent cx="3489325" cy="1520190"/>
            <wp:effectExtent l="0" t="0" r="1587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9325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720" w:leftChars="0"/>
      </w:pPr>
      <w:r>
        <w:drawing>
          <wp:inline distT="0" distB="0" distL="114300" distR="114300">
            <wp:extent cx="3457575" cy="1401445"/>
            <wp:effectExtent l="0" t="0" r="952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4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720" w:leftChars="0"/>
      </w:pPr>
      <w:r>
        <w:drawing>
          <wp:inline distT="0" distB="0" distL="114300" distR="114300">
            <wp:extent cx="3575050" cy="1437005"/>
            <wp:effectExtent l="0" t="0" r="6350" b="1079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5420" cy="1609090"/>
            <wp:effectExtent l="0" t="0" r="11430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8595" cy="2338705"/>
            <wp:effectExtent l="0" t="0" r="825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3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770" cy="1750695"/>
            <wp:effectExtent l="0" t="0" r="508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5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2839085" cy="1727835"/>
            <wp:effectExtent l="0" t="0" r="1841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9085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El 0 es FALSO.</w:t>
      </w:r>
      <w:bookmarkStart w:id="0" w:name="_GoBack"/>
      <w:bookmarkEnd w:id="0"/>
    </w:p>
    <w:p>
      <w:pPr>
        <w:numPr>
          <w:numId w:val="0"/>
        </w:numPr>
        <w:rPr>
          <w:rFonts w:hint="default"/>
        </w:rPr>
      </w:pPr>
    </w:p>
    <w:p>
      <w:pPr>
        <w:numPr>
          <w:ilvl w:val="1"/>
          <w:numId w:val="7"/>
        </w:numPr>
        <w:tabs>
          <w:tab w:val="clear" w:pos="840"/>
        </w:tabs>
        <w:ind w:left="1265" w:leftChars="0" w:hanging="425" w:firstLineChars="0"/>
        <w:rPr>
          <w:rFonts w:hint="default"/>
        </w:rPr>
      </w:pPr>
      <w:r>
        <w:rPr>
          <w:rFonts w:hint="default"/>
        </w:rPr>
        <w:t>BUSCARH</w:t>
      </w:r>
    </w:p>
    <w:p>
      <w:pPr>
        <w:numPr>
          <w:numId w:val="0"/>
        </w:numPr>
        <w:rPr>
          <w:rFonts w:hint="default"/>
        </w:rPr>
      </w:pPr>
    </w:p>
    <w:p>
      <w:pPr>
        <w:numPr>
          <w:ilvl w:val="0"/>
          <w:numId w:val="7"/>
        </w:numPr>
        <w:tabs>
          <w:tab w:val="clear" w:pos="420"/>
        </w:tabs>
        <w:ind w:left="845" w:leftChars="0" w:hanging="425" w:firstLineChars="0"/>
        <w:rPr>
          <w:rFonts w:hint="default"/>
        </w:rPr>
      </w:pPr>
      <w:r>
        <w:rPr>
          <w:rFonts w:hint="default"/>
        </w:rPr>
        <w:t>Funciones lógicas (SI, Y, O, NO).</w:t>
      </w:r>
    </w:p>
    <w:p>
      <w:pPr>
        <w:numPr>
          <w:numId w:val="0"/>
        </w:numPr>
        <w:ind w:left="720" w:leftChars="0"/>
      </w:pPr>
      <w:r>
        <w:drawing>
          <wp:inline distT="0" distB="0" distL="114300" distR="114300">
            <wp:extent cx="3761740" cy="1525905"/>
            <wp:effectExtent l="0" t="0" r="10160" b="171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720" w:leftChars="0"/>
      </w:pPr>
      <w:r>
        <w:drawing>
          <wp:inline distT="0" distB="0" distL="114300" distR="114300">
            <wp:extent cx="2301875" cy="2924810"/>
            <wp:effectExtent l="0" t="0" r="317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1875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</w:rPr>
      </w:pPr>
    </w:p>
    <w:p>
      <w:pPr>
        <w:numPr>
          <w:ilvl w:val="0"/>
          <w:numId w:val="7"/>
        </w:numPr>
        <w:tabs>
          <w:tab w:val="clear" w:pos="420"/>
        </w:tabs>
        <w:ind w:left="845" w:leftChars="0" w:hanging="425" w:firstLineChars="0"/>
        <w:rPr>
          <w:rFonts w:hint="default"/>
        </w:rPr>
      </w:pPr>
      <w:r>
        <w:rPr>
          <w:rFonts w:hint="default"/>
        </w:rPr>
        <w:t>Funciones de texto avanzadas (EXTRAE, CONCATENAR, etc.).</w:t>
      </w:r>
    </w:p>
    <w:p>
      <w:pPr>
        <w:rPr>
          <w:rFonts w:hint="default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Tablas Dinámicas:</w:t>
      </w:r>
    </w:p>
    <w:p>
      <w:pPr>
        <w:numPr>
          <w:ilvl w:val="0"/>
          <w:numId w:val="8"/>
        </w:numPr>
        <w:tabs>
          <w:tab w:val="clear" w:pos="420"/>
        </w:tabs>
        <w:ind w:left="845" w:leftChars="0" w:hanging="425" w:firstLineChars="0"/>
        <w:rPr>
          <w:rFonts w:hint="default"/>
        </w:rPr>
      </w:pPr>
      <w:r>
        <w:rPr>
          <w:rFonts w:hint="default"/>
        </w:rPr>
        <w:t>Creación y personalización de tablas dinámicas.</w:t>
      </w:r>
    </w:p>
    <w:p>
      <w:pPr>
        <w:numPr>
          <w:ilvl w:val="0"/>
          <w:numId w:val="8"/>
        </w:numPr>
        <w:tabs>
          <w:tab w:val="clear" w:pos="420"/>
        </w:tabs>
        <w:ind w:left="845" w:leftChars="0" w:hanging="425" w:firstLineChars="0"/>
        <w:rPr>
          <w:rFonts w:hint="default"/>
        </w:rPr>
      </w:pPr>
      <w:r>
        <w:rPr>
          <w:rFonts w:hint="default"/>
        </w:rPr>
        <w:t>Análisis de datos con tablas dinámicas.</w:t>
      </w:r>
    </w:p>
    <w:p>
      <w:pPr>
        <w:rPr>
          <w:rFonts w:hint="default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Gráficos Avanzados:</w:t>
      </w:r>
    </w:p>
    <w:p>
      <w:pPr>
        <w:numPr>
          <w:ilvl w:val="0"/>
          <w:numId w:val="9"/>
        </w:numPr>
        <w:tabs>
          <w:tab w:val="clear" w:pos="420"/>
        </w:tabs>
        <w:ind w:left="845" w:leftChars="0" w:hanging="425" w:firstLineChars="0"/>
        <w:rPr>
          <w:rFonts w:hint="default"/>
        </w:rPr>
      </w:pPr>
      <w:r>
        <w:rPr>
          <w:rFonts w:hint="default"/>
        </w:rPr>
        <w:t>Gráficos combinados y gráficos de dispersión.</w:t>
      </w:r>
    </w:p>
    <w:p>
      <w:pPr>
        <w:numPr>
          <w:ilvl w:val="0"/>
          <w:numId w:val="9"/>
        </w:numPr>
        <w:tabs>
          <w:tab w:val="clear" w:pos="420"/>
        </w:tabs>
        <w:ind w:left="845" w:leftChars="0" w:hanging="425" w:firstLineChars="0"/>
        <w:rPr>
          <w:rFonts w:hint="default"/>
        </w:rPr>
      </w:pPr>
      <w:r>
        <w:rPr>
          <w:rFonts w:hint="default"/>
        </w:rPr>
        <w:t>Gráficos dinámicos.</w:t>
      </w:r>
    </w:p>
    <w:p>
      <w:pPr>
        <w:rPr>
          <w:rFonts w:hint="default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Automatización con Macros:</w:t>
      </w:r>
    </w:p>
    <w:p>
      <w:pPr>
        <w:numPr>
          <w:ilvl w:val="0"/>
          <w:numId w:val="10"/>
        </w:numPr>
        <w:tabs>
          <w:tab w:val="clear" w:pos="420"/>
        </w:tabs>
        <w:ind w:left="845" w:leftChars="0" w:hanging="425" w:firstLineChars="0"/>
        <w:rPr>
          <w:rFonts w:hint="default"/>
        </w:rPr>
      </w:pPr>
      <w:r>
        <w:rPr>
          <w:rFonts w:hint="default"/>
        </w:rPr>
        <w:t>Introducción a las macros y VBA (Visual Basic for Applications).</w:t>
      </w:r>
    </w:p>
    <w:p>
      <w:pPr>
        <w:numPr>
          <w:ilvl w:val="0"/>
          <w:numId w:val="10"/>
        </w:numPr>
        <w:tabs>
          <w:tab w:val="clear" w:pos="420"/>
        </w:tabs>
        <w:ind w:left="845" w:leftChars="0" w:hanging="425" w:firstLineChars="0"/>
        <w:rPr>
          <w:rFonts w:hint="default"/>
        </w:rPr>
      </w:pPr>
      <w:r>
        <w:rPr>
          <w:rFonts w:hint="default"/>
        </w:rPr>
        <w:t>Creación de macros simples.</w:t>
      </w:r>
    </w:p>
    <w:p>
      <w:pPr>
        <w:rPr>
          <w:rFonts w:hint="default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Consolidación de Datos:</w:t>
      </w:r>
    </w:p>
    <w:p>
      <w:pPr>
        <w:numPr>
          <w:ilvl w:val="0"/>
          <w:numId w:val="11"/>
        </w:numPr>
        <w:tabs>
          <w:tab w:val="clear" w:pos="420"/>
        </w:tabs>
        <w:ind w:left="845" w:leftChars="0" w:hanging="425" w:firstLineChars="0"/>
        <w:rPr>
          <w:rFonts w:hint="default"/>
        </w:rPr>
      </w:pPr>
      <w:r>
        <w:rPr>
          <w:rFonts w:hint="default"/>
        </w:rPr>
        <w:t>Consolidación de datos de múltiples hojas o libros.</w:t>
      </w:r>
    </w:p>
    <w:p>
      <w:pPr>
        <w:numPr>
          <w:ilvl w:val="0"/>
          <w:numId w:val="11"/>
        </w:numPr>
        <w:tabs>
          <w:tab w:val="clear" w:pos="420"/>
        </w:tabs>
        <w:ind w:left="845" w:leftChars="0" w:hanging="425" w:firstLineChars="0"/>
        <w:rPr>
          <w:rFonts w:hint="default"/>
        </w:rPr>
      </w:pPr>
      <w:r>
        <w:rPr>
          <w:rFonts w:hint="default"/>
        </w:rPr>
        <w:t>Uso de fórmulas de consolidación.</w:t>
      </w:r>
    </w:p>
    <w:p>
      <w:pPr>
        <w:rPr>
          <w:rFonts w:hint="default"/>
        </w:rPr>
      </w:pPr>
    </w:p>
    <w:p>
      <w:pPr>
        <w:numPr>
          <w:numId w:val="0"/>
        </w:numPr>
        <w:ind w:leftChars="0"/>
        <w:rPr>
          <w:rFonts w:hint="default"/>
        </w:rPr>
      </w:pPr>
      <w:r>
        <w:rPr>
          <w:rFonts w:hint="default"/>
        </w:rPr>
        <w:t>Nivel Avanzado: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Análisis de Escenarios y Solver:</w:t>
      </w:r>
    </w:p>
    <w:p>
      <w:pPr>
        <w:numPr>
          <w:ilvl w:val="0"/>
          <w:numId w:val="12"/>
        </w:numPr>
        <w:tabs>
          <w:tab w:val="clear" w:pos="420"/>
        </w:tabs>
        <w:ind w:left="845" w:leftChars="0" w:hanging="425" w:firstLineChars="0"/>
        <w:rPr>
          <w:rFonts w:hint="default"/>
        </w:rPr>
      </w:pPr>
      <w:r>
        <w:rPr>
          <w:rFonts w:hint="default"/>
        </w:rPr>
        <w:t>Escenarios y análisis de sensibilidad.</w:t>
      </w:r>
    </w:p>
    <w:p>
      <w:pPr>
        <w:numPr>
          <w:ilvl w:val="0"/>
          <w:numId w:val="13"/>
        </w:numPr>
        <w:tabs>
          <w:tab w:val="clear" w:pos="420"/>
        </w:tabs>
        <w:ind w:left="845" w:leftChars="0" w:hanging="425" w:firstLineChars="0"/>
        <w:rPr>
          <w:rFonts w:hint="default"/>
        </w:rPr>
      </w:pPr>
      <w:r>
        <w:rPr>
          <w:rFonts w:hint="default"/>
        </w:rPr>
        <w:t>Uso del complemento Solver para optimización.</w:t>
      </w:r>
    </w:p>
    <w:p>
      <w:pPr>
        <w:rPr>
          <w:rFonts w:hint="default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Funciones de Búsqueda y Referencia:</w:t>
      </w:r>
    </w:p>
    <w:p>
      <w:pPr>
        <w:numPr>
          <w:ilvl w:val="0"/>
          <w:numId w:val="14"/>
        </w:numPr>
        <w:tabs>
          <w:tab w:val="clear" w:pos="420"/>
        </w:tabs>
        <w:ind w:left="845" w:leftChars="0" w:hanging="425" w:firstLineChars="0"/>
        <w:rPr>
          <w:rFonts w:hint="default"/>
        </w:rPr>
      </w:pPr>
      <w:r>
        <w:rPr>
          <w:rFonts w:hint="default"/>
        </w:rPr>
        <w:t>ÍNDICE, COINCIDIR, BUSCAR, etc.</w:t>
      </w:r>
    </w:p>
    <w:p>
      <w:pPr>
        <w:numPr>
          <w:ilvl w:val="0"/>
          <w:numId w:val="14"/>
        </w:numPr>
        <w:tabs>
          <w:tab w:val="clear" w:pos="420"/>
        </w:tabs>
        <w:ind w:left="845" w:leftChars="0" w:hanging="425" w:firstLineChars="0"/>
        <w:rPr>
          <w:rFonts w:hint="default"/>
        </w:rPr>
      </w:pPr>
      <w:r>
        <w:rPr>
          <w:rFonts w:hint="default"/>
        </w:rPr>
        <w:t>Fórmulas de matriz y referencias dinámicas.</w:t>
      </w:r>
    </w:p>
    <w:p>
      <w:pPr>
        <w:rPr>
          <w:rFonts w:hint="default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Integración con otras Aplicaciones:</w:t>
      </w:r>
    </w:p>
    <w:p>
      <w:pPr>
        <w:numPr>
          <w:ilvl w:val="0"/>
          <w:numId w:val="15"/>
        </w:numPr>
        <w:tabs>
          <w:tab w:val="clear" w:pos="420"/>
        </w:tabs>
        <w:ind w:left="845" w:leftChars="0" w:hanging="425" w:firstLineChars="0"/>
        <w:rPr>
          <w:rFonts w:hint="default"/>
        </w:rPr>
      </w:pPr>
      <w:r>
        <w:rPr>
          <w:rFonts w:hint="default"/>
        </w:rPr>
        <w:t>Importación y exportación de datos.</w:t>
      </w:r>
    </w:p>
    <w:p>
      <w:pPr>
        <w:numPr>
          <w:ilvl w:val="0"/>
          <w:numId w:val="16"/>
        </w:numPr>
        <w:tabs>
          <w:tab w:val="clear" w:pos="420"/>
        </w:tabs>
        <w:ind w:left="845" w:leftChars="0" w:hanging="425" w:firstLineChars="0"/>
        <w:rPr>
          <w:rFonts w:hint="default"/>
        </w:rPr>
      </w:pPr>
      <w:r>
        <w:rPr>
          <w:rFonts w:hint="default"/>
        </w:rPr>
        <w:t>Vinculación de datos entre Excel y otras aplicaciones (por ejemplo, Word, PowerPoint, Access, etc.).</w:t>
      </w:r>
    </w:p>
    <w:p>
      <w:pPr>
        <w:rPr>
          <w:rFonts w:hint="default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Seguridad y Protección de Datos:</w:t>
      </w:r>
    </w:p>
    <w:p>
      <w:pPr>
        <w:numPr>
          <w:ilvl w:val="0"/>
          <w:numId w:val="17"/>
        </w:numPr>
        <w:tabs>
          <w:tab w:val="clear" w:pos="420"/>
        </w:tabs>
        <w:ind w:left="845" w:leftChars="0" w:hanging="425" w:firstLineChars="0"/>
        <w:rPr>
          <w:rFonts w:hint="default"/>
        </w:rPr>
      </w:pPr>
      <w:r>
        <w:rPr>
          <w:rFonts w:hint="default"/>
        </w:rPr>
        <w:t>Contraseñas y permisos.</w:t>
      </w:r>
    </w:p>
    <w:p>
      <w:pPr>
        <w:numPr>
          <w:ilvl w:val="0"/>
          <w:numId w:val="17"/>
        </w:numPr>
        <w:tabs>
          <w:tab w:val="clear" w:pos="420"/>
        </w:tabs>
        <w:ind w:left="845" w:leftChars="0" w:hanging="425" w:firstLineChars="0"/>
        <w:rPr>
          <w:rFonts w:hint="default"/>
        </w:rPr>
      </w:pPr>
      <w:r>
        <w:rPr>
          <w:rFonts w:hint="default"/>
        </w:rPr>
        <w:t>Protección de celdas, hojas y libros.</w:t>
      </w:r>
    </w:p>
    <w:p>
      <w:pPr>
        <w:rPr>
          <w:rFonts w:hint="default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</w:rPr>
      </w:pPr>
      <w:r>
        <w:rPr>
          <w:rFonts w:hint="default"/>
        </w:rPr>
        <w:t>Power Query y Power Pivot:</w:t>
      </w:r>
    </w:p>
    <w:p>
      <w:pPr>
        <w:numPr>
          <w:ilvl w:val="0"/>
          <w:numId w:val="18"/>
        </w:numPr>
        <w:tabs>
          <w:tab w:val="clear" w:pos="420"/>
        </w:tabs>
        <w:ind w:left="845" w:leftChars="0" w:hanging="425" w:firstLineChars="0"/>
        <w:rPr>
          <w:rFonts w:hint="default"/>
        </w:rPr>
      </w:pPr>
      <w:r>
        <w:rPr>
          <w:rFonts w:hint="default"/>
        </w:rPr>
        <w:t>Importación y transformación de datos.</w:t>
      </w:r>
    </w:p>
    <w:p>
      <w:pPr>
        <w:numPr>
          <w:ilvl w:val="0"/>
          <w:numId w:val="18"/>
        </w:numPr>
        <w:tabs>
          <w:tab w:val="clear" w:pos="420"/>
        </w:tabs>
        <w:ind w:left="845" w:leftChars="0" w:hanging="425" w:firstLineChars="0"/>
        <w:rPr>
          <w:rFonts w:hint="default"/>
        </w:rPr>
      </w:pPr>
      <w:r>
        <w:rPr>
          <w:rFonts w:hint="default"/>
        </w:rPr>
        <w:t>Creación de modelos de datos avanzados.</w:t>
      </w:r>
    </w:p>
    <w:p>
      <w:pPr>
        <w:rPr>
          <w:rFonts w:hint="default"/>
        </w:rPr>
      </w:pPr>
    </w:p>
    <w:p>
      <w:r>
        <w:rPr>
          <w:rFonts w:hint="default"/>
        </w:rPr>
        <w:t>Este temario es una guía general y la profundidad de cada tema puede variar según el enfoque del curso y el nivel de conocimientos previos de los estudiantes. Excel es una herramienta poderosa y versátil que se utiliza en una amplia gama de industrias y profesiones.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AA1208"/>
    <w:multiLevelType w:val="singleLevel"/>
    <w:tmpl w:val="94AA120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9BA92392"/>
    <w:multiLevelType w:val="singleLevel"/>
    <w:tmpl w:val="9BA9239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9D968B21"/>
    <w:multiLevelType w:val="singleLevel"/>
    <w:tmpl w:val="9D968B2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B2BF3CC2"/>
    <w:multiLevelType w:val="singleLevel"/>
    <w:tmpl w:val="B2BF3CC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B6F0587E"/>
    <w:multiLevelType w:val="singleLevel"/>
    <w:tmpl w:val="B6F0587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BC1D4267"/>
    <w:multiLevelType w:val="singleLevel"/>
    <w:tmpl w:val="BC1D426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D026FED5"/>
    <w:multiLevelType w:val="singleLevel"/>
    <w:tmpl w:val="D026FED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E8155DFA"/>
    <w:multiLevelType w:val="singleLevel"/>
    <w:tmpl w:val="E8155DF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E9EAB544"/>
    <w:multiLevelType w:val="singleLevel"/>
    <w:tmpl w:val="E9EAB54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9">
    <w:nsid w:val="F5FDFE17"/>
    <w:multiLevelType w:val="singleLevel"/>
    <w:tmpl w:val="F5FDFE1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0">
    <w:nsid w:val="FF505CC3"/>
    <w:multiLevelType w:val="multilevel"/>
    <w:tmpl w:val="FF505CC3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1">
    <w:nsid w:val="00AA44BA"/>
    <w:multiLevelType w:val="multilevel"/>
    <w:tmpl w:val="00AA44B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2">
    <w:nsid w:val="06206AB5"/>
    <w:multiLevelType w:val="singleLevel"/>
    <w:tmpl w:val="06206AB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3">
    <w:nsid w:val="09A5E9AB"/>
    <w:multiLevelType w:val="singleLevel"/>
    <w:tmpl w:val="09A5E9A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4">
    <w:nsid w:val="2368D01D"/>
    <w:multiLevelType w:val="singleLevel"/>
    <w:tmpl w:val="2368D01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">
    <w:nsid w:val="2C919D1C"/>
    <w:multiLevelType w:val="singleLevel"/>
    <w:tmpl w:val="2C919D1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6">
    <w:nsid w:val="3B2CBAD0"/>
    <w:multiLevelType w:val="singleLevel"/>
    <w:tmpl w:val="3B2CBAD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7">
    <w:nsid w:val="75AB2574"/>
    <w:multiLevelType w:val="singleLevel"/>
    <w:tmpl w:val="75AB257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0"/>
  </w:num>
  <w:num w:numId="2">
    <w:abstractNumId w:val="12"/>
  </w:num>
  <w:num w:numId="3">
    <w:abstractNumId w:val="16"/>
  </w:num>
  <w:num w:numId="4">
    <w:abstractNumId w:val="13"/>
  </w:num>
  <w:num w:numId="5">
    <w:abstractNumId w:val="4"/>
  </w:num>
  <w:num w:numId="6">
    <w:abstractNumId w:val="1"/>
  </w:num>
  <w:num w:numId="7">
    <w:abstractNumId w:val="11"/>
  </w:num>
  <w:num w:numId="8">
    <w:abstractNumId w:val="15"/>
  </w:num>
  <w:num w:numId="9">
    <w:abstractNumId w:val="6"/>
  </w:num>
  <w:num w:numId="10">
    <w:abstractNumId w:val="14"/>
  </w:num>
  <w:num w:numId="11">
    <w:abstractNumId w:val="8"/>
  </w:num>
  <w:num w:numId="12">
    <w:abstractNumId w:val="2"/>
  </w:num>
  <w:num w:numId="13">
    <w:abstractNumId w:val="3"/>
  </w:num>
  <w:num w:numId="14">
    <w:abstractNumId w:val="17"/>
  </w:num>
  <w:num w:numId="15">
    <w:abstractNumId w:val="9"/>
  </w:num>
  <w:num w:numId="16">
    <w:abstractNumId w:val="5"/>
  </w:num>
  <w:num w:numId="17">
    <w:abstractNumId w:val="7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2E4F3F"/>
    <w:rsid w:val="11361987"/>
    <w:rsid w:val="2F2E4F3F"/>
    <w:rsid w:val="36110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75</TotalTime>
  <ScaleCrop>false</ScaleCrop>
  <LinksUpToDate>false</LinksUpToDate>
  <CharactersWithSpaces>0</CharactersWithSpaces>
  <Application>WPS Office_12.2.0.13208_F1E327BC-269C-435d-A152-05C5408002CA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2023-09-13T17:33:00Z</dcterms:created>
  <dc:creator>oscar</dc:creator>
  <cp:lastModifiedBy>oscar</cp:lastModifiedBy>
  <dcterms:modified xsi:type="dcterms:W3CDTF">2023-09-13T18:50:23Z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1033-12.2.0.13208</vt:lpwstr>
  </property>
  <property fmtid="{D5CDD505-2E9C-101B-9397-08002B2CF9AE}" pid="3" name="ICV">
    <vt:lpwstr>BDFE0623AAD14506A98202528270BE63_11</vt:lpwstr>
  </property>
</Properties>
</file>