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36"/>
        </w:rPr>
        <w:t>EXPENSE REPORT</w:t>
      </w:r>
    </w:p>
    <w:p>
      <w:r>
        <w:rPr>
          <w:b/>
        </w:rPr>
        <w:t>Goswami Inc</w:t>
      </w:r>
      <w:r>
        <w:br/>
        <w:t>431 Kathryn Summit, Andrealand, SA91 7AA</w:t>
        <w:br/>
        <w:t>+917837185242  paulathornton@booth.net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Report No.</w:t>
            </w:r>
          </w:p>
        </w:tc>
        <w:tc>
          <w:tcPr>
            <w:tcW w:type="dxa" w:w="2556"/>
          </w:tcPr>
          <w:p>
            <w:r>
              <w:t>EXP-4858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556"/>
          </w:tcPr>
          <w:p>
            <w:r>
              <w:t>2026-09-20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t>Antoinette Bouvet de la Samson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556"/>
          </w:tcPr>
          <w:p>
            <w:r>
              <w:t>Debra Gibson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2556"/>
          </w:tcPr>
          <w:p>
            <w:r>
              <w:t>CC-258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</w:tcPr>
          <w:p>
            <w:r>
              <w:t>Fundamental neutral workforce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b/>
                <w:color w:val="4B0082"/>
              </w:rPr>
              <w:t>Submitted To</w:t>
            </w:r>
          </w:p>
          <w:p>
            <w:r>
              <w:t>Goswami Inc</w:t>
              <w:br/>
              <w:t>431 Kathryn Summit, Andrealand, SA91 7AA</w:t>
              <w:br/>
              <w:t>paulathornton@booth.net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Receipt?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045"/>
          </w:tcPr>
          <w:p>
            <w:r>
              <w:t>2026-10-06</w:t>
            </w:r>
          </w:p>
        </w:tc>
        <w:tc>
          <w:tcPr>
            <w:tcW w:type="dxa" w:w="2045"/>
          </w:tcPr>
          <w:p>
            <w:r>
              <w:t>Meals</w:t>
            </w:r>
          </w:p>
        </w:tc>
        <w:tc>
          <w:tcPr>
            <w:tcW w:type="dxa" w:w="2045"/>
          </w:tcPr>
          <w:p>
            <w:r>
              <w:t>Vero aliquid ipsa provident necessitatibus.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£153.80</w:t>
            </w:r>
          </w:p>
        </w:tc>
      </w:tr>
      <w:tr>
        <w:tc>
          <w:tcPr>
            <w:tcW w:type="dxa" w:w="2045"/>
          </w:tcPr>
          <w:p>
            <w:r>
              <w:t>2026-10-08</w:t>
            </w:r>
          </w:p>
        </w:tc>
        <w:tc>
          <w:tcPr>
            <w:tcW w:type="dxa" w:w="2045"/>
          </w:tcPr>
          <w:p>
            <w:r>
              <w:t>Mileage</w:t>
            </w:r>
          </w:p>
        </w:tc>
        <w:tc>
          <w:tcPr>
            <w:tcW w:type="dxa" w:w="2045"/>
          </w:tcPr>
          <w:p>
            <w:r>
              <w:t>Repousser vérité paysan confiance prochain.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£186.49</w:t>
            </w:r>
          </w:p>
        </w:tc>
      </w:tr>
      <w:tr>
        <w:tc>
          <w:tcPr>
            <w:tcW w:type="dxa" w:w="2045"/>
          </w:tcPr>
          <w:p>
            <w:r>
              <w:t>2026-10-06</w:t>
            </w:r>
          </w:p>
        </w:tc>
        <w:tc>
          <w:tcPr>
            <w:tcW w:type="dxa" w:w="2045"/>
          </w:tcPr>
          <w:p>
            <w:r>
              <w:t>Supplies</w:t>
            </w:r>
          </w:p>
        </w:tc>
        <w:tc>
          <w:tcPr>
            <w:tcW w:type="dxa" w:w="2045"/>
          </w:tcPr>
          <w:p>
            <w:r>
              <w:t>Excepturi natus harum quae quisquam cumque.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£209.40</w:t>
            </w:r>
          </w:p>
        </w:tc>
      </w:tr>
      <w:tr>
        <w:tc>
          <w:tcPr>
            <w:tcW w:type="dxa" w:w="2045"/>
          </w:tcPr>
          <w:p>
            <w:r>
              <w:t>2026-10-09</w:t>
            </w:r>
          </w:p>
        </w:tc>
        <w:tc>
          <w:tcPr>
            <w:tcW w:type="dxa" w:w="2045"/>
          </w:tcPr>
          <w:p>
            <w:r>
              <w:t>Lodging</w:t>
            </w:r>
          </w:p>
        </w:tc>
        <w:tc>
          <w:tcPr>
            <w:tcW w:type="dxa" w:w="2045"/>
          </w:tcPr>
          <w:p>
            <w:r>
              <w:t>Operation still reality central tonight.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£287.96</w:t>
            </w:r>
          </w:p>
        </w:tc>
      </w:tr>
      <w:tr>
        <w:tc>
          <w:tcPr>
            <w:tcW w:type="dxa" w:w="2045"/>
          </w:tcPr>
          <w:p>
            <w:r>
              <w:t>2026-09-30</w:t>
            </w:r>
          </w:p>
        </w:tc>
        <w:tc>
          <w:tcPr>
            <w:tcW w:type="dxa" w:w="2045"/>
          </w:tcPr>
          <w:p>
            <w:r>
              <w:t>Meals</w:t>
            </w:r>
          </w:p>
        </w:tc>
        <w:tc>
          <w:tcPr>
            <w:tcW w:type="dxa" w:w="2045"/>
          </w:tcPr>
          <w:p>
            <w:r>
              <w:t>Demain maintenir etc attaquer.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£531.90</w:t>
            </w:r>
          </w:p>
        </w:tc>
      </w:tr>
    </w:tbl>
    <w:p/>
    <w:p>
      <w:pPr>
        <w:jc w:val="right"/>
      </w:pPr>
      <w:r>
        <w:rPr>
          <w:b w:val="0"/>
        </w:rPr>
        <w:t>Total Expenses:    £1,369.55</w:t>
      </w:r>
    </w:p>
    <w:p>
      <w:pPr>
        <w:jc w:val="right"/>
      </w:pPr>
      <w:r>
        <w:rPr>
          <w:b w:val="0"/>
        </w:rPr>
        <w:t>Less Advance:    £277.65</w:t>
      </w:r>
    </w:p>
    <w:p>
      <w:pPr>
        <w:jc w:val="right"/>
      </w:pPr>
      <w:r>
        <w:rPr>
          <w:b/>
        </w:rPr>
        <w:t>Amount Due to Employee:    £1,232.60</w:t>
      </w:r>
    </w:p>
    <w:p/>
    <w:p>
      <w:r>
        <w:rPr>
          <w:color w:val="808080"/>
          <w:sz w:val="16"/>
        </w:rPr>
        <w:t>Employee signature: ______________________   Manager approval: ______________________</w:t>
      </w:r>
    </w:p>
    <w:p>
      <w:r>
        <w:rPr>
          <w:color w:val="808080"/>
          <w:sz w:val="16"/>
        </w:rPr>
        <w:t>Attach original receipts for all items above 25.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