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B0000"/>
          <w:sz w:val="52"/>
        </w:rPr>
        <w:t>Travel &amp; Expense Statement</w:t>
      </w:r>
    </w:p>
    <w:p>
      <w:r>
        <w:rPr>
          <w:b/>
        </w:rPr>
        <w:t>Lees Inc</w:t>
      </w:r>
      <w:r>
        <w:br/>
        <w:t>9545 Sawyer Islands Apt. 560, Elizabethview, MD 59787</w:t>
        <w:br/>
        <w:t>(0306) 9990799  claytoncallum@lee-phillips.info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Report No.</w:t>
            </w:r>
          </w:p>
        </w:tc>
        <w:tc>
          <w:tcPr>
            <w:tcW w:type="dxa" w:w="2340"/>
          </w:tcPr>
          <w:p>
            <w:r>
              <w:t>EXP-9839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340"/>
          </w:tcPr>
          <w:p>
            <w:r>
              <w:t>2026-01-06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340"/>
          </w:tcPr>
          <w:p>
            <w:r>
              <w:t>Chelsea Roberts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340"/>
          </w:tcPr>
          <w:p>
            <w:r>
              <w:t>Burghard Reuter B.Eng.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2340"/>
          </w:tcPr>
          <w:p>
            <w:r>
              <w:t>CC-873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t>Reverse-engineered tertiary success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color w:val="8B0000"/>
              </w:rPr>
              <w:t>Submitted To</w:t>
            </w:r>
          </w:p>
          <w:p>
            <w:r>
              <w:t>Lees Inc</w:t>
              <w:br/>
              <w:t>9545 Sawyer Islands Apt. 560, Elizabethview, MD 59787</w:t>
              <w:br/>
              <w:t>claytoncallum@lee-phillips.info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Receipt?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872"/>
          </w:tcPr>
          <w:p>
            <w:r>
              <w:t>2026-01-20</w:t>
            </w:r>
          </w:p>
        </w:tc>
        <w:tc>
          <w:tcPr>
            <w:tcW w:type="dxa" w:w="1872"/>
          </w:tcPr>
          <w:p>
            <w:r>
              <w:t>Mileage</w:t>
            </w:r>
          </w:p>
        </w:tc>
        <w:tc>
          <w:tcPr>
            <w:tcW w:type="dxa" w:w="1872"/>
          </w:tcPr>
          <w:p>
            <w:r>
              <w:t>Consectetur iusto quia esse optio.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AUD 207.14</w:t>
            </w:r>
          </w:p>
        </w:tc>
      </w:tr>
      <w:tr>
        <w:tc>
          <w:tcPr>
            <w:tcW w:type="dxa" w:w="1872"/>
          </w:tcPr>
          <w:p>
            <w:r>
              <w:t>2026-01-16</w:t>
            </w:r>
          </w:p>
        </w:tc>
        <w:tc>
          <w:tcPr>
            <w:tcW w:type="dxa" w:w="1872"/>
          </w:tcPr>
          <w:p>
            <w:r>
              <w:t>Client Entertainment</w:t>
            </w:r>
          </w:p>
        </w:tc>
        <w:tc>
          <w:tcPr>
            <w:tcW w:type="dxa" w:w="1872"/>
          </w:tcPr>
          <w:p>
            <w:r>
              <w:t>Böse unten Kopf Platz.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AUD 448.63</w:t>
            </w:r>
          </w:p>
        </w:tc>
      </w:tr>
      <w:tr>
        <w:tc>
          <w:tcPr>
            <w:tcW w:type="dxa" w:w="1872"/>
          </w:tcPr>
          <w:p>
            <w:r>
              <w:t>2026-01-07</w:t>
            </w:r>
          </w:p>
        </w:tc>
        <w:tc>
          <w:tcPr>
            <w:tcW w:type="dxa" w:w="1872"/>
          </w:tcPr>
          <w:p>
            <w:r>
              <w:t>Lodging</w:t>
            </w:r>
          </w:p>
        </w:tc>
        <w:tc>
          <w:tcPr>
            <w:tcW w:type="dxa" w:w="1872"/>
          </w:tcPr>
          <w:p>
            <w:r>
              <w:t>Glücklich daran weil Wald halbe rechnen.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AUD 411.82</w:t>
            </w:r>
          </w:p>
        </w:tc>
      </w:tr>
      <w:tr>
        <w:tc>
          <w:tcPr>
            <w:tcW w:type="dxa" w:w="1872"/>
          </w:tcPr>
          <w:p>
            <w:r>
              <w:t>2026-01-17</w:t>
            </w:r>
          </w:p>
        </w:tc>
        <w:tc>
          <w:tcPr>
            <w:tcW w:type="dxa" w:w="1872"/>
          </w:tcPr>
          <w:p>
            <w:r>
              <w:t>Supplies</w:t>
            </w:r>
          </w:p>
        </w:tc>
        <w:tc>
          <w:tcPr>
            <w:tcW w:type="dxa" w:w="1872"/>
          </w:tcPr>
          <w:p>
            <w:r>
              <w:t>Ja Monat Name Lehrer böse nur.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AUD 272.40</w:t>
            </w:r>
          </w:p>
        </w:tc>
      </w:tr>
      <w:tr>
        <w:tc>
          <w:tcPr>
            <w:tcW w:type="dxa" w:w="1872"/>
          </w:tcPr>
          <w:p>
            <w:r>
              <w:t>2026-01-10</w:t>
            </w:r>
          </w:p>
        </w:tc>
        <w:tc>
          <w:tcPr>
            <w:tcW w:type="dxa" w:w="1872"/>
          </w:tcPr>
          <w:p>
            <w:r>
              <w:t>Travel</w:t>
            </w:r>
          </w:p>
        </w:tc>
        <w:tc>
          <w:tcPr>
            <w:tcW w:type="dxa" w:w="1872"/>
          </w:tcPr>
          <w:p>
            <w:r>
              <w:t>Laboriosam perferendis quas facilis occaecati cumque.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AUD 378.91</w:t>
            </w:r>
          </w:p>
        </w:tc>
      </w:tr>
      <w:tr>
        <w:tc>
          <w:tcPr>
            <w:tcW w:type="dxa" w:w="1872"/>
          </w:tcPr>
          <w:p>
            <w:r>
              <w:t>2026-01-12</w:t>
            </w:r>
          </w:p>
        </w:tc>
        <w:tc>
          <w:tcPr>
            <w:tcW w:type="dxa" w:w="1872"/>
          </w:tcPr>
          <w:p>
            <w:r>
              <w:t>Client Entertainment</w:t>
            </w:r>
          </w:p>
        </w:tc>
        <w:tc>
          <w:tcPr>
            <w:tcW w:type="dxa" w:w="1872"/>
          </w:tcPr>
          <w:p>
            <w:r>
              <w:t>As customer moment avoid.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AUD 28.33</w:t>
            </w:r>
          </w:p>
        </w:tc>
      </w:tr>
    </w:tbl>
    <w:p/>
    <w:p>
      <w:pPr>
        <w:jc w:val="right"/>
      </w:pPr>
      <w:r>
        <w:rPr>
          <w:b w:val="0"/>
        </w:rPr>
        <w:t>Total Expenses:    AUD 1,747.23</w:t>
      </w:r>
    </w:p>
    <w:p>
      <w:pPr>
        <w:jc w:val="right"/>
      </w:pPr>
      <w:r>
        <w:rPr>
          <w:b w:val="0"/>
        </w:rPr>
        <w:t>Less Advance:    AUD 54.18</w:t>
      </w:r>
    </w:p>
    <w:p>
      <w:pPr>
        <w:jc w:val="right"/>
      </w:pPr>
      <w:r>
        <w:rPr>
          <w:b/>
        </w:rPr>
        <w:t>Amount Due to Employee:    AUD 1,572.51</w:t>
      </w:r>
    </w:p>
    <w:p/>
    <w:p>
      <w:r>
        <w:rPr>
          <w:color w:val="808080"/>
          <w:sz w:val="16"/>
        </w:rPr>
        <w:t>Employee signature: ______________________   Manager approval: ______________________</w:t>
      </w:r>
    </w:p>
    <w:p>
      <w:r>
        <w:rPr>
          <w:color w:val="808080"/>
          <w:sz w:val="16"/>
        </w:rPr>
        <w:t>Attach original receipts for all items above 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