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400"/>
          <w:sz w:val="44"/>
        </w:rPr>
        <w:t>Earnings Statement</w:t>
      </w:r>
    </w:p>
    <w:p>
      <w:r>
        <w:rPr>
          <w:b/>
        </w:rPr>
        <w:t>Martha Kelley</w:t>
      </w:r>
      <w:r>
        <w:br/>
        <w:t>299 Kaylee Forks Apt. 233, North Melindaland, IL 25188</w:t>
        <w:br/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EMP4588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2026-05-31 to 2026-06-30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2468L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2026-06-30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6400"/>
              </w:rPr>
              <w:t>Employer</w:t>
            </w:r>
          </w:p>
          <w:p>
            <w:r>
              <w:t>Benson-Wells</w:t>
              <w:br/>
              <w:t>85, avenue de Michaud, 64884 Schmitt</w:t>
              <w:br/>
              <w:t>elliottvincent@white-holden.com</w:t>
            </w:r>
          </w:p>
        </w:tc>
        <w:tc>
          <w:tcPr>
            <w:tcW w:type="dxa" w:w="5112"/>
          </w:tcPr>
          <w:p>
            <w:r>
              <w:rPr>
                <w:b/>
                <w:color w:val="006400"/>
              </w:rPr>
              <w:t>Employee</w:t>
            </w:r>
          </w:p>
          <w:p>
            <w:r>
              <w:t>Martha Kelley</w:t>
              <w:br/>
              <w:t>299 Kaylee Forks Apt. 233, North Melindaland, IL 25188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£39.57</w:t>
            </w:r>
          </w:p>
        </w:tc>
        <w:tc>
          <w:tcPr>
            <w:tcW w:type="dxa" w:w="1704"/>
          </w:tcPr>
          <w:p>
            <w:r>
              <w:t>£6,331.69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£782.56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£59.36</w:t>
            </w:r>
          </w:p>
        </w:tc>
        <w:tc>
          <w:tcPr>
            <w:tcW w:type="dxa" w:w="1704"/>
          </w:tcPr>
          <w:p>
            <w:r>
              <w:t>£299.34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£506.54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£138.35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£316.58</w:t>
            </w:r>
          </w:p>
        </w:tc>
      </w:tr>
    </w:tbl>
    <w:p/>
    <w:p>
      <w:pPr>
        <w:jc w:val="right"/>
      </w:pPr>
      <w:r>
        <w:rPr>
          <w:b w:val="0"/>
        </w:rPr>
        <w:t>Gross Pay:    £6,331.69</w:t>
      </w:r>
    </w:p>
    <w:p>
      <w:pPr>
        <w:jc w:val="right"/>
      </w:pPr>
      <w:r>
        <w:rPr>
          <w:b w:val="0"/>
        </w:rPr>
        <w:t>Total Deductions:    £1,605.68</w:t>
      </w:r>
    </w:p>
    <w:p>
      <w:pPr>
        <w:jc w:val="right"/>
      </w:pPr>
      <w:r>
        <w:rPr>
          <w:b w:val="0"/>
        </w:rPr>
        <w:t>NET PAY:    £4,726.01</w:t>
      </w:r>
    </w:p>
    <w:p>
      <w:pPr>
        <w:jc w:val="right"/>
      </w:pPr>
      <w:r>
        <w:rPr>
          <w:b/>
        </w:rPr>
        <w:t>YTD Gross:    £44,321.83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