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CFB6" w14:textId="06EFB67E" w:rsidR="00EF2BD2" w:rsidRDefault="00CB3E5C">
      <w:r>
        <w:rPr>
          <w:noProof/>
        </w:rPr>
        <w:drawing>
          <wp:inline distT="0" distB="0" distL="0" distR="0" wp14:anchorId="26BA21B3" wp14:editId="55C879A6">
            <wp:extent cx="19304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29" cy="5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A371" w14:textId="73B8ADEF" w:rsidR="00CB3E5C" w:rsidRDefault="00CB3E5C">
      <w:r>
        <w:t xml:space="preserve">Dina Rodríguez </w:t>
      </w:r>
      <w:r>
        <w:tab/>
      </w:r>
      <w:r>
        <w:tab/>
      </w:r>
      <w:r>
        <w:tab/>
      </w:r>
      <w:r>
        <w:tab/>
        <w:t>19566</w:t>
      </w:r>
    </w:p>
    <w:p w14:paraId="0EF59B58" w14:textId="7F5539A2" w:rsidR="00CB3E5C" w:rsidRDefault="00CB3E5C"/>
    <w:p w14:paraId="3A0AEAB6" w14:textId="540E84D9" w:rsidR="00CB3E5C" w:rsidRDefault="00CB3E5C" w:rsidP="006B2F34">
      <w:proofErr w:type="spellStart"/>
      <w:r>
        <w:t>Miniproyecto</w:t>
      </w:r>
      <w:proofErr w:type="spellEnd"/>
      <w:r>
        <w:t xml:space="preserve"> </w:t>
      </w:r>
      <w:r w:rsidR="00AB1572">
        <w:t>1</w:t>
      </w:r>
      <w:r w:rsidR="006B2F34">
        <w:t xml:space="preserve"> </w:t>
      </w:r>
    </w:p>
    <w:p w14:paraId="46871595" w14:textId="4753D530" w:rsidR="00CB3E5C" w:rsidRDefault="00CB3E5C"/>
    <w:p w14:paraId="76266707" w14:textId="7F9B8BC4" w:rsidR="00CB3E5C" w:rsidRPr="00E43911" w:rsidRDefault="00E43911">
      <w:r>
        <w:rPr>
          <w:noProof/>
        </w:rPr>
        <w:drawing>
          <wp:inline distT="0" distB="0" distL="0" distR="0" wp14:anchorId="0D4DDE8F" wp14:editId="22F0B88C">
            <wp:extent cx="5612130" cy="3550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287B" w14:textId="55ACC2E7" w:rsidR="00962F65" w:rsidRDefault="005C2480">
      <w:r>
        <w:t xml:space="preserve">Diagrama de Flujo </w:t>
      </w:r>
    </w:p>
    <w:p w14:paraId="5FBDF62D" w14:textId="516BFFBE" w:rsidR="005C2480" w:rsidRDefault="005C2480">
      <w:r>
        <w:rPr>
          <w:noProof/>
        </w:rPr>
        <w:drawing>
          <wp:inline distT="0" distB="0" distL="0" distR="0" wp14:anchorId="373F005A" wp14:editId="008E0154">
            <wp:extent cx="5486400" cy="1952625"/>
            <wp:effectExtent l="19050" t="0" r="3810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EF3F2BA" w14:textId="1FB3C907" w:rsidR="00962F65" w:rsidRDefault="00962F65"/>
    <w:p w14:paraId="56E25C39" w14:textId="2B72121B" w:rsidR="00962F65" w:rsidRDefault="00962F65">
      <w:r>
        <w:lastRenderedPageBreak/>
        <w:t>Algoritmo</w:t>
      </w:r>
      <w:r w:rsidR="0066319F">
        <w:t>s</w:t>
      </w:r>
      <w:r>
        <w:t>:</w:t>
      </w:r>
    </w:p>
    <w:p w14:paraId="0D83CCA4" w14:textId="59438943" w:rsidR="00962F65" w:rsidRDefault="00962F65" w:rsidP="00962F65">
      <w:pPr>
        <w:pStyle w:val="Prrafodelista"/>
        <w:numPr>
          <w:ilvl w:val="0"/>
          <w:numId w:val="1"/>
        </w:numPr>
      </w:pPr>
      <w:r>
        <w:t>Creación de archivos de cada PIC</w:t>
      </w:r>
    </w:p>
    <w:p w14:paraId="498BB4FA" w14:textId="489FBE68" w:rsidR="00962F65" w:rsidRDefault="00962F65" w:rsidP="00962F65">
      <w:pPr>
        <w:pStyle w:val="Prrafodelista"/>
        <w:numPr>
          <w:ilvl w:val="0"/>
          <w:numId w:val="1"/>
        </w:numPr>
      </w:pPr>
      <w:r>
        <w:t xml:space="preserve">Las librerías asignan el PIC master y los </w:t>
      </w:r>
      <w:proofErr w:type="spellStart"/>
      <w:r>
        <w:t>slaves</w:t>
      </w:r>
      <w:proofErr w:type="spellEnd"/>
    </w:p>
    <w:p w14:paraId="7E6AAD9D" w14:textId="77777777" w:rsidR="00962F65" w:rsidRDefault="00962F65" w:rsidP="00962F65">
      <w:pPr>
        <w:pStyle w:val="Prrafodelista"/>
        <w:numPr>
          <w:ilvl w:val="0"/>
          <w:numId w:val="1"/>
        </w:numPr>
      </w:pPr>
      <w:r>
        <w:t xml:space="preserve">Se configuran las librerías del PIC master </w:t>
      </w:r>
    </w:p>
    <w:p w14:paraId="265FBE94" w14:textId="36045AB9" w:rsidR="00962F65" w:rsidRDefault="00962F65" w:rsidP="00962F65">
      <w:pPr>
        <w:pStyle w:val="Prrafodelista"/>
        <w:numPr>
          <w:ilvl w:val="0"/>
          <w:numId w:val="1"/>
        </w:numPr>
      </w:pPr>
      <w:r>
        <w:t xml:space="preserve">Se configuran las librerías de los </w:t>
      </w:r>
      <w:proofErr w:type="spellStart"/>
      <w:r>
        <w:t>slaves</w:t>
      </w:r>
      <w:proofErr w:type="spellEnd"/>
      <w:r>
        <w:t xml:space="preserve"> </w:t>
      </w:r>
    </w:p>
    <w:p w14:paraId="60192EB7" w14:textId="420CCD6D" w:rsidR="00656CA1" w:rsidRDefault="00656CA1" w:rsidP="00656CA1">
      <w:pPr>
        <w:pStyle w:val="Prrafodelista"/>
        <w:numPr>
          <w:ilvl w:val="1"/>
          <w:numId w:val="1"/>
        </w:numPr>
      </w:pPr>
      <w:r>
        <w:t>Slave 1: ADC</w:t>
      </w:r>
    </w:p>
    <w:p w14:paraId="0031A691" w14:textId="6B9AC4FE" w:rsidR="00656CA1" w:rsidRDefault="00656CA1" w:rsidP="00656CA1">
      <w:pPr>
        <w:pStyle w:val="Prrafodelista"/>
        <w:numPr>
          <w:ilvl w:val="1"/>
          <w:numId w:val="1"/>
        </w:numPr>
      </w:pPr>
      <w:r>
        <w:t>Slave 2: Contador de 8 bits</w:t>
      </w:r>
    </w:p>
    <w:p w14:paraId="24DC7B50" w14:textId="324DD5F9" w:rsidR="00656CA1" w:rsidRDefault="00656CA1" w:rsidP="00656CA1">
      <w:pPr>
        <w:pStyle w:val="Prrafodelista"/>
        <w:numPr>
          <w:ilvl w:val="1"/>
          <w:numId w:val="1"/>
        </w:numPr>
      </w:pPr>
      <w:r>
        <w:t>Slave 3: Medidor de temperatura</w:t>
      </w:r>
    </w:p>
    <w:p w14:paraId="6F16739E" w14:textId="23CADF0F" w:rsidR="00656CA1" w:rsidRDefault="00656CA1" w:rsidP="00656CA1">
      <w:pPr>
        <w:pStyle w:val="Prrafodelista"/>
        <w:numPr>
          <w:ilvl w:val="0"/>
          <w:numId w:val="1"/>
        </w:numPr>
      </w:pPr>
      <w:r>
        <w:t>SPI envía información de los esclavos</w:t>
      </w:r>
    </w:p>
    <w:p w14:paraId="38DBF4F4" w14:textId="77665432" w:rsidR="00656CA1" w:rsidRDefault="00656CA1" w:rsidP="00656CA1">
      <w:pPr>
        <w:pStyle w:val="Prrafodelista"/>
        <w:numPr>
          <w:ilvl w:val="0"/>
          <w:numId w:val="1"/>
        </w:numPr>
      </w:pPr>
      <w:r>
        <w:t>Salida en el LCD</w:t>
      </w:r>
    </w:p>
    <w:p w14:paraId="0889D9B8" w14:textId="77777777" w:rsidR="0066319F" w:rsidRDefault="0066319F" w:rsidP="00656CA1"/>
    <w:p w14:paraId="1EC5A577" w14:textId="491A144E" w:rsidR="00656CA1" w:rsidRDefault="00656CA1" w:rsidP="00656CA1">
      <w:r>
        <w:t>PIC Master:</w:t>
      </w:r>
    </w:p>
    <w:p w14:paraId="5ACE251B" w14:textId="52B5E793" w:rsidR="00656CA1" w:rsidRDefault="00656CA1" w:rsidP="00656CA1">
      <w:pPr>
        <w:pStyle w:val="Prrafodelista"/>
        <w:numPr>
          <w:ilvl w:val="0"/>
          <w:numId w:val="2"/>
        </w:numPr>
      </w:pPr>
      <w:r>
        <w:t>Las librerías y las variables son cargadas</w:t>
      </w:r>
    </w:p>
    <w:p w14:paraId="2781DB14" w14:textId="5454DC05" w:rsidR="00656CA1" w:rsidRDefault="0066319F" w:rsidP="00656CA1">
      <w:pPr>
        <w:pStyle w:val="Prrafodelista"/>
        <w:numPr>
          <w:ilvl w:val="0"/>
          <w:numId w:val="2"/>
        </w:numPr>
      </w:pPr>
      <w:r>
        <w:t xml:space="preserve">Recibe información </w:t>
      </w:r>
    </w:p>
    <w:p w14:paraId="568983C8" w14:textId="23CE8E5F" w:rsidR="0066319F" w:rsidRDefault="0066319F" w:rsidP="00656CA1">
      <w:pPr>
        <w:pStyle w:val="Prrafodelista"/>
        <w:numPr>
          <w:ilvl w:val="0"/>
          <w:numId w:val="2"/>
        </w:numPr>
      </w:pPr>
      <w:r>
        <w:t>LCD recibe información</w:t>
      </w:r>
    </w:p>
    <w:p w14:paraId="2FA89D3F" w14:textId="77777777" w:rsidR="0066319F" w:rsidRDefault="0066319F" w:rsidP="0066319F"/>
    <w:p w14:paraId="460B49BB" w14:textId="517925B6" w:rsidR="0066319F" w:rsidRDefault="0066319F" w:rsidP="0066319F">
      <w:r>
        <w:t>PIC Slave 1(ADC):</w:t>
      </w:r>
    </w:p>
    <w:p w14:paraId="3A1870D6" w14:textId="77777777" w:rsidR="0066319F" w:rsidRDefault="0066319F" w:rsidP="0066319F">
      <w:pPr>
        <w:pStyle w:val="Prrafodelista"/>
        <w:numPr>
          <w:ilvl w:val="0"/>
          <w:numId w:val="3"/>
        </w:numPr>
      </w:pPr>
      <w:r>
        <w:t>Las librerías y las variables son cargadas</w:t>
      </w:r>
    </w:p>
    <w:p w14:paraId="56AD9CC7" w14:textId="4711AE3A" w:rsidR="0066319F" w:rsidRDefault="0066319F" w:rsidP="0066319F">
      <w:pPr>
        <w:pStyle w:val="Prrafodelista"/>
        <w:numPr>
          <w:ilvl w:val="0"/>
          <w:numId w:val="3"/>
        </w:numPr>
      </w:pPr>
      <w:r>
        <w:t>SPI manda datos del ADC de la temperatura</w:t>
      </w:r>
    </w:p>
    <w:p w14:paraId="0C55B4ED" w14:textId="0564C3A9" w:rsidR="0066319F" w:rsidRDefault="0066319F" w:rsidP="0066319F">
      <w:pPr>
        <w:pStyle w:val="Prrafodelista"/>
        <w:numPr>
          <w:ilvl w:val="0"/>
          <w:numId w:val="3"/>
        </w:numPr>
      </w:pPr>
      <w:r>
        <w:t xml:space="preserve">Interrupción </w:t>
      </w:r>
    </w:p>
    <w:p w14:paraId="5D6472BB" w14:textId="6F7E7E8A" w:rsidR="0066319F" w:rsidRDefault="0066319F" w:rsidP="0066319F">
      <w:pPr>
        <w:pStyle w:val="Prrafodelista"/>
        <w:numPr>
          <w:ilvl w:val="0"/>
          <w:numId w:val="3"/>
        </w:numPr>
      </w:pPr>
      <w:r>
        <w:t>Master recibe información</w:t>
      </w:r>
    </w:p>
    <w:p w14:paraId="58E8D6D5" w14:textId="77777777" w:rsidR="00AB1572" w:rsidRDefault="00AB1572" w:rsidP="00AB1572"/>
    <w:p w14:paraId="778685B0" w14:textId="77777777" w:rsidR="00AB1572" w:rsidRDefault="00AB1572" w:rsidP="00AB1572">
      <w:r>
        <w:t>PIC Slave 2(Contador):</w:t>
      </w:r>
    </w:p>
    <w:p w14:paraId="7EC3A8BF" w14:textId="77777777" w:rsidR="00AB1572" w:rsidRDefault="00AB1572" w:rsidP="00AB1572">
      <w:pPr>
        <w:pStyle w:val="Prrafodelista"/>
        <w:numPr>
          <w:ilvl w:val="0"/>
          <w:numId w:val="4"/>
        </w:numPr>
      </w:pPr>
      <w:r>
        <w:t>Las librerías y las variables son cargadas</w:t>
      </w:r>
    </w:p>
    <w:p w14:paraId="332D924F" w14:textId="77777777" w:rsidR="00AB1572" w:rsidRDefault="00AB1572" w:rsidP="00AB1572">
      <w:pPr>
        <w:pStyle w:val="Prrafodelista"/>
        <w:numPr>
          <w:ilvl w:val="0"/>
          <w:numId w:val="4"/>
        </w:numPr>
      </w:pPr>
      <w:r>
        <w:t xml:space="preserve">SPI se asigna como </w:t>
      </w:r>
      <w:proofErr w:type="spellStart"/>
      <w:r>
        <w:t>slave</w:t>
      </w:r>
      <w:proofErr w:type="spellEnd"/>
      <w:r>
        <w:t>, un contador de 8 bits</w:t>
      </w:r>
    </w:p>
    <w:p w14:paraId="7652C254" w14:textId="77777777" w:rsidR="00AB1572" w:rsidRDefault="00AB1572" w:rsidP="00AB1572">
      <w:pPr>
        <w:pStyle w:val="Prrafodelista"/>
        <w:numPr>
          <w:ilvl w:val="0"/>
          <w:numId w:val="4"/>
        </w:numPr>
      </w:pPr>
      <w:r>
        <w:t>Master recibe información</w:t>
      </w:r>
    </w:p>
    <w:p w14:paraId="5FF6045A" w14:textId="77777777" w:rsidR="00AB1572" w:rsidRDefault="00AB1572" w:rsidP="00AB1572"/>
    <w:p w14:paraId="7C11EA00" w14:textId="63691492" w:rsidR="00AB1572" w:rsidRDefault="00AB1572" w:rsidP="00AB1572">
      <w:r>
        <w:t xml:space="preserve">PIC Slave 3(Temperatura): </w:t>
      </w:r>
    </w:p>
    <w:p w14:paraId="564B0520" w14:textId="77777777" w:rsidR="00AB1572" w:rsidRDefault="00AB1572" w:rsidP="00AB1572">
      <w:pPr>
        <w:pStyle w:val="Prrafodelista"/>
        <w:numPr>
          <w:ilvl w:val="0"/>
          <w:numId w:val="5"/>
        </w:numPr>
      </w:pPr>
      <w:r>
        <w:t>Las librerías y las variables son cargadas</w:t>
      </w:r>
    </w:p>
    <w:p w14:paraId="171071AC" w14:textId="77777777" w:rsidR="00AB1572" w:rsidRDefault="00AB1572" w:rsidP="00AB1572">
      <w:pPr>
        <w:pStyle w:val="Prrafodelista"/>
        <w:numPr>
          <w:ilvl w:val="0"/>
          <w:numId w:val="5"/>
        </w:numPr>
      </w:pPr>
      <w:r>
        <w:t xml:space="preserve">SPI se asigna como </w:t>
      </w:r>
      <w:proofErr w:type="spellStart"/>
      <w:r>
        <w:t>slave</w:t>
      </w:r>
      <w:proofErr w:type="spellEnd"/>
      <w:r>
        <w:t>, un contador de 8 bits</w:t>
      </w:r>
    </w:p>
    <w:p w14:paraId="6D85B314" w14:textId="0E3ABACD" w:rsidR="006B2F34" w:rsidRDefault="00AB1572" w:rsidP="00656CA1">
      <w:pPr>
        <w:pStyle w:val="Prrafodelista"/>
        <w:numPr>
          <w:ilvl w:val="0"/>
          <w:numId w:val="5"/>
        </w:numPr>
      </w:pPr>
      <w:r>
        <w:t>Master recibe informa</w:t>
      </w:r>
      <w:r w:rsidR="006B2F34">
        <w:t>ción</w:t>
      </w:r>
    </w:p>
    <w:p w14:paraId="7E1D14A6" w14:textId="526C8B25" w:rsidR="006B2F34" w:rsidRDefault="006B2F34" w:rsidP="006B2F34"/>
    <w:p w14:paraId="69E9EC87" w14:textId="5452833F" w:rsidR="006B2F34" w:rsidRDefault="006B2F34" w:rsidP="006B2F34">
      <w:r>
        <w:t>Repositorio</w:t>
      </w:r>
      <w:r>
        <w:br/>
      </w:r>
      <w:hyperlink r:id="rId12" w:history="1">
        <w:r w:rsidRPr="009B2E88">
          <w:rPr>
            <w:rStyle w:val="Hipervnculo"/>
          </w:rPr>
          <w:t>https://github.com/Rod19566/Miniproyecto1_Digital2</w:t>
        </w:r>
      </w:hyperlink>
      <w:r>
        <w:t xml:space="preserve"> </w:t>
      </w:r>
    </w:p>
    <w:p w14:paraId="2922EE06" w14:textId="4E23F3F3" w:rsidR="006B2F34" w:rsidRDefault="006B2F34" w:rsidP="006B2F34"/>
    <w:sectPr w:rsidR="006B2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B517C"/>
    <w:multiLevelType w:val="hybridMultilevel"/>
    <w:tmpl w:val="A1CA6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0B0D"/>
    <w:multiLevelType w:val="hybridMultilevel"/>
    <w:tmpl w:val="972054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008D"/>
    <w:multiLevelType w:val="hybridMultilevel"/>
    <w:tmpl w:val="972054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F4974"/>
    <w:multiLevelType w:val="hybridMultilevel"/>
    <w:tmpl w:val="972054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115B1"/>
    <w:multiLevelType w:val="hybridMultilevel"/>
    <w:tmpl w:val="972054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C"/>
    <w:rsid w:val="005C2480"/>
    <w:rsid w:val="00656CA1"/>
    <w:rsid w:val="0066319F"/>
    <w:rsid w:val="006B2F34"/>
    <w:rsid w:val="00962F65"/>
    <w:rsid w:val="00AB1572"/>
    <w:rsid w:val="00CB3E5C"/>
    <w:rsid w:val="00E43911"/>
    <w:rsid w:val="00E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B60D"/>
  <w15:chartTrackingRefBased/>
  <w15:docId w15:val="{BA979ACE-8AB8-4199-9202-35B444DA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F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2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Rod19566/Miniproyecto1_Digita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E59D8F-2ABD-4FDE-81E2-A7EA8EE89F1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ECE2486-0FCA-4756-95E7-AB12AC83E7A5}">
      <dgm:prSet phldrT="[Texto]"/>
      <dgm:spPr/>
      <dgm:t>
        <a:bodyPr/>
        <a:lstStyle/>
        <a:p>
          <a:r>
            <a:rPr lang="es-GT"/>
            <a:t>Se crean los archivos de cada PIC</a:t>
          </a:r>
        </a:p>
      </dgm:t>
    </dgm:pt>
    <dgm:pt modelId="{3F1241F3-4AD8-4700-BA75-B40B97FE39E3}" type="parTrans" cxnId="{F4A6E5B0-71FF-4A53-8451-22AE0951B9F3}">
      <dgm:prSet/>
      <dgm:spPr/>
      <dgm:t>
        <a:bodyPr/>
        <a:lstStyle/>
        <a:p>
          <a:endParaRPr lang="es-GT"/>
        </a:p>
      </dgm:t>
    </dgm:pt>
    <dgm:pt modelId="{43A25A8C-4D91-4CC7-9CF4-5218191F79B9}" type="sibTrans" cxnId="{F4A6E5B0-71FF-4A53-8451-22AE0951B9F3}">
      <dgm:prSet/>
      <dgm:spPr/>
      <dgm:t>
        <a:bodyPr/>
        <a:lstStyle/>
        <a:p>
          <a:endParaRPr lang="es-GT"/>
        </a:p>
      </dgm:t>
    </dgm:pt>
    <dgm:pt modelId="{23551696-32AF-41EB-93D1-BE7827043024}">
      <dgm:prSet phldrT="[Texto]"/>
      <dgm:spPr/>
      <dgm:t>
        <a:bodyPr/>
        <a:lstStyle/>
        <a:p>
          <a:r>
            <a:rPr lang="es-GT"/>
            <a:t>Se asignan los librerías a cada PIC del master y los slaves</a:t>
          </a:r>
        </a:p>
      </dgm:t>
    </dgm:pt>
    <dgm:pt modelId="{E7FF2730-0438-44F4-9734-2F9C1289872B}" type="parTrans" cxnId="{7776ECE2-7881-41EA-A6DA-35D029D3ADBC}">
      <dgm:prSet/>
      <dgm:spPr/>
      <dgm:t>
        <a:bodyPr/>
        <a:lstStyle/>
        <a:p>
          <a:endParaRPr lang="es-GT"/>
        </a:p>
      </dgm:t>
    </dgm:pt>
    <dgm:pt modelId="{2EE9B209-F969-4A27-9206-98BDE13B1292}" type="sibTrans" cxnId="{7776ECE2-7881-41EA-A6DA-35D029D3ADBC}">
      <dgm:prSet/>
      <dgm:spPr/>
      <dgm:t>
        <a:bodyPr/>
        <a:lstStyle/>
        <a:p>
          <a:endParaRPr lang="es-GT"/>
        </a:p>
      </dgm:t>
    </dgm:pt>
    <dgm:pt modelId="{9551C396-F8AE-42D9-B3FB-7B0A76AAAC61}">
      <dgm:prSet phldrT="[Texto]"/>
      <dgm:spPr/>
      <dgm:t>
        <a:bodyPr/>
        <a:lstStyle/>
        <a:p>
          <a:r>
            <a:rPr lang="es-GT"/>
            <a:t>Los esclavos reciben información vía SPI</a:t>
          </a:r>
        </a:p>
      </dgm:t>
    </dgm:pt>
    <dgm:pt modelId="{6E5B081C-1767-4B8D-8F3B-5788A3DEF6D1}" type="parTrans" cxnId="{0EA71C99-A594-4510-84F2-071857EFE624}">
      <dgm:prSet/>
      <dgm:spPr/>
      <dgm:t>
        <a:bodyPr/>
        <a:lstStyle/>
        <a:p>
          <a:endParaRPr lang="es-GT"/>
        </a:p>
      </dgm:t>
    </dgm:pt>
    <dgm:pt modelId="{92CBBD7A-BEE9-4B4B-B221-0F832E07B437}" type="sibTrans" cxnId="{0EA71C99-A594-4510-84F2-071857EFE624}">
      <dgm:prSet/>
      <dgm:spPr/>
      <dgm:t>
        <a:bodyPr/>
        <a:lstStyle/>
        <a:p>
          <a:endParaRPr lang="es-GT"/>
        </a:p>
      </dgm:t>
    </dgm:pt>
    <dgm:pt modelId="{49C069C8-819D-4132-8D2E-30DEEC1796ED}">
      <dgm:prSet phldrT="[Texto]"/>
      <dgm:spPr/>
      <dgm:t>
        <a:bodyPr/>
        <a:lstStyle/>
        <a:p>
          <a:r>
            <a:rPr lang="es-GT"/>
            <a:t>configuración de PIC master</a:t>
          </a:r>
        </a:p>
      </dgm:t>
    </dgm:pt>
    <dgm:pt modelId="{577F145C-C37D-4AEF-BC9B-19E0104D3889}" type="parTrans" cxnId="{0C2A752C-4734-4E6A-82A8-56F794629558}">
      <dgm:prSet/>
      <dgm:spPr/>
      <dgm:t>
        <a:bodyPr/>
        <a:lstStyle/>
        <a:p>
          <a:endParaRPr lang="es-GT"/>
        </a:p>
      </dgm:t>
    </dgm:pt>
    <dgm:pt modelId="{C9BCB0D9-42B7-4B0B-B794-8D955D5272E8}" type="sibTrans" cxnId="{0C2A752C-4734-4E6A-82A8-56F794629558}">
      <dgm:prSet/>
      <dgm:spPr/>
      <dgm:t>
        <a:bodyPr/>
        <a:lstStyle/>
        <a:p>
          <a:endParaRPr lang="es-GT"/>
        </a:p>
      </dgm:t>
    </dgm:pt>
    <dgm:pt modelId="{4B532E66-6C87-4FD3-882B-9424C7BCF8FF}">
      <dgm:prSet phldrT="[Texto]"/>
      <dgm:spPr/>
      <dgm:t>
        <a:bodyPr/>
        <a:lstStyle/>
        <a:p>
          <a:r>
            <a:rPr lang="es-GT"/>
            <a:t>Configuraciones de los PIC slaves</a:t>
          </a:r>
        </a:p>
      </dgm:t>
    </dgm:pt>
    <dgm:pt modelId="{31C6518A-B847-40EC-B4B0-CE2FDAC48B61}" type="parTrans" cxnId="{89D03664-836B-44F1-974E-0C4B20E3DF6B}">
      <dgm:prSet/>
      <dgm:spPr/>
      <dgm:t>
        <a:bodyPr/>
        <a:lstStyle/>
        <a:p>
          <a:endParaRPr lang="es-GT"/>
        </a:p>
      </dgm:t>
    </dgm:pt>
    <dgm:pt modelId="{665B317F-6ABD-4F15-AD48-B9FB56D86707}" type="sibTrans" cxnId="{89D03664-836B-44F1-974E-0C4B20E3DF6B}">
      <dgm:prSet/>
      <dgm:spPr/>
      <dgm:t>
        <a:bodyPr/>
        <a:lstStyle/>
        <a:p>
          <a:endParaRPr lang="es-GT"/>
        </a:p>
      </dgm:t>
    </dgm:pt>
    <dgm:pt modelId="{05C25189-304F-42F8-82C8-6C1767303D8F}">
      <dgm:prSet phldrT="[Texto]"/>
      <dgm:spPr/>
      <dgm:t>
        <a:bodyPr/>
        <a:lstStyle/>
        <a:p>
          <a:r>
            <a:rPr lang="es-GT"/>
            <a:t>El LCD muestra el resultado </a:t>
          </a:r>
        </a:p>
      </dgm:t>
    </dgm:pt>
    <dgm:pt modelId="{78DF69E6-2FD7-426B-81DF-15FA153BE347}" type="parTrans" cxnId="{D636D33E-61FC-4929-BB32-FCCBE4591FC1}">
      <dgm:prSet/>
      <dgm:spPr/>
      <dgm:t>
        <a:bodyPr/>
        <a:lstStyle/>
        <a:p>
          <a:endParaRPr lang="es-GT"/>
        </a:p>
      </dgm:t>
    </dgm:pt>
    <dgm:pt modelId="{231BCD67-A657-4C05-90C9-D206356F518E}" type="sibTrans" cxnId="{D636D33E-61FC-4929-BB32-FCCBE4591FC1}">
      <dgm:prSet/>
      <dgm:spPr/>
      <dgm:t>
        <a:bodyPr/>
        <a:lstStyle/>
        <a:p>
          <a:endParaRPr lang="es-GT"/>
        </a:p>
      </dgm:t>
    </dgm:pt>
    <dgm:pt modelId="{9224ACF1-8BD4-44E4-BDF5-F0CD91901B35}" type="pres">
      <dgm:prSet presAssocID="{0CE59D8F-2ABD-4FDE-81E2-A7EA8EE89F1F}" presName="Name0" presStyleCnt="0">
        <dgm:presLayoutVars>
          <dgm:dir/>
          <dgm:resizeHandles val="exact"/>
        </dgm:presLayoutVars>
      </dgm:prSet>
      <dgm:spPr/>
    </dgm:pt>
    <dgm:pt modelId="{C446E2CF-97AA-44B9-9284-1B67D47F6379}" type="pres">
      <dgm:prSet presAssocID="{BECE2486-0FCA-4756-95E7-AB12AC83E7A5}" presName="node" presStyleLbl="node1" presStyleIdx="0" presStyleCnt="6">
        <dgm:presLayoutVars>
          <dgm:bulletEnabled val="1"/>
        </dgm:presLayoutVars>
      </dgm:prSet>
      <dgm:spPr/>
    </dgm:pt>
    <dgm:pt modelId="{5050EEF9-15E5-459A-AD07-1F15E56D0348}" type="pres">
      <dgm:prSet presAssocID="{43A25A8C-4D91-4CC7-9CF4-5218191F79B9}" presName="sibTrans" presStyleLbl="sibTrans2D1" presStyleIdx="0" presStyleCnt="5"/>
      <dgm:spPr/>
    </dgm:pt>
    <dgm:pt modelId="{7D7F41DB-C1C6-44E1-93DF-C3276783E9AB}" type="pres">
      <dgm:prSet presAssocID="{43A25A8C-4D91-4CC7-9CF4-5218191F79B9}" presName="connectorText" presStyleLbl="sibTrans2D1" presStyleIdx="0" presStyleCnt="5"/>
      <dgm:spPr/>
    </dgm:pt>
    <dgm:pt modelId="{38BAF4F5-5AA7-4B1B-BA7E-5931E7862EC1}" type="pres">
      <dgm:prSet presAssocID="{23551696-32AF-41EB-93D1-BE7827043024}" presName="node" presStyleLbl="node1" presStyleIdx="1" presStyleCnt="6">
        <dgm:presLayoutVars>
          <dgm:bulletEnabled val="1"/>
        </dgm:presLayoutVars>
      </dgm:prSet>
      <dgm:spPr/>
    </dgm:pt>
    <dgm:pt modelId="{EB6AC6E8-8C26-4BAC-BFE2-035ED46BAAFD}" type="pres">
      <dgm:prSet presAssocID="{2EE9B209-F969-4A27-9206-98BDE13B1292}" presName="sibTrans" presStyleLbl="sibTrans2D1" presStyleIdx="1" presStyleCnt="5"/>
      <dgm:spPr/>
    </dgm:pt>
    <dgm:pt modelId="{2DC6F748-566E-43CA-9835-7D39D3761D49}" type="pres">
      <dgm:prSet presAssocID="{2EE9B209-F969-4A27-9206-98BDE13B1292}" presName="connectorText" presStyleLbl="sibTrans2D1" presStyleIdx="1" presStyleCnt="5"/>
      <dgm:spPr/>
    </dgm:pt>
    <dgm:pt modelId="{C72A5F76-FA4E-479E-856F-A08FAE014B7B}" type="pres">
      <dgm:prSet presAssocID="{49C069C8-819D-4132-8D2E-30DEEC1796ED}" presName="node" presStyleLbl="node1" presStyleIdx="2" presStyleCnt="6">
        <dgm:presLayoutVars>
          <dgm:bulletEnabled val="1"/>
        </dgm:presLayoutVars>
      </dgm:prSet>
      <dgm:spPr/>
    </dgm:pt>
    <dgm:pt modelId="{5512EB33-BBD1-43C4-B221-B66DDB953996}" type="pres">
      <dgm:prSet presAssocID="{C9BCB0D9-42B7-4B0B-B794-8D955D5272E8}" presName="sibTrans" presStyleLbl="sibTrans2D1" presStyleIdx="2" presStyleCnt="5"/>
      <dgm:spPr/>
    </dgm:pt>
    <dgm:pt modelId="{CD82DC11-4F80-4BDE-AA13-0D87A1D37D11}" type="pres">
      <dgm:prSet presAssocID="{C9BCB0D9-42B7-4B0B-B794-8D955D5272E8}" presName="connectorText" presStyleLbl="sibTrans2D1" presStyleIdx="2" presStyleCnt="5"/>
      <dgm:spPr/>
    </dgm:pt>
    <dgm:pt modelId="{D57BA296-AA93-4568-AA99-E7EF05452D0D}" type="pres">
      <dgm:prSet presAssocID="{4B532E66-6C87-4FD3-882B-9424C7BCF8FF}" presName="node" presStyleLbl="node1" presStyleIdx="3" presStyleCnt="6">
        <dgm:presLayoutVars>
          <dgm:bulletEnabled val="1"/>
        </dgm:presLayoutVars>
      </dgm:prSet>
      <dgm:spPr/>
    </dgm:pt>
    <dgm:pt modelId="{B9C2C9C4-150E-4632-852C-7FFE13B4FB5D}" type="pres">
      <dgm:prSet presAssocID="{665B317F-6ABD-4F15-AD48-B9FB56D86707}" presName="sibTrans" presStyleLbl="sibTrans2D1" presStyleIdx="3" presStyleCnt="5"/>
      <dgm:spPr/>
    </dgm:pt>
    <dgm:pt modelId="{E49C47D6-595D-438B-BDD5-BCDA68D610C5}" type="pres">
      <dgm:prSet presAssocID="{665B317F-6ABD-4F15-AD48-B9FB56D86707}" presName="connectorText" presStyleLbl="sibTrans2D1" presStyleIdx="3" presStyleCnt="5"/>
      <dgm:spPr/>
    </dgm:pt>
    <dgm:pt modelId="{B91E6266-413D-45A4-B0CB-BDFD03DE10DE}" type="pres">
      <dgm:prSet presAssocID="{9551C396-F8AE-42D9-B3FB-7B0A76AAAC61}" presName="node" presStyleLbl="node1" presStyleIdx="4" presStyleCnt="6">
        <dgm:presLayoutVars>
          <dgm:bulletEnabled val="1"/>
        </dgm:presLayoutVars>
      </dgm:prSet>
      <dgm:spPr/>
    </dgm:pt>
    <dgm:pt modelId="{875B0B61-F4A5-4577-9197-B8B37667B283}" type="pres">
      <dgm:prSet presAssocID="{92CBBD7A-BEE9-4B4B-B221-0F832E07B437}" presName="sibTrans" presStyleLbl="sibTrans2D1" presStyleIdx="4" presStyleCnt="5"/>
      <dgm:spPr/>
    </dgm:pt>
    <dgm:pt modelId="{AC359230-55E8-4BE3-87E8-9E335C7041EF}" type="pres">
      <dgm:prSet presAssocID="{92CBBD7A-BEE9-4B4B-B221-0F832E07B437}" presName="connectorText" presStyleLbl="sibTrans2D1" presStyleIdx="4" presStyleCnt="5"/>
      <dgm:spPr/>
    </dgm:pt>
    <dgm:pt modelId="{327EE939-1678-4916-95DB-C29A8A7855CF}" type="pres">
      <dgm:prSet presAssocID="{05C25189-304F-42F8-82C8-6C1767303D8F}" presName="node" presStyleLbl="node1" presStyleIdx="5" presStyleCnt="6">
        <dgm:presLayoutVars>
          <dgm:bulletEnabled val="1"/>
        </dgm:presLayoutVars>
      </dgm:prSet>
      <dgm:spPr/>
    </dgm:pt>
  </dgm:ptLst>
  <dgm:cxnLst>
    <dgm:cxn modelId="{CE1FF505-9264-4C4B-8F5B-BCFAF1955177}" type="presOf" srcId="{4B532E66-6C87-4FD3-882B-9424C7BCF8FF}" destId="{D57BA296-AA93-4568-AA99-E7EF05452D0D}" srcOrd="0" destOrd="0" presId="urn:microsoft.com/office/officeart/2005/8/layout/process1"/>
    <dgm:cxn modelId="{0C2A752C-4734-4E6A-82A8-56F794629558}" srcId="{0CE59D8F-2ABD-4FDE-81E2-A7EA8EE89F1F}" destId="{49C069C8-819D-4132-8D2E-30DEEC1796ED}" srcOrd="2" destOrd="0" parTransId="{577F145C-C37D-4AEF-BC9B-19E0104D3889}" sibTransId="{C9BCB0D9-42B7-4B0B-B794-8D955D5272E8}"/>
    <dgm:cxn modelId="{D636D33E-61FC-4929-BB32-FCCBE4591FC1}" srcId="{0CE59D8F-2ABD-4FDE-81E2-A7EA8EE89F1F}" destId="{05C25189-304F-42F8-82C8-6C1767303D8F}" srcOrd="5" destOrd="0" parTransId="{78DF69E6-2FD7-426B-81DF-15FA153BE347}" sibTransId="{231BCD67-A657-4C05-90C9-D206356F518E}"/>
    <dgm:cxn modelId="{B6099B61-56AA-4935-A085-38AF4A78E2A5}" type="presOf" srcId="{49C069C8-819D-4132-8D2E-30DEEC1796ED}" destId="{C72A5F76-FA4E-479E-856F-A08FAE014B7B}" srcOrd="0" destOrd="0" presId="urn:microsoft.com/office/officeart/2005/8/layout/process1"/>
    <dgm:cxn modelId="{89D03664-836B-44F1-974E-0C4B20E3DF6B}" srcId="{0CE59D8F-2ABD-4FDE-81E2-A7EA8EE89F1F}" destId="{4B532E66-6C87-4FD3-882B-9424C7BCF8FF}" srcOrd="3" destOrd="0" parTransId="{31C6518A-B847-40EC-B4B0-CE2FDAC48B61}" sibTransId="{665B317F-6ABD-4F15-AD48-B9FB56D86707}"/>
    <dgm:cxn modelId="{F4464E44-B5AD-4D12-8812-5F396CBF6971}" type="presOf" srcId="{2EE9B209-F969-4A27-9206-98BDE13B1292}" destId="{EB6AC6E8-8C26-4BAC-BFE2-035ED46BAAFD}" srcOrd="0" destOrd="0" presId="urn:microsoft.com/office/officeart/2005/8/layout/process1"/>
    <dgm:cxn modelId="{42D8DA45-D095-4089-A54C-568B46624D11}" type="presOf" srcId="{23551696-32AF-41EB-93D1-BE7827043024}" destId="{38BAF4F5-5AA7-4B1B-BA7E-5931E7862EC1}" srcOrd="0" destOrd="0" presId="urn:microsoft.com/office/officeart/2005/8/layout/process1"/>
    <dgm:cxn modelId="{174C1747-417B-4D21-BBA9-9CBE8E98BF62}" type="presOf" srcId="{05C25189-304F-42F8-82C8-6C1767303D8F}" destId="{327EE939-1678-4916-95DB-C29A8A7855CF}" srcOrd="0" destOrd="0" presId="urn:microsoft.com/office/officeart/2005/8/layout/process1"/>
    <dgm:cxn modelId="{FD55D147-7A74-4169-866A-3375DD959DB7}" type="presOf" srcId="{43A25A8C-4D91-4CC7-9CF4-5218191F79B9}" destId="{5050EEF9-15E5-459A-AD07-1F15E56D0348}" srcOrd="0" destOrd="0" presId="urn:microsoft.com/office/officeart/2005/8/layout/process1"/>
    <dgm:cxn modelId="{5D08DC48-0BC7-4C9E-BB07-7A24EAE88F57}" type="presOf" srcId="{92CBBD7A-BEE9-4B4B-B221-0F832E07B437}" destId="{AC359230-55E8-4BE3-87E8-9E335C7041EF}" srcOrd="1" destOrd="0" presId="urn:microsoft.com/office/officeart/2005/8/layout/process1"/>
    <dgm:cxn modelId="{2470836F-10F6-4506-85B7-26F4350E89BB}" type="presOf" srcId="{665B317F-6ABD-4F15-AD48-B9FB56D86707}" destId="{E49C47D6-595D-438B-BDD5-BCDA68D610C5}" srcOrd="1" destOrd="0" presId="urn:microsoft.com/office/officeart/2005/8/layout/process1"/>
    <dgm:cxn modelId="{B459777B-99F4-44F1-B5CF-6B8FE93ACF02}" type="presOf" srcId="{0CE59D8F-2ABD-4FDE-81E2-A7EA8EE89F1F}" destId="{9224ACF1-8BD4-44E4-BDF5-F0CD91901B35}" srcOrd="0" destOrd="0" presId="urn:microsoft.com/office/officeart/2005/8/layout/process1"/>
    <dgm:cxn modelId="{1B577D87-9F1D-47ED-8550-C8F771B443E7}" type="presOf" srcId="{BECE2486-0FCA-4756-95E7-AB12AC83E7A5}" destId="{C446E2CF-97AA-44B9-9284-1B67D47F6379}" srcOrd="0" destOrd="0" presId="urn:microsoft.com/office/officeart/2005/8/layout/process1"/>
    <dgm:cxn modelId="{878BB092-E69A-47EE-8AC4-4BF41208B6E7}" type="presOf" srcId="{665B317F-6ABD-4F15-AD48-B9FB56D86707}" destId="{B9C2C9C4-150E-4632-852C-7FFE13B4FB5D}" srcOrd="0" destOrd="0" presId="urn:microsoft.com/office/officeart/2005/8/layout/process1"/>
    <dgm:cxn modelId="{E9FD5A98-B499-443F-AE45-46BC4DC1669A}" type="presOf" srcId="{43A25A8C-4D91-4CC7-9CF4-5218191F79B9}" destId="{7D7F41DB-C1C6-44E1-93DF-C3276783E9AB}" srcOrd="1" destOrd="0" presId="urn:microsoft.com/office/officeart/2005/8/layout/process1"/>
    <dgm:cxn modelId="{0EA71C99-A594-4510-84F2-071857EFE624}" srcId="{0CE59D8F-2ABD-4FDE-81E2-A7EA8EE89F1F}" destId="{9551C396-F8AE-42D9-B3FB-7B0A76AAAC61}" srcOrd="4" destOrd="0" parTransId="{6E5B081C-1767-4B8D-8F3B-5788A3DEF6D1}" sibTransId="{92CBBD7A-BEE9-4B4B-B221-0F832E07B437}"/>
    <dgm:cxn modelId="{ED35FFA8-A6F6-4450-A738-CF305281DB12}" type="presOf" srcId="{C9BCB0D9-42B7-4B0B-B794-8D955D5272E8}" destId="{5512EB33-BBD1-43C4-B221-B66DDB953996}" srcOrd="0" destOrd="0" presId="urn:microsoft.com/office/officeart/2005/8/layout/process1"/>
    <dgm:cxn modelId="{AD026AB0-F72D-40DD-B0E0-EB309859200D}" type="presOf" srcId="{92CBBD7A-BEE9-4B4B-B221-0F832E07B437}" destId="{875B0B61-F4A5-4577-9197-B8B37667B283}" srcOrd="0" destOrd="0" presId="urn:microsoft.com/office/officeart/2005/8/layout/process1"/>
    <dgm:cxn modelId="{F4A6E5B0-71FF-4A53-8451-22AE0951B9F3}" srcId="{0CE59D8F-2ABD-4FDE-81E2-A7EA8EE89F1F}" destId="{BECE2486-0FCA-4756-95E7-AB12AC83E7A5}" srcOrd="0" destOrd="0" parTransId="{3F1241F3-4AD8-4700-BA75-B40B97FE39E3}" sibTransId="{43A25A8C-4D91-4CC7-9CF4-5218191F79B9}"/>
    <dgm:cxn modelId="{A3AFC6CD-FF06-46F0-A4B6-DC6C161BED24}" type="presOf" srcId="{C9BCB0D9-42B7-4B0B-B794-8D955D5272E8}" destId="{CD82DC11-4F80-4BDE-AA13-0D87A1D37D11}" srcOrd="1" destOrd="0" presId="urn:microsoft.com/office/officeart/2005/8/layout/process1"/>
    <dgm:cxn modelId="{DBD696D9-937A-4215-B530-795E520DF1AB}" type="presOf" srcId="{9551C396-F8AE-42D9-B3FB-7B0A76AAAC61}" destId="{B91E6266-413D-45A4-B0CB-BDFD03DE10DE}" srcOrd="0" destOrd="0" presId="urn:microsoft.com/office/officeart/2005/8/layout/process1"/>
    <dgm:cxn modelId="{F6D107DE-377E-4829-BA9E-8BA1419445AA}" type="presOf" srcId="{2EE9B209-F969-4A27-9206-98BDE13B1292}" destId="{2DC6F748-566E-43CA-9835-7D39D3761D49}" srcOrd="1" destOrd="0" presId="urn:microsoft.com/office/officeart/2005/8/layout/process1"/>
    <dgm:cxn modelId="{7776ECE2-7881-41EA-A6DA-35D029D3ADBC}" srcId="{0CE59D8F-2ABD-4FDE-81E2-A7EA8EE89F1F}" destId="{23551696-32AF-41EB-93D1-BE7827043024}" srcOrd="1" destOrd="0" parTransId="{E7FF2730-0438-44F4-9734-2F9C1289872B}" sibTransId="{2EE9B209-F969-4A27-9206-98BDE13B1292}"/>
    <dgm:cxn modelId="{D357B193-8D45-4DF3-8899-C39C69F9649C}" type="presParOf" srcId="{9224ACF1-8BD4-44E4-BDF5-F0CD91901B35}" destId="{C446E2CF-97AA-44B9-9284-1B67D47F6379}" srcOrd="0" destOrd="0" presId="urn:microsoft.com/office/officeart/2005/8/layout/process1"/>
    <dgm:cxn modelId="{B617FAB9-9040-4AB6-9C1D-27FA1914772D}" type="presParOf" srcId="{9224ACF1-8BD4-44E4-BDF5-F0CD91901B35}" destId="{5050EEF9-15E5-459A-AD07-1F15E56D0348}" srcOrd="1" destOrd="0" presId="urn:microsoft.com/office/officeart/2005/8/layout/process1"/>
    <dgm:cxn modelId="{6CFA09C4-64A3-4C39-9E81-290CFDA50787}" type="presParOf" srcId="{5050EEF9-15E5-459A-AD07-1F15E56D0348}" destId="{7D7F41DB-C1C6-44E1-93DF-C3276783E9AB}" srcOrd="0" destOrd="0" presId="urn:microsoft.com/office/officeart/2005/8/layout/process1"/>
    <dgm:cxn modelId="{87C6F992-E1EA-45FB-88B4-663F733D8156}" type="presParOf" srcId="{9224ACF1-8BD4-44E4-BDF5-F0CD91901B35}" destId="{38BAF4F5-5AA7-4B1B-BA7E-5931E7862EC1}" srcOrd="2" destOrd="0" presId="urn:microsoft.com/office/officeart/2005/8/layout/process1"/>
    <dgm:cxn modelId="{ECC61939-DF49-4E7F-81FD-A3A71FB99F7A}" type="presParOf" srcId="{9224ACF1-8BD4-44E4-BDF5-F0CD91901B35}" destId="{EB6AC6E8-8C26-4BAC-BFE2-035ED46BAAFD}" srcOrd="3" destOrd="0" presId="urn:microsoft.com/office/officeart/2005/8/layout/process1"/>
    <dgm:cxn modelId="{1E2C12AE-4B73-436C-BC55-3D615C2AF7A7}" type="presParOf" srcId="{EB6AC6E8-8C26-4BAC-BFE2-035ED46BAAFD}" destId="{2DC6F748-566E-43CA-9835-7D39D3761D49}" srcOrd="0" destOrd="0" presId="urn:microsoft.com/office/officeart/2005/8/layout/process1"/>
    <dgm:cxn modelId="{129D1790-5F6A-4633-8AD6-3FAAEF2717A6}" type="presParOf" srcId="{9224ACF1-8BD4-44E4-BDF5-F0CD91901B35}" destId="{C72A5F76-FA4E-479E-856F-A08FAE014B7B}" srcOrd="4" destOrd="0" presId="urn:microsoft.com/office/officeart/2005/8/layout/process1"/>
    <dgm:cxn modelId="{EDC78CE6-9700-4305-B121-FE1912C6381C}" type="presParOf" srcId="{9224ACF1-8BD4-44E4-BDF5-F0CD91901B35}" destId="{5512EB33-BBD1-43C4-B221-B66DDB953996}" srcOrd="5" destOrd="0" presId="urn:microsoft.com/office/officeart/2005/8/layout/process1"/>
    <dgm:cxn modelId="{7F7D85C4-9D8E-4438-8AA6-0ED8D928D26B}" type="presParOf" srcId="{5512EB33-BBD1-43C4-B221-B66DDB953996}" destId="{CD82DC11-4F80-4BDE-AA13-0D87A1D37D11}" srcOrd="0" destOrd="0" presId="urn:microsoft.com/office/officeart/2005/8/layout/process1"/>
    <dgm:cxn modelId="{B9EA8614-3627-4A72-A07E-991A0A7A7F05}" type="presParOf" srcId="{9224ACF1-8BD4-44E4-BDF5-F0CD91901B35}" destId="{D57BA296-AA93-4568-AA99-E7EF05452D0D}" srcOrd="6" destOrd="0" presId="urn:microsoft.com/office/officeart/2005/8/layout/process1"/>
    <dgm:cxn modelId="{76B7A226-29D1-4D7E-ACB2-5D2E60564669}" type="presParOf" srcId="{9224ACF1-8BD4-44E4-BDF5-F0CD91901B35}" destId="{B9C2C9C4-150E-4632-852C-7FFE13B4FB5D}" srcOrd="7" destOrd="0" presId="urn:microsoft.com/office/officeart/2005/8/layout/process1"/>
    <dgm:cxn modelId="{8A4EA9A6-5F77-4298-96DC-1A2CBA5976FB}" type="presParOf" srcId="{B9C2C9C4-150E-4632-852C-7FFE13B4FB5D}" destId="{E49C47D6-595D-438B-BDD5-BCDA68D610C5}" srcOrd="0" destOrd="0" presId="urn:microsoft.com/office/officeart/2005/8/layout/process1"/>
    <dgm:cxn modelId="{F525463A-26F7-4ACE-A80E-79963C5F4AE2}" type="presParOf" srcId="{9224ACF1-8BD4-44E4-BDF5-F0CD91901B35}" destId="{B91E6266-413D-45A4-B0CB-BDFD03DE10DE}" srcOrd="8" destOrd="0" presId="urn:microsoft.com/office/officeart/2005/8/layout/process1"/>
    <dgm:cxn modelId="{BDA79C90-948E-4DC3-BA5A-9F4C03BD0936}" type="presParOf" srcId="{9224ACF1-8BD4-44E4-BDF5-F0CD91901B35}" destId="{875B0B61-F4A5-4577-9197-B8B37667B283}" srcOrd="9" destOrd="0" presId="urn:microsoft.com/office/officeart/2005/8/layout/process1"/>
    <dgm:cxn modelId="{CD665D6B-42E6-4C8B-B4F4-259675A957F6}" type="presParOf" srcId="{875B0B61-F4A5-4577-9197-B8B37667B283}" destId="{AC359230-55E8-4BE3-87E8-9E335C7041EF}" srcOrd="0" destOrd="0" presId="urn:microsoft.com/office/officeart/2005/8/layout/process1"/>
    <dgm:cxn modelId="{534A0C16-BA7B-4880-9029-74AE18FB4E6A}" type="presParOf" srcId="{9224ACF1-8BD4-44E4-BDF5-F0CD91901B35}" destId="{327EE939-1678-4916-95DB-C29A8A7855C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6E2CF-97AA-44B9-9284-1B67D47F6379}">
      <dsp:nvSpPr>
        <dsp:cNvPr id="0" name=""/>
        <dsp:cNvSpPr/>
      </dsp:nvSpPr>
      <dsp:spPr>
        <a:xfrm>
          <a:off x="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Se crean los archivos de cada PIC</a:t>
          </a:r>
        </a:p>
      </dsp:txBody>
      <dsp:txXfrm>
        <a:off x="14312" y="746308"/>
        <a:ext cx="657175" cy="460008"/>
      </dsp:txXfrm>
    </dsp:sp>
    <dsp:sp modelId="{5050EEF9-15E5-459A-AD07-1F15E56D0348}">
      <dsp:nvSpPr>
        <dsp:cNvPr id="0" name=""/>
        <dsp:cNvSpPr/>
      </dsp:nvSpPr>
      <dsp:spPr>
        <a:xfrm>
          <a:off x="754380" y="891273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600" kern="1200"/>
        </a:p>
      </dsp:txBody>
      <dsp:txXfrm>
        <a:off x="754380" y="925289"/>
        <a:ext cx="101772" cy="102046"/>
      </dsp:txXfrm>
    </dsp:sp>
    <dsp:sp modelId="{38BAF4F5-5AA7-4B1B-BA7E-5931E7862EC1}">
      <dsp:nvSpPr>
        <dsp:cNvPr id="0" name=""/>
        <dsp:cNvSpPr/>
      </dsp:nvSpPr>
      <dsp:spPr>
        <a:xfrm>
          <a:off x="96012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Se asignan los librerías a cada PIC del master y los slaves</a:t>
          </a:r>
        </a:p>
      </dsp:txBody>
      <dsp:txXfrm>
        <a:off x="974432" y="746308"/>
        <a:ext cx="657175" cy="460008"/>
      </dsp:txXfrm>
    </dsp:sp>
    <dsp:sp modelId="{EB6AC6E8-8C26-4BAC-BFE2-035ED46BAAFD}">
      <dsp:nvSpPr>
        <dsp:cNvPr id="0" name=""/>
        <dsp:cNvSpPr/>
      </dsp:nvSpPr>
      <dsp:spPr>
        <a:xfrm>
          <a:off x="1714500" y="891273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600" kern="1200"/>
        </a:p>
      </dsp:txBody>
      <dsp:txXfrm>
        <a:off x="1714500" y="925289"/>
        <a:ext cx="101772" cy="102046"/>
      </dsp:txXfrm>
    </dsp:sp>
    <dsp:sp modelId="{C72A5F76-FA4E-479E-856F-A08FAE014B7B}">
      <dsp:nvSpPr>
        <dsp:cNvPr id="0" name=""/>
        <dsp:cNvSpPr/>
      </dsp:nvSpPr>
      <dsp:spPr>
        <a:xfrm>
          <a:off x="192024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configuración de PIC master</a:t>
          </a:r>
        </a:p>
      </dsp:txBody>
      <dsp:txXfrm>
        <a:off x="1934552" y="746308"/>
        <a:ext cx="657175" cy="460008"/>
      </dsp:txXfrm>
    </dsp:sp>
    <dsp:sp modelId="{5512EB33-BBD1-43C4-B221-B66DDB953996}">
      <dsp:nvSpPr>
        <dsp:cNvPr id="0" name=""/>
        <dsp:cNvSpPr/>
      </dsp:nvSpPr>
      <dsp:spPr>
        <a:xfrm>
          <a:off x="2674620" y="891273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600" kern="1200"/>
        </a:p>
      </dsp:txBody>
      <dsp:txXfrm>
        <a:off x="2674620" y="925289"/>
        <a:ext cx="101772" cy="102046"/>
      </dsp:txXfrm>
    </dsp:sp>
    <dsp:sp modelId="{D57BA296-AA93-4568-AA99-E7EF05452D0D}">
      <dsp:nvSpPr>
        <dsp:cNvPr id="0" name=""/>
        <dsp:cNvSpPr/>
      </dsp:nvSpPr>
      <dsp:spPr>
        <a:xfrm>
          <a:off x="288036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Configuraciones de los PIC slaves</a:t>
          </a:r>
        </a:p>
      </dsp:txBody>
      <dsp:txXfrm>
        <a:off x="2894672" y="746308"/>
        <a:ext cx="657175" cy="460008"/>
      </dsp:txXfrm>
    </dsp:sp>
    <dsp:sp modelId="{B9C2C9C4-150E-4632-852C-7FFE13B4FB5D}">
      <dsp:nvSpPr>
        <dsp:cNvPr id="0" name=""/>
        <dsp:cNvSpPr/>
      </dsp:nvSpPr>
      <dsp:spPr>
        <a:xfrm>
          <a:off x="3634740" y="891273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600" kern="1200"/>
        </a:p>
      </dsp:txBody>
      <dsp:txXfrm>
        <a:off x="3634740" y="925289"/>
        <a:ext cx="101772" cy="102046"/>
      </dsp:txXfrm>
    </dsp:sp>
    <dsp:sp modelId="{B91E6266-413D-45A4-B0CB-BDFD03DE10DE}">
      <dsp:nvSpPr>
        <dsp:cNvPr id="0" name=""/>
        <dsp:cNvSpPr/>
      </dsp:nvSpPr>
      <dsp:spPr>
        <a:xfrm>
          <a:off x="384048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Los esclavos reciben información vía SPI</a:t>
          </a:r>
        </a:p>
      </dsp:txBody>
      <dsp:txXfrm>
        <a:off x="3854792" y="746308"/>
        <a:ext cx="657175" cy="460008"/>
      </dsp:txXfrm>
    </dsp:sp>
    <dsp:sp modelId="{875B0B61-F4A5-4577-9197-B8B37667B283}">
      <dsp:nvSpPr>
        <dsp:cNvPr id="0" name=""/>
        <dsp:cNvSpPr/>
      </dsp:nvSpPr>
      <dsp:spPr>
        <a:xfrm>
          <a:off x="4594860" y="891273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600" kern="1200"/>
        </a:p>
      </dsp:txBody>
      <dsp:txXfrm>
        <a:off x="4594860" y="925289"/>
        <a:ext cx="101772" cy="102046"/>
      </dsp:txXfrm>
    </dsp:sp>
    <dsp:sp modelId="{327EE939-1678-4916-95DB-C29A8A7855CF}">
      <dsp:nvSpPr>
        <dsp:cNvPr id="0" name=""/>
        <dsp:cNvSpPr/>
      </dsp:nvSpPr>
      <dsp:spPr>
        <a:xfrm>
          <a:off x="4800600" y="731996"/>
          <a:ext cx="685799" cy="48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700" kern="1200"/>
            <a:t>El LCD muestra el resultado </a:t>
          </a:r>
        </a:p>
      </dsp:txBody>
      <dsp:txXfrm>
        <a:off x="4814912" y="746308"/>
        <a:ext cx="657175" cy="460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Rodriguez</dc:creator>
  <cp:keywords/>
  <dc:description/>
  <cp:lastModifiedBy>Dina Rodriguez</cp:lastModifiedBy>
  <cp:revision>3</cp:revision>
  <dcterms:created xsi:type="dcterms:W3CDTF">2021-02-21T02:48:00Z</dcterms:created>
  <dcterms:modified xsi:type="dcterms:W3CDTF">2021-02-21T05:03:00Z</dcterms:modified>
</cp:coreProperties>
</file>