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E8178" w14:textId="11646275" w:rsidR="007758C1" w:rsidRDefault="0051449B">
      <w:pPr>
        <w:rPr>
          <w:lang w:val="es-GT"/>
        </w:rPr>
      </w:pPr>
      <w:r>
        <w:rPr>
          <w:lang w:val="es-GT"/>
        </w:rPr>
        <w:t xml:space="preserve">Universidad del Valle de Guatemala </w:t>
      </w:r>
    </w:p>
    <w:p w14:paraId="5321E68A" w14:textId="15B7D948" w:rsidR="0051449B" w:rsidRDefault="0051449B">
      <w:pPr>
        <w:rPr>
          <w:lang w:val="es-GT"/>
        </w:rPr>
      </w:pPr>
      <w:r>
        <w:rPr>
          <w:lang w:val="es-GT"/>
        </w:rPr>
        <w:t xml:space="preserve">Electrónica Digital II </w:t>
      </w:r>
    </w:p>
    <w:p w14:paraId="49174A8A" w14:textId="03468908" w:rsidR="0051449B" w:rsidRDefault="0051449B">
      <w:pPr>
        <w:rPr>
          <w:lang w:val="es-GT"/>
        </w:rPr>
      </w:pPr>
      <w:r>
        <w:rPr>
          <w:lang w:val="es-GT"/>
        </w:rPr>
        <w:t>Ing. Pablo Mazarigos, Ing. Kurt Kellner</w:t>
      </w:r>
    </w:p>
    <w:p w14:paraId="4403A23E" w14:textId="233802AC" w:rsidR="0051449B" w:rsidRDefault="0051449B">
      <w:pPr>
        <w:rPr>
          <w:lang w:val="es-GT"/>
        </w:rPr>
      </w:pPr>
      <w:r>
        <w:rPr>
          <w:lang w:val="es-GT"/>
        </w:rPr>
        <w:t>Rodrigo Díaz, 18265</w:t>
      </w:r>
    </w:p>
    <w:p w14:paraId="36CB58D3" w14:textId="1D04BB7F" w:rsidR="0051449B" w:rsidRDefault="0051449B" w:rsidP="0051449B">
      <w:pPr>
        <w:pStyle w:val="Title"/>
        <w:rPr>
          <w:lang w:val="es-GT"/>
        </w:rPr>
      </w:pPr>
      <w:r>
        <w:rPr>
          <w:lang w:val="es-GT"/>
        </w:rPr>
        <w:t>Lab</w:t>
      </w:r>
      <w:r>
        <w:t>#</w:t>
      </w:r>
      <w:r>
        <w:rPr>
          <w:lang w:val="es-GT"/>
        </w:rPr>
        <w:t>3: LCD y USART</w:t>
      </w:r>
    </w:p>
    <w:p w14:paraId="317CF217" w14:textId="6C48D644" w:rsidR="0051449B" w:rsidRDefault="0051449B" w:rsidP="0051449B">
      <w:pPr>
        <w:pStyle w:val="Heading1"/>
        <w:rPr>
          <w:lang w:val="es-GT"/>
        </w:rPr>
      </w:pPr>
      <w:r>
        <w:rPr>
          <w:lang w:val="es-GT"/>
        </w:rPr>
        <w:t>Pseudocódigo</w:t>
      </w:r>
    </w:p>
    <w:p w14:paraId="4150E8C3" w14:textId="341CF2E3" w:rsidR="0044436D" w:rsidRDefault="0044436D" w:rsidP="0044436D">
      <w:pPr>
        <w:rPr>
          <w:lang w:val="es-GT"/>
        </w:rPr>
      </w:pPr>
      <w:r>
        <w:rPr>
          <w:lang w:val="es-GT"/>
        </w:rPr>
        <w:t>Parte 1</w:t>
      </w:r>
    </w:p>
    <w:p w14:paraId="559EB233" w14:textId="196DBF4F" w:rsidR="0044436D" w:rsidRDefault="0044436D" w:rsidP="0044436D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021DA950" wp14:editId="093683B8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2510142" w14:textId="33F6576A" w:rsidR="002555E8" w:rsidRDefault="002555E8" w:rsidP="0044436D">
      <w:pPr>
        <w:rPr>
          <w:lang w:val="es-GT"/>
        </w:rPr>
      </w:pPr>
      <w:r>
        <w:rPr>
          <w:lang w:val="es-GT"/>
        </w:rPr>
        <w:t>Parte 2</w:t>
      </w:r>
    </w:p>
    <w:p w14:paraId="0C8454F4" w14:textId="139EC10C" w:rsidR="002555E8" w:rsidRDefault="002555E8" w:rsidP="0044436D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39D171DA" wp14:editId="6FCC81DC">
            <wp:extent cx="5638800" cy="2240280"/>
            <wp:effectExtent l="0" t="0" r="0" b="2667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C60A108" w14:textId="3230B3CB" w:rsidR="009A3499" w:rsidRDefault="009A3499" w:rsidP="0044436D">
      <w:pPr>
        <w:rPr>
          <w:lang w:val="es-GT"/>
        </w:rPr>
      </w:pPr>
      <w:r>
        <w:rPr>
          <w:lang w:val="es-GT"/>
        </w:rPr>
        <w:lastRenderedPageBreak/>
        <w:t xml:space="preserve">Parte 3 </w:t>
      </w:r>
    </w:p>
    <w:p w14:paraId="116E38F5" w14:textId="29D30D4C" w:rsidR="009A3499" w:rsidRPr="0044436D" w:rsidRDefault="009A3499" w:rsidP="0044436D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20B1D568" wp14:editId="10B4132D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9A3499" w:rsidRPr="0044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9B"/>
    <w:rsid w:val="00170504"/>
    <w:rsid w:val="002555E8"/>
    <w:rsid w:val="003831E1"/>
    <w:rsid w:val="003B0DE6"/>
    <w:rsid w:val="0044436D"/>
    <w:rsid w:val="0051449B"/>
    <w:rsid w:val="00854052"/>
    <w:rsid w:val="009A3499"/>
    <w:rsid w:val="00E7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297E"/>
  <w15:chartTrackingRefBased/>
  <w15:docId w15:val="{00CFC300-02CD-46B3-B3D3-092DE6AE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4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4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E3EDB6-A637-406F-AA84-1AC905E4A317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2264234C-0D05-4396-A2DA-E5F1DC8AE88E}">
      <dgm:prSet phldrT="[Text]"/>
      <dgm:spPr/>
      <dgm:t>
        <a:bodyPr/>
        <a:lstStyle/>
        <a:p>
          <a:r>
            <a:rPr lang="en-US"/>
            <a:t>Se utilizan las librerías para hacer el setup del ADC y de la LCD. Se debe activar el bit ADIE del PIR1</a:t>
          </a:r>
        </a:p>
      </dgm:t>
    </dgm:pt>
    <dgm:pt modelId="{B355539E-3651-48C4-AE99-36E459C95F49}" type="parTrans" cxnId="{2971FB0E-1582-4119-AFB2-2B0B5AC112A7}">
      <dgm:prSet/>
      <dgm:spPr/>
      <dgm:t>
        <a:bodyPr/>
        <a:lstStyle/>
        <a:p>
          <a:endParaRPr lang="en-US"/>
        </a:p>
      </dgm:t>
    </dgm:pt>
    <dgm:pt modelId="{C7B8384F-3E5F-4FEC-BFCB-D5E8C4436D67}" type="sibTrans" cxnId="{2971FB0E-1582-4119-AFB2-2B0B5AC112A7}">
      <dgm:prSet/>
      <dgm:spPr/>
      <dgm:t>
        <a:bodyPr/>
        <a:lstStyle/>
        <a:p>
          <a:endParaRPr lang="en-US"/>
        </a:p>
      </dgm:t>
    </dgm:pt>
    <dgm:pt modelId="{2655875B-AAE8-4198-9DDD-8F700E9DCCDA}">
      <dgm:prSet phldrT="[Text]"/>
      <dgm:spPr/>
      <dgm:t>
        <a:bodyPr/>
        <a:lstStyle/>
        <a:p>
          <a:r>
            <a:rPr lang="en-US"/>
            <a:t>Se configuran dos entradas analógicas en el puerto A utilizando TRIS y ANSEL.</a:t>
          </a:r>
        </a:p>
      </dgm:t>
    </dgm:pt>
    <dgm:pt modelId="{70305AC6-4A43-4760-B3D7-72BA0AB17085}" type="parTrans" cxnId="{FE2DBA91-99A9-4525-84B6-B44F52F61FC6}">
      <dgm:prSet/>
      <dgm:spPr/>
      <dgm:t>
        <a:bodyPr/>
        <a:lstStyle/>
        <a:p>
          <a:endParaRPr lang="en-US"/>
        </a:p>
      </dgm:t>
    </dgm:pt>
    <dgm:pt modelId="{DF6C430C-52CB-4538-8552-5468A9E567D9}" type="sibTrans" cxnId="{FE2DBA91-99A9-4525-84B6-B44F52F61FC6}">
      <dgm:prSet/>
      <dgm:spPr/>
      <dgm:t>
        <a:bodyPr/>
        <a:lstStyle/>
        <a:p>
          <a:endParaRPr lang="en-US"/>
        </a:p>
      </dgm:t>
    </dgm:pt>
    <dgm:pt modelId="{6691E87F-90C4-4528-B990-D0E3473AF210}">
      <dgm:prSet phldrT="[Text]"/>
      <dgm:spPr/>
      <dgm:t>
        <a:bodyPr/>
        <a:lstStyle/>
        <a:p>
          <a:r>
            <a:rPr lang="en-US"/>
            <a:t>Se utilizan las interrupciones del ADC, por lo que se debe revisar la bandera en las interrupciones</a:t>
          </a:r>
        </a:p>
      </dgm:t>
    </dgm:pt>
    <dgm:pt modelId="{6F977CF2-D408-4E51-822D-4784888178C7}" type="parTrans" cxnId="{FE9737CA-CF09-4142-A201-10F4CA9CA396}">
      <dgm:prSet/>
      <dgm:spPr/>
      <dgm:t>
        <a:bodyPr/>
        <a:lstStyle/>
        <a:p>
          <a:endParaRPr lang="en-US"/>
        </a:p>
      </dgm:t>
    </dgm:pt>
    <dgm:pt modelId="{2ED8D4C7-A2EB-4DB8-931E-E8CF8E4124AF}" type="sibTrans" cxnId="{FE9737CA-CF09-4142-A201-10F4CA9CA396}">
      <dgm:prSet/>
      <dgm:spPr/>
      <dgm:t>
        <a:bodyPr/>
        <a:lstStyle/>
        <a:p>
          <a:endParaRPr lang="en-US"/>
        </a:p>
      </dgm:t>
    </dgm:pt>
    <dgm:pt modelId="{FD49B6C8-F77C-4B5D-9338-DDBA487B99B5}">
      <dgm:prSet phldrT="[Text]"/>
      <dgm:spPr/>
      <dgm:t>
        <a:bodyPr/>
        <a:lstStyle/>
        <a:p>
          <a:r>
            <a:rPr lang="en-US"/>
            <a:t>como son 2 lecturas, hay que leer una primero y otra después y guardarlas del ADRESH, en variables diferentes </a:t>
          </a:r>
        </a:p>
      </dgm:t>
    </dgm:pt>
    <dgm:pt modelId="{8EB3E88A-8C1B-4D96-A614-FB767B1F6159}" type="parTrans" cxnId="{8E1190C2-7E15-4E66-AF21-3894BCE893B4}">
      <dgm:prSet/>
      <dgm:spPr/>
      <dgm:t>
        <a:bodyPr/>
        <a:lstStyle/>
        <a:p>
          <a:endParaRPr lang="en-US"/>
        </a:p>
      </dgm:t>
    </dgm:pt>
    <dgm:pt modelId="{2D35A0CF-A355-40F4-A6D1-628132053F32}" type="sibTrans" cxnId="{8E1190C2-7E15-4E66-AF21-3894BCE893B4}">
      <dgm:prSet/>
      <dgm:spPr/>
      <dgm:t>
        <a:bodyPr/>
        <a:lstStyle/>
        <a:p>
          <a:endParaRPr lang="en-US"/>
        </a:p>
      </dgm:t>
    </dgm:pt>
    <dgm:pt modelId="{B2662BA5-AA94-49D8-84A2-E18A1B126BF2}">
      <dgm:prSet phldrT="[Text]"/>
      <dgm:spPr/>
      <dgm:t>
        <a:bodyPr/>
        <a:lstStyle/>
        <a:p>
          <a:r>
            <a:rPr lang="en-US"/>
            <a:t>Finalmente, mandar los datos a la LCD</a:t>
          </a:r>
        </a:p>
      </dgm:t>
    </dgm:pt>
    <dgm:pt modelId="{02691756-6361-4979-92AA-8F8C508AD008}" type="parTrans" cxnId="{754AF5B4-CD2A-4AE9-96FB-86F660D2130B}">
      <dgm:prSet/>
      <dgm:spPr/>
      <dgm:t>
        <a:bodyPr/>
        <a:lstStyle/>
        <a:p>
          <a:endParaRPr lang="en-US"/>
        </a:p>
      </dgm:t>
    </dgm:pt>
    <dgm:pt modelId="{6BBE9934-9FB6-482C-8A23-0E6B5F9D923A}" type="sibTrans" cxnId="{754AF5B4-CD2A-4AE9-96FB-86F660D2130B}">
      <dgm:prSet/>
      <dgm:spPr/>
      <dgm:t>
        <a:bodyPr/>
        <a:lstStyle/>
        <a:p>
          <a:endParaRPr lang="en-US"/>
        </a:p>
      </dgm:t>
    </dgm:pt>
    <dgm:pt modelId="{3A00F55F-01E8-413F-A6FB-2C613F6CE4D4}" type="pres">
      <dgm:prSet presAssocID="{E7E3EDB6-A637-406F-AA84-1AC905E4A317}" presName="linearFlow" presStyleCnt="0">
        <dgm:presLayoutVars>
          <dgm:resizeHandles val="exact"/>
        </dgm:presLayoutVars>
      </dgm:prSet>
      <dgm:spPr/>
    </dgm:pt>
    <dgm:pt modelId="{FA92EFC0-0B9F-4BB1-932B-155F66656E45}" type="pres">
      <dgm:prSet presAssocID="{2264234C-0D05-4396-A2DA-E5F1DC8AE88E}" presName="node" presStyleLbl="node1" presStyleIdx="0" presStyleCnt="5">
        <dgm:presLayoutVars>
          <dgm:bulletEnabled val="1"/>
        </dgm:presLayoutVars>
      </dgm:prSet>
      <dgm:spPr/>
    </dgm:pt>
    <dgm:pt modelId="{C6F9D35F-3EFD-40D3-960A-D67BFD70BD81}" type="pres">
      <dgm:prSet presAssocID="{C7B8384F-3E5F-4FEC-BFCB-D5E8C4436D67}" presName="sibTrans" presStyleLbl="sibTrans2D1" presStyleIdx="0" presStyleCnt="4"/>
      <dgm:spPr/>
    </dgm:pt>
    <dgm:pt modelId="{1100DF47-0304-4DA0-9A28-765DF9CB0D6E}" type="pres">
      <dgm:prSet presAssocID="{C7B8384F-3E5F-4FEC-BFCB-D5E8C4436D67}" presName="connectorText" presStyleLbl="sibTrans2D1" presStyleIdx="0" presStyleCnt="4"/>
      <dgm:spPr/>
    </dgm:pt>
    <dgm:pt modelId="{C81DF64F-0F92-4536-A042-000DFF2E7B3E}" type="pres">
      <dgm:prSet presAssocID="{2655875B-AAE8-4198-9DDD-8F700E9DCCDA}" presName="node" presStyleLbl="node1" presStyleIdx="1" presStyleCnt="5">
        <dgm:presLayoutVars>
          <dgm:bulletEnabled val="1"/>
        </dgm:presLayoutVars>
      </dgm:prSet>
      <dgm:spPr/>
    </dgm:pt>
    <dgm:pt modelId="{61B54D85-62AC-4B12-BE31-FEC582577054}" type="pres">
      <dgm:prSet presAssocID="{DF6C430C-52CB-4538-8552-5468A9E567D9}" presName="sibTrans" presStyleLbl="sibTrans2D1" presStyleIdx="1" presStyleCnt="4"/>
      <dgm:spPr/>
    </dgm:pt>
    <dgm:pt modelId="{04223E70-3571-4E73-9D91-B7C958535ABB}" type="pres">
      <dgm:prSet presAssocID="{DF6C430C-52CB-4538-8552-5468A9E567D9}" presName="connectorText" presStyleLbl="sibTrans2D1" presStyleIdx="1" presStyleCnt="4"/>
      <dgm:spPr/>
    </dgm:pt>
    <dgm:pt modelId="{79EB6E45-CAE9-4E14-A9B3-42D731815CA4}" type="pres">
      <dgm:prSet presAssocID="{6691E87F-90C4-4528-B990-D0E3473AF210}" presName="node" presStyleLbl="node1" presStyleIdx="2" presStyleCnt="5">
        <dgm:presLayoutVars>
          <dgm:bulletEnabled val="1"/>
        </dgm:presLayoutVars>
      </dgm:prSet>
      <dgm:spPr/>
    </dgm:pt>
    <dgm:pt modelId="{EAEA071A-2A44-415D-A515-DCDDD18F5CE8}" type="pres">
      <dgm:prSet presAssocID="{2ED8D4C7-A2EB-4DB8-931E-E8CF8E4124AF}" presName="sibTrans" presStyleLbl="sibTrans2D1" presStyleIdx="2" presStyleCnt="4"/>
      <dgm:spPr/>
    </dgm:pt>
    <dgm:pt modelId="{F7134C09-D872-4714-8D2C-F9CB61BBAD2D}" type="pres">
      <dgm:prSet presAssocID="{2ED8D4C7-A2EB-4DB8-931E-E8CF8E4124AF}" presName="connectorText" presStyleLbl="sibTrans2D1" presStyleIdx="2" presStyleCnt="4"/>
      <dgm:spPr/>
    </dgm:pt>
    <dgm:pt modelId="{C406F784-D053-4551-970A-A40181B81F4B}" type="pres">
      <dgm:prSet presAssocID="{FD49B6C8-F77C-4B5D-9338-DDBA487B99B5}" presName="node" presStyleLbl="node1" presStyleIdx="3" presStyleCnt="5">
        <dgm:presLayoutVars>
          <dgm:bulletEnabled val="1"/>
        </dgm:presLayoutVars>
      </dgm:prSet>
      <dgm:spPr/>
    </dgm:pt>
    <dgm:pt modelId="{0C95BB03-8441-47D9-9F03-BEDA0D38E3DF}" type="pres">
      <dgm:prSet presAssocID="{2D35A0CF-A355-40F4-A6D1-628132053F32}" presName="sibTrans" presStyleLbl="sibTrans2D1" presStyleIdx="3" presStyleCnt="4"/>
      <dgm:spPr/>
    </dgm:pt>
    <dgm:pt modelId="{A164EC7F-F6E0-49B7-A830-1329E2D9636A}" type="pres">
      <dgm:prSet presAssocID="{2D35A0CF-A355-40F4-A6D1-628132053F32}" presName="connectorText" presStyleLbl="sibTrans2D1" presStyleIdx="3" presStyleCnt="4"/>
      <dgm:spPr/>
    </dgm:pt>
    <dgm:pt modelId="{8A44D2F0-DF1D-446D-BEB4-E3EB71F808A1}" type="pres">
      <dgm:prSet presAssocID="{B2662BA5-AA94-49D8-84A2-E18A1B126BF2}" presName="node" presStyleLbl="node1" presStyleIdx="4" presStyleCnt="5">
        <dgm:presLayoutVars>
          <dgm:bulletEnabled val="1"/>
        </dgm:presLayoutVars>
      </dgm:prSet>
      <dgm:spPr/>
    </dgm:pt>
  </dgm:ptLst>
  <dgm:cxnLst>
    <dgm:cxn modelId="{C1493107-3B40-473E-8B32-F4996375176F}" type="presOf" srcId="{2ED8D4C7-A2EB-4DB8-931E-E8CF8E4124AF}" destId="{F7134C09-D872-4714-8D2C-F9CB61BBAD2D}" srcOrd="1" destOrd="0" presId="urn:microsoft.com/office/officeart/2005/8/layout/process2"/>
    <dgm:cxn modelId="{2971FB0E-1582-4119-AFB2-2B0B5AC112A7}" srcId="{E7E3EDB6-A637-406F-AA84-1AC905E4A317}" destId="{2264234C-0D05-4396-A2DA-E5F1DC8AE88E}" srcOrd="0" destOrd="0" parTransId="{B355539E-3651-48C4-AE99-36E459C95F49}" sibTransId="{C7B8384F-3E5F-4FEC-BFCB-D5E8C4436D67}"/>
    <dgm:cxn modelId="{5FE0EC23-5467-4115-8604-4FE96027B27C}" type="presOf" srcId="{6691E87F-90C4-4528-B990-D0E3473AF210}" destId="{79EB6E45-CAE9-4E14-A9B3-42D731815CA4}" srcOrd="0" destOrd="0" presId="urn:microsoft.com/office/officeart/2005/8/layout/process2"/>
    <dgm:cxn modelId="{19DDE324-53F5-46AF-BFF5-8447405F1AC1}" type="presOf" srcId="{2ED8D4C7-A2EB-4DB8-931E-E8CF8E4124AF}" destId="{EAEA071A-2A44-415D-A515-DCDDD18F5CE8}" srcOrd="0" destOrd="0" presId="urn:microsoft.com/office/officeart/2005/8/layout/process2"/>
    <dgm:cxn modelId="{678DBB26-BB0A-4A03-AD26-14A1A8E7375C}" type="presOf" srcId="{E7E3EDB6-A637-406F-AA84-1AC905E4A317}" destId="{3A00F55F-01E8-413F-A6FB-2C613F6CE4D4}" srcOrd="0" destOrd="0" presId="urn:microsoft.com/office/officeart/2005/8/layout/process2"/>
    <dgm:cxn modelId="{51250836-7EFE-4FFA-874F-DDD9D77B2DD3}" type="presOf" srcId="{C7B8384F-3E5F-4FEC-BFCB-D5E8C4436D67}" destId="{C6F9D35F-3EFD-40D3-960A-D67BFD70BD81}" srcOrd="0" destOrd="0" presId="urn:microsoft.com/office/officeart/2005/8/layout/process2"/>
    <dgm:cxn modelId="{08CD795F-B670-4010-A1CD-D87E3B520C2E}" type="presOf" srcId="{FD49B6C8-F77C-4B5D-9338-DDBA487B99B5}" destId="{C406F784-D053-4551-970A-A40181B81F4B}" srcOrd="0" destOrd="0" presId="urn:microsoft.com/office/officeart/2005/8/layout/process2"/>
    <dgm:cxn modelId="{71AFD26B-B3E4-4E12-914C-3F2F29A3CBF4}" type="presOf" srcId="{2264234C-0D05-4396-A2DA-E5F1DC8AE88E}" destId="{FA92EFC0-0B9F-4BB1-932B-155F66656E45}" srcOrd="0" destOrd="0" presId="urn:microsoft.com/office/officeart/2005/8/layout/process2"/>
    <dgm:cxn modelId="{8B53FD4C-2599-4DF0-9AEB-A5A3B0C6E3EF}" type="presOf" srcId="{2655875B-AAE8-4198-9DDD-8F700E9DCCDA}" destId="{C81DF64F-0F92-4536-A042-000DFF2E7B3E}" srcOrd="0" destOrd="0" presId="urn:microsoft.com/office/officeart/2005/8/layout/process2"/>
    <dgm:cxn modelId="{5DDB1E4D-9594-41AB-BDF5-2E1EF0BD6927}" type="presOf" srcId="{C7B8384F-3E5F-4FEC-BFCB-D5E8C4436D67}" destId="{1100DF47-0304-4DA0-9A28-765DF9CB0D6E}" srcOrd="1" destOrd="0" presId="urn:microsoft.com/office/officeart/2005/8/layout/process2"/>
    <dgm:cxn modelId="{50C94872-5559-4ED0-94A3-4B18D8F857C1}" type="presOf" srcId="{B2662BA5-AA94-49D8-84A2-E18A1B126BF2}" destId="{8A44D2F0-DF1D-446D-BEB4-E3EB71F808A1}" srcOrd="0" destOrd="0" presId="urn:microsoft.com/office/officeart/2005/8/layout/process2"/>
    <dgm:cxn modelId="{0CC43D7D-B17C-4308-9BB6-4489EDDBE88C}" type="presOf" srcId="{DF6C430C-52CB-4538-8552-5468A9E567D9}" destId="{04223E70-3571-4E73-9D91-B7C958535ABB}" srcOrd="1" destOrd="0" presId="urn:microsoft.com/office/officeart/2005/8/layout/process2"/>
    <dgm:cxn modelId="{FE2DBA91-99A9-4525-84B6-B44F52F61FC6}" srcId="{E7E3EDB6-A637-406F-AA84-1AC905E4A317}" destId="{2655875B-AAE8-4198-9DDD-8F700E9DCCDA}" srcOrd="1" destOrd="0" parTransId="{70305AC6-4A43-4760-B3D7-72BA0AB17085}" sibTransId="{DF6C430C-52CB-4538-8552-5468A9E567D9}"/>
    <dgm:cxn modelId="{D376D4AB-12CA-4300-AAFC-C11104DBA29A}" type="presOf" srcId="{DF6C430C-52CB-4538-8552-5468A9E567D9}" destId="{61B54D85-62AC-4B12-BE31-FEC582577054}" srcOrd="0" destOrd="0" presId="urn:microsoft.com/office/officeart/2005/8/layout/process2"/>
    <dgm:cxn modelId="{A7C589AF-6BAC-4B01-9A2B-57C4252D3905}" type="presOf" srcId="{2D35A0CF-A355-40F4-A6D1-628132053F32}" destId="{A164EC7F-F6E0-49B7-A830-1329E2D9636A}" srcOrd="1" destOrd="0" presId="urn:microsoft.com/office/officeart/2005/8/layout/process2"/>
    <dgm:cxn modelId="{754AF5B4-CD2A-4AE9-96FB-86F660D2130B}" srcId="{E7E3EDB6-A637-406F-AA84-1AC905E4A317}" destId="{B2662BA5-AA94-49D8-84A2-E18A1B126BF2}" srcOrd="4" destOrd="0" parTransId="{02691756-6361-4979-92AA-8F8C508AD008}" sibTransId="{6BBE9934-9FB6-482C-8A23-0E6B5F9D923A}"/>
    <dgm:cxn modelId="{8E1190C2-7E15-4E66-AF21-3894BCE893B4}" srcId="{E7E3EDB6-A637-406F-AA84-1AC905E4A317}" destId="{FD49B6C8-F77C-4B5D-9338-DDBA487B99B5}" srcOrd="3" destOrd="0" parTransId="{8EB3E88A-8C1B-4D96-A614-FB767B1F6159}" sibTransId="{2D35A0CF-A355-40F4-A6D1-628132053F32}"/>
    <dgm:cxn modelId="{FE9737CA-CF09-4142-A201-10F4CA9CA396}" srcId="{E7E3EDB6-A637-406F-AA84-1AC905E4A317}" destId="{6691E87F-90C4-4528-B990-D0E3473AF210}" srcOrd="2" destOrd="0" parTransId="{6F977CF2-D408-4E51-822D-4784888178C7}" sibTransId="{2ED8D4C7-A2EB-4DB8-931E-E8CF8E4124AF}"/>
    <dgm:cxn modelId="{25A192D9-5853-4EED-B5F7-F0C426507033}" type="presOf" srcId="{2D35A0CF-A355-40F4-A6D1-628132053F32}" destId="{0C95BB03-8441-47D9-9F03-BEDA0D38E3DF}" srcOrd="0" destOrd="0" presId="urn:microsoft.com/office/officeart/2005/8/layout/process2"/>
    <dgm:cxn modelId="{535ABED2-D8B7-4CA7-95E4-5FC6B5469B44}" type="presParOf" srcId="{3A00F55F-01E8-413F-A6FB-2C613F6CE4D4}" destId="{FA92EFC0-0B9F-4BB1-932B-155F66656E45}" srcOrd="0" destOrd="0" presId="urn:microsoft.com/office/officeart/2005/8/layout/process2"/>
    <dgm:cxn modelId="{D8658C0C-D576-4C96-A897-9BF205523D58}" type="presParOf" srcId="{3A00F55F-01E8-413F-A6FB-2C613F6CE4D4}" destId="{C6F9D35F-3EFD-40D3-960A-D67BFD70BD81}" srcOrd="1" destOrd="0" presId="urn:microsoft.com/office/officeart/2005/8/layout/process2"/>
    <dgm:cxn modelId="{BB28D919-DA29-4E1D-A090-52CBD1A01BE9}" type="presParOf" srcId="{C6F9D35F-3EFD-40D3-960A-D67BFD70BD81}" destId="{1100DF47-0304-4DA0-9A28-765DF9CB0D6E}" srcOrd="0" destOrd="0" presId="urn:microsoft.com/office/officeart/2005/8/layout/process2"/>
    <dgm:cxn modelId="{383FD139-7B0E-4D0F-8002-667B65053B41}" type="presParOf" srcId="{3A00F55F-01E8-413F-A6FB-2C613F6CE4D4}" destId="{C81DF64F-0F92-4536-A042-000DFF2E7B3E}" srcOrd="2" destOrd="0" presId="urn:microsoft.com/office/officeart/2005/8/layout/process2"/>
    <dgm:cxn modelId="{8CF92BEA-9C5E-4132-BB32-B34276FE7D36}" type="presParOf" srcId="{3A00F55F-01E8-413F-A6FB-2C613F6CE4D4}" destId="{61B54D85-62AC-4B12-BE31-FEC582577054}" srcOrd="3" destOrd="0" presId="urn:microsoft.com/office/officeart/2005/8/layout/process2"/>
    <dgm:cxn modelId="{E50C3AB6-3556-434E-87DD-E2A4687DCD4C}" type="presParOf" srcId="{61B54D85-62AC-4B12-BE31-FEC582577054}" destId="{04223E70-3571-4E73-9D91-B7C958535ABB}" srcOrd="0" destOrd="0" presId="urn:microsoft.com/office/officeart/2005/8/layout/process2"/>
    <dgm:cxn modelId="{E9ADFD94-0851-4EBD-A75B-C642E81D9C68}" type="presParOf" srcId="{3A00F55F-01E8-413F-A6FB-2C613F6CE4D4}" destId="{79EB6E45-CAE9-4E14-A9B3-42D731815CA4}" srcOrd="4" destOrd="0" presId="urn:microsoft.com/office/officeart/2005/8/layout/process2"/>
    <dgm:cxn modelId="{43FD4AE9-D2B7-453C-8D58-C6EBD6E6BE7D}" type="presParOf" srcId="{3A00F55F-01E8-413F-A6FB-2C613F6CE4D4}" destId="{EAEA071A-2A44-415D-A515-DCDDD18F5CE8}" srcOrd="5" destOrd="0" presId="urn:microsoft.com/office/officeart/2005/8/layout/process2"/>
    <dgm:cxn modelId="{1682A3E0-601B-4166-A10D-8E7B49ADED3D}" type="presParOf" srcId="{EAEA071A-2A44-415D-A515-DCDDD18F5CE8}" destId="{F7134C09-D872-4714-8D2C-F9CB61BBAD2D}" srcOrd="0" destOrd="0" presId="urn:microsoft.com/office/officeart/2005/8/layout/process2"/>
    <dgm:cxn modelId="{84DF2B14-7AF5-4C06-A032-A6DF47730FAD}" type="presParOf" srcId="{3A00F55F-01E8-413F-A6FB-2C613F6CE4D4}" destId="{C406F784-D053-4551-970A-A40181B81F4B}" srcOrd="6" destOrd="0" presId="urn:microsoft.com/office/officeart/2005/8/layout/process2"/>
    <dgm:cxn modelId="{98DBA4EF-CD43-4187-A644-9F63CC887AB5}" type="presParOf" srcId="{3A00F55F-01E8-413F-A6FB-2C613F6CE4D4}" destId="{0C95BB03-8441-47D9-9F03-BEDA0D38E3DF}" srcOrd="7" destOrd="0" presId="urn:microsoft.com/office/officeart/2005/8/layout/process2"/>
    <dgm:cxn modelId="{106A9394-7A29-47D7-8359-7D7C6B73F924}" type="presParOf" srcId="{0C95BB03-8441-47D9-9F03-BEDA0D38E3DF}" destId="{A164EC7F-F6E0-49B7-A830-1329E2D9636A}" srcOrd="0" destOrd="0" presId="urn:microsoft.com/office/officeart/2005/8/layout/process2"/>
    <dgm:cxn modelId="{E720B2C1-CD84-42E1-A6E8-92DF34FBC976}" type="presParOf" srcId="{3A00F55F-01E8-413F-A6FB-2C613F6CE4D4}" destId="{8A44D2F0-DF1D-446D-BEB4-E3EB71F808A1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88E873-0331-4249-A484-B598E161E53F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72E78C7A-D705-49EA-9DA4-14052E9D6708}">
      <dgm:prSet phldrT="[Text]"/>
      <dgm:spPr/>
      <dgm:t>
        <a:bodyPr/>
        <a:lstStyle/>
        <a:p>
          <a:pPr algn="ctr"/>
          <a:r>
            <a:rPr lang="en-US"/>
            <a:t>Primero, realizar el setup del USART</a:t>
          </a:r>
        </a:p>
      </dgm:t>
    </dgm:pt>
    <dgm:pt modelId="{D222759D-83D2-4823-9FB4-4CCE80B972C3}" type="parTrans" cxnId="{C2BC5747-1CB8-4F5D-B043-8D032CC4C031}">
      <dgm:prSet/>
      <dgm:spPr/>
      <dgm:t>
        <a:bodyPr/>
        <a:lstStyle/>
        <a:p>
          <a:endParaRPr lang="en-US"/>
        </a:p>
      </dgm:t>
    </dgm:pt>
    <dgm:pt modelId="{2FDF6DF6-8C2A-4008-B0C9-F9D2CC592870}" type="sibTrans" cxnId="{C2BC5747-1CB8-4F5D-B043-8D032CC4C031}">
      <dgm:prSet/>
      <dgm:spPr/>
      <dgm:t>
        <a:bodyPr/>
        <a:lstStyle/>
        <a:p>
          <a:endParaRPr lang="en-US"/>
        </a:p>
      </dgm:t>
    </dgm:pt>
    <dgm:pt modelId="{B4C10896-4139-4B2B-8E6E-901D6BEF20E9}">
      <dgm:prSet phldrT="[Text]"/>
      <dgm:spPr/>
      <dgm:t>
        <a:bodyPr/>
        <a:lstStyle/>
        <a:p>
          <a:r>
            <a:rPr lang="en-US"/>
            <a:t>Configurar al PIC para que sea el que manda datos</a:t>
          </a:r>
        </a:p>
      </dgm:t>
    </dgm:pt>
    <dgm:pt modelId="{F0E907EA-3858-49C3-8713-A1A270AD42C5}" type="parTrans" cxnId="{A3FDDD31-DF7B-4990-8914-8EBFDB93394A}">
      <dgm:prSet/>
      <dgm:spPr/>
      <dgm:t>
        <a:bodyPr/>
        <a:lstStyle/>
        <a:p>
          <a:endParaRPr lang="en-US"/>
        </a:p>
      </dgm:t>
    </dgm:pt>
    <dgm:pt modelId="{94996E3E-DE14-44FC-A9F7-B3149EE5EC6E}" type="sibTrans" cxnId="{A3FDDD31-DF7B-4990-8914-8EBFDB93394A}">
      <dgm:prSet/>
      <dgm:spPr/>
      <dgm:t>
        <a:bodyPr/>
        <a:lstStyle/>
        <a:p>
          <a:endParaRPr lang="en-US"/>
        </a:p>
      </dgm:t>
    </dgm:pt>
    <dgm:pt modelId="{C416D133-9F7F-427D-85B7-E92C7CC18A52}">
      <dgm:prSet phldrT="[Text]"/>
      <dgm:spPr/>
      <dgm:t>
        <a:bodyPr/>
        <a:lstStyle/>
        <a:p>
          <a:r>
            <a:rPr lang="en-US"/>
            <a:t>Enviar los datos de los potenciómetros uno tras el otro.</a:t>
          </a:r>
        </a:p>
      </dgm:t>
    </dgm:pt>
    <dgm:pt modelId="{2DD0498A-F91D-4E44-8493-FE96D6E1A04A}" type="parTrans" cxnId="{41A11301-2691-499E-9255-8393C09CEDFE}">
      <dgm:prSet/>
      <dgm:spPr/>
      <dgm:t>
        <a:bodyPr/>
        <a:lstStyle/>
        <a:p>
          <a:endParaRPr lang="en-US"/>
        </a:p>
      </dgm:t>
    </dgm:pt>
    <dgm:pt modelId="{ECA435DD-A150-45A9-9012-AA771E56C21A}" type="sibTrans" cxnId="{41A11301-2691-499E-9255-8393C09CEDFE}">
      <dgm:prSet/>
      <dgm:spPr/>
      <dgm:t>
        <a:bodyPr/>
        <a:lstStyle/>
        <a:p>
          <a:endParaRPr lang="en-US"/>
        </a:p>
      </dgm:t>
    </dgm:pt>
    <dgm:pt modelId="{8BB50DC9-F56A-49AC-8BE5-65C043597D8A}" type="pres">
      <dgm:prSet presAssocID="{E688E873-0331-4249-A484-B598E161E53F}" presName="linearFlow" presStyleCnt="0">
        <dgm:presLayoutVars>
          <dgm:resizeHandles val="exact"/>
        </dgm:presLayoutVars>
      </dgm:prSet>
      <dgm:spPr/>
    </dgm:pt>
    <dgm:pt modelId="{CD42D73C-0680-4BB8-8CD7-172F3C5D2085}" type="pres">
      <dgm:prSet presAssocID="{72E78C7A-D705-49EA-9DA4-14052E9D6708}" presName="node" presStyleLbl="node1" presStyleIdx="0" presStyleCnt="3">
        <dgm:presLayoutVars>
          <dgm:bulletEnabled val="1"/>
        </dgm:presLayoutVars>
      </dgm:prSet>
      <dgm:spPr/>
    </dgm:pt>
    <dgm:pt modelId="{38989B41-183B-421A-BD3F-894770A93239}" type="pres">
      <dgm:prSet presAssocID="{2FDF6DF6-8C2A-4008-B0C9-F9D2CC592870}" presName="sibTrans" presStyleLbl="sibTrans2D1" presStyleIdx="0" presStyleCnt="2"/>
      <dgm:spPr/>
    </dgm:pt>
    <dgm:pt modelId="{2705A3E1-D9B9-4F58-95EF-8B25697F1154}" type="pres">
      <dgm:prSet presAssocID="{2FDF6DF6-8C2A-4008-B0C9-F9D2CC592870}" presName="connectorText" presStyleLbl="sibTrans2D1" presStyleIdx="0" presStyleCnt="2"/>
      <dgm:spPr/>
    </dgm:pt>
    <dgm:pt modelId="{32530945-D5DE-4CB0-8607-3E1C6AA50836}" type="pres">
      <dgm:prSet presAssocID="{B4C10896-4139-4B2B-8E6E-901D6BEF20E9}" presName="node" presStyleLbl="node1" presStyleIdx="1" presStyleCnt="3">
        <dgm:presLayoutVars>
          <dgm:bulletEnabled val="1"/>
        </dgm:presLayoutVars>
      </dgm:prSet>
      <dgm:spPr/>
    </dgm:pt>
    <dgm:pt modelId="{C7A51D22-6B4C-470D-B125-5FCC5FD45956}" type="pres">
      <dgm:prSet presAssocID="{94996E3E-DE14-44FC-A9F7-B3149EE5EC6E}" presName="sibTrans" presStyleLbl="sibTrans2D1" presStyleIdx="1" presStyleCnt="2"/>
      <dgm:spPr/>
    </dgm:pt>
    <dgm:pt modelId="{4F89B63D-85A4-415D-BD6F-47AEE91713AB}" type="pres">
      <dgm:prSet presAssocID="{94996E3E-DE14-44FC-A9F7-B3149EE5EC6E}" presName="connectorText" presStyleLbl="sibTrans2D1" presStyleIdx="1" presStyleCnt="2"/>
      <dgm:spPr/>
    </dgm:pt>
    <dgm:pt modelId="{E3AE9FD5-380F-4D34-A74E-1D7F842473A6}" type="pres">
      <dgm:prSet presAssocID="{C416D133-9F7F-427D-85B7-E92C7CC18A52}" presName="node" presStyleLbl="node1" presStyleIdx="2" presStyleCnt="3">
        <dgm:presLayoutVars>
          <dgm:bulletEnabled val="1"/>
        </dgm:presLayoutVars>
      </dgm:prSet>
      <dgm:spPr/>
    </dgm:pt>
  </dgm:ptLst>
  <dgm:cxnLst>
    <dgm:cxn modelId="{41A11301-2691-499E-9255-8393C09CEDFE}" srcId="{E688E873-0331-4249-A484-B598E161E53F}" destId="{C416D133-9F7F-427D-85B7-E92C7CC18A52}" srcOrd="2" destOrd="0" parTransId="{2DD0498A-F91D-4E44-8493-FE96D6E1A04A}" sibTransId="{ECA435DD-A150-45A9-9012-AA771E56C21A}"/>
    <dgm:cxn modelId="{F30D8B0C-D49F-42EE-829E-B9F9723F3FBB}" type="presOf" srcId="{2FDF6DF6-8C2A-4008-B0C9-F9D2CC592870}" destId="{38989B41-183B-421A-BD3F-894770A93239}" srcOrd="0" destOrd="0" presId="urn:microsoft.com/office/officeart/2005/8/layout/process2"/>
    <dgm:cxn modelId="{A3FDDD31-DF7B-4990-8914-8EBFDB93394A}" srcId="{E688E873-0331-4249-A484-B598E161E53F}" destId="{B4C10896-4139-4B2B-8E6E-901D6BEF20E9}" srcOrd="1" destOrd="0" parTransId="{F0E907EA-3858-49C3-8713-A1A270AD42C5}" sibTransId="{94996E3E-DE14-44FC-A9F7-B3149EE5EC6E}"/>
    <dgm:cxn modelId="{C2BC5747-1CB8-4F5D-B043-8D032CC4C031}" srcId="{E688E873-0331-4249-A484-B598E161E53F}" destId="{72E78C7A-D705-49EA-9DA4-14052E9D6708}" srcOrd="0" destOrd="0" parTransId="{D222759D-83D2-4823-9FB4-4CCE80B972C3}" sibTransId="{2FDF6DF6-8C2A-4008-B0C9-F9D2CC592870}"/>
    <dgm:cxn modelId="{5C8DE674-191C-49A1-9521-1862BBA8BA0F}" type="presOf" srcId="{2FDF6DF6-8C2A-4008-B0C9-F9D2CC592870}" destId="{2705A3E1-D9B9-4F58-95EF-8B25697F1154}" srcOrd="1" destOrd="0" presId="urn:microsoft.com/office/officeart/2005/8/layout/process2"/>
    <dgm:cxn modelId="{811B58AA-30C6-4012-840E-17A0C0B7A638}" type="presOf" srcId="{B4C10896-4139-4B2B-8E6E-901D6BEF20E9}" destId="{32530945-D5DE-4CB0-8607-3E1C6AA50836}" srcOrd="0" destOrd="0" presId="urn:microsoft.com/office/officeart/2005/8/layout/process2"/>
    <dgm:cxn modelId="{1D754DB7-69F8-4C27-A761-C08043413A87}" type="presOf" srcId="{C416D133-9F7F-427D-85B7-E92C7CC18A52}" destId="{E3AE9FD5-380F-4D34-A74E-1D7F842473A6}" srcOrd="0" destOrd="0" presId="urn:microsoft.com/office/officeart/2005/8/layout/process2"/>
    <dgm:cxn modelId="{6EC31BBB-8197-4D26-8F62-42EF1F11C574}" type="presOf" srcId="{94996E3E-DE14-44FC-A9F7-B3149EE5EC6E}" destId="{4F89B63D-85A4-415D-BD6F-47AEE91713AB}" srcOrd="1" destOrd="0" presId="urn:microsoft.com/office/officeart/2005/8/layout/process2"/>
    <dgm:cxn modelId="{F3EAF2C4-EFD0-447C-9D03-21A976B3A66A}" type="presOf" srcId="{E688E873-0331-4249-A484-B598E161E53F}" destId="{8BB50DC9-F56A-49AC-8BE5-65C043597D8A}" srcOrd="0" destOrd="0" presId="urn:microsoft.com/office/officeart/2005/8/layout/process2"/>
    <dgm:cxn modelId="{EDD55DEF-3767-4D1C-AE80-A675000E84BC}" type="presOf" srcId="{72E78C7A-D705-49EA-9DA4-14052E9D6708}" destId="{CD42D73C-0680-4BB8-8CD7-172F3C5D2085}" srcOrd="0" destOrd="0" presId="urn:microsoft.com/office/officeart/2005/8/layout/process2"/>
    <dgm:cxn modelId="{D385E9FD-6A96-465A-98AD-97EDDC0C8239}" type="presOf" srcId="{94996E3E-DE14-44FC-A9F7-B3149EE5EC6E}" destId="{C7A51D22-6B4C-470D-B125-5FCC5FD45956}" srcOrd="0" destOrd="0" presId="urn:microsoft.com/office/officeart/2005/8/layout/process2"/>
    <dgm:cxn modelId="{EE375EE0-FC20-4FC6-A6ED-B134C8D8D987}" type="presParOf" srcId="{8BB50DC9-F56A-49AC-8BE5-65C043597D8A}" destId="{CD42D73C-0680-4BB8-8CD7-172F3C5D2085}" srcOrd="0" destOrd="0" presId="urn:microsoft.com/office/officeart/2005/8/layout/process2"/>
    <dgm:cxn modelId="{C05DA56F-D097-4AF1-ACFD-73E868D987E0}" type="presParOf" srcId="{8BB50DC9-F56A-49AC-8BE5-65C043597D8A}" destId="{38989B41-183B-421A-BD3F-894770A93239}" srcOrd="1" destOrd="0" presId="urn:microsoft.com/office/officeart/2005/8/layout/process2"/>
    <dgm:cxn modelId="{3819CED7-401B-4BED-991D-26E9C6049E01}" type="presParOf" srcId="{38989B41-183B-421A-BD3F-894770A93239}" destId="{2705A3E1-D9B9-4F58-95EF-8B25697F1154}" srcOrd="0" destOrd="0" presId="urn:microsoft.com/office/officeart/2005/8/layout/process2"/>
    <dgm:cxn modelId="{094869BD-DA47-4908-83A2-4D3C339AFC8C}" type="presParOf" srcId="{8BB50DC9-F56A-49AC-8BE5-65C043597D8A}" destId="{32530945-D5DE-4CB0-8607-3E1C6AA50836}" srcOrd="2" destOrd="0" presId="urn:microsoft.com/office/officeart/2005/8/layout/process2"/>
    <dgm:cxn modelId="{E35772C6-9CF8-4875-863C-A420FB9C7F14}" type="presParOf" srcId="{8BB50DC9-F56A-49AC-8BE5-65C043597D8A}" destId="{C7A51D22-6B4C-470D-B125-5FCC5FD45956}" srcOrd="3" destOrd="0" presId="urn:microsoft.com/office/officeart/2005/8/layout/process2"/>
    <dgm:cxn modelId="{069274BE-F137-4F9B-88AB-A9204048F3FF}" type="presParOf" srcId="{C7A51D22-6B4C-470D-B125-5FCC5FD45956}" destId="{4F89B63D-85A4-415D-BD6F-47AEE91713AB}" srcOrd="0" destOrd="0" presId="urn:microsoft.com/office/officeart/2005/8/layout/process2"/>
    <dgm:cxn modelId="{F479230F-136D-4DDD-A0F6-7C33249E4A62}" type="presParOf" srcId="{8BB50DC9-F56A-49AC-8BE5-65C043597D8A}" destId="{E3AE9FD5-380F-4D34-A74E-1D7F842473A6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2031FB2-7D58-4EC9-AB6D-B42E9C776A6F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C01F7D95-EDAE-455C-A6CC-1A31F5530A35}">
      <dgm:prSet phldrT="[Text]"/>
      <dgm:spPr/>
      <dgm:t>
        <a:bodyPr/>
        <a:lstStyle/>
        <a:p>
          <a:r>
            <a:rPr lang="en-US"/>
            <a:t>Ahora, configurar el PIC para ser el que recibe los datos. </a:t>
          </a:r>
        </a:p>
      </dgm:t>
    </dgm:pt>
    <dgm:pt modelId="{03E562CA-1E33-4C79-BF9E-FE308D4B82C9}" type="parTrans" cxnId="{9BA2E419-A32D-470F-88B7-C0DC6E356C1C}">
      <dgm:prSet/>
      <dgm:spPr/>
      <dgm:t>
        <a:bodyPr/>
        <a:lstStyle/>
        <a:p>
          <a:endParaRPr lang="en-US"/>
        </a:p>
      </dgm:t>
    </dgm:pt>
    <dgm:pt modelId="{BBA8A1A5-775B-4A86-8FCB-8E7C17AB8AEB}" type="sibTrans" cxnId="{9BA2E419-A32D-470F-88B7-C0DC6E356C1C}">
      <dgm:prSet/>
      <dgm:spPr/>
      <dgm:t>
        <a:bodyPr/>
        <a:lstStyle/>
        <a:p>
          <a:endParaRPr lang="en-US"/>
        </a:p>
      </dgm:t>
    </dgm:pt>
    <dgm:pt modelId="{30239991-212B-40F0-BDFC-1845969CCC31}">
      <dgm:prSet phldrT="[Text]"/>
      <dgm:spPr/>
      <dgm:t>
        <a:bodyPr/>
        <a:lstStyle/>
        <a:p>
          <a:r>
            <a:rPr lang="en-US"/>
            <a:t>Buscar inputs de + o - para poder incrementar o decrementar el valor del contador. </a:t>
          </a:r>
        </a:p>
      </dgm:t>
    </dgm:pt>
    <dgm:pt modelId="{73B3A5A2-D16E-4857-9FDD-851558E3BB5D}" type="parTrans" cxnId="{AD991FF6-36B4-4960-B511-AF6AE59CFAAE}">
      <dgm:prSet/>
      <dgm:spPr/>
      <dgm:t>
        <a:bodyPr/>
        <a:lstStyle/>
        <a:p>
          <a:endParaRPr lang="en-US"/>
        </a:p>
      </dgm:t>
    </dgm:pt>
    <dgm:pt modelId="{E0B12D12-0289-46A3-9C5E-F2D787579F01}" type="sibTrans" cxnId="{AD991FF6-36B4-4960-B511-AF6AE59CFAAE}">
      <dgm:prSet/>
      <dgm:spPr/>
      <dgm:t>
        <a:bodyPr/>
        <a:lstStyle/>
        <a:p>
          <a:endParaRPr lang="en-US"/>
        </a:p>
      </dgm:t>
    </dgm:pt>
    <dgm:pt modelId="{A6366182-D3E4-4257-8D05-0046169B7DF3}">
      <dgm:prSet phldrT="[Text]"/>
      <dgm:spPr/>
      <dgm:t>
        <a:bodyPr/>
        <a:lstStyle/>
        <a:p>
          <a:r>
            <a:rPr lang="en-US"/>
            <a:t>Desplegar el valor del contador como el tercer resultado en la LCD.</a:t>
          </a:r>
        </a:p>
      </dgm:t>
    </dgm:pt>
    <dgm:pt modelId="{85205262-F086-435A-B196-3D3C55BF90B4}" type="parTrans" cxnId="{71AC1324-C242-416A-AFD5-269501BCF550}">
      <dgm:prSet/>
      <dgm:spPr/>
      <dgm:t>
        <a:bodyPr/>
        <a:lstStyle/>
        <a:p>
          <a:endParaRPr lang="en-US"/>
        </a:p>
      </dgm:t>
    </dgm:pt>
    <dgm:pt modelId="{871AA3F9-7437-46A5-B609-459AB5F775CD}" type="sibTrans" cxnId="{71AC1324-C242-416A-AFD5-269501BCF550}">
      <dgm:prSet/>
      <dgm:spPr/>
      <dgm:t>
        <a:bodyPr/>
        <a:lstStyle/>
        <a:p>
          <a:endParaRPr lang="en-US"/>
        </a:p>
      </dgm:t>
    </dgm:pt>
    <dgm:pt modelId="{6A880339-CC6B-4931-9AEF-5D1040C3CDB2}" type="pres">
      <dgm:prSet presAssocID="{E2031FB2-7D58-4EC9-AB6D-B42E9C776A6F}" presName="linearFlow" presStyleCnt="0">
        <dgm:presLayoutVars>
          <dgm:resizeHandles val="exact"/>
        </dgm:presLayoutVars>
      </dgm:prSet>
      <dgm:spPr/>
    </dgm:pt>
    <dgm:pt modelId="{0BC04B10-B860-4E78-AB3D-0C5C1E908255}" type="pres">
      <dgm:prSet presAssocID="{C01F7D95-EDAE-455C-A6CC-1A31F5530A35}" presName="node" presStyleLbl="node1" presStyleIdx="0" presStyleCnt="3">
        <dgm:presLayoutVars>
          <dgm:bulletEnabled val="1"/>
        </dgm:presLayoutVars>
      </dgm:prSet>
      <dgm:spPr/>
    </dgm:pt>
    <dgm:pt modelId="{F3D52AB2-2C8C-4FAD-AF87-26458E79CF8B}" type="pres">
      <dgm:prSet presAssocID="{BBA8A1A5-775B-4A86-8FCB-8E7C17AB8AEB}" presName="sibTrans" presStyleLbl="sibTrans2D1" presStyleIdx="0" presStyleCnt="2"/>
      <dgm:spPr/>
    </dgm:pt>
    <dgm:pt modelId="{196AD75C-6484-492F-A699-0ACD0DC7997A}" type="pres">
      <dgm:prSet presAssocID="{BBA8A1A5-775B-4A86-8FCB-8E7C17AB8AEB}" presName="connectorText" presStyleLbl="sibTrans2D1" presStyleIdx="0" presStyleCnt="2"/>
      <dgm:spPr/>
    </dgm:pt>
    <dgm:pt modelId="{179ADF2A-7E73-47A9-A3DE-51E193DEF93E}" type="pres">
      <dgm:prSet presAssocID="{30239991-212B-40F0-BDFC-1845969CCC31}" presName="node" presStyleLbl="node1" presStyleIdx="1" presStyleCnt="3">
        <dgm:presLayoutVars>
          <dgm:bulletEnabled val="1"/>
        </dgm:presLayoutVars>
      </dgm:prSet>
      <dgm:spPr/>
    </dgm:pt>
    <dgm:pt modelId="{1A0817E0-F87A-40CB-8849-CF82819D8E42}" type="pres">
      <dgm:prSet presAssocID="{E0B12D12-0289-46A3-9C5E-F2D787579F01}" presName="sibTrans" presStyleLbl="sibTrans2D1" presStyleIdx="1" presStyleCnt="2"/>
      <dgm:spPr/>
    </dgm:pt>
    <dgm:pt modelId="{94088E5F-E47C-48E6-944D-7465ED1A7D27}" type="pres">
      <dgm:prSet presAssocID="{E0B12D12-0289-46A3-9C5E-F2D787579F01}" presName="connectorText" presStyleLbl="sibTrans2D1" presStyleIdx="1" presStyleCnt="2"/>
      <dgm:spPr/>
    </dgm:pt>
    <dgm:pt modelId="{AA424C18-3227-46ED-B2CC-15BDA006C15C}" type="pres">
      <dgm:prSet presAssocID="{A6366182-D3E4-4257-8D05-0046169B7DF3}" presName="node" presStyleLbl="node1" presStyleIdx="2" presStyleCnt="3">
        <dgm:presLayoutVars>
          <dgm:bulletEnabled val="1"/>
        </dgm:presLayoutVars>
      </dgm:prSet>
      <dgm:spPr/>
    </dgm:pt>
  </dgm:ptLst>
  <dgm:cxnLst>
    <dgm:cxn modelId="{62319F03-5106-4247-9241-60C94898A07E}" type="presOf" srcId="{A6366182-D3E4-4257-8D05-0046169B7DF3}" destId="{AA424C18-3227-46ED-B2CC-15BDA006C15C}" srcOrd="0" destOrd="0" presId="urn:microsoft.com/office/officeart/2005/8/layout/process2"/>
    <dgm:cxn modelId="{9BA2E419-A32D-470F-88B7-C0DC6E356C1C}" srcId="{E2031FB2-7D58-4EC9-AB6D-B42E9C776A6F}" destId="{C01F7D95-EDAE-455C-A6CC-1A31F5530A35}" srcOrd="0" destOrd="0" parTransId="{03E562CA-1E33-4C79-BF9E-FE308D4B82C9}" sibTransId="{BBA8A1A5-775B-4A86-8FCB-8E7C17AB8AEB}"/>
    <dgm:cxn modelId="{60CD041F-036B-4A00-8EA5-B65C1495A23D}" type="presOf" srcId="{E2031FB2-7D58-4EC9-AB6D-B42E9C776A6F}" destId="{6A880339-CC6B-4931-9AEF-5D1040C3CDB2}" srcOrd="0" destOrd="0" presId="urn:microsoft.com/office/officeart/2005/8/layout/process2"/>
    <dgm:cxn modelId="{71AC1324-C242-416A-AFD5-269501BCF550}" srcId="{E2031FB2-7D58-4EC9-AB6D-B42E9C776A6F}" destId="{A6366182-D3E4-4257-8D05-0046169B7DF3}" srcOrd="2" destOrd="0" parTransId="{85205262-F086-435A-B196-3D3C55BF90B4}" sibTransId="{871AA3F9-7437-46A5-B609-459AB5F775CD}"/>
    <dgm:cxn modelId="{C6AB322E-0D7E-47F9-818C-E4C13F20B3FC}" type="presOf" srcId="{E0B12D12-0289-46A3-9C5E-F2D787579F01}" destId="{1A0817E0-F87A-40CB-8849-CF82819D8E42}" srcOrd="0" destOrd="0" presId="urn:microsoft.com/office/officeart/2005/8/layout/process2"/>
    <dgm:cxn modelId="{715E7A97-04D5-477B-83F7-37BB38848083}" type="presOf" srcId="{BBA8A1A5-775B-4A86-8FCB-8E7C17AB8AEB}" destId="{F3D52AB2-2C8C-4FAD-AF87-26458E79CF8B}" srcOrd="0" destOrd="0" presId="urn:microsoft.com/office/officeart/2005/8/layout/process2"/>
    <dgm:cxn modelId="{B2758CA9-6474-4758-8569-E569F23499F5}" type="presOf" srcId="{E0B12D12-0289-46A3-9C5E-F2D787579F01}" destId="{94088E5F-E47C-48E6-944D-7465ED1A7D27}" srcOrd="1" destOrd="0" presId="urn:microsoft.com/office/officeart/2005/8/layout/process2"/>
    <dgm:cxn modelId="{F072AEBC-5E9E-4028-A656-8847A0F34065}" type="presOf" srcId="{BBA8A1A5-775B-4A86-8FCB-8E7C17AB8AEB}" destId="{196AD75C-6484-492F-A699-0ACD0DC7997A}" srcOrd="1" destOrd="0" presId="urn:microsoft.com/office/officeart/2005/8/layout/process2"/>
    <dgm:cxn modelId="{20ABDBCA-E9A0-44FB-8EDD-102DE752F653}" type="presOf" srcId="{30239991-212B-40F0-BDFC-1845969CCC31}" destId="{179ADF2A-7E73-47A9-A3DE-51E193DEF93E}" srcOrd="0" destOrd="0" presId="urn:microsoft.com/office/officeart/2005/8/layout/process2"/>
    <dgm:cxn modelId="{C0137FF2-7EF8-444A-95EF-BEF3900B15F2}" type="presOf" srcId="{C01F7D95-EDAE-455C-A6CC-1A31F5530A35}" destId="{0BC04B10-B860-4E78-AB3D-0C5C1E908255}" srcOrd="0" destOrd="0" presId="urn:microsoft.com/office/officeart/2005/8/layout/process2"/>
    <dgm:cxn modelId="{AD991FF6-36B4-4960-B511-AF6AE59CFAAE}" srcId="{E2031FB2-7D58-4EC9-AB6D-B42E9C776A6F}" destId="{30239991-212B-40F0-BDFC-1845969CCC31}" srcOrd="1" destOrd="0" parTransId="{73B3A5A2-D16E-4857-9FDD-851558E3BB5D}" sibTransId="{E0B12D12-0289-46A3-9C5E-F2D787579F01}"/>
    <dgm:cxn modelId="{C7B43F53-F4FB-4A58-93D1-97AAD3896426}" type="presParOf" srcId="{6A880339-CC6B-4931-9AEF-5D1040C3CDB2}" destId="{0BC04B10-B860-4E78-AB3D-0C5C1E908255}" srcOrd="0" destOrd="0" presId="urn:microsoft.com/office/officeart/2005/8/layout/process2"/>
    <dgm:cxn modelId="{E3D0FDC0-E0FA-4EA6-8B0B-C0BAC1D39CD7}" type="presParOf" srcId="{6A880339-CC6B-4931-9AEF-5D1040C3CDB2}" destId="{F3D52AB2-2C8C-4FAD-AF87-26458E79CF8B}" srcOrd="1" destOrd="0" presId="urn:microsoft.com/office/officeart/2005/8/layout/process2"/>
    <dgm:cxn modelId="{1F375A67-0CB0-4E96-B459-09902B28E36B}" type="presParOf" srcId="{F3D52AB2-2C8C-4FAD-AF87-26458E79CF8B}" destId="{196AD75C-6484-492F-A699-0ACD0DC7997A}" srcOrd="0" destOrd="0" presId="urn:microsoft.com/office/officeart/2005/8/layout/process2"/>
    <dgm:cxn modelId="{C8716BDB-BC50-462F-AAE3-001304E159F5}" type="presParOf" srcId="{6A880339-CC6B-4931-9AEF-5D1040C3CDB2}" destId="{179ADF2A-7E73-47A9-A3DE-51E193DEF93E}" srcOrd="2" destOrd="0" presId="urn:microsoft.com/office/officeart/2005/8/layout/process2"/>
    <dgm:cxn modelId="{598B706D-41BD-4AD2-8B93-BCFF5D0F83FC}" type="presParOf" srcId="{6A880339-CC6B-4931-9AEF-5D1040C3CDB2}" destId="{1A0817E0-F87A-40CB-8849-CF82819D8E42}" srcOrd="3" destOrd="0" presId="urn:microsoft.com/office/officeart/2005/8/layout/process2"/>
    <dgm:cxn modelId="{5C2FC190-0782-4B53-844F-7571BB8C1918}" type="presParOf" srcId="{1A0817E0-F87A-40CB-8849-CF82819D8E42}" destId="{94088E5F-E47C-48E6-944D-7465ED1A7D27}" srcOrd="0" destOrd="0" presId="urn:microsoft.com/office/officeart/2005/8/layout/process2"/>
    <dgm:cxn modelId="{2DF0DDA4-40DB-4B3C-A90F-F06A050E398E}" type="presParOf" srcId="{6A880339-CC6B-4931-9AEF-5D1040C3CDB2}" destId="{AA424C18-3227-46ED-B2CC-15BDA006C15C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92EFC0-0B9F-4BB1-932B-155F66656E45}">
      <dsp:nvSpPr>
        <dsp:cNvPr id="0" name=""/>
        <dsp:cNvSpPr/>
      </dsp:nvSpPr>
      <dsp:spPr>
        <a:xfrm>
          <a:off x="1915441" y="390"/>
          <a:ext cx="1655516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 utilizan las librerías para hacer el setup del ADC y de la LCD. Se debe activar el bit ADIE del PIR1</a:t>
          </a:r>
        </a:p>
      </dsp:txBody>
      <dsp:txXfrm>
        <a:off x="1928829" y="13778"/>
        <a:ext cx="1628740" cy="430312"/>
      </dsp:txXfrm>
    </dsp:sp>
    <dsp:sp modelId="{C6F9D35F-3EFD-40D3-960A-D67BFD70BD81}">
      <dsp:nvSpPr>
        <dsp:cNvPr id="0" name=""/>
        <dsp:cNvSpPr/>
      </dsp:nvSpPr>
      <dsp:spPr>
        <a:xfrm rot="5400000">
          <a:off x="2657495" y="468906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681493" y="486046"/>
        <a:ext cx="123413" cy="119986"/>
      </dsp:txXfrm>
    </dsp:sp>
    <dsp:sp modelId="{C81DF64F-0F92-4536-A042-000DFF2E7B3E}">
      <dsp:nvSpPr>
        <dsp:cNvPr id="0" name=""/>
        <dsp:cNvSpPr/>
      </dsp:nvSpPr>
      <dsp:spPr>
        <a:xfrm>
          <a:off x="1915441" y="686023"/>
          <a:ext cx="1655516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 configuran dos entradas analógicas en el puerto A utilizando TRIS y ANSEL.</a:t>
          </a:r>
        </a:p>
      </dsp:txBody>
      <dsp:txXfrm>
        <a:off x="1928829" y="699411"/>
        <a:ext cx="1628740" cy="430312"/>
      </dsp:txXfrm>
    </dsp:sp>
    <dsp:sp modelId="{61B54D85-62AC-4B12-BE31-FEC582577054}">
      <dsp:nvSpPr>
        <dsp:cNvPr id="0" name=""/>
        <dsp:cNvSpPr/>
      </dsp:nvSpPr>
      <dsp:spPr>
        <a:xfrm rot="5400000">
          <a:off x="2657495" y="1154538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681493" y="1171678"/>
        <a:ext cx="123413" cy="119986"/>
      </dsp:txXfrm>
    </dsp:sp>
    <dsp:sp modelId="{79EB6E45-CAE9-4E14-A9B3-42D731815CA4}">
      <dsp:nvSpPr>
        <dsp:cNvPr id="0" name=""/>
        <dsp:cNvSpPr/>
      </dsp:nvSpPr>
      <dsp:spPr>
        <a:xfrm>
          <a:off x="1915441" y="1371655"/>
          <a:ext cx="1655516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 utilizan las interrupciones del ADC, por lo que se debe revisar la bandera en las interrupciones</a:t>
          </a:r>
        </a:p>
      </dsp:txBody>
      <dsp:txXfrm>
        <a:off x="1928829" y="1385043"/>
        <a:ext cx="1628740" cy="430312"/>
      </dsp:txXfrm>
    </dsp:sp>
    <dsp:sp modelId="{EAEA071A-2A44-415D-A515-DCDDD18F5CE8}">
      <dsp:nvSpPr>
        <dsp:cNvPr id="0" name=""/>
        <dsp:cNvSpPr/>
      </dsp:nvSpPr>
      <dsp:spPr>
        <a:xfrm rot="5400000">
          <a:off x="2657495" y="1840171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681493" y="1857311"/>
        <a:ext cx="123413" cy="119986"/>
      </dsp:txXfrm>
    </dsp:sp>
    <dsp:sp modelId="{C406F784-D053-4551-970A-A40181B81F4B}">
      <dsp:nvSpPr>
        <dsp:cNvPr id="0" name=""/>
        <dsp:cNvSpPr/>
      </dsp:nvSpPr>
      <dsp:spPr>
        <a:xfrm>
          <a:off x="1915441" y="2057288"/>
          <a:ext cx="1655516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como son 2 lecturas, hay que leer una primero y otra después y guardarlas del ADRESH, en variables diferentes </a:t>
          </a:r>
        </a:p>
      </dsp:txBody>
      <dsp:txXfrm>
        <a:off x="1928829" y="2070676"/>
        <a:ext cx="1628740" cy="430312"/>
      </dsp:txXfrm>
    </dsp:sp>
    <dsp:sp modelId="{0C95BB03-8441-47D9-9F03-BEDA0D38E3DF}">
      <dsp:nvSpPr>
        <dsp:cNvPr id="0" name=""/>
        <dsp:cNvSpPr/>
      </dsp:nvSpPr>
      <dsp:spPr>
        <a:xfrm rot="5400000">
          <a:off x="2657495" y="2525803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681493" y="2542943"/>
        <a:ext cx="123413" cy="119986"/>
      </dsp:txXfrm>
    </dsp:sp>
    <dsp:sp modelId="{8A44D2F0-DF1D-446D-BEB4-E3EB71F808A1}">
      <dsp:nvSpPr>
        <dsp:cNvPr id="0" name=""/>
        <dsp:cNvSpPr/>
      </dsp:nvSpPr>
      <dsp:spPr>
        <a:xfrm>
          <a:off x="1915441" y="2742920"/>
          <a:ext cx="1655516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Finalmente, mandar los datos a la LCD</a:t>
          </a:r>
        </a:p>
      </dsp:txBody>
      <dsp:txXfrm>
        <a:off x="1928829" y="2756308"/>
        <a:ext cx="1628740" cy="4303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42D73C-0680-4BB8-8CD7-172F3C5D2085}">
      <dsp:nvSpPr>
        <dsp:cNvPr id="0" name=""/>
        <dsp:cNvSpPr/>
      </dsp:nvSpPr>
      <dsp:spPr>
        <a:xfrm>
          <a:off x="1752956" y="0"/>
          <a:ext cx="2132887" cy="560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Primero, realizar el setup del USART</a:t>
          </a:r>
        </a:p>
      </dsp:txBody>
      <dsp:txXfrm>
        <a:off x="1769360" y="16404"/>
        <a:ext cx="2100079" cy="527261"/>
      </dsp:txXfrm>
    </dsp:sp>
    <dsp:sp modelId="{38989B41-183B-421A-BD3F-894770A93239}">
      <dsp:nvSpPr>
        <dsp:cNvPr id="0" name=""/>
        <dsp:cNvSpPr/>
      </dsp:nvSpPr>
      <dsp:spPr>
        <a:xfrm rot="5400000">
          <a:off x="2714386" y="574071"/>
          <a:ext cx="210026" cy="2520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2743790" y="595073"/>
        <a:ext cx="151219" cy="147018"/>
      </dsp:txXfrm>
    </dsp:sp>
    <dsp:sp modelId="{32530945-D5DE-4CB0-8607-3E1C6AA50836}">
      <dsp:nvSpPr>
        <dsp:cNvPr id="0" name=""/>
        <dsp:cNvSpPr/>
      </dsp:nvSpPr>
      <dsp:spPr>
        <a:xfrm>
          <a:off x="1752956" y="840105"/>
          <a:ext cx="2132887" cy="560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Configurar al PIC para que sea el que manda datos</a:t>
          </a:r>
        </a:p>
      </dsp:txBody>
      <dsp:txXfrm>
        <a:off x="1769360" y="856509"/>
        <a:ext cx="2100079" cy="527261"/>
      </dsp:txXfrm>
    </dsp:sp>
    <dsp:sp modelId="{C7A51D22-6B4C-470D-B125-5FCC5FD45956}">
      <dsp:nvSpPr>
        <dsp:cNvPr id="0" name=""/>
        <dsp:cNvSpPr/>
      </dsp:nvSpPr>
      <dsp:spPr>
        <a:xfrm rot="5400000">
          <a:off x="2714386" y="1414176"/>
          <a:ext cx="210026" cy="2520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2743790" y="1435178"/>
        <a:ext cx="151219" cy="147018"/>
      </dsp:txXfrm>
    </dsp:sp>
    <dsp:sp modelId="{E3AE9FD5-380F-4D34-A74E-1D7F842473A6}">
      <dsp:nvSpPr>
        <dsp:cNvPr id="0" name=""/>
        <dsp:cNvSpPr/>
      </dsp:nvSpPr>
      <dsp:spPr>
        <a:xfrm>
          <a:off x="1752956" y="1680209"/>
          <a:ext cx="2132887" cy="560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Enviar los datos de los potenciómetros uno tras el otro.</a:t>
          </a:r>
        </a:p>
      </dsp:txBody>
      <dsp:txXfrm>
        <a:off x="1769360" y="1696613"/>
        <a:ext cx="2100079" cy="5272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C04B10-B860-4E78-AB3D-0C5C1E908255}">
      <dsp:nvSpPr>
        <dsp:cNvPr id="0" name=""/>
        <dsp:cNvSpPr/>
      </dsp:nvSpPr>
      <dsp:spPr>
        <a:xfrm>
          <a:off x="1375060" y="0"/>
          <a:ext cx="2736279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Ahora, configurar el PIC para ser el que recibe los datos. </a:t>
          </a:r>
        </a:p>
      </dsp:txBody>
      <dsp:txXfrm>
        <a:off x="1398494" y="23434"/>
        <a:ext cx="2689411" cy="753231"/>
      </dsp:txXfrm>
    </dsp:sp>
    <dsp:sp modelId="{F3D52AB2-2C8C-4FAD-AF87-26458E79CF8B}">
      <dsp:nvSpPr>
        <dsp:cNvPr id="0" name=""/>
        <dsp:cNvSpPr/>
      </dsp:nvSpPr>
      <dsp:spPr>
        <a:xfrm rot="5400000">
          <a:off x="2593181" y="82010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-5400000">
        <a:off x="2635187" y="850106"/>
        <a:ext cx="216026" cy="210026"/>
      </dsp:txXfrm>
    </dsp:sp>
    <dsp:sp modelId="{179ADF2A-7E73-47A9-A3DE-51E193DEF93E}">
      <dsp:nvSpPr>
        <dsp:cNvPr id="0" name=""/>
        <dsp:cNvSpPr/>
      </dsp:nvSpPr>
      <dsp:spPr>
        <a:xfrm>
          <a:off x="1375060" y="1200150"/>
          <a:ext cx="2736279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Buscar inputs de + o - para poder incrementar o decrementar el valor del contador. </a:t>
          </a:r>
        </a:p>
      </dsp:txBody>
      <dsp:txXfrm>
        <a:off x="1398494" y="1223584"/>
        <a:ext cx="2689411" cy="753231"/>
      </dsp:txXfrm>
    </dsp:sp>
    <dsp:sp modelId="{1A0817E0-F87A-40CB-8849-CF82819D8E42}">
      <dsp:nvSpPr>
        <dsp:cNvPr id="0" name=""/>
        <dsp:cNvSpPr/>
      </dsp:nvSpPr>
      <dsp:spPr>
        <a:xfrm rot="5400000">
          <a:off x="2593181" y="202025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-5400000">
        <a:off x="2635187" y="2050256"/>
        <a:ext cx="216026" cy="210026"/>
      </dsp:txXfrm>
    </dsp:sp>
    <dsp:sp modelId="{AA424C18-3227-46ED-B2CC-15BDA006C15C}">
      <dsp:nvSpPr>
        <dsp:cNvPr id="0" name=""/>
        <dsp:cNvSpPr/>
      </dsp:nvSpPr>
      <dsp:spPr>
        <a:xfrm>
          <a:off x="1375060" y="2400300"/>
          <a:ext cx="2736279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Desplegar el valor del contador como el tercer resultado en la LCD.</a:t>
          </a:r>
        </a:p>
      </dsp:txBody>
      <dsp:txXfrm>
        <a:off x="1398494" y="2423734"/>
        <a:ext cx="2689411" cy="753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JOSE RODRIGO</dc:creator>
  <cp:keywords/>
  <dc:description/>
  <cp:lastModifiedBy>DIAZ DIAZ, JOSE RODRIGO</cp:lastModifiedBy>
  <cp:revision>2</cp:revision>
  <dcterms:created xsi:type="dcterms:W3CDTF">2021-02-08T03:33:00Z</dcterms:created>
  <dcterms:modified xsi:type="dcterms:W3CDTF">2021-02-08T04:20:00Z</dcterms:modified>
</cp:coreProperties>
</file>