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7741F" w14:textId="69525363" w:rsidR="007758C1" w:rsidRDefault="00046C17">
      <w:r>
        <w:t>Universidad del Valle de Guatemala</w:t>
      </w:r>
    </w:p>
    <w:p w14:paraId="1655F946" w14:textId="13B82AAD" w:rsidR="00046C17" w:rsidRDefault="00046C17">
      <w:pPr>
        <w:rPr>
          <w:lang w:val="es-GT"/>
        </w:rPr>
      </w:pPr>
      <w:proofErr w:type="spellStart"/>
      <w:r>
        <w:t>Electr</w:t>
      </w:r>
      <w:r>
        <w:rPr>
          <w:lang w:val="es-GT"/>
        </w:rPr>
        <w:t>ónica</w:t>
      </w:r>
      <w:proofErr w:type="spellEnd"/>
      <w:r>
        <w:rPr>
          <w:lang w:val="es-GT"/>
        </w:rPr>
        <w:t xml:space="preserve"> Digital II</w:t>
      </w:r>
    </w:p>
    <w:p w14:paraId="1B49FB5A" w14:textId="45D426CF" w:rsidR="00046C17" w:rsidRDefault="00046C17">
      <w:pPr>
        <w:rPr>
          <w:lang w:val="es-GT"/>
        </w:rPr>
      </w:pPr>
      <w:r>
        <w:rPr>
          <w:lang w:val="es-GT"/>
        </w:rPr>
        <w:t>Ing. Pablo Mazariegos</w:t>
      </w:r>
    </w:p>
    <w:p w14:paraId="76E1BECB" w14:textId="315FCA07" w:rsidR="00046C17" w:rsidRDefault="00046C17">
      <w:pPr>
        <w:rPr>
          <w:lang w:val="es-GT"/>
        </w:rPr>
      </w:pPr>
      <w:r>
        <w:rPr>
          <w:lang w:val="es-GT"/>
        </w:rPr>
        <w:t>Ing. Kurt Kellner</w:t>
      </w:r>
    </w:p>
    <w:p w14:paraId="42D634FA" w14:textId="25620130" w:rsidR="00046C17" w:rsidRDefault="00046C17">
      <w:pPr>
        <w:rPr>
          <w:lang w:val="es-GT"/>
        </w:rPr>
      </w:pPr>
      <w:r>
        <w:rPr>
          <w:lang w:val="es-GT"/>
        </w:rPr>
        <w:t>Sección 20</w:t>
      </w:r>
    </w:p>
    <w:p w14:paraId="3BD44FDA" w14:textId="7EF66D1D" w:rsidR="00046C17" w:rsidRDefault="00046C17">
      <w:pPr>
        <w:rPr>
          <w:lang w:val="es-GT"/>
        </w:rPr>
      </w:pPr>
      <w:r>
        <w:rPr>
          <w:lang w:val="es-GT"/>
        </w:rPr>
        <w:t>Rodrigo Díaz, 18265</w:t>
      </w:r>
    </w:p>
    <w:p w14:paraId="4EC4E67F" w14:textId="6348CEB2" w:rsidR="00046C17" w:rsidRDefault="00046C17" w:rsidP="00046C17">
      <w:pPr>
        <w:pStyle w:val="Title"/>
        <w:rPr>
          <w:lang w:val="es-GT"/>
        </w:rPr>
      </w:pPr>
      <w:proofErr w:type="spellStart"/>
      <w:r>
        <w:rPr>
          <w:lang w:val="es-GT"/>
        </w:rPr>
        <w:t>Lab</w:t>
      </w:r>
      <w:proofErr w:type="spellEnd"/>
      <w:r>
        <w:t>#</w:t>
      </w:r>
      <w:r>
        <w:rPr>
          <w:lang w:val="es-GT"/>
        </w:rPr>
        <w:t>5: Manejo de Memoria SD</w:t>
      </w:r>
    </w:p>
    <w:p w14:paraId="7B2E6830" w14:textId="324D5BDC" w:rsidR="00046C17" w:rsidRDefault="00046C17" w:rsidP="00046C17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5CC9CD0E" w14:textId="44CC6C86" w:rsidR="00046C17" w:rsidRDefault="00046C17" w:rsidP="00046C17">
      <w:pPr>
        <w:rPr>
          <w:lang w:val="es-GT"/>
        </w:rPr>
      </w:pPr>
    </w:p>
    <w:p w14:paraId="716C33BB" w14:textId="16C3E6DA" w:rsidR="00046C17" w:rsidRPr="001704B7" w:rsidRDefault="00046C17" w:rsidP="00046C17">
      <w:pPr>
        <w:rPr>
          <w:b/>
          <w:bCs/>
          <w:lang w:val="es-GT"/>
        </w:rPr>
      </w:pPr>
      <w:r w:rsidRPr="001704B7">
        <w:rPr>
          <w:b/>
          <w:bCs/>
          <w:lang w:val="es-GT"/>
        </w:rPr>
        <w:t xml:space="preserve">Parte 1: </w:t>
      </w:r>
    </w:p>
    <w:p w14:paraId="747BE639" w14:textId="3C29A225" w:rsidR="00046C17" w:rsidRDefault="00046C17" w:rsidP="00046C17">
      <w:pPr>
        <w:rPr>
          <w:lang w:val="es-GT"/>
        </w:rPr>
      </w:pPr>
      <w:r>
        <w:rPr>
          <w:lang w:val="es-GT"/>
        </w:rPr>
        <w:t xml:space="preserve">Se inicializa el </w:t>
      </w:r>
      <w:proofErr w:type="spellStart"/>
      <w:r>
        <w:rPr>
          <w:lang w:val="es-GT"/>
        </w:rPr>
        <w:t>baud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rate</w:t>
      </w:r>
      <w:proofErr w:type="spellEnd"/>
      <w:r>
        <w:rPr>
          <w:lang w:val="es-GT"/>
        </w:rPr>
        <w:t xml:space="preserve"> y el modulo SPI que se va a utilizar </w:t>
      </w:r>
    </w:p>
    <w:p w14:paraId="243E2AE7" w14:textId="46A35D97" w:rsidR="00046C17" w:rsidRDefault="001704B7" w:rsidP="00046C17">
      <w:pPr>
        <w:rPr>
          <w:lang w:val="es-GT"/>
        </w:rPr>
      </w:pPr>
      <w:r w:rsidRPr="001704B7">
        <w:rPr>
          <w:lang w:val="es-GT"/>
        </w:rPr>
        <w:t>Inicializar la microSD por m</w:t>
      </w:r>
      <w:r>
        <w:rPr>
          <w:lang w:val="es-GT"/>
        </w:rPr>
        <w:t xml:space="preserve">edio del chip </w:t>
      </w:r>
      <w:proofErr w:type="spellStart"/>
      <w:r>
        <w:rPr>
          <w:lang w:val="es-GT"/>
        </w:rPr>
        <w:t>select</w:t>
      </w:r>
      <w:proofErr w:type="spellEnd"/>
    </w:p>
    <w:p w14:paraId="044A5754" w14:textId="211A8524" w:rsidR="001704B7" w:rsidRDefault="001704B7" w:rsidP="00046C17">
      <w:pPr>
        <w:rPr>
          <w:lang w:val="es-GT"/>
        </w:rPr>
      </w:pPr>
      <w:r>
        <w:rPr>
          <w:lang w:val="es-GT"/>
        </w:rPr>
        <w:t xml:space="preserve">De allí, abrir los archivos y especificar el tamaño de cada uno </w:t>
      </w:r>
    </w:p>
    <w:p w14:paraId="11727672" w14:textId="69471DE1" w:rsidR="001704B7" w:rsidRDefault="001704B7" w:rsidP="00046C17">
      <w:pPr>
        <w:rPr>
          <w:lang w:val="es-GT"/>
        </w:rPr>
      </w:pPr>
      <w:r>
        <w:rPr>
          <w:lang w:val="es-GT"/>
        </w:rPr>
        <w:t xml:space="preserve">Cuando ya no hay archivos, terminar el </w:t>
      </w:r>
      <w:proofErr w:type="spellStart"/>
      <w:r>
        <w:rPr>
          <w:lang w:val="es-GT"/>
        </w:rPr>
        <w:t>loop</w:t>
      </w:r>
      <w:proofErr w:type="spellEnd"/>
    </w:p>
    <w:p w14:paraId="47EC2966" w14:textId="56D6AA54" w:rsidR="001704B7" w:rsidRPr="001704B7" w:rsidRDefault="001704B7" w:rsidP="00046C17">
      <w:pPr>
        <w:rPr>
          <w:b/>
          <w:bCs/>
          <w:lang w:val="es-GT"/>
        </w:rPr>
      </w:pPr>
      <w:r w:rsidRPr="001704B7">
        <w:rPr>
          <w:b/>
          <w:bCs/>
          <w:lang w:val="es-GT"/>
        </w:rPr>
        <w:t>Parte 2:</w:t>
      </w:r>
    </w:p>
    <w:p w14:paraId="31B81CEB" w14:textId="6B4ECCFC" w:rsidR="001704B7" w:rsidRDefault="001704B7" w:rsidP="00046C17">
      <w:pPr>
        <w:rPr>
          <w:lang w:val="es-GT"/>
        </w:rPr>
      </w:pPr>
      <w:r>
        <w:rPr>
          <w:lang w:val="es-GT"/>
        </w:rPr>
        <w:t xml:space="preserve">Utilizar la función </w:t>
      </w:r>
      <w:proofErr w:type="spellStart"/>
      <w:proofErr w:type="gramStart"/>
      <w:r>
        <w:rPr>
          <w:lang w:val="es-GT"/>
        </w:rPr>
        <w:t>SD.open</w:t>
      </w:r>
      <w:proofErr w:type="spellEnd"/>
      <w:proofErr w:type="gramEnd"/>
      <w:r>
        <w:rPr>
          <w:lang w:val="es-GT"/>
        </w:rPr>
        <w:t xml:space="preserve"> para abrir un archivo</w:t>
      </w:r>
    </w:p>
    <w:p w14:paraId="491ABD95" w14:textId="4FDF835A" w:rsidR="001704B7" w:rsidRDefault="001704B7" w:rsidP="00046C17">
      <w:pPr>
        <w:rPr>
          <w:lang w:val="es-GT"/>
        </w:rPr>
      </w:pPr>
      <w:r>
        <w:rPr>
          <w:lang w:val="es-GT"/>
        </w:rPr>
        <w:t xml:space="preserve">Realizar un </w:t>
      </w:r>
      <w:proofErr w:type="spellStart"/>
      <w:r>
        <w:rPr>
          <w:lang w:val="es-GT"/>
        </w:rPr>
        <w:t>while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loop</w:t>
      </w:r>
      <w:proofErr w:type="spellEnd"/>
      <w:r>
        <w:rPr>
          <w:lang w:val="es-GT"/>
        </w:rPr>
        <w:t xml:space="preserve"> con la </w:t>
      </w:r>
      <w:proofErr w:type="gramStart"/>
      <w:r>
        <w:rPr>
          <w:lang w:val="es-GT"/>
        </w:rPr>
        <w:t>función .</w:t>
      </w:r>
      <w:proofErr w:type="spellStart"/>
      <w:r>
        <w:rPr>
          <w:lang w:val="es-GT"/>
        </w:rPr>
        <w:t>read</w:t>
      </w:r>
      <w:proofErr w:type="spellEnd"/>
      <w:proofErr w:type="gramEnd"/>
      <w:r>
        <w:rPr>
          <w:lang w:val="es-GT"/>
        </w:rPr>
        <w:t>() para leer los contenidos y parar cuando .</w:t>
      </w:r>
      <w:proofErr w:type="spellStart"/>
      <w:r>
        <w:rPr>
          <w:lang w:val="es-GT"/>
        </w:rPr>
        <w:t>available</w:t>
      </w:r>
      <w:proofErr w:type="spellEnd"/>
      <w:r>
        <w:rPr>
          <w:lang w:val="es-GT"/>
        </w:rPr>
        <w:t>() no sea 1</w:t>
      </w:r>
    </w:p>
    <w:p w14:paraId="4CBEEE82" w14:textId="7F96B1E7" w:rsidR="001704B7" w:rsidRDefault="001704B7" w:rsidP="00046C17">
      <w:pPr>
        <w:rPr>
          <w:lang w:val="es-GT"/>
        </w:rPr>
      </w:pPr>
      <w:r>
        <w:rPr>
          <w:lang w:val="es-GT"/>
        </w:rPr>
        <w:t>Finalmente, cerrar el archivo</w:t>
      </w:r>
    </w:p>
    <w:p w14:paraId="5333F53C" w14:textId="0BF5D68F" w:rsidR="001704B7" w:rsidRDefault="001704B7" w:rsidP="00046C17">
      <w:pPr>
        <w:rPr>
          <w:lang w:val="es-GT"/>
        </w:rPr>
      </w:pPr>
      <w:r>
        <w:rPr>
          <w:lang w:val="es-GT"/>
        </w:rPr>
        <w:t>Se debe imprimir mensaje de error si no logra abrir un archivo para que sea amigable con el usuario y se conozca el error que se tuvo</w:t>
      </w:r>
    </w:p>
    <w:p w14:paraId="7134D096" w14:textId="444FF14F" w:rsidR="001704B7" w:rsidRPr="001704B7" w:rsidRDefault="001704B7" w:rsidP="00046C17">
      <w:pPr>
        <w:rPr>
          <w:b/>
          <w:bCs/>
          <w:lang w:val="es-GT"/>
        </w:rPr>
      </w:pPr>
      <w:r w:rsidRPr="001704B7">
        <w:rPr>
          <w:b/>
          <w:bCs/>
          <w:lang w:val="es-GT"/>
        </w:rPr>
        <w:t>Parte 3:</w:t>
      </w:r>
    </w:p>
    <w:p w14:paraId="49E943C2" w14:textId="786D7EFB" w:rsidR="001704B7" w:rsidRDefault="001704B7" w:rsidP="00046C17">
      <w:pPr>
        <w:rPr>
          <w:lang w:val="es-GT"/>
        </w:rPr>
      </w:pPr>
      <w:r>
        <w:rPr>
          <w:lang w:val="es-GT"/>
        </w:rPr>
        <w:t>Buscar las imágenes de 8 bit que se desean y guardarlas.</w:t>
      </w:r>
    </w:p>
    <w:p w14:paraId="203E7BF2" w14:textId="1BAD5753" w:rsidR="001704B7" w:rsidRDefault="001704B7" w:rsidP="00046C17">
      <w:pPr>
        <w:rPr>
          <w:lang w:val="es-GT"/>
        </w:rPr>
      </w:pPr>
      <w:r>
        <w:rPr>
          <w:lang w:val="es-GT"/>
        </w:rPr>
        <w:t xml:space="preserve">Utilizar la página proporcionada para convertir las imágenes de 8 bit a un arreglo ASCII de 32 caracteres. </w:t>
      </w:r>
    </w:p>
    <w:p w14:paraId="63FBD39B" w14:textId="35A5412D" w:rsidR="001704B7" w:rsidRDefault="001704B7" w:rsidP="00046C17">
      <w:pPr>
        <w:rPr>
          <w:lang w:val="es-GT"/>
        </w:rPr>
      </w:pPr>
      <w:r>
        <w:rPr>
          <w:lang w:val="es-GT"/>
        </w:rPr>
        <w:t xml:space="preserve">Pegarlo en el archivo </w:t>
      </w:r>
      <w:proofErr w:type="spellStart"/>
      <w:r>
        <w:rPr>
          <w:lang w:val="es-GT"/>
        </w:rPr>
        <w:t>txt</w:t>
      </w:r>
      <w:proofErr w:type="spellEnd"/>
    </w:p>
    <w:p w14:paraId="1FC22CF2" w14:textId="37883CE1" w:rsidR="001704B7" w:rsidRDefault="001704B7" w:rsidP="00046C17">
      <w:pPr>
        <w:rPr>
          <w:lang w:val="es-GT"/>
        </w:rPr>
      </w:pPr>
      <w:r>
        <w:rPr>
          <w:lang w:val="es-GT"/>
        </w:rPr>
        <w:t>Utilizar la rutina de lectura (parte 2)</w:t>
      </w:r>
    </w:p>
    <w:p w14:paraId="020E3E61" w14:textId="263F9274" w:rsidR="001704B7" w:rsidRPr="001704B7" w:rsidRDefault="001704B7" w:rsidP="00046C17">
      <w:pPr>
        <w:rPr>
          <w:lang w:val="es-GT"/>
        </w:rPr>
      </w:pPr>
      <w:r>
        <w:rPr>
          <w:lang w:val="es-GT"/>
        </w:rPr>
        <w:t>Desplegar la lectura en la consola.</w:t>
      </w:r>
    </w:p>
    <w:p w14:paraId="58536650" w14:textId="77777777" w:rsidR="00046C17" w:rsidRPr="00046C17" w:rsidRDefault="00046C17">
      <w:pPr>
        <w:rPr>
          <w:lang w:val="es-GT"/>
        </w:rPr>
      </w:pPr>
    </w:p>
    <w:sectPr w:rsidR="00046C17" w:rsidRPr="0004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7"/>
    <w:rsid w:val="00046C17"/>
    <w:rsid w:val="001704B7"/>
    <w:rsid w:val="00170504"/>
    <w:rsid w:val="003831E1"/>
    <w:rsid w:val="003B0DE6"/>
    <w:rsid w:val="008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BC66"/>
  <w15:chartTrackingRefBased/>
  <w15:docId w15:val="{A1106D36-E087-4DEB-9F6B-20A15248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1</cp:revision>
  <dcterms:created xsi:type="dcterms:W3CDTF">2021-04-05T15:44:00Z</dcterms:created>
  <dcterms:modified xsi:type="dcterms:W3CDTF">2021-04-05T16:33:00Z</dcterms:modified>
</cp:coreProperties>
</file>