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80D1" w14:textId="77777777" w:rsidR="00684FD4" w:rsidRDefault="00684FD4" w:rsidP="00684FD4">
      <w:pPr>
        <w:rPr>
          <w:lang w:val="es-GT"/>
        </w:rPr>
      </w:pPr>
      <w:r>
        <w:rPr>
          <w:lang w:val="es-GT"/>
        </w:rPr>
        <w:t>Universidad del Valle de Guatemala</w:t>
      </w:r>
    </w:p>
    <w:p w14:paraId="6129B415" w14:textId="77777777" w:rsidR="00684FD4" w:rsidRDefault="00684FD4" w:rsidP="00684FD4">
      <w:pPr>
        <w:rPr>
          <w:lang w:val="es-GT"/>
        </w:rPr>
      </w:pPr>
      <w:r>
        <w:rPr>
          <w:lang w:val="es-GT"/>
        </w:rPr>
        <w:t>Electrónica Digital II</w:t>
      </w:r>
    </w:p>
    <w:p w14:paraId="17EE6186" w14:textId="77777777" w:rsidR="00684FD4" w:rsidRDefault="00684FD4" w:rsidP="00684FD4">
      <w:pPr>
        <w:rPr>
          <w:lang w:val="es-GT"/>
        </w:rPr>
      </w:pPr>
      <w:r>
        <w:rPr>
          <w:lang w:val="es-GT"/>
        </w:rPr>
        <w:t>Ing. Pablo Mazariegos</w:t>
      </w:r>
    </w:p>
    <w:p w14:paraId="2F2007A1" w14:textId="77777777" w:rsidR="00684FD4" w:rsidRDefault="00684FD4" w:rsidP="00684FD4">
      <w:pPr>
        <w:rPr>
          <w:lang w:val="es-GT"/>
        </w:rPr>
      </w:pPr>
      <w:r>
        <w:rPr>
          <w:lang w:val="es-GT"/>
        </w:rPr>
        <w:t>Ing. Kurt Kellner</w:t>
      </w:r>
    </w:p>
    <w:p w14:paraId="7AD17CEF" w14:textId="77777777" w:rsidR="00684FD4" w:rsidRDefault="00684FD4" w:rsidP="00684FD4">
      <w:pPr>
        <w:rPr>
          <w:lang w:val="es-GT"/>
        </w:rPr>
      </w:pPr>
      <w:r>
        <w:rPr>
          <w:lang w:val="es-GT"/>
        </w:rPr>
        <w:t>Sección 20</w:t>
      </w:r>
    </w:p>
    <w:p w14:paraId="51B2C7AC" w14:textId="77777777" w:rsidR="00684FD4" w:rsidRDefault="00684FD4" w:rsidP="00684FD4">
      <w:pPr>
        <w:rPr>
          <w:lang w:val="es-GT"/>
        </w:rPr>
      </w:pPr>
      <w:r>
        <w:rPr>
          <w:lang w:val="es-GT"/>
        </w:rPr>
        <w:t>Rodrigo Díaz, 18265</w:t>
      </w:r>
    </w:p>
    <w:p w14:paraId="52A2EC39" w14:textId="01574A3C" w:rsidR="00684FD4" w:rsidRDefault="00684FD4" w:rsidP="00684FD4">
      <w:pPr>
        <w:pStyle w:val="Title"/>
        <w:rPr>
          <w:lang w:val="es-GT"/>
        </w:rPr>
      </w:pPr>
      <w:r>
        <w:rPr>
          <w:lang w:val="es-GT"/>
        </w:rPr>
        <w:t>Lab#</w:t>
      </w:r>
      <w:r>
        <w:rPr>
          <w:lang w:val="es-GT"/>
        </w:rPr>
        <w:t>7</w:t>
      </w:r>
      <w:r>
        <w:rPr>
          <w:lang w:val="es-GT"/>
        </w:rPr>
        <w:t xml:space="preserve">: Experimento </w:t>
      </w:r>
      <w:r>
        <w:rPr>
          <w:lang w:val="es-GT"/>
        </w:rPr>
        <w:t>2, ISR, Timers y UART</w:t>
      </w:r>
    </w:p>
    <w:p w14:paraId="4F4D1F46" w14:textId="77777777" w:rsidR="00684FD4" w:rsidRDefault="00684FD4" w:rsidP="00684FD4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5CB58EBA" w14:textId="5F3A10EC" w:rsidR="007758C1" w:rsidRPr="00B52219" w:rsidRDefault="00116528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>Parte 1</w:t>
      </w:r>
    </w:p>
    <w:p w14:paraId="2C79C3A7" w14:textId="511B5D92" w:rsidR="00116528" w:rsidRDefault="00116528">
      <w:pPr>
        <w:rPr>
          <w:lang w:val="es-GT"/>
        </w:rPr>
      </w:pPr>
      <w:r>
        <w:rPr>
          <w:lang w:val="es-GT"/>
        </w:rPr>
        <w:t>Copiar y pegar los headers necesarios</w:t>
      </w:r>
    </w:p>
    <w:p w14:paraId="21E19437" w14:textId="7C6B3FC2" w:rsidR="00116528" w:rsidRPr="00B52219" w:rsidRDefault="00116528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>Parte 2</w:t>
      </w:r>
    </w:p>
    <w:p w14:paraId="5E596A9E" w14:textId="736690D5" w:rsidR="00116528" w:rsidRDefault="00116528" w:rsidP="00116528">
      <w:pPr>
        <w:rPr>
          <w:lang w:val="es-GT"/>
        </w:rPr>
      </w:pPr>
      <w:r w:rsidRPr="00116528">
        <w:rPr>
          <w:lang w:val="es-GT"/>
        </w:rPr>
        <w:t xml:space="preserve">Se configura el reloj </w:t>
      </w:r>
    </w:p>
    <w:p w14:paraId="7C9BEA01" w14:textId="77777777" w:rsidR="000A62A2" w:rsidRPr="000A62A2" w:rsidRDefault="000A62A2" w:rsidP="000A62A2">
      <w:r w:rsidRPr="000A62A2">
        <w:t>SysCtlClockSet(</w:t>
      </w:r>
    </w:p>
    <w:p w14:paraId="046D2051" w14:textId="77777777" w:rsidR="000A62A2" w:rsidRPr="000A62A2" w:rsidRDefault="000A62A2" w:rsidP="000A62A2">
      <w:r w:rsidRPr="000A62A2">
        <w:t xml:space="preserve">            SYSCTL_SYSDIV_5 | SYSCTL_USE_PLL | SYSCTL_XTAL_16MHZ</w:t>
      </w:r>
    </w:p>
    <w:p w14:paraId="40CF3B48" w14:textId="697D6FB5" w:rsidR="000A62A2" w:rsidRPr="00116528" w:rsidRDefault="000A62A2" w:rsidP="000A62A2">
      <w:pPr>
        <w:rPr>
          <w:lang w:val="es-GT"/>
        </w:rPr>
      </w:pPr>
      <w:r w:rsidRPr="000A62A2">
        <w:t xml:space="preserve">                    </w:t>
      </w:r>
      <w:r w:rsidRPr="000A62A2">
        <w:rPr>
          <w:lang w:val="es-GT"/>
        </w:rPr>
        <w:t>| SYSCTL_OSC_MAIN);</w:t>
      </w:r>
    </w:p>
    <w:p w14:paraId="275C15FA" w14:textId="0C335A02" w:rsidR="00116528" w:rsidRDefault="00116528" w:rsidP="00116528">
      <w:pPr>
        <w:rPr>
          <w:lang w:val="es-GT"/>
        </w:rPr>
      </w:pPr>
      <w:r w:rsidRPr="004D2FBD">
        <w:rPr>
          <w:lang w:val="es-GT"/>
        </w:rPr>
        <w:t>Se habilitan los perif</w:t>
      </w:r>
      <w:r>
        <w:rPr>
          <w:lang w:val="es-GT"/>
        </w:rPr>
        <w:t>éricos en el puerto F</w:t>
      </w:r>
    </w:p>
    <w:p w14:paraId="2910BDBE" w14:textId="32BF3A47" w:rsidR="000A62A2" w:rsidRDefault="000A62A2" w:rsidP="00116528">
      <w:pPr>
        <w:rPr>
          <w:lang w:val="es-GT"/>
        </w:rPr>
      </w:pPr>
      <w:r w:rsidRPr="000A62A2">
        <w:rPr>
          <w:lang w:val="es-GT"/>
        </w:rPr>
        <w:t>SysCtlPeripheralEnable(SYSCTL_PERIPH_GPIOF);</w:t>
      </w:r>
    </w:p>
    <w:p w14:paraId="002F282F" w14:textId="6D2B758E" w:rsidR="00116528" w:rsidRDefault="00116528" w:rsidP="00116528">
      <w:pPr>
        <w:rPr>
          <w:lang w:val="es-GT"/>
        </w:rPr>
      </w:pPr>
      <w:r>
        <w:rPr>
          <w:lang w:val="es-GT"/>
        </w:rPr>
        <w:t>Se configuran los 3 leds del RGB como outputs</w:t>
      </w:r>
    </w:p>
    <w:p w14:paraId="6B5CACEB" w14:textId="77777777" w:rsidR="000A62A2" w:rsidRPr="000A62A2" w:rsidRDefault="000A62A2" w:rsidP="000A62A2">
      <w:pPr>
        <w:rPr>
          <w:lang w:val="es-GT"/>
        </w:rPr>
      </w:pPr>
      <w:r w:rsidRPr="000A62A2">
        <w:rPr>
          <w:lang w:val="es-GT"/>
        </w:rPr>
        <w:t>GPIOPinTypeGPIOOutput(GPIO_PORTF_BASE,</w:t>
      </w:r>
    </w:p>
    <w:p w14:paraId="3749B888" w14:textId="5D62AD21" w:rsidR="000A62A2" w:rsidRDefault="000A62A2" w:rsidP="000A62A2">
      <w:pPr>
        <w:rPr>
          <w:lang w:val="es-GT"/>
        </w:rPr>
      </w:pPr>
      <w:r w:rsidRPr="000A62A2">
        <w:rPr>
          <w:lang w:val="es-GT"/>
        </w:rPr>
        <w:t xml:space="preserve">                              GPIO_PIN_1 | GPIO_PIN_2 | GPIO_PIN_3);</w:t>
      </w:r>
    </w:p>
    <w:p w14:paraId="3979FF6C" w14:textId="2D98AB46" w:rsidR="00116528" w:rsidRDefault="00116528">
      <w:pPr>
        <w:rPr>
          <w:lang w:val="es-GT"/>
        </w:rPr>
      </w:pPr>
      <w:r>
        <w:rPr>
          <w:lang w:val="es-GT"/>
        </w:rPr>
        <w:t>Se configura el TMR0 de 32 bits, periódico.</w:t>
      </w:r>
    </w:p>
    <w:p w14:paraId="54EF5F91" w14:textId="7E203C79" w:rsidR="000A62A2" w:rsidRDefault="000A62A2">
      <w:pPr>
        <w:rPr>
          <w:lang w:val="es-GT"/>
        </w:rPr>
      </w:pPr>
      <w:r w:rsidRPr="000A62A2">
        <w:rPr>
          <w:lang w:val="es-GT"/>
        </w:rPr>
        <w:t>TimerConfigure(TIMER0_BASE, TIMER_CFG_PERIODIC);</w:t>
      </w:r>
    </w:p>
    <w:p w14:paraId="35BCD728" w14:textId="5581C1F7" w:rsidR="000A62A2" w:rsidRDefault="000A62A2">
      <w:pPr>
        <w:rPr>
          <w:lang w:val="es-GT"/>
        </w:rPr>
      </w:pPr>
      <w:r w:rsidRPr="000A62A2">
        <w:rPr>
          <w:lang w:val="es-GT"/>
        </w:rPr>
        <w:t>TimerEnable(TIMER0_BASE, TIMER_A);</w:t>
      </w:r>
    </w:p>
    <w:p w14:paraId="194B3BCC" w14:textId="4B336943" w:rsidR="00B52219" w:rsidRPr="00B52219" w:rsidRDefault="00B52219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>Parte 3</w:t>
      </w:r>
    </w:p>
    <w:p w14:paraId="0E5A02F7" w14:textId="4BE9801C" w:rsidR="00B52219" w:rsidRDefault="00B52219">
      <w:pPr>
        <w:rPr>
          <w:lang w:val="es-GT"/>
        </w:rPr>
      </w:pPr>
      <w:r>
        <w:rPr>
          <w:lang w:val="es-GT"/>
        </w:rPr>
        <w:t xml:space="preserve">Al saber la frecuencia de operación del sistema, calcular el número de ciclos para que se tenga un toggle a 1 Hz. Se debe tener un duty cycle de 50%. Si se tiene una frecuencia de 16MHz, cada 8M ciclos se cambia. </w:t>
      </w:r>
    </w:p>
    <w:p w14:paraId="57E48A10" w14:textId="5747C636" w:rsidR="00B52219" w:rsidRPr="00B52219" w:rsidRDefault="00B52219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 xml:space="preserve">Parte 4 </w:t>
      </w:r>
    </w:p>
    <w:p w14:paraId="778BEB11" w14:textId="57907277" w:rsidR="00B52219" w:rsidRDefault="00B52219">
      <w:pPr>
        <w:rPr>
          <w:lang w:val="es-GT"/>
        </w:rPr>
      </w:pPr>
      <w:r>
        <w:rPr>
          <w:lang w:val="es-GT"/>
        </w:rPr>
        <w:t xml:space="preserve">Habilitar las interrupciones en el TMR para que pasen cada 0.5Hz. </w:t>
      </w:r>
    </w:p>
    <w:p w14:paraId="5B842D26" w14:textId="7BDD7417" w:rsidR="000A62A2" w:rsidRDefault="000A62A2">
      <w:pPr>
        <w:rPr>
          <w:lang w:val="es-GT"/>
        </w:rPr>
      </w:pPr>
      <w:r w:rsidRPr="000A62A2">
        <w:rPr>
          <w:lang w:val="es-GT"/>
        </w:rPr>
        <w:lastRenderedPageBreak/>
        <w:t>IntEnable(INT_TIMER0A);</w:t>
      </w:r>
    </w:p>
    <w:p w14:paraId="79BBA2C5" w14:textId="011E8769" w:rsidR="000A62A2" w:rsidRDefault="000A62A2">
      <w:pPr>
        <w:rPr>
          <w:lang w:val="es-GT"/>
        </w:rPr>
      </w:pPr>
      <w:r w:rsidRPr="000A62A2">
        <w:rPr>
          <w:lang w:val="es-GT"/>
        </w:rPr>
        <w:t>TimerIntEnable(TIMER0_BASE, TIMER_TIMA_TIMEOUT);</w:t>
      </w:r>
    </w:p>
    <w:p w14:paraId="53FDB8B4" w14:textId="0B3D6A97" w:rsidR="00B52219" w:rsidRDefault="00B52219">
      <w:pPr>
        <w:rPr>
          <w:lang w:val="es-GT"/>
        </w:rPr>
      </w:pPr>
      <w:r>
        <w:rPr>
          <w:lang w:val="es-GT"/>
        </w:rPr>
        <w:t xml:space="preserve">Habilitar todas las interrupciones. </w:t>
      </w:r>
    </w:p>
    <w:p w14:paraId="4E2ED31C" w14:textId="6586C429" w:rsidR="000A62A2" w:rsidRDefault="000A62A2">
      <w:pPr>
        <w:rPr>
          <w:lang w:val="es-GT"/>
        </w:rPr>
      </w:pPr>
      <w:r w:rsidRPr="000A62A2">
        <w:rPr>
          <w:lang w:val="es-GT"/>
        </w:rPr>
        <w:t>IntMasterEnable();</w:t>
      </w:r>
    </w:p>
    <w:p w14:paraId="1A4E0F88" w14:textId="2232A4EC" w:rsidR="00B52219" w:rsidRDefault="00B52219">
      <w:pPr>
        <w:rPr>
          <w:lang w:val="es-GT"/>
        </w:rPr>
      </w:pPr>
      <w:r>
        <w:rPr>
          <w:lang w:val="es-GT"/>
        </w:rPr>
        <w:t xml:space="preserve">Reemplazar el nombre del header en el archivo startup. </w:t>
      </w:r>
    </w:p>
    <w:p w14:paraId="0BEDB014" w14:textId="3EED1B63" w:rsidR="00B52219" w:rsidRPr="00B52219" w:rsidRDefault="00B52219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>Parte 5</w:t>
      </w:r>
    </w:p>
    <w:p w14:paraId="29406DB9" w14:textId="7854DAAA" w:rsidR="00B52219" w:rsidRDefault="00B52219">
      <w:pPr>
        <w:rPr>
          <w:lang w:val="es-GT"/>
        </w:rPr>
      </w:pPr>
      <w:r>
        <w:rPr>
          <w:lang w:val="es-GT"/>
        </w:rPr>
        <w:t xml:space="preserve">Habilitar el módulo UART </w:t>
      </w:r>
    </w:p>
    <w:p w14:paraId="7AD91481" w14:textId="77777777" w:rsidR="000A62A2" w:rsidRDefault="000A62A2">
      <w:pPr>
        <w:rPr>
          <w:lang w:val="es-GT"/>
        </w:rPr>
      </w:pPr>
      <w:r w:rsidRPr="000A62A2">
        <w:rPr>
          <w:lang w:val="es-GT"/>
        </w:rPr>
        <w:t>SysCtlPeripheralEnable(SYSCTL_PERIPH_UART0);</w:t>
      </w:r>
    </w:p>
    <w:p w14:paraId="22906F3D" w14:textId="2B51C401" w:rsidR="00B52219" w:rsidRDefault="00B52219">
      <w:pPr>
        <w:rPr>
          <w:lang w:val="es-GT"/>
        </w:rPr>
      </w:pPr>
      <w:r>
        <w:rPr>
          <w:lang w:val="es-GT"/>
        </w:rPr>
        <w:t>Habilitar los periféricos en el puerto A</w:t>
      </w:r>
    </w:p>
    <w:p w14:paraId="7D0E55FB" w14:textId="6F58681C" w:rsidR="000A62A2" w:rsidRDefault="000A62A2">
      <w:pPr>
        <w:rPr>
          <w:lang w:val="es-GT"/>
        </w:rPr>
      </w:pPr>
      <w:r w:rsidRPr="000A62A2">
        <w:rPr>
          <w:lang w:val="es-GT"/>
        </w:rPr>
        <w:t>SysCtlPeripheralEnable(SYSCTL_PERIPH_GPIOA);</w:t>
      </w:r>
    </w:p>
    <w:p w14:paraId="334F1151" w14:textId="2D9EF0C9" w:rsidR="00B52219" w:rsidRDefault="00B52219">
      <w:r w:rsidRPr="00B52219">
        <w:t>Inicializar a 115200, 8 data bits, 1 stop b</w:t>
      </w:r>
      <w:r>
        <w:t xml:space="preserve">it, none parity </w:t>
      </w:r>
    </w:p>
    <w:p w14:paraId="038ED3C6" w14:textId="77777777" w:rsidR="000A62A2" w:rsidRDefault="000A62A2" w:rsidP="000A62A2">
      <w:r>
        <w:t>UARTConfigSetExpClk(</w:t>
      </w:r>
    </w:p>
    <w:p w14:paraId="195F1804" w14:textId="77777777" w:rsidR="000A62A2" w:rsidRDefault="000A62A2" w:rsidP="000A62A2">
      <w:r>
        <w:t xml:space="preserve">            UART0_BASE, SysCtlClockGet(), 115200,</w:t>
      </w:r>
    </w:p>
    <w:p w14:paraId="4588172D" w14:textId="7029170F" w:rsidR="000A62A2" w:rsidRDefault="000A62A2" w:rsidP="000A62A2">
      <w:r>
        <w:t xml:space="preserve">            (UART_CONFIG_WLEN_8 | UART_CONFIG_STOP_ONE | UART_CONFIG_PAR_NONE));</w:t>
      </w:r>
    </w:p>
    <w:p w14:paraId="4FCAC0AA" w14:textId="7D1810A9" w:rsidR="00B52219" w:rsidRPr="00B52219" w:rsidRDefault="00B52219">
      <w:pPr>
        <w:rPr>
          <w:b/>
          <w:bCs/>
        </w:rPr>
      </w:pPr>
      <w:r w:rsidRPr="00B52219">
        <w:rPr>
          <w:b/>
          <w:bCs/>
        </w:rPr>
        <w:t>Parte 6</w:t>
      </w:r>
    </w:p>
    <w:p w14:paraId="1F440C99" w14:textId="242EA196" w:rsidR="00B52219" w:rsidRDefault="00B52219">
      <w:r>
        <w:t xml:space="preserve">Habilitar las interrupciones por UART </w:t>
      </w:r>
    </w:p>
    <w:p w14:paraId="2BF9C92A" w14:textId="243AA190" w:rsidR="000A62A2" w:rsidRPr="000A62A2" w:rsidRDefault="000A62A2">
      <w:r w:rsidRPr="000A62A2">
        <w:t xml:space="preserve">UARTIntEnable </w:t>
      </w:r>
      <w:r w:rsidRPr="000A62A2">
        <w:t>(UART0_BASE, UART_INT_RX | UART_INT_RT);</w:t>
      </w:r>
    </w:p>
    <w:p w14:paraId="1384B9C1" w14:textId="098D4ABE" w:rsidR="00B52219" w:rsidRDefault="00B52219">
      <w:pPr>
        <w:rPr>
          <w:lang w:val="es-GT"/>
        </w:rPr>
      </w:pPr>
      <w:r w:rsidRPr="00B52219">
        <w:rPr>
          <w:lang w:val="es-GT"/>
        </w:rPr>
        <w:t>Reemplazar el nombre del header e</w:t>
      </w:r>
      <w:r>
        <w:rPr>
          <w:lang w:val="es-GT"/>
        </w:rPr>
        <w:t xml:space="preserve">n el archivo startup </w:t>
      </w:r>
    </w:p>
    <w:p w14:paraId="0C79000B" w14:textId="1CA4214B" w:rsidR="00B52219" w:rsidRPr="00B52219" w:rsidRDefault="00B52219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 xml:space="preserve">Parte 7 </w:t>
      </w:r>
    </w:p>
    <w:p w14:paraId="5F9E0D0A" w14:textId="10A3F75F" w:rsidR="00B52219" w:rsidRDefault="00B52219">
      <w:pPr>
        <w:rPr>
          <w:lang w:val="es-GT"/>
        </w:rPr>
      </w:pPr>
      <w:r>
        <w:rPr>
          <w:lang w:val="es-GT"/>
        </w:rPr>
        <w:t xml:space="preserve">En la interrupción, recopilar un dato. </w:t>
      </w:r>
    </w:p>
    <w:p w14:paraId="7D55AFDB" w14:textId="2D83EC3B" w:rsidR="00B52219" w:rsidRPr="00B52219" w:rsidRDefault="00B52219">
      <w:r w:rsidRPr="00B52219">
        <w:t xml:space="preserve">If (dato=r) blinking de led roja </w:t>
      </w:r>
    </w:p>
    <w:p w14:paraId="390A6FD2" w14:textId="565DAD6E" w:rsidR="00B52219" w:rsidRDefault="00B52219" w:rsidP="00B52219">
      <w:pPr>
        <w:ind w:firstLine="720"/>
        <w:rPr>
          <w:lang w:val="es-GT"/>
        </w:rPr>
      </w:pPr>
      <w:r w:rsidRPr="00B52219">
        <w:rPr>
          <w:lang w:val="es-GT"/>
        </w:rPr>
        <w:t>Lo mismo pasa para los otros dos leds</w:t>
      </w:r>
    </w:p>
    <w:p w14:paraId="4D6F2754" w14:textId="57ED197D" w:rsidR="00B52219" w:rsidRPr="00B52219" w:rsidRDefault="00B52219" w:rsidP="00B52219">
      <w:pPr>
        <w:ind w:firstLine="720"/>
        <w:rPr>
          <w:lang w:val="es-GT"/>
        </w:rPr>
      </w:pPr>
      <w:r>
        <w:rPr>
          <w:lang w:val="es-GT"/>
        </w:rPr>
        <w:t xml:space="preserve">Si se repite, detener el blinking. </w:t>
      </w:r>
    </w:p>
    <w:sectPr w:rsidR="00B52219" w:rsidRPr="00B5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D4"/>
    <w:rsid w:val="000A62A2"/>
    <w:rsid w:val="00116528"/>
    <w:rsid w:val="00170504"/>
    <w:rsid w:val="003831E1"/>
    <w:rsid w:val="003B0DE6"/>
    <w:rsid w:val="00684FD4"/>
    <w:rsid w:val="00854052"/>
    <w:rsid w:val="00B5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178D"/>
  <w15:chartTrackingRefBased/>
  <w15:docId w15:val="{F82DF368-9C14-4425-99C7-EEEDB543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D4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4</cp:revision>
  <dcterms:created xsi:type="dcterms:W3CDTF">2021-05-10T15:07:00Z</dcterms:created>
  <dcterms:modified xsi:type="dcterms:W3CDTF">2021-05-10T16:30:00Z</dcterms:modified>
</cp:coreProperties>
</file>