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165" w:rsidRPr="002577EB" w:rsidRDefault="00D50F2C" w:rsidP="002577EB">
      <w:pPr>
        <w:spacing w:before="100" w:beforeAutospacing="1" w:after="100" w:afterAutospacing="1"/>
        <w:ind w:firstLine="0"/>
        <w:jc w:val="center"/>
        <w:outlineLvl w:val="1"/>
        <w:rPr>
          <w:rFonts w:ascii="Arial" w:eastAsia="Times New Roman" w:hAnsi="Arial" w:cs="Arial"/>
          <w:b/>
          <w:bCs/>
          <w:sz w:val="44"/>
          <w:szCs w:val="44"/>
          <w:u w:val="single"/>
          <w:lang w:eastAsia="en-AU"/>
        </w:rPr>
      </w:pPr>
      <w:r>
        <w:rPr>
          <w:rFonts w:ascii="Arial" w:eastAsia="Times New Roman" w:hAnsi="Arial" w:cs="Arial"/>
          <w:b/>
          <w:bCs/>
          <w:sz w:val="44"/>
          <w:szCs w:val="44"/>
          <w:u w:val="single"/>
          <w:lang w:eastAsia="en-AU"/>
        </w:rPr>
        <w:t>Maximum Flow</w:t>
      </w:r>
    </w:p>
    <w:p w:rsidR="00800825" w:rsidRPr="002577EB" w:rsidRDefault="00800825" w:rsidP="00C42033">
      <w:pPr>
        <w:spacing w:before="100" w:beforeAutospacing="1" w:after="100" w:afterAutospacing="1"/>
        <w:ind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en-AU"/>
        </w:rPr>
      </w:pPr>
      <w:r w:rsidRPr="002577EB">
        <w:rPr>
          <w:rFonts w:ascii="Arial" w:eastAsia="Times New Roman" w:hAnsi="Arial" w:cs="Arial"/>
          <w:b/>
          <w:bCs/>
          <w:sz w:val="36"/>
          <w:szCs w:val="36"/>
          <w:lang w:eastAsia="en-AU"/>
        </w:rPr>
        <w:t>The Problem</w:t>
      </w:r>
    </w:p>
    <w:p w:rsidR="00C42033" w:rsidRDefault="00CB6BE4" w:rsidP="00C42033">
      <w:pPr>
        <w:spacing w:before="100" w:beforeAutospacing="1" w:after="100" w:afterAutospacing="1"/>
        <w:ind w:firstLine="0"/>
        <w:jc w:val="left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 xml:space="preserve">Given a </w:t>
      </w:r>
      <w:bookmarkStart w:id="0" w:name="SECTION0001003000000000000000"/>
      <w:bookmarkEnd w:id="0"/>
      <w:r w:rsidR="00D50F2C">
        <w:rPr>
          <w:rFonts w:ascii="Arial" w:eastAsia="Times New Roman" w:hAnsi="Arial" w:cs="Arial"/>
          <w:sz w:val="24"/>
          <w:lang w:eastAsia="en-AU"/>
        </w:rPr>
        <w:t>network which has a single source vertex with no in edges and a single destination (sink) vertex with no out edges, compute the maximum flow capacity for the network.</w:t>
      </w:r>
    </w:p>
    <w:p w:rsidR="00800825" w:rsidRPr="002577EB" w:rsidRDefault="00800825" w:rsidP="00C42033">
      <w:pPr>
        <w:spacing w:before="100" w:beforeAutospacing="1" w:after="100" w:afterAutospacing="1"/>
        <w:ind w:firstLine="0"/>
        <w:jc w:val="left"/>
        <w:rPr>
          <w:rFonts w:ascii="Arial" w:eastAsia="Times New Roman" w:hAnsi="Arial" w:cs="Arial"/>
          <w:b/>
          <w:bCs/>
          <w:sz w:val="36"/>
          <w:szCs w:val="36"/>
          <w:lang w:eastAsia="en-AU"/>
        </w:rPr>
      </w:pPr>
      <w:r w:rsidRPr="002577EB">
        <w:rPr>
          <w:rFonts w:ascii="Arial" w:eastAsia="Times New Roman" w:hAnsi="Arial" w:cs="Arial"/>
          <w:b/>
          <w:bCs/>
          <w:sz w:val="36"/>
          <w:szCs w:val="36"/>
          <w:lang w:eastAsia="en-AU"/>
        </w:rPr>
        <w:t>The Input</w:t>
      </w:r>
    </w:p>
    <w:p w:rsidR="00D50F2C" w:rsidRDefault="00CB6BE4" w:rsidP="00D50F2C">
      <w:pPr>
        <w:spacing w:before="100" w:beforeAutospacing="1" w:after="100" w:afterAutospacing="1"/>
        <w:ind w:firstLine="0"/>
        <w:jc w:val="left"/>
        <w:rPr>
          <w:rFonts w:ascii="Arial" w:eastAsia="Times New Roman" w:hAnsi="Arial" w:cs="Arial"/>
          <w:color w:val="000020"/>
          <w:sz w:val="24"/>
          <w:lang w:eastAsia="en-AU"/>
        </w:rPr>
      </w:pPr>
      <w:r w:rsidRPr="00F90456">
        <w:rPr>
          <w:rFonts w:ascii="Arial" w:eastAsia="Times New Roman" w:hAnsi="Arial" w:cs="Arial"/>
          <w:color w:val="000020"/>
          <w:sz w:val="24"/>
          <w:lang w:eastAsia="en-AU"/>
        </w:rPr>
        <w:t>The first line contains the number of test</w:t>
      </w:r>
      <w:r>
        <w:rPr>
          <w:rFonts w:ascii="Arial" w:eastAsia="Times New Roman" w:hAnsi="Arial" w:cs="Arial"/>
          <w:color w:val="000020"/>
          <w:sz w:val="24"/>
          <w:lang w:eastAsia="en-AU"/>
        </w:rPr>
        <w:t xml:space="preserve"> </w:t>
      </w:r>
      <w:r w:rsidRPr="00F90456">
        <w:rPr>
          <w:rFonts w:ascii="Arial" w:eastAsia="Times New Roman" w:hAnsi="Arial" w:cs="Arial"/>
          <w:color w:val="000020"/>
          <w:sz w:val="24"/>
          <w:lang w:eastAsia="en-AU"/>
        </w:rPr>
        <w:t xml:space="preserve">cases </w:t>
      </w:r>
      <w:r w:rsidR="00D50F2C">
        <w:rPr>
          <w:rFonts w:ascii="Arial" w:eastAsia="Times New Roman" w:hAnsi="Arial" w:cs="Arial"/>
          <w:i/>
          <w:color w:val="000020"/>
          <w:sz w:val="24"/>
          <w:lang w:eastAsia="en-AU"/>
        </w:rPr>
        <w:t>T</w:t>
      </w:r>
      <w:r w:rsidRPr="00F90456">
        <w:rPr>
          <w:rFonts w:ascii="Arial" w:eastAsia="Times New Roman" w:hAnsi="Arial" w:cs="Arial"/>
          <w:color w:val="000020"/>
          <w:sz w:val="24"/>
          <w:lang w:eastAsia="en-AU"/>
        </w:rPr>
        <w:t xml:space="preserve"> (</w:t>
      </w:r>
      <w:r w:rsidR="00D50F2C">
        <w:rPr>
          <w:rFonts w:ascii="Arial" w:eastAsia="Times New Roman" w:hAnsi="Arial" w:cs="Arial"/>
          <w:i/>
          <w:color w:val="000020"/>
          <w:sz w:val="24"/>
          <w:lang w:eastAsia="en-AU"/>
        </w:rPr>
        <w:t>T</w:t>
      </w:r>
      <w:r>
        <w:rPr>
          <w:rFonts w:ascii="Arial" w:eastAsia="Times New Roman" w:hAnsi="Arial" w:cs="Arial"/>
          <w:color w:val="000020"/>
          <w:sz w:val="24"/>
          <w:lang w:eastAsia="en-AU"/>
        </w:rPr>
        <w:t xml:space="preserve"> </w:t>
      </w:r>
      <w:r w:rsidRPr="00F90456">
        <w:rPr>
          <w:rFonts w:ascii="Arial" w:eastAsia="Times New Roman" w:hAnsi="Arial" w:cs="Arial"/>
          <w:color w:val="000020"/>
          <w:sz w:val="24"/>
          <w:lang w:eastAsia="en-AU"/>
        </w:rPr>
        <w:t>&lt;=</w:t>
      </w:r>
      <w:r>
        <w:rPr>
          <w:rFonts w:ascii="Arial" w:eastAsia="Times New Roman" w:hAnsi="Arial" w:cs="Arial"/>
          <w:color w:val="000020"/>
          <w:sz w:val="24"/>
          <w:lang w:eastAsia="en-AU"/>
        </w:rPr>
        <w:t xml:space="preserve"> 250).  </w:t>
      </w:r>
    </w:p>
    <w:p w:rsidR="00D50F2C" w:rsidRDefault="00CB6BE4" w:rsidP="00D50F2C">
      <w:pPr>
        <w:spacing w:before="100" w:beforeAutospacing="1" w:after="100" w:afterAutospacing="1"/>
        <w:ind w:firstLine="0"/>
        <w:jc w:val="left"/>
        <w:rPr>
          <w:rFonts w:ascii="Arial" w:eastAsia="Times New Roman" w:hAnsi="Arial" w:cs="Arial"/>
          <w:color w:val="000020"/>
          <w:sz w:val="24"/>
          <w:lang w:eastAsia="en-AU"/>
        </w:rPr>
      </w:pPr>
      <w:r w:rsidRPr="00F90456">
        <w:rPr>
          <w:rFonts w:ascii="Arial" w:eastAsia="Times New Roman" w:hAnsi="Arial" w:cs="Arial"/>
          <w:color w:val="000020"/>
          <w:sz w:val="24"/>
          <w:lang w:eastAsia="en-AU"/>
        </w:rPr>
        <w:t>The first line of each test</w:t>
      </w:r>
      <w:r>
        <w:rPr>
          <w:rFonts w:ascii="Arial" w:eastAsia="Times New Roman" w:hAnsi="Arial" w:cs="Arial"/>
          <w:color w:val="000020"/>
          <w:sz w:val="24"/>
          <w:lang w:eastAsia="en-AU"/>
        </w:rPr>
        <w:t xml:space="preserve"> </w:t>
      </w:r>
      <w:r w:rsidRPr="00F90456">
        <w:rPr>
          <w:rFonts w:ascii="Arial" w:eastAsia="Times New Roman" w:hAnsi="Arial" w:cs="Arial"/>
          <w:color w:val="000020"/>
          <w:sz w:val="24"/>
          <w:lang w:eastAsia="en-AU"/>
        </w:rPr>
        <w:t>cas</w:t>
      </w:r>
      <w:r>
        <w:rPr>
          <w:rFonts w:ascii="Arial" w:eastAsia="Times New Roman" w:hAnsi="Arial" w:cs="Arial"/>
          <w:color w:val="000020"/>
          <w:sz w:val="24"/>
          <w:lang w:eastAsia="en-AU"/>
        </w:rPr>
        <w:t xml:space="preserve">e contains </w:t>
      </w:r>
      <w:r w:rsidR="00D50F2C">
        <w:rPr>
          <w:rFonts w:ascii="Arial" w:eastAsia="Times New Roman" w:hAnsi="Arial" w:cs="Arial"/>
          <w:color w:val="000020"/>
          <w:sz w:val="24"/>
          <w:lang w:eastAsia="en-AU"/>
        </w:rPr>
        <w:t xml:space="preserve">4 integers – </w:t>
      </w:r>
      <w:r w:rsidR="00D50F2C" w:rsidRPr="00D50F2C">
        <w:rPr>
          <w:rFonts w:ascii="Arial" w:eastAsia="Times New Roman" w:hAnsi="Arial" w:cs="Arial"/>
          <w:i/>
          <w:color w:val="000020"/>
          <w:sz w:val="24"/>
          <w:lang w:eastAsia="en-AU"/>
        </w:rPr>
        <w:t>N</w:t>
      </w:r>
      <w:r w:rsidR="00D50F2C">
        <w:rPr>
          <w:rFonts w:ascii="Arial" w:eastAsia="Times New Roman" w:hAnsi="Arial" w:cs="Arial"/>
          <w:color w:val="000020"/>
          <w:sz w:val="24"/>
          <w:lang w:eastAsia="en-AU"/>
        </w:rPr>
        <w:t xml:space="preserve">, </w:t>
      </w:r>
      <w:r w:rsidR="00D50F2C" w:rsidRPr="00D50F2C">
        <w:rPr>
          <w:rFonts w:ascii="Arial" w:eastAsia="Times New Roman" w:hAnsi="Arial" w:cs="Arial"/>
          <w:i/>
          <w:color w:val="000020"/>
          <w:sz w:val="24"/>
          <w:lang w:eastAsia="en-AU"/>
        </w:rPr>
        <w:t>E</w:t>
      </w:r>
      <w:r w:rsidR="00D50F2C">
        <w:rPr>
          <w:rFonts w:ascii="Arial" w:eastAsia="Times New Roman" w:hAnsi="Arial" w:cs="Arial"/>
          <w:color w:val="000020"/>
          <w:sz w:val="24"/>
          <w:lang w:eastAsia="en-AU"/>
        </w:rPr>
        <w:t xml:space="preserve">, </w:t>
      </w:r>
      <w:r w:rsidR="00D50F2C" w:rsidRPr="00D50F2C">
        <w:rPr>
          <w:rFonts w:ascii="Arial" w:eastAsia="Times New Roman" w:hAnsi="Arial" w:cs="Arial"/>
          <w:i/>
          <w:color w:val="000020"/>
          <w:sz w:val="24"/>
          <w:lang w:eastAsia="en-AU"/>
        </w:rPr>
        <w:t>S</w:t>
      </w:r>
      <w:r w:rsidR="00D50F2C">
        <w:rPr>
          <w:rFonts w:ascii="Arial" w:eastAsia="Times New Roman" w:hAnsi="Arial" w:cs="Arial"/>
          <w:color w:val="000020"/>
          <w:sz w:val="24"/>
          <w:lang w:eastAsia="en-AU"/>
        </w:rPr>
        <w:t xml:space="preserve"> and </w:t>
      </w:r>
      <w:r w:rsidR="00D50F2C" w:rsidRPr="00D50F2C">
        <w:rPr>
          <w:rFonts w:ascii="Arial" w:eastAsia="Times New Roman" w:hAnsi="Arial" w:cs="Arial"/>
          <w:i/>
          <w:color w:val="000020"/>
          <w:sz w:val="24"/>
          <w:lang w:eastAsia="en-AU"/>
        </w:rPr>
        <w:t>D</w:t>
      </w:r>
      <w:r w:rsidR="00D50F2C">
        <w:rPr>
          <w:rFonts w:ascii="Arial" w:eastAsia="Times New Roman" w:hAnsi="Arial" w:cs="Arial"/>
          <w:color w:val="000020"/>
          <w:sz w:val="24"/>
          <w:lang w:eastAsia="en-AU"/>
        </w:rPr>
        <w:t xml:space="preserve">.  </w:t>
      </w:r>
      <w:r w:rsidR="00D50F2C" w:rsidRPr="00D50F2C">
        <w:rPr>
          <w:rFonts w:ascii="Arial" w:eastAsia="Times New Roman" w:hAnsi="Arial" w:cs="Arial"/>
          <w:i/>
          <w:color w:val="000020"/>
          <w:sz w:val="24"/>
          <w:lang w:eastAsia="en-AU"/>
        </w:rPr>
        <w:t>N</w:t>
      </w:r>
      <w:r w:rsidR="00D50F2C">
        <w:rPr>
          <w:rFonts w:ascii="Arial" w:eastAsia="Times New Roman" w:hAnsi="Arial" w:cs="Arial"/>
          <w:color w:val="000020"/>
          <w:sz w:val="24"/>
          <w:lang w:eastAsia="en-AU"/>
        </w:rPr>
        <w:t xml:space="preserve"> is the number of vertices in the network, 2 ≤ </w:t>
      </w:r>
      <w:r w:rsidR="00D50F2C" w:rsidRPr="00D50F2C">
        <w:rPr>
          <w:rFonts w:ascii="Arial" w:eastAsia="Times New Roman" w:hAnsi="Arial" w:cs="Arial"/>
          <w:i/>
          <w:color w:val="000020"/>
          <w:sz w:val="24"/>
          <w:lang w:eastAsia="en-AU"/>
        </w:rPr>
        <w:t>N</w:t>
      </w:r>
      <w:r w:rsidR="00D50F2C">
        <w:rPr>
          <w:rFonts w:ascii="Arial" w:eastAsia="Times New Roman" w:hAnsi="Arial" w:cs="Arial"/>
          <w:color w:val="000020"/>
          <w:sz w:val="24"/>
          <w:lang w:eastAsia="en-AU"/>
        </w:rPr>
        <w:t xml:space="preserve"> ≤ 1000.  </w:t>
      </w:r>
      <w:r w:rsidR="00D50F2C" w:rsidRPr="00D50F2C">
        <w:rPr>
          <w:rFonts w:ascii="Arial" w:eastAsia="Times New Roman" w:hAnsi="Arial" w:cs="Arial"/>
          <w:i/>
          <w:color w:val="000020"/>
          <w:sz w:val="24"/>
          <w:lang w:eastAsia="en-AU"/>
        </w:rPr>
        <w:t>E</w:t>
      </w:r>
      <w:r w:rsidR="00D50F2C">
        <w:rPr>
          <w:rFonts w:ascii="Arial" w:eastAsia="Times New Roman" w:hAnsi="Arial" w:cs="Arial"/>
          <w:color w:val="000020"/>
          <w:sz w:val="24"/>
          <w:lang w:eastAsia="en-AU"/>
        </w:rPr>
        <w:t xml:space="preserve"> is the number of directed edges in the network, 1 ≤ </w:t>
      </w:r>
      <w:r w:rsidR="00D50F2C" w:rsidRPr="00D50F2C">
        <w:rPr>
          <w:rFonts w:ascii="Arial" w:eastAsia="Times New Roman" w:hAnsi="Arial" w:cs="Arial"/>
          <w:i/>
          <w:color w:val="000020"/>
          <w:sz w:val="24"/>
          <w:lang w:eastAsia="en-AU"/>
        </w:rPr>
        <w:t>E</w:t>
      </w:r>
      <w:r w:rsidR="00D50F2C">
        <w:rPr>
          <w:rFonts w:ascii="Arial" w:eastAsia="Times New Roman" w:hAnsi="Arial" w:cs="Arial"/>
          <w:color w:val="000020"/>
          <w:sz w:val="24"/>
          <w:lang w:eastAsia="en-AU"/>
        </w:rPr>
        <w:t xml:space="preserve"> ≤ 10,000.  </w:t>
      </w:r>
      <w:r w:rsidR="00D50F2C" w:rsidRPr="00D50F2C">
        <w:rPr>
          <w:rFonts w:ascii="Arial" w:eastAsia="Times New Roman" w:hAnsi="Arial" w:cs="Arial"/>
          <w:i/>
          <w:color w:val="000020"/>
          <w:sz w:val="24"/>
          <w:lang w:eastAsia="en-AU"/>
        </w:rPr>
        <w:t>S</w:t>
      </w:r>
      <w:r w:rsidR="00D50F2C">
        <w:rPr>
          <w:rFonts w:ascii="Arial" w:eastAsia="Times New Roman" w:hAnsi="Arial" w:cs="Arial"/>
          <w:color w:val="000020"/>
          <w:sz w:val="24"/>
          <w:lang w:eastAsia="en-AU"/>
        </w:rPr>
        <w:t xml:space="preserve"> is the source vertex</w:t>
      </w:r>
      <w:r w:rsidR="00667668">
        <w:rPr>
          <w:rFonts w:ascii="Arial" w:eastAsia="Times New Roman" w:hAnsi="Arial" w:cs="Arial"/>
          <w:color w:val="000020"/>
          <w:sz w:val="24"/>
          <w:lang w:eastAsia="en-AU"/>
        </w:rPr>
        <w:t xml:space="preserve"> of the network</w:t>
      </w:r>
      <w:r w:rsidR="00D50F2C">
        <w:rPr>
          <w:rFonts w:ascii="Arial" w:eastAsia="Times New Roman" w:hAnsi="Arial" w:cs="Arial"/>
          <w:color w:val="000020"/>
          <w:sz w:val="24"/>
          <w:lang w:eastAsia="en-AU"/>
        </w:rPr>
        <w:t xml:space="preserve">, 0 ≤ </w:t>
      </w:r>
      <w:r w:rsidR="00D50F2C" w:rsidRPr="00D50F2C">
        <w:rPr>
          <w:rFonts w:ascii="Arial" w:eastAsia="Times New Roman" w:hAnsi="Arial" w:cs="Arial"/>
          <w:i/>
          <w:color w:val="000020"/>
          <w:sz w:val="24"/>
          <w:lang w:eastAsia="en-AU"/>
        </w:rPr>
        <w:t>S</w:t>
      </w:r>
      <w:r w:rsidR="00D50F2C">
        <w:rPr>
          <w:rFonts w:ascii="Arial" w:eastAsia="Times New Roman" w:hAnsi="Arial" w:cs="Arial"/>
          <w:color w:val="000020"/>
          <w:sz w:val="24"/>
          <w:lang w:eastAsia="en-AU"/>
        </w:rPr>
        <w:t xml:space="preserve"> &lt; </w:t>
      </w:r>
      <w:r w:rsidR="00D50F2C" w:rsidRPr="00D50F2C">
        <w:rPr>
          <w:rFonts w:ascii="Arial" w:eastAsia="Times New Roman" w:hAnsi="Arial" w:cs="Arial"/>
          <w:i/>
          <w:color w:val="000020"/>
          <w:sz w:val="24"/>
          <w:lang w:eastAsia="en-AU"/>
        </w:rPr>
        <w:t>N</w:t>
      </w:r>
      <w:r w:rsidR="00D50F2C">
        <w:rPr>
          <w:rFonts w:ascii="Arial" w:eastAsia="Times New Roman" w:hAnsi="Arial" w:cs="Arial"/>
          <w:color w:val="000020"/>
          <w:sz w:val="24"/>
          <w:lang w:eastAsia="en-AU"/>
        </w:rPr>
        <w:t xml:space="preserve">.  </w:t>
      </w:r>
      <w:r w:rsidR="00D50F2C" w:rsidRPr="00D50F2C">
        <w:rPr>
          <w:rFonts w:ascii="Arial" w:eastAsia="Times New Roman" w:hAnsi="Arial" w:cs="Arial"/>
          <w:i/>
          <w:color w:val="000020"/>
          <w:sz w:val="24"/>
          <w:lang w:eastAsia="en-AU"/>
        </w:rPr>
        <w:t>D</w:t>
      </w:r>
      <w:r w:rsidR="00D50F2C">
        <w:rPr>
          <w:rFonts w:ascii="Arial" w:eastAsia="Times New Roman" w:hAnsi="Arial" w:cs="Arial"/>
          <w:color w:val="000020"/>
          <w:sz w:val="24"/>
          <w:lang w:eastAsia="en-AU"/>
        </w:rPr>
        <w:t xml:space="preserve"> is the sink vertex</w:t>
      </w:r>
      <w:r w:rsidR="00667668">
        <w:rPr>
          <w:rFonts w:ascii="Arial" w:eastAsia="Times New Roman" w:hAnsi="Arial" w:cs="Arial"/>
          <w:color w:val="000020"/>
          <w:sz w:val="24"/>
          <w:lang w:eastAsia="en-AU"/>
        </w:rPr>
        <w:t xml:space="preserve"> of the network </w:t>
      </w:r>
      <w:r w:rsidR="00D50F2C">
        <w:rPr>
          <w:rFonts w:ascii="Arial" w:eastAsia="Times New Roman" w:hAnsi="Arial" w:cs="Arial"/>
          <w:color w:val="000020"/>
          <w:sz w:val="24"/>
          <w:lang w:eastAsia="en-AU"/>
        </w:rPr>
        <w:t xml:space="preserve">, 0 ≤ </w:t>
      </w:r>
      <w:r w:rsidR="00D50F2C" w:rsidRPr="00D50F2C">
        <w:rPr>
          <w:rFonts w:ascii="Arial" w:eastAsia="Times New Roman" w:hAnsi="Arial" w:cs="Arial"/>
          <w:i/>
          <w:color w:val="000020"/>
          <w:sz w:val="24"/>
          <w:lang w:eastAsia="en-AU"/>
        </w:rPr>
        <w:t>D</w:t>
      </w:r>
      <w:r w:rsidR="00D50F2C">
        <w:rPr>
          <w:rFonts w:ascii="Arial" w:eastAsia="Times New Roman" w:hAnsi="Arial" w:cs="Arial"/>
          <w:color w:val="000020"/>
          <w:sz w:val="24"/>
          <w:lang w:eastAsia="en-AU"/>
        </w:rPr>
        <w:t xml:space="preserve"> &lt; </w:t>
      </w:r>
      <w:r w:rsidR="00D50F2C" w:rsidRPr="00D50F2C">
        <w:rPr>
          <w:rFonts w:ascii="Arial" w:eastAsia="Times New Roman" w:hAnsi="Arial" w:cs="Arial"/>
          <w:i/>
          <w:color w:val="000020"/>
          <w:sz w:val="24"/>
          <w:lang w:eastAsia="en-AU"/>
        </w:rPr>
        <w:t>N</w:t>
      </w:r>
      <w:r w:rsidR="00D50F2C">
        <w:rPr>
          <w:rFonts w:ascii="Arial" w:eastAsia="Times New Roman" w:hAnsi="Arial" w:cs="Arial"/>
          <w:color w:val="000020"/>
          <w:sz w:val="24"/>
          <w:lang w:eastAsia="en-AU"/>
        </w:rPr>
        <w:t xml:space="preserve">.  There is a further constraint that </w:t>
      </w:r>
      <w:r w:rsidR="00D50F2C" w:rsidRPr="00D50F2C">
        <w:rPr>
          <w:rFonts w:ascii="Arial" w:eastAsia="Times New Roman" w:hAnsi="Arial" w:cs="Arial"/>
          <w:i/>
          <w:color w:val="000020"/>
          <w:sz w:val="24"/>
          <w:lang w:eastAsia="en-AU"/>
        </w:rPr>
        <w:t>S</w:t>
      </w:r>
      <w:r w:rsidR="00D50F2C">
        <w:rPr>
          <w:rFonts w:ascii="Arial" w:eastAsia="Times New Roman" w:hAnsi="Arial" w:cs="Arial"/>
          <w:color w:val="000020"/>
          <w:sz w:val="24"/>
          <w:lang w:eastAsia="en-AU"/>
        </w:rPr>
        <w:t xml:space="preserve"> ≠ </w:t>
      </w:r>
      <w:r w:rsidR="00D50F2C" w:rsidRPr="00D50F2C">
        <w:rPr>
          <w:rFonts w:ascii="Arial" w:eastAsia="Times New Roman" w:hAnsi="Arial" w:cs="Arial"/>
          <w:i/>
          <w:color w:val="000020"/>
          <w:sz w:val="24"/>
          <w:lang w:eastAsia="en-AU"/>
        </w:rPr>
        <w:t>D</w:t>
      </w:r>
      <w:r w:rsidR="00D50F2C">
        <w:rPr>
          <w:rFonts w:ascii="Arial" w:eastAsia="Times New Roman" w:hAnsi="Arial" w:cs="Arial"/>
          <w:color w:val="000020"/>
          <w:sz w:val="24"/>
          <w:lang w:eastAsia="en-AU"/>
        </w:rPr>
        <w:t>.</w:t>
      </w:r>
    </w:p>
    <w:p w:rsidR="00F733E4" w:rsidRDefault="00D50F2C" w:rsidP="00F733E4">
      <w:pPr>
        <w:ind w:firstLine="0"/>
        <w:jc w:val="left"/>
        <w:rPr>
          <w:rFonts w:ascii="Arial" w:eastAsia="Times New Roman" w:hAnsi="Arial" w:cs="Arial"/>
          <w:color w:val="000020"/>
          <w:sz w:val="24"/>
          <w:lang w:eastAsia="en-AU"/>
        </w:rPr>
      </w:pPr>
      <w:r>
        <w:rPr>
          <w:rFonts w:ascii="Arial" w:eastAsia="Times New Roman" w:hAnsi="Arial" w:cs="Arial"/>
          <w:color w:val="000020"/>
          <w:sz w:val="24"/>
          <w:lang w:eastAsia="en-AU"/>
        </w:rPr>
        <w:t xml:space="preserve">The next </w:t>
      </w:r>
      <w:r w:rsidRPr="00D50F2C">
        <w:rPr>
          <w:rFonts w:ascii="Arial" w:eastAsia="Times New Roman" w:hAnsi="Arial" w:cs="Arial"/>
          <w:i/>
          <w:color w:val="000020"/>
          <w:sz w:val="24"/>
          <w:lang w:eastAsia="en-AU"/>
        </w:rPr>
        <w:t>E</w:t>
      </w:r>
      <w:r>
        <w:rPr>
          <w:rFonts w:ascii="Arial" w:eastAsia="Times New Roman" w:hAnsi="Arial" w:cs="Arial"/>
          <w:color w:val="000020"/>
          <w:sz w:val="24"/>
          <w:lang w:eastAsia="en-AU"/>
        </w:rPr>
        <w:t xml:space="preserve"> lines contain three integers – </w:t>
      </w:r>
      <w:r w:rsidRPr="00D50F2C">
        <w:rPr>
          <w:rFonts w:ascii="Arial" w:eastAsia="Times New Roman" w:hAnsi="Arial" w:cs="Arial"/>
          <w:i/>
          <w:color w:val="000020"/>
          <w:sz w:val="24"/>
          <w:lang w:eastAsia="en-AU"/>
        </w:rPr>
        <w:t>V</w:t>
      </w:r>
      <w:r w:rsidRPr="00D50F2C">
        <w:rPr>
          <w:rFonts w:ascii="Arial" w:eastAsia="Times New Roman" w:hAnsi="Arial" w:cs="Arial"/>
          <w:i/>
          <w:color w:val="000020"/>
          <w:sz w:val="24"/>
          <w:vertAlign w:val="subscript"/>
          <w:lang w:eastAsia="en-AU"/>
        </w:rPr>
        <w:t>i</w:t>
      </w:r>
      <w:r>
        <w:rPr>
          <w:rFonts w:ascii="Arial" w:eastAsia="Times New Roman" w:hAnsi="Arial" w:cs="Arial"/>
          <w:color w:val="000020"/>
          <w:sz w:val="24"/>
          <w:lang w:eastAsia="en-AU"/>
        </w:rPr>
        <w:t xml:space="preserve">, </w:t>
      </w:r>
      <w:r w:rsidRPr="00D50F2C">
        <w:rPr>
          <w:rFonts w:ascii="Arial" w:eastAsia="Times New Roman" w:hAnsi="Arial" w:cs="Arial"/>
          <w:i/>
          <w:color w:val="000020"/>
          <w:sz w:val="24"/>
          <w:lang w:eastAsia="en-AU"/>
        </w:rPr>
        <w:t>V</w:t>
      </w:r>
      <w:r w:rsidRPr="00D50F2C">
        <w:rPr>
          <w:rFonts w:ascii="Arial" w:eastAsia="Times New Roman" w:hAnsi="Arial" w:cs="Arial"/>
          <w:i/>
          <w:color w:val="000020"/>
          <w:sz w:val="24"/>
          <w:vertAlign w:val="subscript"/>
          <w:lang w:eastAsia="en-AU"/>
        </w:rPr>
        <w:t>j</w:t>
      </w:r>
      <w:r>
        <w:rPr>
          <w:rFonts w:ascii="Arial" w:eastAsia="Times New Roman" w:hAnsi="Arial" w:cs="Arial"/>
          <w:color w:val="000020"/>
          <w:sz w:val="24"/>
          <w:lang w:eastAsia="en-AU"/>
        </w:rPr>
        <w:t xml:space="preserve">, </w:t>
      </w:r>
      <w:r w:rsidRPr="00D50F2C">
        <w:rPr>
          <w:rFonts w:ascii="Arial" w:eastAsia="Times New Roman" w:hAnsi="Arial" w:cs="Arial"/>
          <w:i/>
          <w:color w:val="000020"/>
          <w:sz w:val="24"/>
          <w:lang w:eastAsia="en-AU"/>
        </w:rPr>
        <w:t>C</w:t>
      </w:r>
      <w:r>
        <w:rPr>
          <w:rFonts w:ascii="Arial" w:eastAsia="Times New Roman" w:hAnsi="Arial" w:cs="Arial"/>
          <w:color w:val="000020"/>
          <w:sz w:val="24"/>
          <w:lang w:eastAsia="en-AU"/>
        </w:rPr>
        <w:t xml:space="preserve"> – where </w:t>
      </w:r>
      <w:r w:rsidRPr="00D50F2C">
        <w:rPr>
          <w:rFonts w:ascii="Arial" w:eastAsia="Times New Roman" w:hAnsi="Arial" w:cs="Arial"/>
          <w:i/>
          <w:color w:val="000020"/>
          <w:sz w:val="24"/>
          <w:lang w:eastAsia="en-AU"/>
        </w:rPr>
        <w:t>V</w:t>
      </w:r>
      <w:r w:rsidRPr="00D50F2C">
        <w:rPr>
          <w:rFonts w:ascii="Arial" w:eastAsia="Times New Roman" w:hAnsi="Arial" w:cs="Arial"/>
          <w:i/>
          <w:color w:val="000020"/>
          <w:sz w:val="24"/>
          <w:vertAlign w:val="subscript"/>
          <w:lang w:eastAsia="en-AU"/>
        </w:rPr>
        <w:t>i</w:t>
      </w:r>
      <w:r>
        <w:rPr>
          <w:rFonts w:ascii="Arial" w:eastAsia="Times New Roman" w:hAnsi="Arial" w:cs="Arial"/>
          <w:color w:val="000020"/>
          <w:sz w:val="24"/>
          <w:lang w:eastAsia="en-AU"/>
        </w:rPr>
        <w:t xml:space="preserve"> is the source vertex of the directed edge, </w:t>
      </w:r>
      <w:r w:rsidRPr="00D50F2C">
        <w:rPr>
          <w:rFonts w:ascii="Arial" w:eastAsia="Times New Roman" w:hAnsi="Arial" w:cs="Arial"/>
          <w:i/>
          <w:color w:val="000020"/>
          <w:sz w:val="24"/>
          <w:lang w:eastAsia="en-AU"/>
        </w:rPr>
        <w:t>V</w:t>
      </w:r>
      <w:r w:rsidRPr="00D50F2C">
        <w:rPr>
          <w:rFonts w:ascii="Arial" w:eastAsia="Times New Roman" w:hAnsi="Arial" w:cs="Arial"/>
          <w:i/>
          <w:color w:val="000020"/>
          <w:sz w:val="24"/>
          <w:vertAlign w:val="subscript"/>
          <w:lang w:eastAsia="en-AU"/>
        </w:rPr>
        <w:t>j</w:t>
      </w:r>
      <w:r>
        <w:rPr>
          <w:rFonts w:ascii="Arial" w:eastAsia="Times New Roman" w:hAnsi="Arial" w:cs="Arial"/>
          <w:color w:val="000020"/>
          <w:sz w:val="24"/>
          <w:lang w:eastAsia="en-AU"/>
        </w:rPr>
        <w:t xml:space="preserve"> is the destination vertex of the directed edge and </w:t>
      </w:r>
      <w:r w:rsidRPr="00D50F2C">
        <w:rPr>
          <w:rFonts w:ascii="Arial" w:eastAsia="Times New Roman" w:hAnsi="Arial" w:cs="Arial"/>
          <w:i/>
          <w:color w:val="000020"/>
          <w:sz w:val="24"/>
          <w:lang w:eastAsia="en-AU"/>
        </w:rPr>
        <w:t>C</w:t>
      </w:r>
      <w:r>
        <w:rPr>
          <w:rFonts w:ascii="Arial" w:eastAsia="Times New Roman" w:hAnsi="Arial" w:cs="Arial"/>
          <w:color w:val="000020"/>
          <w:sz w:val="24"/>
          <w:lang w:eastAsia="en-AU"/>
        </w:rPr>
        <w:t xml:space="preserve"> is the capacity of the directed edge.  </w:t>
      </w:r>
      <w:r w:rsidR="00B9625C">
        <w:rPr>
          <w:rFonts w:ascii="Arial" w:eastAsia="Times New Roman" w:hAnsi="Arial" w:cs="Arial"/>
          <w:color w:val="000020"/>
          <w:sz w:val="24"/>
          <w:lang w:eastAsia="en-AU"/>
        </w:rPr>
        <w:t xml:space="preserve">1 ≤ </w:t>
      </w:r>
      <w:r w:rsidR="00B9625C" w:rsidRPr="00B9625C">
        <w:rPr>
          <w:rFonts w:ascii="Arial" w:eastAsia="Times New Roman" w:hAnsi="Arial" w:cs="Arial"/>
          <w:i/>
          <w:color w:val="000020"/>
          <w:sz w:val="24"/>
          <w:lang w:eastAsia="en-AU"/>
        </w:rPr>
        <w:t>C</w:t>
      </w:r>
      <w:r w:rsidR="00B9625C">
        <w:rPr>
          <w:rFonts w:ascii="Arial" w:eastAsia="Times New Roman" w:hAnsi="Arial" w:cs="Arial"/>
          <w:color w:val="000020"/>
          <w:sz w:val="24"/>
          <w:lang w:eastAsia="en-AU"/>
        </w:rPr>
        <w:t xml:space="preserve"> ≤ 10,000.</w:t>
      </w:r>
    </w:p>
    <w:p w:rsidR="00F733E4" w:rsidRDefault="00F733E4" w:rsidP="00F733E4">
      <w:pPr>
        <w:ind w:firstLine="0"/>
        <w:jc w:val="left"/>
        <w:rPr>
          <w:rFonts w:ascii="Arial" w:eastAsia="Times New Roman" w:hAnsi="Arial" w:cs="Arial"/>
          <w:color w:val="000020"/>
          <w:sz w:val="24"/>
          <w:lang w:eastAsia="en-AU"/>
        </w:rPr>
      </w:pPr>
    </w:p>
    <w:p w:rsidR="00800825" w:rsidRPr="002577EB" w:rsidRDefault="00800825" w:rsidP="00C42033">
      <w:pPr>
        <w:spacing w:before="100" w:beforeAutospacing="1" w:after="100" w:afterAutospacing="1"/>
        <w:ind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en-AU"/>
        </w:rPr>
      </w:pPr>
      <w:bookmarkStart w:id="1" w:name="SECTION0001004000000000000000"/>
      <w:bookmarkEnd w:id="1"/>
      <w:r w:rsidRPr="002577EB">
        <w:rPr>
          <w:rFonts w:ascii="Arial" w:eastAsia="Times New Roman" w:hAnsi="Arial" w:cs="Arial"/>
          <w:b/>
          <w:bCs/>
          <w:sz w:val="36"/>
          <w:szCs w:val="36"/>
          <w:lang w:eastAsia="en-AU"/>
        </w:rPr>
        <w:t>The Output</w:t>
      </w:r>
    </w:p>
    <w:p w:rsidR="00800825" w:rsidRPr="002577EB" w:rsidRDefault="00980165" w:rsidP="00C42033">
      <w:pPr>
        <w:spacing w:before="100" w:beforeAutospacing="1" w:after="100" w:afterAutospacing="1"/>
        <w:ind w:firstLine="0"/>
        <w:jc w:val="left"/>
        <w:rPr>
          <w:rFonts w:ascii="Arial" w:eastAsia="Times New Roman" w:hAnsi="Arial" w:cs="Arial"/>
          <w:sz w:val="24"/>
          <w:lang w:eastAsia="en-AU"/>
        </w:rPr>
      </w:pPr>
      <w:r w:rsidRPr="002577EB">
        <w:rPr>
          <w:rFonts w:ascii="Arial" w:eastAsia="Times New Roman" w:hAnsi="Arial" w:cs="Arial"/>
          <w:sz w:val="24"/>
          <w:lang w:eastAsia="en-AU"/>
        </w:rPr>
        <w:t xml:space="preserve">For each test case, output the </w:t>
      </w:r>
      <w:r w:rsidR="00F733E4">
        <w:rPr>
          <w:rFonts w:ascii="Arial" w:eastAsia="Times New Roman" w:hAnsi="Arial" w:cs="Arial"/>
          <w:sz w:val="24"/>
          <w:lang w:eastAsia="en-AU"/>
        </w:rPr>
        <w:t>message “</w:t>
      </w:r>
      <w:r w:rsidR="00B9625C">
        <w:rPr>
          <w:rFonts w:ascii="Arial" w:eastAsia="Times New Roman" w:hAnsi="Arial" w:cs="Arial"/>
          <w:sz w:val="24"/>
          <w:lang w:eastAsia="en-AU"/>
        </w:rPr>
        <w:t>Test</w:t>
      </w:r>
      <w:r w:rsidR="00F733E4">
        <w:rPr>
          <w:rFonts w:ascii="Arial" w:eastAsia="Times New Roman" w:hAnsi="Arial" w:cs="Arial"/>
          <w:sz w:val="24"/>
          <w:lang w:eastAsia="en-AU"/>
        </w:rPr>
        <w:t xml:space="preserve"> x</w:t>
      </w:r>
      <w:r w:rsidR="00B9625C">
        <w:rPr>
          <w:rFonts w:ascii="Arial" w:eastAsia="Times New Roman" w:hAnsi="Arial" w:cs="Arial"/>
          <w:sz w:val="24"/>
          <w:lang w:eastAsia="en-AU"/>
        </w:rPr>
        <w:t>: Maximum flow = y</w:t>
      </w:r>
      <w:r w:rsidR="00F733E4">
        <w:rPr>
          <w:rFonts w:ascii="Arial" w:eastAsia="Times New Roman" w:hAnsi="Arial" w:cs="Arial"/>
          <w:sz w:val="24"/>
          <w:lang w:eastAsia="en-AU"/>
        </w:rPr>
        <w:t xml:space="preserve">”, where x is the </w:t>
      </w:r>
      <w:r w:rsidR="00B9625C">
        <w:rPr>
          <w:rFonts w:ascii="Arial" w:eastAsia="Times New Roman" w:hAnsi="Arial" w:cs="Arial"/>
          <w:sz w:val="24"/>
          <w:lang w:eastAsia="en-AU"/>
        </w:rPr>
        <w:t xml:space="preserve">test </w:t>
      </w:r>
      <w:r w:rsidR="00F733E4">
        <w:rPr>
          <w:rFonts w:ascii="Arial" w:eastAsia="Times New Roman" w:hAnsi="Arial" w:cs="Arial"/>
          <w:sz w:val="24"/>
          <w:lang w:eastAsia="en-AU"/>
        </w:rPr>
        <w:t>case number</w:t>
      </w:r>
      <w:r w:rsidR="00B9625C">
        <w:rPr>
          <w:rFonts w:ascii="Arial" w:eastAsia="Times New Roman" w:hAnsi="Arial" w:cs="Arial"/>
          <w:sz w:val="24"/>
          <w:lang w:eastAsia="en-AU"/>
        </w:rPr>
        <w:t xml:space="preserve"> and y is the maximum flow capacity for the given network</w:t>
      </w:r>
      <w:r w:rsidR="00F733E4">
        <w:rPr>
          <w:rFonts w:ascii="Arial" w:eastAsia="Times New Roman" w:hAnsi="Arial" w:cs="Arial"/>
          <w:sz w:val="24"/>
          <w:lang w:eastAsia="en-AU"/>
        </w:rPr>
        <w:t xml:space="preserve">.  Test case numbers start at 1.  </w:t>
      </w:r>
    </w:p>
    <w:p w:rsidR="00800825" w:rsidRPr="002577EB" w:rsidRDefault="00800825" w:rsidP="00C42033">
      <w:pPr>
        <w:spacing w:before="100" w:beforeAutospacing="1" w:after="100" w:afterAutospacing="1"/>
        <w:ind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en-AU"/>
        </w:rPr>
      </w:pPr>
      <w:bookmarkStart w:id="2" w:name="SECTION0001005000000000000000"/>
      <w:bookmarkEnd w:id="2"/>
      <w:r w:rsidRPr="002577EB">
        <w:rPr>
          <w:rFonts w:ascii="Arial" w:eastAsia="Times New Roman" w:hAnsi="Arial" w:cs="Arial"/>
          <w:b/>
          <w:bCs/>
          <w:sz w:val="36"/>
          <w:szCs w:val="36"/>
          <w:lang w:eastAsia="en-AU"/>
        </w:rPr>
        <w:t>Sample Input</w:t>
      </w:r>
    </w:p>
    <w:p w:rsidR="00F74976" w:rsidRPr="00F74976" w:rsidRDefault="00F74976" w:rsidP="00F74976">
      <w:pPr>
        <w:ind w:firstLine="0"/>
        <w:jc w:val="left"/>
        <w:rPr>
          <w:rFonts w:ascii="Courier New" w:eastAsia="Times New Roman" w:hAnsi="Courier New" w:cs="Courier New"/>
          <w:color w:val="000020"/>
          <w:sz w:val="22"/>
          <w:szCs w:val="22"/>
          <w:lang w:eastAsia="en-AU"/>
        </w:rPr>
      </w:pPr>
      <w:r w:rsidRPr="00F74976">
        <w:rPr>
          <w:rFonts w:ascii="Courier New" w:eastAsia="Times New Roman" w:hAnsi="Courier New" w:cs="Courier New"/>
          <w:color w:val="000020"/>
          <w:sz w:val="22"/>
          <w:szCs w:val="22"/>
          <w:lang w:eastAsia="en-AU"/>
        </w:rPr>
        <w:t>1</w:t>
      </w:r>
    </w:p>
    <w:p w:rsidR="00B9625C" w:rsidRDefault="00B9625C" w:rsidP="00B9625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Cs w:val="20"/>
        </w:rPr>
      </w:pPr>
      <w:bookmarkStart w:id="3" w:name="SECTION0001006000000000000000"/>
      <w:bookmarkEnd w:id="3"/>
      <w:r>
        <w:rPr>
          <w:rFonts w:ascii="Courier New" w:hAnsi="Courier New" w:cs="Courier New"/>
          <w:szCs w:val="20"/>
        </w:rPr>
        <w:t>7 8 0 6</w:t>
      </w:r>
    </w:p>
    <w:p w:rsidR="00B9625C" w:rsidRDefault="00B9625C" w:rsidP="00B9625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0 1 3</w:t>
      </w:r>
    </w:p>
    <w:p w:rsidR="00B9625C" w:rsidRDefault="00B9625C" w:rsidP="00B9625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0 2 1</w:t>
      </w:r>
    </w:p>
    <w:p w:rsidR="00B9625C" w:rsidRDefault="00B9625C" w:rsidP="00B9625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1 3 3</w:t>
      </w:r>
    </w:p>
    <w:p w:rsidR="00B9625C" w:rsidRDefault="00B9625C" w:rsidP="00B9625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2 3 5</w:t>
      </w:r>
    </w:p>
    <w:p w:rsidR="00B9625C" w:rsidRDefault="00B9625C" w:rsidP="00B9625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2 4 4</w:t>
      </w:r>
    </w:p>
    <w:p w:rsidR="00B9625C" w:rsidRDefault="00B9625C" w:rsidP="00B9625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3 6 2</w:t>
      </w:r>
    </w:p>
    <w:p w:rsidR="00B9625C" w:rsidRDefault="00B9625C" w:rsidP="00B9625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4 5 2</w:t>
      </w:r>
    </w:p>
    <w:p w:rsidR="00B9625C" w:rsidRDefault="00B9625C" w:rsidP="00B9625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5 6 3</w:t>
      </w:r>
    </w:p>
    <w:p w:rsidR="00800825" w:rsidRPr="002577EB" w:rsidRDefault="00800825" w:rsidP="002577EB">
      <w:pPr>
        <w:spacing w:before="100" w:beforeAutospacing="1" w:after="100" w:afterAutospacing="1"/>
        <w:ind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en-AU"/>
        </w:rPr>
      </w:pPr>
      <w:r w:rsidRPr="002577EB">
        <w:rPr>
          <w:rFonts w:ascii="Arial" w:eastAsia="Times New Roman" w:hAnsi="Arial" w:cs="Arial"/>
          <w:b/>
          <w:bCs/>
          <w:sz w:val="36"/>
          <w:szCs w:val="36"/>
          <w:lang w:eastAsia="en-AU"/>
        </w:rPr>
        <w:t>Sample Output</w:t>
      </w:r>
    </w:p>
    <w:p w:rsidR="00980165" w:rsidRDefault="00B9625C" w:rsidP="00980165">
      <w:pPr>
        <w:ind w:firstLine="0"/>
      </w:pPr>
      <w:r>
        <w:rPr>
          <w:rFonts w:ascii="Courier New" w:hAnsi="Courier New" w:cs="Courier New"/>
          <w:color w:val="000000"/>
          <w:szCs w:val="20"/>
        </w:rPr>
        <w:t>Test 1: Maximum flow = 3</w:t>
      </w:r>
    </w:p>
    <w:sectPr w:rsidR="00980165" w:rsidSect="00C4203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BE44C28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F8240542"/>
    <w:lvl w:ilvl="0">
      <w:start w:val="1"/>
      <w:numFmt w:val="lowerRoman"/>
      <w:pStyle w:val="Numbered"/>
      <w:lvlText w:val="%1."/>
      <w:lvlJc w:val="righ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DDA4C33"/>
    <w:multiLevelType w:val="hybridMultilevel"/>
    <w:tmpl w:val="5F38473A"/>
    <w:lvl w:ilvl="0" w:tplc="E85A52B8">
      <w:start w:val="1"/>
      <w:numFmt w:val="bullet"/>
      <w:pStyle w:val="Styl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9193170"/>
    <w:multiLevelType w:val="multilevel"/>
    <w:tmpl w:val="FE3E55F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1F24"/>
  <w:stylePaneSortMethod w:val="0000"/>
  <w:defaultTabStop w:val="720"/>
  <w:characterSpacingControl w:val="doNotCompress"/>
  <w:compat/>
  <w:rsids>
    <w:rsidRoot w:val="00800825"/>
    <w:rsid w:val="000E306D"/>
    <w:rsid w:val="001D6CE6"/>
    <w:rsid w:val="00205400"/>
    <w:rsid w:val="002577EB"/>
    <w:rsid w:val="004704B9"/>
    <w:rsid w:val="00473E1E"/>
    <w:rsid w:val="004A5261"/>
    <w:rsid w:val="005829A8"/>
    <w:rsid w:val="005E4A61"/>
    <w:rsid w:val="005E565D"/>
    <w:rsid w:val="00667668"/>
    <w:rsid w:val="00764C1D"/>
    <w:rsid w:val="00800825"/>
    <w:rsid w:val="00874EFE"/>
    <w:rsid w:val="008C7D23"/>
    <w:rsid w:val="00980165"/>
    <w:rsid w:val="00A4415F"/>
    <w:rsid w:val="00AC3E33"/>
    <w:rsid w:val="00B14D15"/>
    <w:rsid w:val="00B9625C"/>
    <w:rsid w:val="00C1204E"/>
    <w:rsid w:val="00C42033"/>
    <w:rsid w:val="00CB6BE4"/>
    <w:rsid w:val="00CF27F7"/>
    <w:rsid w:val="00D50F2C"/>
    <w:rsid w:val="00E70E9B"/>
    <w:rsid w:val="00F61617"/>
    <w:rsid w:val="00F733E4"/>
    <w:rsid w:val="00F74976"/>
    <w:rsid w:val="00FC4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annotation reference" w:semiHidden="1" w:unhideWhenUsed="1"/>
    <w:lsdException w:name="page number" w:semiHidden="1" w:unhideWhenUsed="1"/>
    <w:lsdException w:name="List Number" w:semiHidden="1" w:unhideWhenUsed="1"/>
    <w:lsdException w:name="List Number 2" w:semiHidden="1" w:unhideWhenUsed="1"/>
    <w:lsdException w:name="Title" w:qFormat="1"/>
    <w:lsdException w:name="Default Paragraph Font" w:semiHidden="1" w:uiPriority="1" w:unhideWhenUsed="1"/>
    <w:lsdException w:name="Body Text" w:semiHidden="1" w:unhideWhenUsed="1"/>
    <w:lsdException w:name="Subtitle" w:qFormat="1"/>
    <w:lsdException w:name="Hyperlink" w:semiHidden="1" w:unhideWhenUsed="1"/>
    <w:lsdException w:name="Document Map" w:semiHidden="1" w:unhideWhenUsed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HTML Typewriter" w:uiPriority="99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3E1E"/>
    <w:pPr>
      <w:ind w:firstLine="284"/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qFormat/>
    <w:rsid w:val="00473E1E"/>
    <w:pPr>
      <w:keepNext/>
      <w:numPr>
        <w:numId w:val="15"/>
      </w:numPr>
      <w:spacing w:before="240" w:after="120"/>
      <w:outlineLvl w:val="0"/>
    </w:pPr>
    <w:rPr>
      <w:rFonts w:eastAsia="Times New Roman"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3E1E"/>
    <w:pPr>
      <w:keepNext/>
      <w:numPr>
        <w:ilvl w:val="1"/>
        <w:numId w:val="15"/>
      </w:numPr>
      <w:spacing w:before="200" w:after="200"/>
      <w:outlineLvl w:val="1"/>
    </w:pPr>
    <w:rPr>
      <w:rFonts w:eastAsia="Times New Roman" w:cs="Arial"/>
      <w:bCs/>
      <w:i/>
      <w:szCs w:val="26"/>
    </w:rPr>
  </w:style>
  <w:style w:type="paragraph" w:styleId="Heading3">
    <w:name w:val="heading 3"/>
    <w:basedOn w:val="Normal"/>
    <w:next w:val="Normal"/>
    <w:link w:val="Heading3Char"/>
    <w:rsid w:val="00473E1E"/>
    <w:pPr>
      <w:keepNext/>
      <w:numPr>
        <w:ilvl w:val="2"/>
        <w:numId w:val="15"/>
      </w:numPr>
      <w:outlineLvl w:val="2"/>
    </w:pPr>
    <w:rPr>
      <w:rFonts w:eastAsia="Times New Roman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rsid w:val="00473E1E"/>
    <w:pPr>
      <w:keepNext/>
      <w:numPr>
        <w:ilvl w:val="3"/>
        <w:numId w:val="15"/>
      </w:numPr>
      <w:spacing w:before="200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rsid w:val="00473E1E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73E1E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73E1E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73E1E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73E1E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le Head"/>
    <w:basedOn w:val="TableNormal"/>
    <w:rsid w:val="00473E1E"/>
    <w:pPr>
      <w:keepNext/>
      <w:keepLines/>
      <w:spacing w:before="20" w:after="20"/>
      <w:jc w:val="center"/>
    </w:pPr>
    <w:rPr>
      <w:rFonts w:eastAsia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</w:pPr>
      <w:rPr>
        <w:rFonts w:ascii="Bookman Old Style" w:hAnsi="Bookman Old Style"/>
        <w:b/>
        <w:sz w:val="20"/>
      </w:rPr>
    </w:tblStylePr>
  </w:style>
  <w:style w:type="character" w:customStyle="1" w:styleId="Heading1Char">
    <w:name w:val="Heading 1 Char"/>
    <w:basedOn w:val="DefaultParagraphFont"/>
    <w:link w:val="Heading1"/>
    <w:rsid w:val="00473E1E"/>
    <w:rPr>
      <w:rFonts w:ascii="Times New Roman" w:eastAsia="Times New Roman" w:hAnsi="Times New Roman" w:cs="Arial"/>
      <w:b/>
      <w:bCs/>
      <w:kern w:val="32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E1E"/>
    <w:rPr>
      <w:rFonts w:ascii="Times New Roman" w:eastAsia="Times New Roman" w:hAnsi="Times New Roman" w:cs="Arial"/>
      <w:bCs/>
      <w:i/>
      <w:sz w:val="20"/>
      <w:szCs w:val="26"/>
    </w:rPr>
  </w:style>
  <w:style w:type="character" w:customStyle="1" w:styleId="Heading3Char">
    <w:name w:val="Heading 3 Char"/>
    <w:basedOn w:val="DefaultParagraphFont"/>
    <w:link w:val="Heading3"/>
    <w:rsid w:val="00473E1E"/>
    <w:rPr>
      <w:rFonts w:ascii="Times New Roman" w:eastAsia="Times New Roman" w:hAnsi="Times New Roman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473E1E"/>
    <w:rPr>
      <w:rFonts w:ascii="Times New Roman" w:eastAsia="Times New Roman" w:hAnsi="Times New Roman" w:cs="Times New Roman"/>
      <w:b/>
      <w:bCs/>
      <w:sz w:val="2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473E1E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473E1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473E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473E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73E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mmentText">
    <w:name w:val="annotation text"/>
    <w:basedOn w:val="Normal"/>
    <w:link w:val="CommentTextChar"/>
    <w:rsid w:val="00473E1E"/>
    <w:rPr>
      <w:rFonts w:eastAsia="Times New Roman"/>
      <w:szCs w:val="20"/>
    </w:rPr>
  </w:style>
  <w:style w:type="character" w:customStyle="1" w:styleId="CommentTextChar">
    <w:name w:val="Comment Text Char"/>
    <w:basedOn w:val="DefaultParagraphFont"/>
    <w:link w:val="CommentText"/>
    <w:rsid w:val="00473E1E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473E1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473E1E"/>
    <w:rPr>
      <w:rFonts w:ascii="Times New Roman" w:eastAsia="Times New Roman" w:hAnsi="Times New Roman" w:cs="Times New Roman"/>
      <w:sz w:val="20"/>
      <w:szCs w:val="24"/>
    </w:rPr>
  </w:style>
  <w:style w:type="paragraph" w:styleId="Footer">
    <w:name w:val="footer"/>
    <w:basedOn w:val="Normal"/>
    <w:link w:val="FooterChar"/>
    <w:rsid w:val="00473E1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473E1E"/>
    <w:rPr>
      <w:rFonts w:ascii="Times New Roman" w:eastAsia="Times New Roman" w:hAnsi="Times New Roman" w:cs="Times New Roman"/>
      <w:sz w:val="20"/>
      <w:szCs w:val="24"/>
    </w:rPr>
  </w:style>
  <w:style w:type="paragraph" w:styleId="Caption">
    <w:name w:val="caption"/>
    <w:basedOn w:val="Normal"/>
    <w:next w:val="Normal"/>
    <w:qFormat/>
    <w:rsid w:val="00473E1E"/>
    <w:pPr>
      <w:spacing w:before="200" w:after="200"/>
      <w:jc w:val="center"/>
    </w:pPr>
    <w:rPr>
      <w:rFonts w:eastAsia="Times New Roman"/>
      <w:b/>
      <w:bCs/>
      <w:szCs w:val="20"/>
    </w:rPr>
  </w:style>
  <w:style w:type="character" w:styleId="CommentReference">
    <w:name w:val="annotation reference"/>
    <w:basedOn w:val="DefaultParagraphFont"/>
    <w:rsid w:val="00473E1E"/>
    <w:rPr>
      <w:sz w:val="16"/>
      <w:szCs w:val="16"/>
    </w:rPr>
  </w:style>
  <w:style w:type="character" w:styleId="PageNumber">
    <w:name w:val="page number"/>
    <w:basedOn w:val="DefaultParagraphFont"/>
    <w:rsid w:val="00473E1E"/>
  </w:style>
  <w:style w:type="paragraph" w:styleId="ListNumber">
    <w:name w:val="List Number"/>
    <w:basedOn w:val="Normal"/>
    <w:rsid w:val="00473E1E"/>
    <w:rPr>
      <w:rFonts w:eastAsia="Times New Roman"/>
    </w:rPr>
  </w:style>
  <w:style w:type="paragraph" w:styleId="ListNumber2">
    <w:name w:val="List Number 2"/>
    <w:basedOn w:val="Normal"/>
    <w:rsid w:val="00473E1E"/>
    <w:pPr>
      <w:numPr>
        <w:numId w:val="12"/>
      </w:numPr>
      <w:contextualSpacing/>
    </w:pPr>
    <w:rPr>
      <w:rFonts w:eastAsia="Times New Roman"/>
    </w:rPr>
  </w:style>
  <w:style w:type="paragraph" w:styleId="Title">
    <w:name w:val="Title"/>
    <w:basedOn w:val="Normal"/>
    <w:link w:val="TitleChar"/>
    <w:qFormat/>
    <w:rsid w:val="00473E1E"/>
    <w:pPr>
      <w:spacing w:after="240"/>
      <w:jc w:val="center"/>
      <w:outlineLvl w:val="0"/>
    </w:pPr>
    <w:rPr>
      <w:rFonts w:eastAsia="Times New Roman" w:cs="Arial"/>
      <w:b/>
      <w:bCs/>
      <w:caps/>
      <w:kern w:val="28"/>
      <w:szCs w:val="32"/>
    </w:rPr>
  </w:style>
  <w:style w:type="character" w:customStyle="1" w:styleId="TitleChar">
    <w:name w:val="Title Char"/>
    <w:basedOn w:val="DefaultParagraphFont"/>
    <w:link w:val="Title"/>
    <w:rsid w:val="00473E1E"/>
    <w:rPr>
      <w:rFonts w:ascii="Times New Roman" w:eastAsia="Times New Roman" w:hAnsi="Times New Roman" w:cs="Arial"/>
      <w:b/>
      <w:bCs/>
      <w:caps/>
      <w:kern w:val="28"/>
      <w:sz w:val="20"/>
      <w:szCs w:val="32"/>
    </w:rPr>
  </w:style>
  <w:style w:type="paragraph" w:styleId="BodyText">
    <w:name w:val="Body Text"/>
    <w:link w:val="BodyTextChar"/>
    <w:rsid w:val="00473E1E"/>
    <w:pPr>
      <w:spacing w:after="120"/>
      <w:jc w:val="both"/>
    </w:pPr>
    <w:rPr>
      <w:rFonts w:eastAsia="Times New Roman"/>
      <w:sz w:val="24"/>
      <w:lang w:eastAsia="en-AU"/>
    </w:rPr>
  </w:style>
  <w:style w:type="character" w:customStyle="1" w:styleId="BodyTextChar">
    <w:name w:val="Body Text Char"/>
    <w:basedOn w:val="DefaultParagraphFont"/>
    <w:link w:val="BodyText"/>
    <w:rsid w:val="00473E1E"/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Subtitle">
    <w:name w:val="Subtitle"/>
    <w:basedOn w:val="Title"/>
    <w:next w:val="Normal"/>
    <w:link w:val="SubtitleChar"/>
    <w:rsid w:val="00473E1E"/>
    <w:pPr>
      <w:spacing w:before="240" w:after="120"/>
      <w:ind w:firstLine="0"/>
      <w:jc w:val="left"/>
      <w:outlineLvl w:val="1"/>
    </w:pPr>
  </w:style>
  <w:style w:type="character" w:customStyle="1" w:styleId="SubtitleChar">
    <w:name w:val="Subtitle Char"/>
    <w:basedOn w:val="DefaultParagraphFont"/>
    <w:link w:val="Subtitle"/>
    <w:rsid w:val="00473E1E"/>
    <w:rPr>
      <w:rFonts w:ascii="Times New Roman" w:eastAsia="Times New Roman" w:hAnsi="Times New Roman" w:cs="Arial"/>
      <w:b/>
      <w:bCs/>
      <w:caps/>
      <w:kern w:val="28"/>
      <w:sz w:val="20"/>
      <w:szCs w:val="32"/>
    </w:rPr>
  </w:style>
  <w:style w:type="character" w:styleId="Hyperlink">
    <w:name w:val="Hyperlink"/>
    <w:basedOn w:val="DefaultParagraphFont"/>
    <w:rsid w:val="00473E1E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473E1E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73E1E"/>
    <w:rPr>
      <w:rFonts w:ascii="Tahoma" w:eastAsia="Times New Roman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473E1E"/>
    <w:rPr>
      <w:rFonts w:ascii="Courier New" w:eastAsia="Times New Roman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473E1E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473E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73E1E"/>
    <w:rPr>
      <w:b/>
      <w:bCs/>
    </w:rPr>
  </w:style>
  <w:style w:type="paragraph" w:styleId="BalloonText">
    <w:name w:val="Balloon Text"/>
    <w:basedOn w:val="Normal"/>
    <w:link w:val="BalloonTextChar"/>
    <w:rsid w:val="00473E1E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3E1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473E1E"/>
    <w:pPr>
      <w:ind w:left="720"/>
      <w:contextualSpacing/>
    </w:pPr>
    <w:rPr>
      <w:rFonts w:eastAsia="Times New Roman"/>
    </w:rPr>
  </w:style>
  <w:style w:type="paragraph" w:customStyle="1" w:styleId="Author">
    <w:name w:val="Author"/>
    <w:basedOn w:val="Normal"/>
    <w:next w:val="Normal"/>
    <w:rsid w:val="00473E1E"/>
    <w:pPr>
      <w:spacing w:before="120" w:after="120"/>
      <w:ind w:firstLine="0"/>
      <w:jc w:val="center"/>
    </w:pPr>
    <w:rPr>
      <w:rFonts w:eastAsia="Times New Roman"/>
    </w:rPr>
  </w:style>
  <w:style w:type="paragraph" w:customStyle="1" w:styleId="Affiliation">
    <w:name w:val="Affiliation"/>
    <w:basedOn w:val="Normal"/>
    <w:rsid w:val="00473E1E"/>
    <w:pPr>
      <w:spacing w:before="120" w:after="120"/>
      <w:jc w:val="center"/>
    </w:pPr>
    <w:rPr>
      <w:rFonts w:eastAsia="Times New Roman"/>
      <w:i/>
    </w:rPr>
  </w:style>
  <w:style w:type="paragraph" w:customStyle="1" w:styleId="StyleBulleted">
    <w:name w:val="Style Bulleted"/>
    <w:basedOn w:val="Normal"/>
    <w:qFormat/>
    <w:rsid w:val="00473E1E"/>
    <w:pPr>
      <w:numPr>
        <w:numId w:val="13"/>
      </w:numPr>
      <w:tabs>
        <w:tab w:val="left" w:pos="480"/>
      </w:tabs>
    </w:pPr>
    <w:rPr>
      <w:rFonts w:eastAsia="Times New Roman"/>
    </w:rPr>
  </w:style>
  <w:style w:type="paragraph" w:customStyle="1" w:styleId="StyleLeft0Hanging015After0pt">
    <w:name w:val="Style Left:  0&quot; Hanging:  0.15&quot; After:  0 pt"/>
    <w:basedOn w:val="Normal"/>
    <w:rsid w:val="00473E1E"/>
    <w:pPr>
      <w:ind w:left="216" w:hanging="216"/>
    </w:pPr>
    <w:rPr>
      <w:rFonts w:eastAsia="Times New Roman"/>
      <w:szCs w:val="20"/>
    </w:rPr>
  </w:style>
  <w:style w:type="paragraph" w:customStyle="1" w:styleId="StyleLeft0Hanging042">
    <w:name w:val="Style Left:  0&quot; Hanging:  0.42&quot;"/>
    <w:basedOn w:val="Normal"/>
    <w:rsid w:val="00473E1E"/>
    <w:pPr>
      <w:ind w:left="605" w:hanging="605"/>
    </w:pPr>
    <w:rPr>
      <w:rFonts w:eastAsia="Times New Roman"/>
      <w:szCs w:val="20"/>
    </w:rPr>
  </w:style>
  <w:style w:type="paragraph" w:customStyle="1" w:styleId="Numbered">
    <w:name w:val="Numbered"/>
    <w:basedOn w:val="ListNumber"/>
    <w:rsid w:val="00473E1E"/>
    <w:pPr>
      <w:numPr>
        <w:numId w:val="14"/>
      </w:numPr>
    </w:pPr>
  </w:style>
  <w:style w:type="paragraph" w:customStyle="1" w:styleId="FirstParagraph">
    <w:name w:val="First Paragraph"/>
    <w:basedOn w:val="Normal"/>
    <w:next w:val="Normal"/>
    <w:qFormat/>
    <w:rsid w:val="00473E1E"/>
    <w:pPr>
      <w:ind w:firstLine="0"/>
    </w:pPr>
    <w:rPr>
      <w:rFonts w:eastAsia="Times New Roman"/>
    </w:rPr>
  </w:style>
  <w:style w:type="paragraph" w:customStyle="1" w:styleId="StyleCaptionCentered">
    <w:name w:val="Style Caption + Centered"/>
    <w:basedOn w:val="Caption"/>
    <w:rsid w:val="00473E1E"/>
    <w:pPr>
      <w:spacing w:after="360"/>
    </w:pPr>
  </w:style>
  <w:style w:type="paragraph" w:customStyle="1" w:styleId="StyleBold">
    <w:name w:val="Style Bold"/>
    <w:basedOn w:val="FirstParagraph"/>
    <w:rsid w:val="00473E1E"/>
    <w:rPr>
      <w:b/>
      <w:bCs/>
      <w:szCs w:val="20"/>
    </w:rPr>
  </w:style>
  <w:style w:type="paragraph" w:customStyle="1" w:styleId="Bold">
    <w:name w:val="Bold"/>
    <w:basedOn w:val="FirstParagraph"/>
    <w:next w:val="Heading1"/>
    <w:rsid w:val="00473E1E"/>
    <w:pPr>
      <w:spacing w:before="120" w:after="120"/>
    </w:pPr>
    <w:rPr>
      <w:b/>
      <w:bCs/>
    </w:rPr>
  </w:style>
  <w:style w:type="paragraph" w:customStyle="1" w:styleId="Abstract">
    <w:name w:val="Abstract"/>
    <w:basedOn w:val="FirstParagraph"/>
    <w:rsid w:val="00473E1E"/>
    <w:pPr>
      <w:spacing w:before="120" w:after="120"/>
    </w:pPr>
  </w:style>
  <w:style w:type="paragraph" w:customStyle="1" w:styleId="Plain">
    <w:name w:val="Plain"/>
    <w:basedOn w:val="Normal"/>
    <w:qFormat/>
    <w:rsid w:val="00473E1E"/>
    <w:rPr>
      <w:rFonts w:ascii="Courier New" w:eastAsia="Times New Roman" w:hAnsi="Courier New"/>
      <w:sz w:val="18"/>
    </w:rPr>
  </w:style>
  <w:style w:type="paragraph" w:customStyle="1" w:styleId="Style1">
    <w:name w:val="Style1"/>
    <w:basedOn w:val="Heading3"/>
    <w:qFormat/>
    <w:rsid w:val="00473E1E"/>
    <w:pPr>
      <w:numPr>
        <w:ilvl w:val="0"/>
        <w:numId w:val="0"/>
      </w:numPr>
    </w:pPr>
  </w:style>
  <w:style w:type="paragraph" w:styleId="NormalWeb">
    <w:name w:val="Normal (Web)"/>
    <w:basedOn w:val="Normal"/>
    <w:uiPriority w:val="99"/>
    <w:unhideWhenUsed/>
    <w:rsid w:val="00800825"/>
    <w:pPr>
      <w:spacing w:before="100" w:beforeAutospacing="1" w:after="100" w:afterAutospacing="1"/>
      <w:ind w:firstLine="0"/>
      <w:jc w:val="left"/>
    </w:pPr>
    <w:rPr>
      <w:rFonts w:eastAsia="Times New Roman"/>
      <w:sz w:val="24"/>
      <w:lang w:eastAsia="en-AU"/>
    </w:rPr>
  </w:style>
  <w:style w:type="character" w:styleId="HTMLTypewriter">
    <w:name w:val="HTML Typewriter"/>
    <w:basedOn w:val="DefaultParagraphFont"/>
    <w:uiPriority w:val="99"/>
    <w:unhideWhenUsed/>
    <w:rsid w:val="008008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0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0825"/>
    <w:rPr>
      <w:rFonts w:ascii="Courier New" w:eastAsia="Times New Roman" w:hAnsi="Courier New" w:cs="Courier New"/>
      <w:lang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2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Corney</dc:creator>
  <cp:keywords/>
  <dc:description/>
  <cp:lastModifiedBy>Malcolm Corney</cp:lastModifiedBy>
  <cp:revision>5</cp:revision>
  <dcterms:created xsi:type="dcterms:W3CDTF">2011-10-03T12:28:00Z</dcterms:created>
  <dcterms:modified xsi:type="dcterms:W3CDTF">2011-10-03T14:30:00Z</dcterms:modified>
</cp:coreProperties>
</file>