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052D" w14:textId="77777777" w:rsidR="00C56C35" w:rsidRDefault="00C56C35">
      <w:pPr>
        <w:rPr>
          <w:lang w:val="es-419"/>
        </w:rPr>
      </w:pPr>
    </w:p>
    <w:p w14:paraId="04305389" w14:textId="77777777" w:rsidR="00C56C35" w:rsidRPr="002752A2" w:rsidRDefault="00C56C35" w:rsidP="00C56C3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  <w:lang w:val="es-419" w:eastAsia="es-ES"/>
        </w:rPr>
      </w:pPr>
      <w:r w:rsidRPr="002752A2">
        <w:rPr>
          <w:rFonts w:ascii="Tahoma" w:eastAsia="Times New Roman" w:hAnsi="Tahoma" w:cs="Tahoma"/>
          <w:b/>
          <w:bCs/>
          <w:sz w:val="24"/>
          <w:szCs w:val="24"/>
          <w:lang w:val="es-419" w:eastAsia="es-ES"/>
        </w:rPr>
        <w:t>LABORATORIO NO. 01</w:t>
      </w:r>
    </w:p>
    <w:p w14:paraId="4D016D7C" w14:textId="77777777" w:rsidR="00C56C35" w:rsidRPr="002752A2" w:rsidRDefault="00C56C35" w:rsidP="00C56C3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ahoma" w:eastAsia="Times New Roman" w:hAnsi="Tahoma" w:cs="Tahoma"/>
          <w:bCs/>
          <w:sz w:val="24"/>
          <w:szCs w:val="24"/>
          <w:lang w:val="es-419" w:eastAsia="es-ES"/>
        </w:rPr>
      </w:pPr>
      <w:r w:rsidRPr="002752A2">
        <w:rPr>
          <w:rFonts w:ascii="Tahoma" w:eastAsia="Times New Roman" w:hAnsi="Tahoma" w:cs="Tahoma"/>
          <w:bCs/>
          <w:sz w:val="24"/>
          <w:szCs w:val="24"/>
          <w:lang w:val="es-419" w:eastAsia="es-ES"/>
        </w:rPr>
        <w:t>“Sistemas Numéricos”</w:t>
      </w:r>
    </w:p>
    <w:p w14:paraId="4AD20929" w14:textId="77777777" w:rsidR="00C56C35" w:rsidRDefault="00C56C35">
      <w:pPr>
        <w:rPr>
          <w:lang w:val="es-419"/>
        </w:rPr>
      </w:pPr>
    </w:p>
    <w:p w14:paraId="76B63EEF" w14:textId="77777777" w:rsidR="00C56C35" w:rsidRDefault="00C56C35">
      <w:pPr>
        <w:rPr>
          <w:lang w:val="es-419"/>
        </w:rPr>
      </w:pPr>
    </w:p>
    <w:p w14:paraId="48995D3F" w14:textId="69DE3A15" w:rsidR="001B6F6A" w:rsidRPr="002873D2" w:rsidRDefault="00FA5A24" w:rsidP="002873D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es-419"/>
        </w:rPr>
      </w:pPr>
      <w:r w:rsidRPr="002873D2">
        <w:rPr>
          <w:rFonts w:ascii="Tahoma" w:hAnsi="Tahoma" w:cs="Tahoma"/>
          <w:sz w:val="24"/>
          <w:szCs w:val="24"/>
          <w:lang w:val="es-419"/>
        </w:rPr>
        <w:t>Realice las siguientes conversiones entre bases, dejando constancia de su procedimiento utilizando divisiones, en una hoja escrita a mano. Deberá colocar la notación en lenguaje ensamblador para cada número</w:t>
      </w:r>
      <w:bookmarkStart w:id="0" w:name="_GoBack"/>
      <w:bookmarkEnd w:id="0"/>
      <w:r w:rsidRPr="002873D2">
        <w:rPr>
          <w:rFonts w:ascii="Tahoma" w:hAnsi="Tahoma" w:cs="Tahoma"/>
          <w:sz w:val="24"/>
          <w:szCs w:val="24"/>
          <w:lang w:val="es-419"/>
        </w:rPr>
        <w:t xml:space="preserve"> e indicar el símbolo ASCII al que corresponde dicho número. (Tome en cuenta que no se utilizará el ASCII extendido). </w:t>
      </w:r>
    </w:p>
    <w:p w14:paraId="3E9B0EA2" w14:textId="77777777" w:rsidR="002873D2" w:rsidRPr="00C56C35" w:rsidRDefault="002873D2" w:rsidP="00C56C35">
      <w:pPr>
        <w:jc w:val="both"/>
        <w:rPr>
          <w:rFonts w:ascii="Tahoma" w:hAnsi="Tahoma" w:cs="Tahoma"/>
          <w:sz w:val="24"/>
          <w:szCs w:val="24"/>
          <w:lang w:val="es-4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85"/>
        <w:gridCol w:w="1769"/>
        <w:gridCol w:w="1360"/>
      </w:tblGrid>
      <w:tr w:rsidR="00762A32" w:rsidRPr="00762A32" w14:paraId="604D3ACB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48966F3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62A32">
              <w:rPr>
                <w:rFonts w:ascii="Tahoma" w:hAnsi="Tahoma" w:cs="Tahoma"/>
                <w:b/>
                <w:bCs/>
                <w:sz w:val="24"/>
                <w:szCs w:val="24"/>
              </w:rPr>
              <w:t>Binario</w:t>
            </w:r>
          </w:p>
        </w:tc>
        <w:tc>
          <w:tcPr>
            <w:tcW w:w="960" w:type="dxa"/>
            <w:noWrap/>
            <w:hideMark/>
          </w:tcPr>
          <w:p w14:paraId="763F2A67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62A32">
              <w:rPr>
                <w:rFonts w:ascii="Tahoma" w:hAnsi="Tahoma" w:cs="Tahoma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1240" w:type="dxa"/>
            <w:noWrap/>
            <w:hideMark/>
          </w:tcPr>
          <w:p w14:paraId="704A9F1C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62A32">
              <w:rPr>
                <w:rFonts w:ascii="Tahoma" w:hAnsi="Tahoma" w:cs="Tahoma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1360" w:type="dxa"/>
            <w:noWrap/>
            <w:hideMark/>
          </w:tcPr>
          <w:p w14:paraId="79C6F260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62A32">
              <w:rPr>
                <w:rFonts w:ascii="Tahoma" w:hAnsi="Tahoma" w:cs="Tahoma"/>
                <w:b/>
                <w:bCs/>
                <w:sz w:val="24"/>
                <w:szCs w:val="24"/>
              </w:rPr>
              <w:t>Caracter ASCII</w:t>
            </w:r>
          </w:p>
        </w:tc>
      </w:tr>
      <w:tr w:rsidR="00762A32" w:rsidRPr="00762A32" w14:paraId="464812B8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DD56992" w14:textId="44E32C23" w:rsidR="00762A32" w:rsidRPr="00762A32" w:rsidRDefault="001E1EA9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100001</w:t>
            </w:r>
          </w:p>
        </w:tc>
        <w:tc>
          <w:tcPr>
            <w:tcW w:w="960" w:type="dxa"/>
            <w:noWrap/>
            <w:hideMark/>
          </w:tcPr>
          <w:p w14:paraId="4F3FC820" w14:textId="662530EB" w:rsidR="00762A32" w:rsidRPr="00762A32" w:rsidRDefault="00741771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33</w:t>
            </w:r>
          </w:p>
        </w:tc>
        <w:tc>
          <w:tcPr>
            <w:tcW w:w="1240" w:type="dxa"/>
            <w:noWrap/>
            <w:hideMark/>
          </w:tcPr>
          <w:p w14:paraId="5CED5568" w14:textId="40806FE2" w:rsidR="00762A32" w:rsidRPr="00762A32" w:rsidRDefault="001E1EA9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</w:t>
            </w:r>
          </w:p>
        </w:tc>
        <w:tc>
          <w:tcPr>
            <w:tcW w:w="1360" w:type="dxa"/>
            <w:noWrap/>
            <w:hideMark/>
          </w:tcPr>
          <w:p w14:paraId="17F25232" w14:textId="77777777" w:rsidR="00762A32" w:rsidRPr="00741771" w:rsidRDefault="00762A32" w:rsidP="00762A32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!</w:t>
            </w:r>
          </w:p>
        </w:tc>
      </w:tr>
      <w:tr w:rsidR="00762A32" w:rsidRPr="00762A32" w14:paraId="134CDB06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602EC6B" w14:textId="403329DE" w:rsidR="00762A32" w:rsidRPr="00762A32" w:rsidRDefault="001E1EA9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110000</w:t>
            </w:r>
          </w:p>
        </w:tc>
        <w:tc>
          <w:tcPr>
            <w:tcW w:w="960" w:type="dxa"/>
            <w:noWrap/>
            <w:hideMark/>
          </w:tcPr>
          <w:p w14:paraId="49349AF7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48</w:t>
            </w:r>
          </w:p>
        </w:tc>
        <w:tc>
          <w:tcPr>
            <w:tcW w:w="1240" w:type="dxa"/>
            <w:noWrap/>
            <w:hideMark/>
          </w:tcPr>
          <w:p w14:paraId="0229C442" w14:textId="1A0F09B4" w:rsidR="00762A32" w:rsidRPr="00762A32" w:rsidRDefault="001E1EA9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</w:t>
            </w:r>
          </w:p>
        </w:tc>
        <w:tc>
          <w:tcPr>
            <w:tcW w:w="1360" w:type="dxa"/>
            <w:noWrap/>
            <w:hideMark/>
          </w:tcPr>
          <w:p w14:paraId="175AD93E" w14:textId="4DF3F4B7" w:rsidR="00762A32" w:rsidRPr="00762A32" w:rsidRDefault="001E1EA9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&amp;</w:t>
            </w:r>
          </w:p>
        </w:tc>
      </w:tr>
      <w:tr w:rsidR="00762A32" w:rsidRPr="00762A32" w14:paraId="460F8947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67B21D7" w14:textId="43A1BB52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101101</w:t>
            </w:r>
          </w:p>
        </w:tc>
        <w:tc>
          <w:tcPr>
            <w:tcW w:w="960" w:type="dxa"/>
            <w:noWrap/>
            <w:hideMark/>
          </w:tcPr>
          <w:p w14:paraId="3CCDF279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45</w:t>
            </w:r>
          </w:p>
        </w:tc>
        <w:tc>
          <w:tcPr>
            <w:tcW w:w="1240" w:type="dxa"/>
            <w:noWrap/>
            <w:hideMark/>
          </w:tcPr>
          <w:p w14:paraId="43DBDCBB" w14:textId="337B080F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2D</w:t>
            </w:r>
          </w:p>
        </w:tc>
        <w:tc>
          <w:tcPr>
            <w:tcW w:w="1360" w:type="dxa"/>
            <w:noWrap/>
            <w:hideMark/>
          </w:tcPr>
          <w:p w14:paraId="64AFC46D" w14:textId="11F0FC59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</w:tr>
      <w:tr w:rsidR="00762A32" w:rsidRPr="00762A32" w14:paraId="5E7B3F71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D12300C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1000000</w:t>
            </w:r>
          </w:p>
        </w:tc>
        <w:tc>
          <w:tcPr>
            <w:tcW w:w="960" w:type="dxa"/>
            <w:noWrap/>
            <w:hideMark/>
          </w:tcPr>
          <w:p w14:paraId="1DCA3299" w14:textId="5410E531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64</w:t>
            </w:r>
          </w:p>
        </w:tc>
        <w:tc>
          <w:tcPr>
            <w:tcW w:w="1240" w:type="dxa"/>
            <w:noWrap/>
            <w:hideMark/>
          </w:tcPr>
          <w:p w14:paraId="7103E32F" w14:textId="765B3EAF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360" w:type="dxa"/>
            <w:noWrap/>
            <w:hideMark/>
          </w:tcPr>
          <w:p w14:paraId="3D2F667B" w14:textId="273564AA" w:rsidR="00762A32" w:rsidRPr="00762A32" w:rsidRDefault="00AB61CA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@</w:t>
            </w:r>
          </w:p>
        </w:tc>
      </w:tr>
      <w:tr w:rsidR="00762A32" w:rsidRPr="00762A32" w14:paraId="2320F7E1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93DCC2F" w14:textId="46A74675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100011</w:t>
            </w:r>
          </w:p>
        </w:tc>
        <w:tc>
          <w:tcPr>
            <w:tcW w:w="960" w:type="dxa"/>
            <w:noWrap/>
            <w:hideMark/>
          </w:tcPr>
          <w:p w14:paraId="12CF03C3" w14:textId="7F1600A8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35</w:t>
            </w:r>
          </w:p>
        </w:tc>
        <w:tc>
          <w:tcPr>
            <w:tcW w:w="1240" w:type="dxa"/>
            <w:noWrap/>
            <w:hideMark/>
          </w:tcPr>
          <w:p w14:paraId="2AD01DC4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60" w:type="dxa"/>
            <w:noWrap/>
            <w:hideMark/>
          </w:tcPr>
          <w:p w14:paraId="0D12BE73" w14:textId="7BC20759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#</w:t>
            </w:r>
          </w:p>
        </w:tc>
      </w:tr>
      <w:tr w:rsidR="00762A32" w:rsidRPr="00762A32" w14:paraId="3023E3E8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2D22BC2" w14:textId="40F05399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111111</w:t>
            </w:r>
          </w:p>
        </w:tc>
        <w:tc>
          <w:tcPr>
            <w:tcW w:w="960" w:type="dxa"/>
            <w:noWrap/>
            <w:hideMark/>
          </w:tcPr>
          <w:p w14:paraId="13E59416" w14:textId="1B4E518D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63</w:t>
            </w:r>
          </w:p>
        </w:tc>
        <w:tc>
          <w:tcPr>
            <w:tcW w:w="1240" w:type="dxa"/>
            <w:noWrap/>
            <w:hideMark/>
          </w:tcPr>
          <w:p w14:paraId="696EC4F7" w14:textId="2DE0B9F1" w:rsidR="00762A32" w:rsidRPr="00762A32" w:rsidRDefault="00180DB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3F</w:t>
            </w:r>
          </w:p>
        </w:tc>
        <w:tc>
          <w:tcPr>
            <w:tcW w:w="1360" w:type="dxa"/>
            <w:noWrap/>
            <w:hideMark/>
          </w:tcPr>
          <w:p w14:paraId="598721AE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?</w:t>
            </w:r>
          </w:p>
        </w:tc>
      </w:tr>
      <w:tr w:rsidR="00762A32" w:rsidRPr="00762A32" w14:paraId="6DD82A9A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BEB10FF" w14:textId="77777777" w:rsidR="00762A32" w:rsidRPr="00741771" w:rsidRDefault="00762A32" w:rsidP="00762A32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111011</w:t>
            </w:r>
          </w:p>
        </w:tc>
        <w:tc>
          <w:tcPr>
            <w:tcW w:w="960" w:type="dxa"/>
            <w:noWrap/>
            <w:hideMark/>
          </w:tcPr>
          <w:p w14:paraId="33F7FF0C" w14:textId="08E68F18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59</w:t>
            </w:r>
          </w:p>
        </w:tc>
        <w:tc>
          <w:tcPr>
            <w:tcW w:w="1240" w:type="dxa"/>
            <w:noWrap/>
            <w:hideMark/>
          </w:tcPr>
          <w:p w14:paraId="4C00454D" w14:textId="41FAE62A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3B</w:t>
            </w:r>
          </w:p>
        </w:tc>
        <w:tc>
          <w:tcPr>
            <w:tcW w:w="1360" w:type="dxa"/>
            <w:noWrap/>
            <w:hideMark/>
          </w:tcPr>
          <w:p w14:paraId="416F81ED" w14:textId="515C9E6A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;</w:t>
            </w:r>
          </w:p>
        </w:tc>
      </w:tr>
      <w:tr w:rsidR="00762A32" w:rsidRPr="00762A32" w14:paraId="31E38B68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8E7370E" w14:textId="662BCD13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101111</w:t>
            </w:r>
          </w:p>
        </w:tc>
        <w:tc>
          <w:tcPr>
            <w:tcW w:w="960" w:type="dxa"/>
            <w:noWrap/>
            <w:hideMark/>
          </w:tcPr>
          <w:p w14:paraId="7937D725" w14:textId="609376AE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47</w:t>
            </w:r>
          </w:p>
        </w:tc>
        <w:tc>
          <w:tcPr>
            <w:tcW w:w="1240" w:type="dxa"/>
            <w:noWrap/>
            <w:hideMark/>
          </w:tcPr>
          <w:p w14:paraId="6E459615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2F</w:t>
            </w:r>
          </w:p>
        </w:tc>
        <w:tc>
          <w:tcPr>
            <w:tcW w:w="1360" w:type="dxa"/>
            <w:noWrap/>
            <w:hideMark/>
          </w:tcPr>
          <w:p w14:paraId="7E9B9657" w14:textId="143CCB21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/</w:t>
            </w:r>
          </w:p>
        </w:tc>
      </w:tr>
      <w:tr w:rsidR="00762A32" w:rsidRPr="00762A32" w14:paraId="1DF552A2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167DBBE" w14:textId="0D250F26" w:rsidR="00762A32" w:rsidRPr="00762A32" w:rsidRDefault="006F7FF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110110</w:t>
            </w:r>
          </w:p>
        </w:tc>
        <w:tc>
          <w:tcPr>
            <w:tcW w:w="960" w:type="dxa"/>
            <w:noWrap/>
            <w:hideMark/>
          </w:tcPr>
          <w:p w14:paraId="0865BC07" w14:textId="765A9D05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54</w:t>
            </w:r>
          </w:p>
        </w:tc>
        <w:tc>
          <w:tcPr>
            <w:tcW w:w="1240" w:type="dxa"/>
            <w:noWrap/>
            <w:hideMark/>
          </w:tcPr>
          <w:p w14:paraId="41EB0E45" w14:textId="4747DB36" w:rsidR="00762A32" w:rsidRPr="00762A32" w:rsidRDefault="002A3A2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36</w:t>
            </w:r>
          </w:p>
        </w:tc>
        <w:tc>
          <w:tcPr>
            <w:tcW w:w="1360" w:type="dxa"/>
            <w:noWrap/>
            <w:hideMark/>
          </w:tcPr>
          <w:p w14:paraId="718F351B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6</w:t>
            </w:r>
          </w:p>
        </w:tc>
      </w:tr>
      <w:tr w:rsidR="00762A32" w:rsidRPr="00762A32" w14:paraId="1C43BD82" w14:textId="77777777" w:rsidTr="00762A3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76FD436" w14:textId="77777777" w:rsidR="00762A32" w:rsidRPr="00762A32" w:rsidRDefault="00762A32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41771">
              <w:rPr>
                <w:rFonts w:ascii="Tahoma" w:hAnsi="Tahoma" w:cs="Tahoma"/>
                <w:color w:val="FF0000"/>
                <w:sz w:val="24"/>
                <w:szCs w:val="24"/>
              </w:rPr>
              <w:t>100010</w:t>
            </w:r>
          </w:p>
        </w:tc>
        <w:tc>
          <w:tcPr>
            <w:tcW w:w="960" w:type="dxa"/>
            <w:noWrap/>
            <w:hideMark/>
          </w:tcPr>
          <w:p w14:paraId="482D00C5" w14:textId="0ABF3608" w:rsidR="00762A32" w:rsidRPr="00762A32" w:rsidRDefault="006F7FF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34</w:t>
            </w:r>
          </w:p>
        </w:tc>
        <w:tc>
          <w:tcPr>
            <w:tcW w:w="1240" w:type="dxa"/>
            <w:noWrap/>
            <w:hideMark/>
          </w:tcPr>
          <w:p w14:paraId="018367A7" w14:textId="189BE4A7" w:rsidR="00762A32" w:rsidRPr="00762A32" w:rsidRDefault="006F7FFB" w:rsidP="00762A3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22</w:t>
            </w:r>
          </w:p>
        </w:tc>
        <w:tc>
          <w:tcPr>
            <w:tcW w:w="1360" w:type="dxa"/>
            <w:noWrap/>
            <w:hideMark/>
          </w:tcPr>
          <w:p w14:paraId="292C1C3B" w14:textId="51BD8C35" w:rsidR="00762A32" w:rsidRPr="00762A32" w:rsidRDefault="006F7FFB" w:rsidP="006F7FF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“</w:t>
            </w:r>
          </w:p>
        </w:tc>
      </w:tr>
    </w:tbl>
    <w:p w14:paraId="41E94F42" w14:textId="5D082CC1" w:rsidR="001B6F6A" w:rsidRPr="00FC1779" w:rsidRDefault="00FC1779" w:rsidP="00FC1779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es-419"/>
        </w:rPr>
      </w:pPr>
      <w:r>
        <w:rPr>
          <w:rFonts w:ascii="Tahoma" w:hAnsi="Tahoma" w:cs="Tahoma"/>
          <w:sz w:val="24"/>
          <w:szCs w:val="24"/>
          <w:lang w:val="es-419"/>
        </w:rPr>
        <w:t>Desarrollar los temas de la unidad 1</w:t>
      </w:r>
      <w:r w:rsidR="006109AF">
        <w:rPr>
          <w:rFonts w:ascii="Tahoma" w:hAnsi="Tahoma" w:cs="Tahoma"/>
          <w:sz w:val="24"/>
          <w:szCs w:val="24"/>
          <w:lang w:val="es-419"/>
        </w:rPr>
        <w:t>(las primeras 4 semanas del programa)</w:t>
      </w:r>
      <w:r>
        <w:rPr>
          <w:rFonts w:ascii="Tahoma" w:hAnsi="Tahoma" w:cs="Tahoma"/>
          <w:sz w:val="24"/>
          <w:szCs w:val="24"/>
          <w:lang w:val="es-419"/>
        </w:rPr>
        <w:t xml:space="preserve"> de la teoría de microprogramación. </w:t>
      </w:r>
    </w:p>
    <w:sectPr w:rsidR="001B6F6A" w:rsidRPr="00FC17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24753" w14:textId="77777777" w:rsidR="009E09CD" w:rsidRDefault="009E09CD" w:rsidP="00C56C35">
      <w:pPr>
        <w:spacing w:after="0" w:line="240" w:lineRule="auto"/>
      </w:pPr>
      <w:r>
        <w:separator/>
      </w:r>
    </w:p>
  </w:endnote>
  <w:endnote w:type="continuationSeparator" w:id="0">
    <w:p w14:paraId="4AA8FC73" w14:textId="77777777" w:rsidR="009E09CD" w:rsidRDefault="009E09CD" w:rsidP="00C5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CC8DF" w14:textId="77777777" w:rsidR="009E09CD" w:rsidRDefault="009E09CD" w:rsidP="00C56C35">
      <w:pPr>
        <w:spacing w:after="0" w:line="240" w:lineRule="auto"/>
      </w:pPr>
      <w:r>
        <w:separator/>
      </w:r>
    </w:p>
  </w:footnote>
  <w:footnote w:type="continuationSeparator" w:id="0">
    <w:p w14:paraId="14F9A495" w14:textId="77777777" w:rsidR="009E09CD" w:rsidRDefault="009E09CD" w:rsidP="00C5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133C0" w14:textId="77777777" w:rsidR="00C56C35" w:rsidRPr="00C56C35" w:rsidRDefault="00C56C35" w:rsidP="00C56C35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s-GT" w:eastAsia="es-GT"/>
      </w:rPr>
      <w:drawing>
        <wp:anchor distT="0" distB="0" distL="114300" distR="114300" simplePos="0" relativeHeight="251659264" behindDoc="1" locked="0" layoutInCell="1" allowOverlap="1" wp14:anchorId="778F051E" wp14:editId="44C43F7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6C35">
      <w:rPr>
        <w:rFonts w:ascii="Trebuchet MS" w:hAnsi="Trebuchet MS"/>
        <w:sz w:val="20"/>
        <w:szCs w:val="20"/>
        <w:lang w:val="es-419"/>
      </w:rPr>
      <w:tab/>
    </w:r>
    <w:r w:rsidRPr="00C56C35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2BCB05B2" w14:textId="77777777" w:rsidR="00C56C35" w:rsidRPr="00C56C35" w:rsidRDefault="00C56C35" w:rsidP="00C56C35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C56C35">
      <w:rPr>
        <w:rFonts w:ascii="Trebuchet MS" w:hAnsi="Trebuchet MS"/>
        <w:sz w:val="20"/>
        <w:szCs w:val="20"/>
        <w:lang w:val="es-419"/>
      </w:rPr>
      <w:tab/>
    </w:r>
    <w:r w:rsidRPr="00C56C35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6A6594E" w14:textId="77777777" w:rsidR="00C56C35" w:rsidRDefault="00C56C35" w:rsidP="00C56C35">
    <w:pPr>
      <w:pStyle w:val="Encabezado"/>
      <w:jc w:val="right"/>
    </w:pPr>
    <w:r w:rsidRPr="00C56C35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56BCD56F" w14:textId="77777777" w:rsidR="00C56C35" w:rsidRDefault="00C56C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6127"/>
    <w:multiLevelType w:val="hybridMultilevel"/>
    <w:tmpl w:val="C0AC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EB"/>
    <w:rsid w:val="00003B2B"/>
    <w:rsid w:val="001606A8"/>
    <w:rsid w:val="00180DBB"/>
    <w:rsid w:val="001B6F6A"/>
    <w:rsid w:val="001E1EA9"/>
    <w:rsid w:val="00216E15"/>
    <w:rsid w:val="002752A2"/>
    <w:rsid w:val="002873D2"/>
    <w:rsid w:val="002A3A22"/>
    <w:rsid w:val="002F7B5E"/>
    <w:rsid w:val="00341CE6"/>
    <w:rsid w:val="00377B5E"/>
    <w:rsid w:val="004F1AF3"/>
    <w:rsid w:val="00504396"/>
    <w:rsid w:val="005C64EE"/>
    <w:rsid w:val="006109AF"/>
    <w:rsid w:val="006F7FFB"/>
    <w:rsid w:val="0071454A"/>
    <w:rsid w:val="00741771"/>
    <w:rsid w:val="00741BB2"/>
    <w:rsid w:val="00762A32"/>
    <w:rsid w:val="009E09CD"/>
    <w:rsid w:val="009E7B32"/>
    <w:rsid w:val="00AB61CA"/>
    <w:rsid w:val="00B32C2E"/>
    <w:rsid w:val="00C25045"/>
    <w:rsid w:val="00C40804"/>
    <w:rsid w:val="00C54EA1"/>
    <w:rsid w:val="00C56C35"/>
    <w:rsid w:val="00CB7932"/>
    <w:rsid w:val="00D27F18"/>
    <w:rsid w:val="00D40B82"/>
    <w:rsid w:val="00E008EB"/>
    <w:rsid w:val="00E442BC"/>
    <w:rsid w:val="00EB022E"/>
    <w:rsid w:val="00F84A8F"/>
    <w:rsid w:val="00FA5A24"/>
    <w:rsid w:val="00FC1779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73AF6E"/>
  <w15:chartTrackingRefBased/>
  <w15:docId w15:val="{FD413965-DB90-44A3-979B-71801703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C35"/>
  </w:style>
  <w:style w:type="paragraph" w:styleId="Piedepgina">
    <w:name w:val="footer"/>
    <w:basedOn w:val="Normal"/>
    <w:link w:val="PiedepginaCar"/>
    <w:uiPriority w:val="99"/>
    <w:unhideWhenUsed/>
    <w:rsid w:val="00C5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C35"/>
  </w:style>
  <w:style w:type="paragraph" w:styleId="Prrafodelista">
    <w:name w:val="List Paragraph"/>
    <w:basedOn w:val="Normal"/>
    <w:uiPriority w:val="34"/>
    <w:qFormat/>
    <w:rsid w:val="0028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118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José Rodrigo Herrrera Muralles</cp:lastModifiedBy>
  <cp:revision>6</cp:revision>
  <dcterms:created xsi:type="dcterms:W3CDTF">2024-03-08T14:26:00Z</dcterms:created>
  <dcterms:modified xsi:type="dcterms:W3CDTF">2025-02-14T00:28:00Z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86a70073f3550e307f7c5025acf624c54cbecac94667f8bc429db2796bd5dddb</vt:lpwstr>
  </property>
</Properties>
</file>