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Atividade Formativa – ESG e ODS</w:t>
      </w:r>
    </w:p>
    <w:p>
      <w:pPr>
        <w:jc w:val="center"/>
      </w:pPr>
      <w:r>
        <w:rPr>
          <w:i/>
          <w:sz w:val="22"/>
        </w:rPr>
        <w:t>Proposta de aplicação de pilares ESG em um novo empreendimento</w:t>
      </w:r>
    </w:p>
    <w:p>
      <w:pPr>
        <w:spacing w:after="240" w:before="40"/>
        <w:jc w:val="center"/>
      </w:pPr>
      <w:r>
        <w:rPr>
          <w:color w:val="969696"/>
        </w:rPr>
        <w:t>________________________________________</w:t>
      </w:r>
    </w:p>
    <w:p>
      <w:pPr>
        <w:pStyle w:val="Heading1"/>
      </w:pPr>
      <w:r>
        <w:t>1. Descrição da empresa e escolha dos temas ESG</w:t>
      </w:r>
    </w:p>
    <w:p>
      <w:pPr>
        <w:jc w:val="both"/>
      </w:pPr>
      <w:r>
        <w:t>A empresa proposta seria uma empresa de tecnologia voltada ao desenvolvimento de sistemas, aplicativos e soluções de análise de dados para pequenos e médios negócios. O objetivo da empresa seria ajudar outras organizações a melhorarem seus processos, reduzirem desperdícios e tomarem decisões mais eficientes com o apoio da tecnologia.</w:t>
      </w:r>
    </w:p>
    <w:p>
      <w:pPr>
        <w:jc w:val="both"/>
      </w:pPr>
      <w:r>
        <w:t>Entre os pilares ESG, os temas mais adequados para esse tipo de negócio seriam o ambiental e o social. O pilar ambiental se encaixa porque a tecnologia pode contribuir para a redução do uso de papel, otimização de recursos e diminuição de desperdícios. Já o pilar social é importante porque a empresa pode promover inclusão digital, capacitação profissional e boas condições de trabalho para seus colaboradores.</w:t>
      </w:r>
    </w:p>
    <w:p>
      <w:pPr>
        <w:pStyle w:val="Heading1"/>
      </w:pPr>
      <w:r>
        <w:t>2. Implementação prática dos pilares ESG</w:t>
      </w:r>
    </w:p>
    <w:p>
      <w:pPr>
        <w:jc w:val="both"/>
      </w:pPr>
      <w:r>
        <w:rPr>
          <w:b/>
        </w:rPr>
        <w:t xml:space="preserve">Pilar ambiental: </w:t>
      </w:r>
      <w:r>
        <w:t>a empresa adotaria práticas como o uso de documentos digitais, assinatura eletrônica, armazenamento em nuvem e redução da impressão de papéis. Além disso, os sistemas desenvolvidos para os clientes poderiam ajudar no controle de consumo, gestão de estoque, redução de retrabalho e melhoria da eficiência operacional. A empresa também poderia priorizar fornecedores que adotem práticas sustentáveis e incentivar o trabalho remoto ou híbrido, reduzindo deslocamentos e emissões de carbono.</w:t>
      </w:r>
    </w:p>
    <w:p>
      <w:pPr>
        <w:jc w:val="both"/>
      </w:pPr>
      <w:r>
        <w:rPr>
          <w:b/>
        </w:rPr>
        <w:t xml:space="preserve">Pilar social: </w:t>
      </w:r>
      <w:r>
        <w:t>a empresa poderia investir na capacitação de jovens e profissionais iniciantes na área de tecnologia, oferecendo treinamentos, mentorias e oportunidades de estágio. Também seria importante promover um ambiente de trabalho respeitoso, inclusivo e com valorização dos colaboradores. Outra iniciativa seria desenvolver soluções acessíveis para pequenos empreendedores, permitindo que empresas menores também tenham acesso à tecnologia e possam melhorar sua competitividade.</w:t>
      </w:r>
    </w:p>
    <w:p>
      <w:pPr>
        <w:pStyle w:val="Heading1"/>
      </w:pPr>
      <w:r>
        <w:t>3. ODS alinhados à proposta</w:t>
      </w:r>
    </w:p>
    <w:p>
      <w:pPr>
        <w:jc w:val="both"/>
      </w:pPr>
      <w:r>
        <w:t>As iniciativas propostas estão diretamente conectadas aos seguintes Objetivos de Desenvolvimento Sustentável:</w:t>
      </w:r>
    </w:p>
    <w:p>
      <w:pPr>
        <w:pStyle w:val="ListBullet"/>
        <w:spacing w:after="120"/>
      </w:pPr>
      <w:r>
        <w:rPr>
          <w:b/>
        </w:rPr>
        <w:t xml:space="preserve">ODS 8 – Trabalho decente e crescimento econômico: </w:t>
      </w:r>
      <w:r>
        <w:t>A empresa contribui para esse objetivo ao gerar empregos, capacitar profissionais e apoiar o crescimento de pequenos e médios negócios por meio da tecnologia.</w:t>
      </w:r>
    </w:p>
    <w:p>
      <w:pPr>
        <w:pStyle w:val="ListBullet"/>
        <w:spacing w:after="120"/>
      </w:pPr>
      <w:r>
        <w:rPr>
          <w:b/>
        </w:rPr>
        <w:t xml:space="preserve">ODS 9 – Indústria, inovação e infraestrutura: </w:t>
      </w:r>
      <w:r>
        <w:t>A proposta está ligada à inovação tecnológica, ao desenvolvimento de sistemas e à melhoria da infraestrutura digital das empresas atendidas.</w:t>
      </w:r>
    </w:p>
    <w:p>
      <w:pPr>
        <w:pStyle w:val="ListBullet"/>
        <w:spacing w:after="120"/>
      </w:pPr>
      <w:r>
        <w:rPr>
          <w:b/>
        </w:rPr>
        <w:t xml:space="preserve">ODS 12 – Consumo e produção responsáveis: </w:t>
      </w:r>
      <w:r>
        <w:t>As ações ambientais, como redução do uso de papel, otimização de processos e diminuição de desperdícios, estão relacionadas ao uso mais consciente dos recursos.</w:t>
      </w:r>
    </w:p>
    <w:p>
      <w:pPr>
        <w:pStyle w:val="Heading1"/>
      </w:pPr>
      <w:r>
        <w:t>Conclusão</w:t>
      </w:r>
    </w:p>
    <w:p>
      <w:pPr>
        <w:jc w:val="both"/>
      </w:pPr>
      <w:r>
        <w:t>Dessa forma, a empresa aplicaria os princípios ESG de maneira prática, usando a tecnologia não apenas como ferramenta de negócio, mas também como meio para gerar impacto positivo no meio ambiente, na sociedade e no desenvolvimento sustentável.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Atividade Formativa – ESG e ODS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Formativa – ESG e ODS</dc:title>
  <dc:subject>Proposta de aplicação de pilares ESG e ODS</dc:subject>
  <dc:creator/>
  <cp:keywords>ESG; ODS; Sustentabilidade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