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F0" w:rsidRDefault="0083059B">
      <w:pPr>
        <w:rPr>
          <w:b/>
          <w:bCs/>
          <w:sz w:val="36"/>
          <w:szCs w:val="36"/>
          <w:u w:val="single"/>
          <w:lang w:val="es-ES"/>
        </w:rPr>
      </w:pPr>
      <w:r w:rsidRPr="0083059B">
        <w:rPr>
          <w:b/>
          <w:bCs/>
          <w:sz w:val="36"/>
          <w:szCs w:val="36"/>
          <w:u w:val="single"/>
          <w:lang w:val="es-ES"/>
        </w:rPr>
        <w:t>DEFINICION</w:t>
      </w:r>
      <w:r>
        <w:rPr>
          <w:b/>
          <w:bCs/>
          <w:sz w:val="36"/>
          <w:szCs w:val="36"/>
          <w:u w:val="single"/>
          <w:lang w:val="es-ES"/>
        </w:rPr>
        <w:t xml:space="preserve"> </w:t>
      </w:r>
    </w:p>
    <w:p w:rsidR="009F1FF0" w:rsidRDefault="009F1FF0">
      <w:pPr>
        <w:rPr>
          <w:b/>
          <w:bCs/>
          <w:sz w:val="36"/>
          <w:szCs w:val="36"/>
          <w:u w:val="single"/>
          <w:lang w:val="es-ES"/>
        </w:rPr>
      </w:pPr>
    </w:p>
    <w:p w:rsidR="006770F0" w:rsidRDefault="006770F0">
      <w:pPr>
        <w:rPr>
          <w:b/>
          <w:bCs/>
          <w:szCs w:val="36"/>
          <w:u w:val="single"/>
          <w:lang w:val="es-ES"/>
        </w:rPr>
      </w:pPr>
    </w:p>
    <w:p w:rsidR="009F1FF0" w:rsidRPr="009F1FF0" w:rsidRDefault="006770F0" w:rsidP="009F1FF0">
      <w:pPr>
        <w:pStyle w:val="Prrafodelista"/>
        <w:rPr>
          <w:bCs/>
          <w:szCs w:val="36"/>
          <w:lang w:val="es-ES"/>
        </w:rPr>
      </w:pPr>
      <w:r w:rsidRPr="009F1FF0">
        <w:rPr>
          <w:bCs/>
          <w:szCs w:val="36"/>
          <w:lang w:val="es-ES"/>
        </w:rPr>
        <w:t>Menú principal:</w:t>
      </w:r>
      <w:r w:rsidR="009F1FF0" w:rsidRPr="009F1FF0">
        <w:rPr>
          <w:b/>
          <w:bCs/>
          <w:noProof/>
          <w:szCs w:val="36"/>
          <w:lang w:val="es-419" w:eastAsia="es-419"/>
        </w:rPr>
        <w:t xml:space="preserve"> </w:t>
      </w:r>
      <w:r w:rsidR="009F1FF0">
        <w:rPr>
          <w:bCs/>
          <w:szCs w:val="36"/>
          <w:lang w:val="es-ES"/>
        </w:rPr>
        <w:t xml:space="preserve">Su función es </w:t>
      </w:r>
      <w:r w:rsidR="00EB02C0">
        <w:rPr>
          <w:bCs/>
          <w:szCs w:val="36"/>
          <w:lang w:val="es-ES"/>
        </w:rPr>
        <w:t>contener a</w:t>
      </w:r>
      <w:r w:rsidR="009F1FF0">
        <w:rPr>
          <w:bCs/>
          <w:szCs w:val="36"/>
          <w:lang w:val="es-ES"/>
        </w:rPr>
        <w:t xml:space="preserve"> las</w:t>
      </w:r>
      <w:r w:rsidR="00EB02C0">
        <w:rPr>
          <w:bCs/>
          <w:szCs w:val="36"/>
          <w:lang w:val="es-ES"/>
        </w:rPr>
        <w:t xml:space="preserve"> siguientes cajas de dialogo:</w:t>
      </w:r>
    </w:p>
    <w:p w:rsidR="009F1FF0" w:rsidRPr="009F1FF0" w:rsidRDefault="009F1FF0" w:rsidP="009F1FF0">
      <w:pPr>
        <w:pStyle w:val="Prrafodelista"/>
        <w:rPr>
          <w:bCs/>
          <w:szCs w:val="36"/>
          <w:lang w:val="es-ES"/>
        </w:rPr>
      </w:pPr>
    </w:p>
    <w:p w:rsidR="006770F0" w:rsidRPr="009F1FF0" w:rsidRDefault="009F1FF0" w:rsidP="009F1FF0">
      <w:pPr>
        <w:pStyle w:val="Prrafodelista"/>
        <w:rPr>
          <w:bCs/>
          <w:szCs w:val="36"/>
          <w:lang w:val="es-ES"/>
        </w:rPr>
      </w:pPr>
      <w:r w:rsidRPr="009F1FF0">
        <w:rPr>
          <w:b/>
          <w:bCs/>
          <w:noProof/>
          <w:szCs w:val="36"/>
          <w:u w:val="single"/>
          <w:lang w:val="es-419" w:eastAsia="es-419"/>
        </w:rPr>
        <w:drawing>
          <wp:inline distT="0" distB="0" distL="0" distR="0" wp14:anchorId="02E2D327" wp14:editId="52CB23A8">
            <wp:extent cx="5396230" cy="3257550"/>
            <wp:effectExtent l="0" t="0" r="0" b="0"/>
            <wp:docPr id="1" name="Imagen 1" descr="C:\Users\Docente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cente\Pictures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"/>
                    <a:stretch/>
                  </pic:blipFill>
                  <pic:spPr bwMode="auto">
                    <a:xfrm>
                      <a:off x="0" y="0"/>
                      <a:ext cx="539623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FF0" w:rsidRDefault="009F1FF0" w:rsidP="009F1FF0">
      <w:pPr>
        <w:ind w:left="1080"/>
        <w:rPr>
          <w:bCs/>
          <w:szCs w:val="36"/>
          <w:lang w:val="es-ES"/>
        </w:rPr>
      </w:pPr>
    </w:p>
    <w:p w:rsidR="009F1FF0" w:rsidRDefault="006770F0" w:rsidP="009F1FF0">
      <w:pPr>
        <w:ind w:left="1080"/>
        <w:rPr>
          <w:bCs/>
          <w:szCs w:val="36"/>
          <w:lang w:val="es-ES"/>
        </w:rPr>
      </w:pPr>
      <w:r w:rsidRPr="006770F0">
        <w:rPr>
          <w:bCs/>
          <w:szCs w:val="36"/>
          <w:lang w:val="es-ES"/>
        </w:rPr>
        <w:t>Archivo:</w:t>
      </w:r>
    </w:p>
    <w:p w:rsidR="006770F0" w:rsidRDefault="006770F0" w:rsidP="006770F0">
      <w:pPr>
        <w:pStyle w:val="Prrafodelista"/>
        <w:numPr>
          <w:ilvl w:val="0"/>
          <w:numId w:val="3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Salir </w:t>
      </w:r>
    </w:p>
    <w:p w:rsidR="006770F0" w:rsidRPr="006770F0" w:rsidRDefault="006770F0" w:rsidP="006770F0">
      <w:pPr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                    </w:t>
      </w:r>
      <w:r w:rsidRPr="006770F0">
        <w:rPr>
          <w:bCs/>
          <w:szCs w:val="36"/>
          <w:lang w:val="es-ES"/>
        </w:rPr>
        <w:t>Mantenimiento:</w:t>
      </w:r>
    </w:p>
    <w:p w:rsidR="006770F0" w:rsidRDefault="006770F0" w:rsidP="006770F0">
      <w:pPr>
        <w:pStyle w:val="Prrafodelista"/>
        <w:numPr>
          <w:ilvl w:val="0"/>
          <w:numId w:val="3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Consultar colchón </w:t>
      </w:r>
    </w:p>
    <w:p w:rsidR="006770F0" w:rsidRDefault="006770F0" w:rsidP="006770F0">
      <w:pPr>
        <w:pStyle w:val="Prrafodelista"/>
        <w:numPr>
          <w:ilvl w:val="0"/>
          <w:numId w:val="3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Modificar colchón </w:t>
      </w:r>
    </w:p>
    <w:p w:rsidR="006770F0" w:rsidRPr="00135885" w:rsidRDefault="006770F0" w:rsidP="00135885">
      <w:pPr>
        <w:pStyle w:val="Prrafodelista"/>
        <w:numPr>
          <w:ilvl w:val="0"/>
          <w:numId w:val="3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>Listar colchón</w:t>
      </w:r>
    </w:p>
    <w:p w:rsidR="006770F0" w:rsidRPr="00135885" w:rsidRDefault="00135885" w:rsidP="00135885">
      <w:pPr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                     </w:t>
      </w:r>
      <w:r w:rsidR="006770F0" w:rsidRPr="00135885">
        <w:rPr>
          <w:bCs/>
          <w:szCs w:val="36"/>
          <w:lang w:val="es-ES"/>
        </w:rPr>
        <w:t>Ventas:</w:t>
      </w:r>
    </w:p>
    <w:p w:rsidR="00135885" w:rsidRDefault="00135885" w:rsidP="00135885">
      <w:pPr>
        <w:pStyle w:val="Prrafodelista"/>
        <w:numPr>
          <w:ilvl w:val="0"/>
          <w:numId w:val="3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Vender </w:t>
      </w:r>
    </w:p>
    <w:p w:rsidR="00135885" w:rsidRDefault="00135885" w:rsidP="00135885">
      <w:pPr>
        <w:pStyle w:val="Prrafodelista"/>
        <w:numPr>
          <w:ilvl w:val="0"/>
          <w:numId w:val="3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Generar Reportes </w:t>
      </w:r>
    </w:p>
    <w:p w:rsidR="00135885" w:rsidRPr="00135885" w:rsidRDefault="00135885" w:rsidP="00135885">
      <w:pPr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                     Configuración:</w:t>
      </w:r>
    </w:p>
    <w:p w:rsidR="00135885" w:rsidRDefault="00135885" w:rsidP="00135885">
      <w:pPr>
        <w:pStyle w:val="Prrafodelista"/>
        <w:numPr>
          <w:ilvl w:val="0"/>
          <w:numId w:val="3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Configurar descuentos </w:t>
      </w:r>
    </w:p>
    <w:p w:rsidR="00135885" w:rsidRDefault="00135885" w:rsidP="00135885">
      <w:pPr>
        <w:pStyle w:val="Prrafodelista"/>
        <w:numPr>
          <w:ilvl w:val="0"/>
          <w:numId w:val="3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>Configurar obsequio</w:t>
      </w:r>
    </w:p>
    <w:p w:rsidR="00135885" w:rsidRDefault="00135885" w:rsidP="00135885">
      <w:pPr>
        <w:pStyle w:val="Prrafodelista"/>
        <w:numPr>
          <w:ilvl w:val="0"/>
          <w:numId w:val="3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Configurar cantidad optima de colchones vendidos </w:t>
      </w:r>
    </w:p>
    <w:p w:rsidR="00135885" w:rsidRDefault="00135885" w:rsidP="00135885">
      <w:pPr>
        <w:pStyle w:val="Prrafodelista"/>
        <w:numPr>
          <w:ilvl w:val="0"/>
          <w:numId w:val="3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Configurar premio sorpresa </w:t>
      </w:r>
    </w:p>
    <w:p w:rsidR="00135885" w:rsidRPr="00135885" w:rsidRDefault="00135885" w:rsidP="00135885">
      <w:pPr>
        <w:jc w:val="both"/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                       </w:t>
      </w:r>
      <w:r w:rsidRPr="00135885">
        <w:rPr>
          <w:bCs/>
          <w:szCs w:val="36"/>
          <w:lang w:val="es-ES"/>
        </w:rPr>
        <w:t>Ayuda:</w:t>
      </w:r>
    </w:p>
    <w:p w:rsidR="00135885" w:rsidRPr="00135885" w:rsidRDefault="00135885" w:rsidP="00135885">
      <w:pPr>
        <w:pStyle w:val="Prrafodelista"/>
        <w:numPr>
          <w:ilvl w:val="0"/>
          <w:numId w:val="3"/>
        </w:numPr>
        <w:jc w:val="both"/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Acerca de tienda </w:t>
      </w:r>
    </w:p>
    <w:p w:rsidR="00135885" w:rsidRPr="00135885" w:rsidRDefault="00135885" w:rsidP="00135885">
      <w:pPr>
        <w:rPr>
          <w:bCs/>
          <w:szCs w:val="36"/>
          <w:lang w:val="es-ES"/>
        </w:rPr>
      </w:pPr>
    </w:p>
    <w:p w:rsidR="00135885" w:rsidRPr="00135885" w:rsidRDefault="00135885" w:rsidP="00135885">
      <w:pPr>
        <w:rPr>
          <w:bCs/>
          <w:szCs w:val="36"/>
          <w:lang w:val="es-ES"/>
        </w:rPr>
      </w:pPr>
    </w:p>
    <w:p w:rsidR="00135885" w:rsidRDefault="00135885" w:rsidP="00135885">
      <w:pPr>
        <w:pStyle w:val="Prrafodelista"/>
        <w:ind w:left="1800"/>
        <w:rPr>
          <w:bCs/>
          <w:szCs w:val="36"/>
          <w:lang w:val="es-ES"/>
        </w:rPr>
      </w:pPr>
    </w:p>
    <w:p w:rsidR="00135885" w:rsidRPr="00135885" w:rsidRDefault="00135885" w:rsidP="00135885">
      <w:pPr>
        <w:rPr>
          <w:bCs/>
          <w:szCs w:val="36"/>
          <w:lang w:val="es-ES"/>
        </w:rPr>
      </w:pPr>
    </w:p>
    <w:p w:rsidR="00135885" w:rsidRPr="00135885" w:rsidRDefault="00135885" w:rsidP="00135885">
      <w:pPr>
        <w:rPr>
          <w:bCs/>
          <w:szCs w:val="36"/>
          <w:lang w:val="es-ES"/>
        </w:rPr>
      </w:pPr>
    </w:p>
    <w:p w:rsidR="006770F0" w:rsidRDefault="006770F0" w:rsidP="006770F0">
      <w:pPr>
        <w:rPr>
          <w:bCs/>
          <w:szCs w:val="36"/>
          <w:lang w:val="es-ES"/>
        </w:rPr>
      </w:pPr>
    </w:p>
    <w:p w:rsidR="00EB02C0" w:rsidRDefault="006770F0" w:rsidP="006770F0">
      <w:pPr>
        <w:rPr>
          <w:bCs/>
          <w:szCs w:val="36"/>
          <w:lang w:val="es-ES"/>
        </w:rPr>
      </w:pPr>
      <w:r w:rsidRPr="006770F0">
        <w:rPr>
          <w:bCs/>
          <w:szCs w:val="36"/>
          <w:lang w:val="es-ES"/>
        </w:rPr>
        <w:t xml:space="preserve"> </w:t>
      </w:r>
    </w:p>
    <w:p w:rsidR="00EB02C0" w:rsidRDefault="00EB02C0" w:rsidP="00EB02C0">
      <w:pPr>
        <w:rPr>
          <w:bCs/>
          <w:szCs w:val="36"/>
          <w:lang w:val="es-ES"/>
        </w:rPr>
      </w:pPr>
      <w:r w:rsidRPr="006770F0">
        <w:rPr>
          <w:bCs/>
          <w:szCs w:val="36"/>
          <w:lang w:val="es-ES"/>
        </w:rPr>
        <w:t>Mantenimiento:</w:t>
      </w:r>
    </w:p>
    <w:p w:rsidR="00B066C6" w:rsidRPr="006770F0" w:rsidRDefault="00B066C6" w:rsidP="00EB02C0">
      <w:pPr>
        <w:rPr>
          <w:bCs/>
          <w:szCs w:val="36"/>
          <w:lang w:val="es-ES"/>
        </w:rPr>
      </w:pPr>
    </w:p>
    <w:p w:rsidR="00EB02C0" w:rsidRDefault="00EB02C0" w:rsidP="00EB02C0">
      <w:pPr>
        <w:pStyle w:val="Prrafodelista"/>
        <w:rPr>
          <w:bCs/>
          <w:szCs w:val="36"/>
          <w:lang w:val="es-ES"/>
        </w:rPr>
      </w:pPr>
      <w:r w:rsidRPr="00EB02C0">
        <w:rPr>
          <w:bCs/>
          <w:szCs w:val="36"/>
          <w:lang w:val="es-ES"/>
        </w:rPr>
        <w:t xml:space="preserve">Consultar </w:t>
      </w:r>
      <w:r w:rsidRPr="00EB02C0">
        <w:rPr>
          <w:bCs/>
          <w:szCs w:val="36"/>
          <w:lang w:val="es-ES"/>
        </w:rPr>
        <w:t>colchón:</w:t>
      </w:r>
    </w:p>
    <w:p w:rsidR="00B066C6" w:rsidRDefault="00B066C6" w:rsidP="00EB02C0">
      <w:pPr>
        <w:pStyle w:val="Prrafodelista"/>
        <w:rPr>
          <w:bCs/>
          <w:szCs w:val="36"/>
          <w:lang w:val="es-ES"/>
        </w:rPr>
      </w:pPr>
    </w:p>
    <w:p w:rsidR="00EB02C0" w:rsidRPr="00EB02C0" w:rsidRDefault="00EB02C0" w:rsidP="00EB02C0">
      <w:pPr>
        <w:pStyle w:val="Prrafodelista"/>
        <w:numPr>
          <w:ilvl w:val="0"/>
          <w:numId w:val="6"/>
        </w:numPr>
        <w:rPr>
          <w:bCs/>
          <w:szCs w:val="36"/>
          <w:lang w:val="es-ES"/>
        </w:rPr>
      </w:pPr>
      <w:r w:rsidRPr="00EB02C0">
        <w:rPr>
          <w:bCs/>
          <w:szCs w:val="36"/>
          <w:lang w:val="es-ES"/>
        </w:rPr>
        <w:t xml:space="preserve"> Se</w:t>
      </w:r>
      <w:r>
        <w:rPr>
          <w:bCs/>
          <w:szCs w:val="36"/>
          <w:lang w:val="es-ES"/>
        </w:rPr>
        <w:t xml:space="preserve"> consultar los precios, marcas, garantías, tamaños y material de los colchones.</w:t>
      </w:r>
      <w:r w:rsidRPr="00EB02C0">
        <w:rPr>
          <w:noProof/>
          <w:lang w:val="es-419" w:eastAsia="es-419"/>
        </w:rPr>
        <w:t xml:space="preserve"> </w:t>
      </w:r>
    </w:p>
    <w:p w:rsidR="00EB02C0" w:rsidRDefault="00EB02C0" w:rsidP="00EB02C0">
      <w:pPr>
        <w:pStyle w:val="Prrafodelista"/>
        <w:numPr>
          <w:ilvl w:val="0"/>
          <w:numId w:val="6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>No se pude modificar: precio, garantía, tamaño, material.</w:t>
      </w:r>
    </w:p>
    <w:p w:rsidR="00F80AED" w:rsidRPr="00F80AED" w:rsidRDefault="00EB02C0" w:rsidP="00F80AED">
      <w:pPr>
        <w:pStyle w:val="Prrafodelista"/>
        <w:numPr>
          <w:ilvl w:val="0"/>
          <w:numId w:val="6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 xml:space="preserve">Al pulsar el botón </w:t>
      </w:r>
      <w:r w:rsidR="00F80AED">
        <w:rPr>
          <w:bCs/>
          <w:szCs w:val="36"/>
          <w:lang w:val="es-ES"/>
        </w:rPr>
        <w:t>cerrar se cierra la ventana.</w:t>
      </w:r>
    </w:p>
    <w:p w:rsidR="00EB02C0" w:rsidRPr="006770F0" w:rsidRDefault="00EB02C0" w:rsidP="006770F0">
      <w:pPr>
        <w:rPr>
          <w:bCs/>
          <w:szCs w:val="36"/>
          <w:lang w:val="es-ES"/>
        </w:rPr>
      </w:pPr>
    </w:p>
    <w:p w:rsidR="006770F0" w:rsidRPr="006770F0" w:rsidRDefault="00EB02C0" w:rsidP="006770F0">
      <w:pPr>
        <w:pStyle w:val="Prrafodelista"/>
        <w:ind w:left="1800"/>
        <w:rPr>
          <w:bCs/>
          <w:szCs w:val="36"/>
          <w:lang w:val="es-ES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3484F22C" wp14:editId="6B4B6184">
            <wp:simplePos x="0" y="0"/>
            <wp:positionH relativeFrom="column">
              <wp:posOffset>615315</wp:posOffset>
            </wp:positionH>
            <wp:positionV relativeFrom="paragraph">
              <wp:posOffset>14605</wp:posOffset>
            </wp:positionV>
            <wp:extent cx="3943350" cy="18859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0F0" w:rsidRDefault="006770F0" w:rsidP="006770F0">
      <w:pPr>
        <w:rPr>
          <w:bCs/>
          <w:szCs w:val="36"/>
          <w:lang w:val="es-ES"/>
        </w:rPr>
      </w:pPr>
    </w:p>
    <w:p w:rsidR="006770F0" w:rsidRPr="006770F0" w:rsidRDefault="006770F0" w:rsidP="006770F0">
      <w:pPr>
        <w:rPr>
          <w:bCs/>
          <w:szCs w:val="36"/>
          <w:lang w:val="es-ES"/>
        </w:rPr>
      </w:pPr>
    </w:p>
    <w:p w:rsidR="0083059B" w:rsidRDefault="0083059B">
      <w:pPr>
        <w:rPr>
          <w:b/>
          <w:bCs/>
          <w:sz w:val="36"/>
          <w:szCs w:val="36"/>
          <w:u w:val="single"/>
          <w:lang w:val="es-ES"/>
        </w:rPr>
      </w:pPr>
    </w:p>
    <w:p w:rsidR="00C5124C" w:rsidRDefault="00C5124C">
      <w:pPr>
        <w:rPr>
          <w:b/>
          <w:bCs/>
          <w:sz w:val="36"/>
          <w:szCs w:val="36"/>
          <w:u w:val="single"/>
          <w:lang w:val="es-ES"/>
        </w:rPr>
      </w:pPr>
    </w:p>
    <w:p w:rsidR="00C5124C" w:rsidRDefault="00C5124C">
      <w:pPr>
        <w:rPr>
          <w:b/>
          <w:bCs/>
          <w:sz w:val="36"/>
          <w:szCs w:val="36"/>
          <w:u w:val="single"/>
          <w:lang w:val="es-ES"/>
        </w:rPr>
      </w:pPr>
    </w:p>
    <w:p w:rsidR="00C5124C" w:rsidRDefault="00C5124C">
      <w:pPr>
        <w:rPr>
          <w:b/>
          <w:bCs/>
          <w:sz w:val="36"/>
          <w:szCs w:val="36"/>
          <w:u w:val="single"/>
          <w:lang w:val="es-ES"/>
        </w:rPr>
      </w:pPr>
    </w:p>
    <w:p w:rsidR="00C5124C" w:rsidRDefault="00C5124C" w:rsidP="00C5124C">
      <w:pPr>
        <w:rPr>
          <w:b/>
          <w:bCs/>
          <w:sz w:val="36"/>
          <w:szCs w:val="36"/>
          <w:u w:val="single"/>
          <w:lang w:val="es-ES"/>
        </w:rPr>
      </w:pPr>
    </w:p>
    <w:p w:rsidR="00C5124C" w:rsidRDefault="00C5124C" w:rsidP="00C5124C">
      <w:pPr>
        <w:rPr>
          <w:bCs/>
          <w:szCs w:val="36"/>
          <w:lang w:val="es-ES"/>
        </w:rPr>
      </w:pPr>
      <w:r w:rsidRPr="00C5124C">
        <w:rPr>
          <w:bCs/>
          <w:szCs w:val="36"/>
          <w:lang w:val="es-ES"/>
        </w:rPr>
        <w:t xml:space="preserve">Modificar </w:t>
      </w:r>
      <w:r w:rsidRPr="00C5124C">
        <w:rPr>
          <w:bCs/>
          <w:szCs w:val="36"/>
          <w:lang w:val="es-ES"/>
        </w:rPr>
        <w:t>colchón:</w:t>
      </w:r>
    </w:p>
    <w:p w:rsidR="00B066C6" w:rsidRDefault="00B066C6" w:rsidP="00C5124C">
      <w:pPr>
        <w:rPr>
          <w:bCs/>
          <w:szCs w:val="36"/>
          <w:lang w:val="es-ES"/>
        </w:rPr>
      </w:pPr>
    </w:p>
    <w:p w:rsidR="00C5124C" w:rsidRDefault="00C5124C" w:rsidP="00C5124C">
      <w:pPr>
        <w:pStyle w:val="Prrafodelista"/>
        <w:numPr>
          <w:ilvl w:val="0"/>
          <w:numId w:val="8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>Se puede modificar las características del colchón</w:t>
      </w:r>
      <w:r w:rsidR="00B066C6">
        <w:rPr>
          <w:bCs/>
          <w:szCs w:val="36"/>
          <w:lang w:val="es-ES"/>
        </w:rPr>
        <w:t>: marca, precio, garantía, tamaño, material.</w:t>
      </w:r>
    </w:p>
    <w:p w:rsidR="00B066C6" w:rsidRDefault="00B066C6" w:rsidP="00C5124C">
      <w:pPr>
        <w:pStyle w:val="Prrafodelista"/>
        <w:numPr>
          <w:ilvl w:val="0"/>
          <w:numId w:val="8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>Al pulsar el botón grabar los valores de dichas características cambian por las colocadas posteriormente.</w:t>
      </w:r>
    </w:p>
    <w:p w:rsidR="00B066C6" w:rsidRPr="00F80AED" w:rsidRDefault="00B066C6" w:rsidP="00B066C6">
      <w:pPr>
        <w:pStyle w:val="Prrafodelista"/>
        <w:numPr>
          <w:ilvl w:val="0"/>
          <w:numId w:val="8"/>
        </w:numPr>
        <w:rPr>
          <w:bCs/>
          <w:szCs w:val="36"/>
          <w:lang w:val="es-ES"/>
        </w:rPr>
      </w:pPr>
      <w:r>
        <w:rPr>
          <w:bCs/>
          <w:szCs w:val="36"/>
          <w:lang w:val="es-ES"/>
        </w:rPr>
        <w:t>Al pulsar el botón cerrar se cierra la ventana.</w:t>
      </w:r>
    </w:p>
    <w:p w:rsidR="00B066C6" w:rsidRPr="00C5124C" w:rsidRDefault="00B066C6" w:rsidP="00B066C6">
      <w:pPr>
        <w:pStyle w:val="Prrafodelista"/>
        <w:rPr>
          <w:bCs/>
          <w:szCs w:val="36"/>
          <w:lang w:val="es-ES"/>
        </w:rPr>
      </w:pPr>
    </w:p>
    <w:p w:rsidR="00C5124C" w:rsidRDefault="00C5124C" w:rsidP="00C5124C">
      <w:pPr>
        <w:pStyle w:val="Prrafodelista"/>
        <w:rPr>
          <w:bCs/>
          <w:szCs w:val="36"/>
          <w:lang w:val="es-ES"/>
        </w:rPr>
      </w:pPr>
      <w:r>
        <w:rPr>
          <w:noProof/>
          <w:lang w:val="es-419" w:eastAsia="es-419"/>
        </w:rPr>
        <w:drawing>
          <wp:inline distT="0" distB="0" distL="0" distR="0" wp14:anchorId="7C39E49C" wp14:editId="54042AFC">
            <wp:extent cx="3962400" cy="1866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4C" w:rsidRDefault="00C5124C" w:rsidP="00C5124C">
      <w:pPr>
        <w:pStyle w:val="Prrafodelista"/>
        <w:rPr>
          <w:bCs/>
          <w:szCs w:val="36"/>
          <w:lang w:val="es-ES"/>
        </w:rPr>
      </w:pPr>
    </w:p>
    <w:p w:rsidR="00C5124C" w:rsidRDefault="00C5124C" w:rsidP="00C5124C">
      <w:pPr>
        <w:pStyle w:val="Prrafodelista"/>
        <w:rPr>
          <w:bCs/>
          <w:szCs w:val="36"/>
          <w:lang w:val="es-ES"/>
        </w:rPr>
      </w:pPr>
    </w:p>
    <w:p w:rsidR="00C5124C" w:rsidRDefault="00C5124C" w:rsidP="00C5124C">
      <w:pPr>
        <w:pStyle w:val="Prrafodelista"/>
        <w:rPr>
          <w:bCs/>
          <w:szCs w:val="36"/>
          <w:lang w:val="es-ES"/>
        </w:rPr>
      </w:pPr>
      <w:bookmarkStart w:id="0" w:name="_GoBack"/>
      <w:bookmarkEnd w:id="0"/>
    </w:p>
    <w:p w:rsidR="00C5124C" w:rsidRDefault="00C5124C" w:rsidP="00C5124C">
      <w:pPr>
        <w:pStyle w:val="Prrafodelista"/>
        <w:rPr>
          <w:bCs/>
          <w:szCs w:val="36"/>
          <w:lang w:val="es-ES"/>
        </w:rPr>
      </w:pPr>
    </w:p>
    <w:p w:rsidR="00C5124C" w:rsidRDefault="00C5124C" w:rsidP="00C5124C">
      <w:pPr>
        <w:pStyle w:val="Prrafodelista"/>
        <w:rPr>
          <w:bCs/>
          <w:szCs w:val="36"/>
          <w:lang w:val="es-ES"/>
        </w:rPr>
      </w:pPr>
    </w:p>
    <w:p w:rsidR="00C5124C" w:rsidRDefault="00C5124C" w:rsidP="00C5124C">
      <w:pPr>
        <w:pStyle w:val="Prrafodelista"/>
        <w:rPr>
          <w:bCs/>
          <w:szCs w:val="36"/>
          <w:lang w:val="es-ES"/>
        </w:rPr>
      </w:pPr>
    </w:p>
    <w:p w:rsidR="00C5124C" w:rsidRPr="00C5124C" w:rsidRDefault="00C5124C" w:rsidP="00C5124C">
      <w:pPr>
        <w:pStyle w:val="Prrafodelista"/>
        <w:rPr>
          <w:bCs/>
          <w:szCs w:val="36"/>
          <w:lang w:val="es-ES"/>
        </w:rPr>
      </w:pPr>
    </w:p>
    <w:p w:rsidR="00C5124C" w:rsidRPr="00C5124C" w:rsidRDefault="00C5124C" w:rsidP="00C5124C">
      <w:pPr>
        <w:rPr>
          <w:bCs/>
          <w:szCs w:val="36"/>
          <w:lang w:val="es-ES"/>
        </w:rPr>
      </w:pPr>
    </w:p>
    <w:p w:rsidR="00C5124C" w:rsidRPr="0083059B" w:rsidRDefault="00C5124C">
      <w:pPr>
        <w:rPr>
          <w:b/>
          <w:bCs/>
          <w:sz w:val="36"/>
          <w:szCs w:val="36"/>
          <w:u w:val="single"/>
          <w:lang w:val="es-ES"/>
        </w:rPr>
      </w:pPr>
    </w:p>
    <w:sectPr w:rsidR="00C5124C" w:rsidRPr="0083059B" w:rsidSect="00605FE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B7D2A"/>
    <w:multiLevelType w:val="hybridMultilevel"/>
    <w:tmpl w:val="F5D6A83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CF4B90"/>
    <w:multiLevelType w:val="hybridMultilevel"/>
    <w:tmpl w:val="2CC62794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56D0D69"/>
    <w:multiLevelType w:val="hybridMultilevel"/>
    <w:tmpl w:val="29B45006"/>
    <w:lvl w:ilvl="0" w:tplc="28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56BE7EF5"/>
    <w:multiLevelType w:val="hybridMultilevel"/>
    <w:tmpl w:val="C22CC5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D2916"/>
    <w:multiLevelType w:val="hybridMultilevel"/>
    <w:tmpl w:val="B17800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D1D7D"/>
    <w:multiLevelType w:val="hybridMultilevel"/>
    <w:tmpl w:val="EBE09A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E1D1B"/>
    <w:multiLevelType w:val="hybridMultilevel"/>
    <w:tmpl w:val="74B25E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A1982"/>
    <w:multiLevelType w:val="hybridMultilevel"/>
    <w:tmpl w:val="9ABCACA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9B"/>
    <w:rsid w:val="00135885"/>
    <w:rsid w:val="001C5775"/>
    <w:rsid w:val="0055139A"/>
    <w:rsid w:val="00605FE4"/>
    <w:rsid w:val="006770F0"/>
    <w:rsid w:val="0083059B"/>
    <w:rsid w:val="009F1FF0"/>
    <w:rsid w:val="00B066C6"/>
    <w:rsid w:val="00C5124C"/>
    <w:rsid w:val="00EB02C0"/>
    <w:rsid w:val="00F8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5D837"/>
  <w15:chartTrackingRefBased/>
  <w15:docId w15:val="{DEA45F2E-76A2-2A45-860D-A4DC0E5B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Windows</cp:lastModifiedBy>
  <cp:revision>3</cp:revision>
  <dcterms:created xsi:type="dcterms:W3CDTF">2019-07-01T21:51:00Z</dcterms:created>
  <dcterms:modified xsi:type="dcterms:W3CDTF">2019-07-01T22:06:00Z</dcterms:modified>
</cp:coreProperties>
</file>