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7C0">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ytuwlyvtj92i" w:id="171"/>
      <w:bookmarkEnd w:id="171"/>
      <w:r w:rsidDel="00000000" w:rsidR="00000000" w:rsidRPr="00000000">
        <w:rPr>
          <w:rtl w:val="0"/>
        </w:rPr>
        <w:t xml:space="preserve">LA EDUCACIÓN POPULAR</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La educación popular es un marco teórico-metodológico para concebir y llevar a cabo procesos educativos con enfoque transformador de las desigualdades que promueven la reflexión y el análisis crítico con el fin de transformar realidades injustas.  Puede conceptualizarse de la siguiente forma:  </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“Un proceso estructurado y sistemático de formación y capacitación orientado</w:t>
      </w:r>
      <w:r w:rsidDel="00000000" w:rsidR="00000000" w:rsidRPr="00000000">
        <w:rPr>
          <w:color w:val="1f1f1f"/>
          <w:highlight w:val="white"/>
          <w:rtl w:val="0"/>
        </w:rPr>
        <w:t xml:space="preserve"> </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a la construcción de una sociedad justa y humana. Plantea que un mundo mejor,</w:t>
      </w:r>
      <w:r w:rsidDel="00000000" w:rsidR="00000000" w:rsidRPr="00000000">
        <w:rPr>
          <w:color w:val="1f1f1f"/>
          <w:highlight w:val="white"/>
          <w:rtl w:val="0"/>
        </w:rPr>
        <w:t xml:space="preserve"> </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“la utopía”, es posible siempre y cuando las personas tomen responsabilidad</w:t>
      </w:r>
      <w:r w:rsidDel="00000000" w:rsidR="00000000" w:rsidRPr="00000000">
        <w:rPr>
          <w:color w:val="1f1f1f"/>
          <w:highlight w:val="white"/>
          <w:rtl w:val="0"/>
        </w:rPr>
        <w:t xml:space="preserve"> </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para cambiar su realidad y estén dispuestas a analizarla críticamente y articular propuestas conjuntamente para su transformación</w:t>
      </w:r>
      <w:r w:rsidDel="00000000" w:rsidR="00000000" w:rsidRPr="00000000">
        <w:rPr>
          <w:i w:val="1"/>
          <w:iCs w:val="1"/>
          <w:color w:val="1f1f1f"/>
          <w:sz w:val="28"/>
          <w:szCs w:val="28"/>
          <w:highlight w:val="white"/>
          <w:vertAlign w:val="superscript"/>
          <w:rtl w:val="0"/>
        </w:rPr>
        <w:t xml:space="preserve">6</w:t>
      </w:r>
      <w:r w:rsidDel="00000000" w:rsidR="00000000" w:rsidRPr="00000000">
        <w:rPr>
          <w:i w:val="1"/>
          <w:iCs w:val="1"/>
          <w:color w:val="1f1f1f"/>
          <w:highlight w:val="white"/>
          <w:rtl w:val="0"/>
        </w:rPr>
        <w:t xml:space="preserve">”.</w:t>
      </w:r>
      <w:r w:rsidDel="00000000" w:rsidR="00000000" w:rsidRPr="00000000">
        <w:rPr>
          <w:color w:val="1f1f1f"/>
          <w:highlight w:val="white"/>
          <w:rtl w:val="0"/>
        </w:rPr>
        <w:t xml:space="preserve"> </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La educación popular trata a las personas como sujetos activos y las valora como seres humanos creativos e inteligentes con mucho potencial para convertirse en agentes de cambio. Su propósito es involucrar, motivar, inspirar y empoderar a las personas para que emprendan acciones individuales y colectivas que surgen de los procesos de reflexión y análisis críticos en los que participan. </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Al promover procesos de educación popular se deben tener en cuenta los siguientes principios interrelacionados: </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D">
      <w:pPr>
        <w:numPr>
          <w:ilvl w:val="0"/>
          <w:numId w:val="123"/>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b w:val="1"/>
          <w:bCs w:val="1"/>
          <w:color w:val="1f1f1f"/>
          <w:highlight w:val="white"/>
          <w:rtl w:val="0"/>
        </w:rPr>
        <w:t xml:space="preserve">La promoción de la sensibilización y el empoderamiento</w:t>
      </w:r>
      <w:r w:rsidDel="00000000" w:rsidR="00000000" w:rsidRPr="00000000">
        <w:rPr>
          <w:color w:val="1f1f1f"/>
          <w:highlight w:val="white"/>
          <w:rtl w:val="0"/>
        </w:rPr>
        <w:t xml:space="preserve">: las actividades y los procesos de formación suelen ser un espacio catalizador para el autodescubrimiento, una oportunidad para profundizar el aprendizaje y para fortalecer el compromiso y la pasión por la igualdad entre hombres y mujeres, los derechos humanos y la justicia social. </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F">
      <w:pPr>
        <w:numPr>
          <w:ilvl w:val="0"/>
          <w:numId w:val="139"/>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b w:val="1"/>
          <w:bCs w:val="1"/>
          <w:color w:val="1f1f1f"/>
          <w:highlight w:val="white"/>
          <w:rtl w:val="0"/>
        </w:rPr>
        <w:t xml:space="preserve">El logro de cambios en actitudes, valores, comportamientos y relaciones humanas</w:t>
      </w:r>
      <w:r w:rsidDel="00000000" w:rsidR="00000000" w:rsidRPr="00000000">
        <w:rPr>
          <w:color w:val="1f1f1f"/>
          <w:highlight w:val="white"/>
          <w:rtl w:val="0"/>
        </w:rPr>
        <w:t xml:space="preserve">: el aprendizaje que se produce se pone en práctica a medida que los y las participantes realizan esfuerzos conscientes para ser agentes de cambio social y justicia. La transformación comienza con uno/a mismo/a. </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1">
      <w:pPr>
        <w:numPr>
          <w:ilvl w:val="0"/>
          <w:numId w:val="25"/>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b w:val="1"/>
          <w:bCs w:val="1"/>
          <w:color w:val="1f1f1f"/>
          <w:highlight w:val="white"/>
          <w:rtl w:val="0"/>
        </w:rPr>
        <w:t xml:space="preserve">La consolidación de la organización y la acción comunitaria:</w:t>
      </w:r>
      <w:r w:rsidDel="00000000" w:rsidR="00000000" w:rsidRPr="00000000">
        <w:rPr>
          <w:color w:val="1f1f1f"/>
          <w:highlight w:val="white"/>
          <w:rtl w:val="0"/>
        </w:rPr>
        <w:t xml:space="preserve"> la educación popular no solo se preocupa por lo que sucede en la actividad formativa o taller, sino que también se preocupa por acciones colectivas más allá de la formación que pueden transformar situaciones injustas en la vida real de las personas. </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3">
      <w:pPr>
        <w:numPr>
          <w:ilvl w:val="0"/>
          <w:numId w:val="46"/>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A mediano y largo plazo, los procesos de educación popular aspiran influir en tomadores/as de decisiones a nivel local, nacional e internacional. Participantes en ellos aprenden cómo incidir efectiva y organizadamente para influir, cambiar y crear legislación, políticas públicas y planes como medio para garantizar transformaciones duraderas. </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f1f1f"/>
          <w:highlight w:val="white"/>
        </w:rPr>
      </w:pPr>
      <w:r w:rsidDel="00000000" w:rsidR="00000000" w:rsidRPr="00000000">
        <w:rPr>
          <w:rtl w:val="0"/>
        </w:rPr>
      </w:r>
    </w:p>
    <w:p w:rsidR="00000000" w:rsidDel="00000000" w:rsidP="00000000" w:rsidRDefault="00000000" w:rsidRPr="00000000" w14:paraId="000007D5">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gla998xkkyyr" w:id="172"/>
      <w:bookmarkEnd w:id="172"/>
      <w:r w:rsidDel="00000000" w:rsidR="00000000" w:rsidRPr="00000000">
        <w:rPr>
          <w:rtl w:val="0"/>
        </w:rPr>
        <w:t xml:space="preserve">La educación popular y la igualdad entre hombres y mujeres </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Cuando adaptamos específicamente la educación popular a los procesos de transformación personal y formación con los miembros de la comunidad, su implementación hace que nos centremos en los siguientes aspectos.   </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9">
      <w:pPr>
        <w:numPr>
          <w:ilvl w:val="0"/>
          <w:numId w:val="3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Tomamos como punto de partida para la reflexión y el análisis la propia realidad de los y las participantes (sus creencias, actitudes, valores, comportamientos, relaciones, etc., asociados a sus identidades, roles y relaciones interpersonales) y experiencias vitales (en contraposición a teorías establecidas o a un conjunto de conocimientos). </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B">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Generamos espacios para compartir experiencias, ideas y conocimientos, para el análisis crítico individual y colectivo de lo que significa ser hombres y mujeres en la sociedad (familia, trabajo y comunidad) y para desafiar las rígidas normas sociales que determinan y limitan oportunidades y derechos, particularmente para las mujeres. </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D">
      <w:pPr>
        <w:numPr>
          <w:ilvl w:val="0"/>
          <w:numId w:val="1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Ayudamos a que los y las participantes articulen propuestas concretas para la transformación de aquellos aspectos o expresiones de las identidades, roles y relaciones entre hombres y mujeres que conducen a las desigualdades y exacerban la violencia contra las mujeres y las niñas, y que son injustas y obstáculos para los derechos y libertades básicos y para el desarrollo humano. </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f1f1f"/>
          <w:highlight w:val="white"/>
        </w:rPr>
      </w:pPr>
      <w:r w:rsidDel="00000000" w:rsidR="00000000" w:rsidRPr="00000000">
        <w:rPr>
          <w:rtl w:val="0"/>
        </w:rPr>
      </w:r>
    </w:p>
    <w:p w:rsidR="00000000" w:rsidDel="00000000" w:rsidP="00000000" w:rsidRDefault="00000000" w:rsidRPr="00000000" w14:paraId="000007DF">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sbb8tbdwboqu" w:id="173"/>
      <w:bookmarkEnd w:id="173"/>
      <w:r w:rsidDel="00000000" w:rsidR="00000000" w:rsidRPr="00000000">
        <w:rPr>
          <w:rtl w:val="0"/>
        </w:rPr>
        <w:t xml:space="preserve">LOS PROCESOS DE MEJORAMIENTO PERSONAL</w:t>
      </w:r>
      <w:r w:rsidDel="00000000" w:rsidR="00000000" w:rsidRPr="00000000">
        <w:rPr>
          <w:rtl w:val="0"/>
        </w:rPr>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Los procesos de educación popular que abordan las identidades de hombres y mujeres, los roles que desempeñan y las relaciones entre sí crean múltiples oportunidades de mejoramiento personal y colectivo, pero también pueden generar frustraciones y confusión.   Cuando las mujeres inician procesos de empoderamiento, también experimentan presiones, por parte de sus parejas varones, familiares, amistades y colegas, para ser conformistas con las estrictas normas sociales inequitativas determinadas por la forma tradicional de organizar la sociedad que suele estar en la raíz de la desigualdad entre las mujeres y varones.  Algunas mujeres sienten una doble presión: ajustarse a los roles tradicionales que han aprendido de su cultura, pero también estar a la altura de las expectativas de ser mujeres modernas e independientes, que trabajan y ganan sus propios salarios.    </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Del mismo modo, los hombres que comienzan a cambiar y asumen roles y responsabilidades culturalmente asociados con el "trabajo de las mujeres", a menudo experimentan el ridículo y se enfrentan a burlas homofóbicas que cuestionan su hombría.  En contextos de modelos dañinos de masculinidad arraigados, el miedo a la marginación y la estigmatización a menudo sofoca su deseo de cambio, lo que dificulta el sostenimiento de procesos de transformación personal.   </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En consecuencia, es importante que aseguremos procesos continuos de transformación personal que puedan proporcionar espacios y redes importantes para que los y las miembros de la comunidad se brinden el apoyo mutuo que necesitan para compartir sus experiencias, profundizar su compromiso, consolidar cambios y superar frustraciones y obstáculos.    </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Cuanto más crezcan conjuntamente las y los miembros de la comunidad y desarrollen un sentido de identidad y compromiso colectivo, mayor será su impacto cuando tomen acciones colectivas para lograr transformaciones personales, culturales, sociales y estructurales.  </w:t>
      </w:r>
    </w:p>
    <w:p w:rsidR="00000000" w:rsidDel="00000000" w:rsidP="00000000" w:rsidRDefault="00000000" w:rsidRPr="00000000" w14:paraId="000007E8">
      <w:pPr>
        <w:pStyle w:val="Heading2"/>
        <w:spacing w:after="240" w:before="240" w:lineRule="auto"/>
        <w:rPr/>
      </w:pPr>
      <w:bookmarkStart w:colFirst="0" w:colLast="0" w:name="_ffd5inx82gwu" w:id="174"/>
      <w:bookmarkEnd w:id="174"/>
      <w:r w:rsidDel="00000000" w:rsidR="00000000" w:rsidRPr="00000000">
        <w:rPr>
          <w:rtl w:val="0"/>
        </w:rPr>
        <w:t xml:space="preserve">CONSIDERACIONES Y PRINCIPIOS CLAVE PARA LOS PROGRAMAS PROMOVIENDO EL INVOLUCRAMIENTO DEL HOMBRE</w:t>
      </w:r>
      <w:r w:rsidDel="00000000" w:rsidR="00000000" w:rsidRPr="00000000">
        <w:rPr>
          <w:rtl w:val="0"/>
        </w:rPr>
      </w:r>
    </w:p>
    <w:p w:rsidR="00000000" w:rsidDel="00000000" w:rsidP="00000000" w:rsidRDefault="00000000" w:rsidRPr="00000000" w14:paraId="000007E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Los siguientes son consideraciones clave y principios basados en buenas prácticas para el trabajo dirigido a la promoción del involucramiento del hombre en el cuidado cariñoso y el DPI: </w:t>
      </w:r>
    </w:p>
    <w:p w:rsidR="00000000" w:rsidDel="00000000" w:rsidP="00000000" w:rsidRDefault="00000000" w:rsidRPr="00000000" w14:paraId="000007E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Utilizar un enfoque transformador de género; </w:t>
      </w:r>
    </w:p>
    <w:p w:rsidR="00000000" w:rsidDel="00000000" w:rsidP="00000000" w:rsidRDefault="00000000" w:rsidRPr="00000000" w14:paraId="000007EB">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Asegurarse de “no hacer daño”; </w:t>
      </w:r>
    </w:p>
    <w:p w:rsidR="00000000" w:rsidDel="00000000" w:rsidP="00000000" w:rsidRDefault="00000000" w:rsidRPr="00000000" w14:paraId="000007E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Garantizar sensibilidad a las necesidades y la cultura local; </w:t>
      </w:r>
    </w:p>
    <w:p w:rsidR="00000000" w:rsidDel="00000000" w:rsidP="00000000" w:rsidRDefault="00000000" w:rsidRPr="00000000" w14:paraId="000007ED">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Utilizar un enfoque de Desviación Positiva, basada en las fortalezas; </w:t>
      </w:r>
    </w:p>
    <w:p w:rsidR="00000000" w:rsidDel="00000000" w:rsidP="00000000" w:rsidRDefault="00000000" w:rsidRPr="00000000" w14:paraId="000007EE">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Reconocer las diversas formas en que los hombres pueden ser involucrados como cuidadores - y que los papás y cuidadores existen dentro de una diversidad de estructuras familiares; </w:t>
      </w:r>
    </w:p>
    <w:p w:rsidR="00000000" w:rsidDel="00000000" w:rsidP="00000000" w:rsidRDefault="00000000" w:rsidRPr="00000000" w14:paraId="000007EF">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Garantizar la rendición de cuentas a los Movimientos por los Derechos de la Mujer y a las organizaciones de mujeres. </w:t>
      </w:r>
    </w:p>
    <w:p w:rsidR="00000000" w:rsidDel="00000000" w:rsidP="00000000" w:rsidRDefault="00000000" w:rsidRPr="00000000" w14:paraId="000007F0">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Enfoque Transformador de Género: </w:t>
      </w:r>
    </w:p>
    <w:p w:rsidR="00000000" w:rsidDel="00000000" w:rsidP="00000000" w:rsidRDefault="00000000" w:rsidRPr="00000000" w14:paraId="000007F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Programas promoviendo el involucramiento masculino no necesariamente son transformadoras de género. En algunos casos, programas se enfocan en la asistencia directa que los hombres pueden brindar a la madre durante el embarazo, parto o en la crianza - y en su participación en prácticas específicas, tales como alimentando o jugando con la niña o niño - sin cuestionar las normas y desigualdades de género que sustentan su involucramiento limitado.</w:t>
      </w:r>
    </w:p>
    <w:p w:rsidR="00000000" w:rsidDel="00000000" w:rsidP="00000000" w:rsidRDefault="00000000" w:rsidRPr="00000000" w14:paraId="000007F2">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Discutir con los hombres cómo ellos pueden “ayudar” con la crianza puede ser un buen punto de partida para su involucramiento, pero la intervención no debiera terminar ahí. Esto es porque cuando el hombre se involucra únicamente como participante “simbólico” en las tareas del hogar o de la crianza, pueden ver su participación como un ‘favor’ para la mujer, o algo en lo que él simplemente ‘asiste’. Este tipo de enfoque, que por lo general está dirigido a hombres debido a su poder en la toma de decisiones en el hogar, puede de hecho aumentar el control del hombre sobre la vida de la mujer y de sus hijas e hijos y profundizar la desigualdad de género. Tampoco logra promover cambios verdaderos en las actitudes sobre el trabajo del cuidado, lo que implica que éste continuará siendo visto como tarea de menor categoría asignada a las mujeres. Este enfoque igualmente no brinda a las personas oportunidades para cuestionar y reflexionar acerca de las normas de género que fundamentan tanto la distribución de trabajo basada en género (dejando el trabajo no remunerado y la crianza como una responsabilidad exclusiva de la mujer) como la limitada autonomía y participación de la mujer en la toma de decisiones. Por lo tanto, tampoco abre espacios para reflexionar sobre y cuestionar como las mujeres son valorizados menos de que los hombres.42 Si estas normas y actitudes de género continúan sin ser cuestionadas y desafiadas, la participación del hombre en las tareas del hogar probablemente aumentara, pero no habrá impacto en las relaciones de poder o en el papel de los hombres como principales tomadores de decisiones en el hogar. Un enfoque transformador de género busca, en cambio, promover cambios positivos y sostenidos en las normas y relaciones de poder basadas en género y, como resultado: </w:t>
      </w:r>
    </w:p>
    <w:p w:rsidR="00000000" w:rsidDel="00000000" w:rsidP="00000000" w:rsidRDefault="00000000" w:rsidRPr="00000000" w14:paraId="000007F3">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Mejorar la relación de los hombres con su pareja e hijo(a)s; </w:t>
      </w:r>
    </w:p>
    <w:p w:rsidR="00000000" w:rsidDel="00000000" w:rsidP="00000000" w:rsidRDefault="00000000" w:rsidRPr="00000000" w14:paraId="000007F4">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Fortalecer sus comportamientos y roles, como papás y parejas; y </w:t>
      </w:r>
    </w:p>
    <w:p w:rsidR="00000000" w:rsidDel="00000000" w:rsidP="00000000" w:rsidRDefault="00000000" w:rsidRPr="00000000" w14:paraId="000007F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Movilizarlos para que sean aliados con las mujeres en la promoción de la igualdad de género.</w:t>
      </w:r>
    </w:p>
    <w:p w:rsidR="00000000" w:rsidDel="00000000" w:rsidP="00000000" w:rsidRDefault="00000000" w:rsidRPr="00000000" w14:paraId="000007F6">
      <w:pPr>
        <w:spacing w:after="240" w:before="240" w:lineRule="auto"/>
        <w:rPr>
          <w:sz w:val="24"/>
          <w:szCs w:val="24"/>
        </w:rPr>
      </w:pPr>
      <w:r w:rsidDel="00000000" w:rsidR="00000000" w:rsidRPr="00000000">
        <w:rPr>
          <w:color w:val="1f1f1f"/>
          <w:sz w:val="24"/>
          <w:szCs w:val="24"/>
          <w:highlight w:val="white"/>
          <w:rtl w:val="0"/>
        </w:rPr>
        <w:t xml:space="preserve"> El enfoque promueve la conciencia crítica entre hombres y mujeres sobre roles y normas de género y los apoya a desafiar las normas y comportamientos que no son equitativos. Apoya el empoderamiento de la mujer, cuestionando la distribución de los recursos y asignación de deberes entre hombres y mujeres, y abordando las relaciones de poder entre ambos. Aún y cuando el enfoque con hombres/padres es transformador de género, sólo puede llevarse a la práctica cuando existe un trabajo transformador de género complementario en marcha con las mujeres/ madres - ya sea como parte de la misma intervención (ej. trabajo con parejas) o en forma independiente. Es importante no asumir que los programas de crianza que llegan a las mujeres son transformadores de género: a menudo sólo son informativos y no ofrecen a las mujeres las mismas oportunidades para reflexionar y desafiar las normas y valores de género.</w:t>
      </w:r>
      <w:r w:rsidDel="00000000" w:rsidR="00000000" w:rsidRPr="00000000">
        <w:rPr>
          <w:rtl w:val="0"/>
        </w:rPr>
      </w:r>
    </w:p>
    <w:p w:rsidR="00000000" w:rsidDel="00000000" w:rsidP="00000000" w:rsidRDefault="00000000" w:rsidRPr="00000000" w14:paraId="000007F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En las intervenciones transformadoras de género, hombres y mujeres cuentan con espacios seguros para reflexionar y cuestionar activamente lo que significa ser un hombre y una mujer en la sociedad, y para desafiar las normas de género y las relaciones de poder desiguales. Se les dan oportunidades para identificar las normas y creencias de género que fundamentan la desigual división del trabajo no remunerado y de crianza (y que actúan como barreras para mejorar el desarrollo de la niñez y el bienestar maternal) así como para desarrollar soluciones prácticas en forma conjunta. Este tipo de enfoque busca ayudar a hombres y mujeres a reflexionar sobre, y reconocer, cómo el intentar suscribirse a normas y expectativas rígidas de género puede causar daños al hombre y a quienes le rodean; y cómo cambiar las normas y creencias de género que dictan cómo debieran comportarse hombres y mujeres, y lo que debieran hacer, puede traer beneficios para la madre, hijos, hijas, la familia, y los hombres mismo.</w:t>
      </w:r>
    </w:p>
    <w:p w:rsidR="00000000" w:rsidDel="00000000" w:rsidP="00000000" w:rsidRDefault="00000000" w:rsidRPr="00000000" w14:paraId="000007F8">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Asegurarse de “No Hacer Daño” </w:t>
      </w:r>
    </w:p>
    <w:p w:rsidR="00000000" w:rsidDel="00000000" w:rsidP="00000000" w:rsidRDefault="00000000" w:rsidRPr="00000000" w14:paraId="000007F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El trabajo sobre el involucramiento del hombre debe preservar el principio de “no hacer daño a ningún individuo o grupo”. Esto significa que, al planificar una intervención para el involucramiento del hombre se deberá identificar cualquier riesgo potencial y consecuencia negativa, así como las medidas para prevenir y manejar estos riesgos. </w:t>
      </w:r>
    </w:p>
    <w:p w:rsidR="00000000" w:rsidDel="00000000" w:rsidP="00000000" w:rsidRDefault="00000000" w:rsidRPr="00000000" w14:paraId="000007F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Dos riesgos significativos, identificados en múltiples contextos, se describen en la caja a continuación. </w:t>
      </w:r>
    </w:p>
    <w:p w:rsidR="00000000" w:rsidDel="00000000" w:rsidP="00000000" w:rsidRDefault="00000000" w:rsidRPr="00000000" w14:paraId="000007FB">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Riesgos posibles de los programas promoviendo el involucramiento del hombre:</w:t>
      </w:r>
      <w:r w:rsidDel="00000000" w:rsidR="00000000" w:rsidRPr="00000000">
        <w:rPr>
          <w:i w:val="1"/>
          <w:iCs w:val="1"/>
          <w:color w:val="1f1f1f"/>
          <w:sz w:val="24"/>
          <w:szCs w:val="24"/>
          <w:highlight w:val="white"/>
          <w:rtl w:val="0"/>
        </w:rPr>
        <w:t xml:space="preserve"> El “sancionamiento” a los hombres cuyo comportamientos no son alineados con las normas de género – y de sus esposas/parejas</w:t>
      </w:r>
      <w:r w:rsidDel="00000000" w:rsidR="00000000" w:rsidRPr="00000000">
        <w:rPr>
          <w:color w:val="1f1f1f"/>
          <w:sz w:val="24"/>
          <w:szCs w:val="24"/>
          <w:highlight w:val="white"/>
          <w:rtl w:val="0"/>
        </w:rPr>
        <w:t xml:space="preserve">: En muchas comunidades, las normas de género definen que NO se espera que los hombres participen y se involucren en el cuidado y desarrollo de sus hijas e hijos, y en la salud y bienestar de sus parejas y otras mujeres del hogar. Los hombres participantes en los programas que han aumentado su participación en la crianza o en la salud/bienestar de su esposa/ pareja han reportado sentir vergüenza, o bien, haber sido avergonzados y ridiculizados por su familia extendida, vecinos, etc. Además, las mujeres cuyas parejas se han comportado de manera que desafía las normas de género - compartiendo las responsabilidades del cuidado de sus hija/os - han sido acusadas de dominar a sus maridos, o de ser brujas y de hechizar o envenenar a sus maridos. El aumento del involucramiento masculino ha llevado incluso a conflictos intergeneracionales - incluidos los celos entre la suegra y la nuera - debido a la diferente experiencia de la mujer más joven con la maternidad y la forma en que es tratada por su pareja en comparación con la experiencia de su suegra. </w:t>
      </w:r>
    </w:p>
    <w:p w:rsidR="00000000" w:rsidDel="00000000" w:rsidP="00000000" w:rsidRDefault="00000000" w:rsidRPr="00000000" w14:paraId="000007FC">
      <w:pPr>
        <w:spacing w:after="240" w:before="240" w:lineRule="auto"/>
        <w:rPr>
          <w:color w:val="1f1f1f"/>
          <w:sz w:val="24"/>
          <w:szCs w:val="24"/>
          <w:highlight w:val="white"/>
        </w:rPr>
      </w:pPr>
      <w:r w:rsidDel="00000000" w:rsidR="00000000" w:rsidRPr="00000000">
        <w:rPr>
          <w:i w:val="1"/>
          <w:iCs w:val="1"/>
          <w:color w:val="1f1f1f"/>
          <w:sz w:val="24"/>
          <w:szCs w:val="24"/>
          <w:highlight w:val="white"/>
          <w:rtl w:val="0"/>
        </w:rPr>
        <w:t xml:space="preserve">Una reducción de la autonomía y poder de toma de decisión de la mujer:</w:t>
      </w:r>
      <w:r w:rsidDel="00000000" w:rsidR="00000000" w:rsidRPr="00000000">
        <w:rPr>
          <w:color w:val="1f1f1f"/>
          <w:sz w:val="24"/>
          <w:szCs w:val="24"/>
          <w:highlight w:val="white"/>
          <w:rtl w:val="0"/>
        </w:rPr>
        <w:t xml:space="preserve"> En muchos contextos, los hombres deciden cuándo sus parejas e hijo/as tendrán acceso a servicios de salud, aunque probablemente no los acompañen a los servicios. Algunas iniciativas que promueven la participación de los hombres junto con su pareja en los servicios de salud han llevado inadvertidamente a que los hombres crean que son los únicos responsables de las decisiones tomadas, o que ellos pueden acudir a los servicios sin el consentimiento de su pareja. Las mujeres que asisten a los servicios de SMNI con una pareja podrían estar menos dispuestas a discutir temas sensibles, tales como el sexo, HIV, Infecciones de Transmisión Sexual (ITS), o violencia doméstica, cuando su pareja está presente. También pueden tener temor de hacerse la prueba al HIV o ITS por pena a la reacción de la pareja si dichas pruebas salen positivas. Además, en los casos en que los servicios de salud han ofrecido opciones “primeras y rápidas”, en las que las mujeres acompañadas por su pareja son atendidas primero, han dado lugar a que las mujeres solteras se sentían desmotivadas a utilizar el servicio. En otros contextos, las mujeres que asistían sin su pareja habían sido rechazadas activamente de los servicios de atención prenatal. Por último, es esencial recordar que los índices de violencia de pareja son elevados en muchas comunidades. Las mujeres cuyas parejas son violentas o abusivas a menudo, comprensiblemente, no querrán que se involucren más en sus contactos con servicios de salud o en el cuidado de sus niños y niñas.</w:t>
      </w:r>
    </w:p>
    <w:p w:rsidR="00000000" w:rsidDel="00000000" w:rsidP="00000000" w:rsidRDefault="00000000" w:rsidRPr="00000000" w14:paraId="000007FD">
      <w:pPr>
        <w:numPr>
          <w:ilvl w:val="0"/>
          <w:numId w:val="74"/>
        </w:numPr>
        <w:spacing w:after="0" w:afterAutospacing="0" w:before="24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Asegurándose de que los programas no se centren únicamente en el trabajo con hombres como individuos (o con hombres en pequeños grupos). En lugar de ello, los programas deben llegar a sus familias, comunidades y líderes influyentes y utilizar diferentes estrategias para promover normas de género positivas para la participación de los hombres en el DPI, y para la redistribución del trabajo de cuidado y de crianza. </w:t>
      </w:r>
    </w:p>
    <w:p w:rsidR="00000000" w:rsidDel="00000000" w:rsidP="00000000" w:rsidRDefault="00000000" w:rsidRPr="00000000" w14:paraId="000007FE">
      <w:pPr>
        <w:numPr>
          <w:ilvl w:val="0"/>
          <w:numId w:val="74"/>
        </w:numPr>
        <w:spacing w:after="0" w:afterAutospacing="0" w:before="0" w:beforeAutospacing="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La implementación de intervenciones para el involucramiento de los hombres sólo dentro de esfuerzos más amplios para promover la igualdad de género, los derechos de la mujer y la agencia de la mujer. Debe asegurarse que el trabajo directo con los hombres incluya una reflexión crítica sobre las normas y roles de género, y que las mujeres sean participantes activas y tomadoras de decisión en todas las etapas del ciclo del proyecto. </w:t>
      </w:r>
    </w:p>
    <w:p w:rsidR="00000000" w:rsidDel="00000000" w:rsidP="00000000" w:rsidRDefault="00000000" w:rsidRPr="00000000" w14:paraId="000007FF">
      <w:pPr>
        <w:numPr>
          <w:ilvl w:val="0"/>
          <w:numId w:val="74"/>
        </w:numPr>
        <w:spacing w:after="240" w:before="0" w:beforeAutospacing="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Asegurándose de que cualquier acción para facilitar la participación de un hombre en los servicios junto con su pareja - en particular los servicios de salud materna - se adopte únicamente con el consentimiento de la mujer.</w:t>
      </w:r>
    </w:p>
    <w:p w:rsidR="00000000" w:rsidDel="00000000" w:rsidP="00000000" w:rsidRDefault="00000000" w:rsidRPr="00000000" w14:paraId="00000800">
      <w:pPr>
        <w:spacing w:after="240" w:before="240" w:lineRule="auto"/>
        <w:ind w:left="0" w:firstLine="0"/>
        <w:rPr>
          <w:color w:val="1f1f1f"/>
          <w:sz w:val="24"/>
          <w:szCs w:val="24"/>
          <w:highlight w:val="white"/>
        </w:rPr>
      </w:pPr>
      <w:r w:rsidDel="00000000" w:rsidR="00000000" w:rsidRPr="00000000">
        <w:rPr>
          <w:b w:val="1"/>
          <w:bCs w:val="1"/>
          <w:color w:val="1f1f1f"/>
          <w:sz w:val="24"/>
          <w:szCs w:val="24"/>
          <w:highlight w:val="white"/>
          <w:rtl w:val="0"/>
        </w:rPr>
        <w:t xml:space="preserve">Garantizar la sensibilidad sobre las necesidades y cultura locales: </w:t>
      </w:r>
      <w:r w:rsidDel="00000000" w:rsidR="00000000" w:rsidRPr="00000000">
        <w:rPr>
          <w:color w:val="1f1f1f"/>
          <w:sz w:val="24"/>
          <w:szCs w:val="24"/>
          <w:highlight w:val="white"/>
          <w:rtl w:val="0"/>
        </w:rPr>
        <w:t xml:space="preserve">La forma en que hombres y mujeres se comportan como parejas y padres/cuidadores generalmente está influenciada por sus valores morales y creencias religiosas personales, sus propias experiencias de cómo fueron creados desde la primera infancia por sus padres, y las normas y expectativas de género de su comunidad y cultura. Todo esto también influye en cómo quieren ser visto(a)s como pareja o como padre/ madre. Padres y madres pueden tener diferentes expectativas de lo que es ser padre/madre, diferentes temores, y diferentes experiencias de cómo ello(a)s mismo(a)s fueron cuidado(a)s por su madre, padre, u otros cuidadores cuando eran niño(a)s. Las intervenciones para el involucramiento del hombre deben ser: </w:t>
      </w:r>
    </w:p>
    <w:p w:rsidR="00000000" w:rsidDel="00000000" w:rsidP="00000000" w:rsidRDefault="00000000" w:rsidRPr="00000000" w14:paraId="00000801">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Fundamentadas en una profunda comprensión de las creencias de los individuos sobre el rol y las responsabilidades de los hombres en la crianza/trabajo de cuidado/salud materna, y en cómo estas creencias están influenciadas por sus conocimientos, actitudes - así como por las normas de género. </w:t>
      </w:r>
    </w:p>
    <w:p w:rsidR="00000000" w:rsidDel="00000000" w:rsidP="00000000" w:rsidRDefault="00000000" w:rsidRPr="00000000" w14:paraId="00000802">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Diseñadas reconociendo que dentro de las comunidades puede haber múltiples formas de ser un hombre y pareja, y diversas expresiones de masculinidad - y que los hombres como individuos pueden comportarse de diferente forma en diferentes contextos. Las intervenciones deben ser diseñadas reconociendo la diversidad de los hombres, mujeres, relaciones de pareja, y estructuras familiares.</w:t>
      </w:r>
    </w:p>
    <w:p w:rsidR="00000000" w:rsidDel="00000000" w:rsidP="00000000" w:rsidRDefault="00000000" w:rsidRPr="00000000" w14:paraId="00000803">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Diseñadas para apoyar a hombres y mujeres a reflexionar sobre, y desafiar, las normas y expectativas desiguales de género y para identificar nuevas normas y formas de ser y comportarse que respondan a sus necesidades/prioridades Y que estén alineadas con los valores importantes y compartidos entre los miembros de la comunidad. </w:t>
      </w:r>
    </w:p>
    <w:p w:rsidR="00000000" w:rsidDel="00000000" w:rsidP="00000000" w:rsidRDefault="00000000" w:rsidRPr="00000000" w14:paraId="00000804">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Sensibles a la mejor forma de utilizar e introducir la terminología/lenguaje de género</w:t>
      </w:r>
    </w:p>
    <w:p w:rsidR="00000000" w:rsidDel="00000000" w:rsidP="00000000" w:rsidRDefault="00000000" w:rsidRPr="00000000" w14:paraId="0000080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Esto es importante reconociendo que comenzar enmarcando las discusiones bajo el título “género” puede ser controversial y contraproducente en algunos contextos. Y será particularmente así si el término se usa sin precisión, o si ha sido interpretado como que se tratase de un asunto solo de mujeres y no de hombres y mujeres; es visto como un tema “impuesto” por occidentales /foráneos; o que tiene connotaciones negativas para el hombre. El término “género” surgirá de los procesos en el transcurso del tiempo, pero es mejor que suceda orgánicamente y como resultado de los procesos de diálogo que son claros en su enfoque a fin de que el término sea comprendido dentro del contexto local.</w:t>
      </w:r>
    </w:p>
    <w:p w:rsidR="00000000" w:rsidDel="00000000" w:rsidP="00000000" w:rsidRDefault="00000000" w:rsidRPr="00000000" w14:paraId="00000806">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Enfoque de Desviación Positiva basada en las fortalezas: </w:t>
      </w:r>
    </w:p>
    <w:p w:rsidR="00000000" w:rsidDel="00000000" w:rsidP="00000000" w:rsidRDefault="00000000" w:rsidRPr="00000000" w14:paraId="0000080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Como es de comprender, la mayoría de los hombres no estarán dispuestos a participar en actividades que los describen como “el problema” y que se enfocan en sus debilidades y en su injusto uso del poder y los privilegios de hombres como grupo social. Las intervenciones deben comenzar desde la premisa que los hombres se preocupan por sus hijos e hijas, quieren lo mejor para ellas, y están haciendo sus mejor esfuerzos como padres. En muchos casos, los hombres pensarán que la forma en que ya se comportan es lo que significa ser un buen padre /pareja, pues están cumpliendo con las normas y expectativas de género existentes sobre la buena paternidad. Las intervenciones enfocadas en el involucramiento del hombre en el DPI también deben reconocer que muchos hombres pueden haberse internalizado las percepciones negativas de su sociedad con respecto a los hombres como padres: comparados con las mujeres, a menudo pocos se autocalificarán como cuidadores buenos y muchos tienen limitada confianza en sus propias capacidades para ser cuidadores cariñosos. Como resultado, los programas a menudo tendrán que reforzar el valor e impacto de los hombres como padres; enfocarse en brindar cuidado y apoyo a los hombres mismos a fin de que puedan cambiar; e invertir en el fortalecimiento de su autoconfianza para convertirse en cuidadores. Mientras tanto, en casi todas las comunidades existen aquellos hombres que han logrado la “desviación positiva”, son hombres que han rechazado las nociones dañinas o estereotipadas de lo que significa ser un hombre y padre, y que tienen actitudes y comportamientos que les permiten ser padres/cuidadores y parejas más equitativos de género que otros hombres con los mismos recursos y condiciones. Por ejemplo, son hombres que ya comparten con sus parejas las responsabilidades de crianza y de trabajo no-remunerado en el hogar. Estos hombres deben ser identificados y apoyados, ya que pueden ser aliados especialmente importantes para el trabajo sobre el involucramiento de los hombres.</w:t>
      </w:r>
    </w:p>
    <w:p w:rsidR="00000000" w:rsidDel="00000000" w:rsidP="00000000" w:rsidRDefault="00000000" w:rsidRPr="00000000" w14:paraId="00000808">
      <w:pPr>
        <w:spacing w:after="240" w:before="240" w:lineRule="auto"/>
        <w:rPr/>
      </w:pPr>
      <w:r w:rsidDel="00000000" w:rsidR="00000000" w:rsidRPr="00000000">
        <w:rPr>
          <w:rtl w:val="0"/>
        </w:rPr>
        <w:t xml:space="preserve">Le recomendamos lo siguiente: </w:t>
      </w:r>
    </w:p>
    <w:p w:rsidR="00000000" w:rsidDel="00000000" w:rsidP="00000000" w:rsidRDefault="00000000" w:rsidRPr="00000000" w14:paraId="00000809">
      <w:pPr>
        <w:spacing w:after="240" w:before="240" w:lineRule="auto"/>
        <w:rPr/>
      </w:pPr>
      <w:r w:rsidDel="00000000" w:rsidR="00000000" w:rsidRPr="00000000">
        <w:rPr>
          <w:rtl w:val="0"/>
        </w:rPr>
        <w:t xml:space="preserve">● Utilice mensajes positivos y se enfoque en la responsabilidad y en las aspiraciones de los hombres para su familia - no en el culparlos colectivamente. Evite generalizar - “¡todos los hombres!” </w:t>
      </w:r>
    </w:p>
    <w:p w:rsidR="00000000" w:rsidDel="00000000" w:rsidP="00000000" w:rsidRDefault="00000000" w:rsidRPr="00000000" w14:paraId="0000080A">
      <w:pPr>
        <w:spacing w:after="240" w:before="240" w:lineRule="auto"/>
        <w:rPr/>
      </w:pPr>
      <w:r w:rsidDel="00000000" w:rsidR="00000000" w:rsidRPr="00000000">
        <w:rPr>
          <w:rtl w:val="0"/>
        </w:rPr>
        <w:t xml:space="preserve">● Comience con de dónde vienen los hombres y lo que ya están haciendo bien. Identifique y parta de las prácticas tradicionales positivas de los padres. Trabaje para desarrollar su confianza. Con el tiempo, poco a poco comience a desafiar las actitudes y expectativas discriminatorias de género. </w:t>
      </w:r>
    </w:p>
    <w:p w:rsidR="00000000" w:rsidDel="00000000" w:rsidP="00000000" w:rsidRDefault="00000000" w:rsidRPr="00000000" w14:paraId="0000080B">
      <w:pPr>
        <w:spacing w:after="240" w:before="240" w:lineRule="auto"/>
        <w:rPr/>
      </w:pPr>
      <w:r w:rsidDel="00000000" w:rsidR="00000000" w:rsidRPr="00000000">
        <w:rPr>
          <w:rtl w:val="0"/>
        </w:rPr>
        <w:t xml:space="preserve">● Reconozca con los hombres que el cambio puede ser difícil. En lugar de criticar las normas de género y las creencias culturales sobre cómo deben comportarse los hombres, tómelas como puntos de partida para la reflexión. Ayude a los padres a desarrollar su propia comprensión de lo que es mejor para sus hijas e hijos. </w:t>
      </w:r>
    </w:p>
    <w:p w:rsidR="00000000" w:rsidDel="00000000" w:rsidP="00000000" w:rsidRDefault="00000000" w:rsidRPr="00000000" w14:paraId="0000080C">
      <w:pPr>
        <w:spacing w:after="240" w:before="240" w:lineRule="auto"/>
        <w:rPr/>
      </w:pPr>
      <w:r w:rsidDel="00000000" w:rsidR="00000000" w:rsidRPr="00000000">
        <w:rPr>
          <w:rtl w:val="0"/>
        </w:rPr>
        <w:t xml:space="preserve">● Ofrezca “espacios seguros” en los que los hombres puedan reunirse para discutir sobre sus roles, inquietudes, y aspiraciones y puedan aprender y apoyarse mutuamente. Idealmente, usted podría ofrecer estas oportunidades a los hombres mientras aún son jóvenes, y antes de que se conviertan en padres. </w:t>
      </w:r>
    </w:p>
    <w:p w:rsidR="00000000" w:rsidDel="00000000" w:rsidP="00000000" w:rsidRDefault="00000000" w:rsidRPr="00000000" w14:paraId="0000080D">
      <w:pPr>
        <w:spacing w:after="240" w:before="240" w:lineRule="auto"/>
        <w:rPr/>
      </w:pPr>
      <w:r w:rsidDel="00000000" w:rsidR="00000000" w:rsidRPr="00000000">
        <w:rPr>
          <w:rtl w:val="0"/>
        </w:rPr>
        <w:t xml:space="preserve">● Identifique y escuche a los hombres que han logrado hacer el cambio. La investigación formativa puede identificar a estos hombres, quienes pueden ser invitados a asistir a grupos de hombres, ser capacitados como facilitadores de grupo, o ser involucrados como “campeones” para campañas y actividades de movilización comunitarias. Sin embargo, tenga cuidado al identificar “campeones,” pues existe el riesgo intrínseco de poner a estas figuras en un pedestal, lo que podría en realidad dañar los ideales de su proyecto. Esto es porque el objetivo es apoyar a todos los hombres para que desean cambiar - y desarrollar su autoconfianza y convicción de que pueden cambiar. </w:t>
      </w:r>
    </w:p>
    <w:p w:rsidR="00000000" w:rsidDel="00000000" w:rsidP="00000000" w:rsidRDefault="00000000" w:rsidRPr="00000000" w14:paraId="0000080E">
      <w:pPr>
        <w:spacing w:after="240" w:before="240" w:lineRule="auto"/>
        <w:rPr>
          <w:i w:val="1"/>
          <w:iCs w:val="1"/>
        </w:rPr>
      </w:pPr>
      <w:r w:rsidDel="00000000" w:rsidR="00000000" w:rsidRPr="00000000">
        <w:rPr>
          <w:i w:val="1"/>
          <w:iCs w:val="1"/>
          <w:rtl w:val="0"/>
        </w:rPr>
        <w:t xml:space="preserve">Reconocer la diversidad del hombre en la provisión de cuidados, y apoyarla en todas sus formas</w:t>
      </w:r>
    </w:p>
    <w:p w:rsidR="00000000" w:rsidDel="00000000" w:rsidP="00000000" w:rsidRDefault="00000000" w:rsidRPr="00000000" w14:paraId="0000080F">
      <w:pPr>
        <w:spacing w:after="240" w:before="240" w:lineRule="auto"/>
        <w:rPr/>
      </w:pPr>
      <w:r w:rsidDel="00000000" w:rsidR="00000000" w:rsidRPr="00000000">
        <w:rPr>
          <w:rtl w:val="0"/>
        </w:rPr>
        <w:t xml:space="preserve"> No todos los hombres y mujeres son padres o cuidadore(a)s dentro de una díada hombre-mujer. Las acciones deben reconocer y ser adaptadas para responder a las necesidades de las diferentes configuraciones familiares, sean estas familias nucleares o extendidas; familias de solo madre o solo padre; padres adoptivos; papás que no viven en el hogar; papás adolescentes; familias heterosexuales u homosexuales. Las acciones también deben reconocer que compartir la responsabilidad del cuidado no remunerado y la crianza de los hijos e hijas no necesariamente significa una repartición 50-50 con la pareja. Cada familia y pareja pueden tener diferentes ideas de lo que mejor funciona para ellos. Lo que importa es que el hombre y la familia se apoyen para redefinir nuevas formas de paternidad que permitan una mejor y más significativa conexión con los seres queridos. Garantizar la rendición de cuentas a los Movimientos por los Derechos de la Mujer y organizaciones de mujeres Las organizaciones y las personas que trabajan para involucrar a los hombres como padres y cuidadores de niñas y niños pequeñas con el enfoque transformador de género deben rendir cuentas a los movimientos de mujeres y a organizaciones y activistas de los derechos de la mujer. La Alianza MenEngage define la rendición de cuentas como “la responsabilidad de escuchar, consultar y asociarse en pie de igualdad con [los grupos de derechos de la mujer y otros movimientos de justicia social], asegurándose de que la labor de involucrar a los hombres y los niños varones contribuya realmente a la justicia social y la igualdad de género”. Esto incluye: </w:t>
      </w:r>
    </w:p>
    <w:p w:rsidR="00000000" w:rsidDel="00000000" w:rsidP="00000000" w:rsidRDefault="00000000" w:rsidRPr="00000000" w14:paraId="00000810">
      <w:pPr>
        <w:spacing w:after="240" w:before="240" w:lineRule="auto"/>
        <w:rPr/>
      </w:pPr>
      <w:r w:rsidDel="00000000" w:rsidR="00000000" w:rsidRPr="00000000">
        <w:rPr>
          <w:rtl w:val="0"/>
        </w:rPr>
        <w:t xml:space="preserve">● asegurarse de que el trabajo con los hombres contribuya al empoderamiento y la defensa de los derechos de la mujer; </w:t>
      </w:r>
    </w:p>
    <w:p w:rsidR="00000000" w:rsidDel="00000000" w:rsidP="00000000" w:rsidRDefault="00000000" w:rsidRPr="00000000" w14:paraId="00000811">
      <w:pPr>
        <w:spacing w:after="240" w:before="240" w:lineRule="auto"/>
        <w:rPr/>
      </w:pPr>
      <w:r w:rsidDel="00000000" w:rsidR="00000000" w:rsidRPr="00000000">
        <w:rPr>
          <w:rtl w:val="0"/>
        </w:rPr>
        <w:t xml:space="preserve">● tener la conciencia crítica del propio poder y privilegio y estar abierto a la crítica constructiva; </w:t>
      </w:r>
    </w:p>
    <w:p w:rsidR="00000000" w:rsidDel="00000000" w:rsidP="00000000" w:rsidRDefault="00000000" w:rsidRPr="00000000" w14:paraId="00000812">
      <w:pPr>
        <w:spacing w:after="240" w:before="240" w:lineRule="auto"/>
        <w:rPr/>
      </w:pPr>
      <w:r w:rsidDel="00000000" w:rsidR="00000000" w:rsidRPr="00000000">
        <w:rPr>
          <w:rtl w:val="0"/>
        </w:rPr>
        <w:t xml:space="preserve">● promover el liderazgo de la mujer; </w:t>
      </w:r>
    </w:p>
    <w:p w:rsidR="00000000" w:rsidDel="00000000" w:rsidP="00000000" w:rsidRDefault="00000000" w:rsidRPr="00000000" w14:paraId="00000813">
      <w:pPr>
        <w:spacing w:after="240" w:before="240" w:lineRule="auto"/>
        <w:rPr/>
      </w:pPr>
      <w:r w:rsidDel="00000000" w:rsidR="00000000" w:rsidRPr="00000000">
        <w:rPr>
          <w:rtl w:val="0"/>
        </w:rPr>
        <w:t xml:space="preserve">● tomar medidas para abordar las prácticas individuales o institucionales que van en contra de los principios de la igualdad de género y los derechos humanos; y </w:t>
      </w:r>
    </w:p>
    <w:p w:rsidR="00000000" w:rsidDel="00000000" w:rsidP="00000000" w:rsidRDefault="00000000" w:rsidRPr="00000000" w14:paraId="00000814">
      <w:pPr>
        <w:spacing w:after="240" w:before="240" w:lineRule="auto"/>
        <w:rPr/>
      </w:pPr>
      <w:r w:rsidDel="00000000" w:rsidR="00000000" w:rsidRPr="00000000">
        <w:rPr>
          <w:rtl w:val="0"/>
        </w:rPr>
        <w:t xml:space="preserve">● hacer consultas estructuradas y trabajar en asocio con organizaciones de derechos de la mujer.</w:t>
      </w:r>
      <w:r w:rsidDel="00000000" w:rsidR="00000000" w:rsidRPr="00000000">
        <w:rPr>
          <w:rtl w:val="0"/>
        </w:rPr>
      </w:r>
    </w:p>
    <w:p w:rsidR="00000000" w:rsidDel="00000000" w:rsidP="00000000" w:rsidRDefault="00000000" w:rsidRPr="00000000" w14:paraId="00000815">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El conjunto de herramientas de capacitación sobre la rendición de cuentas del MenEngage Alliance destaca muchas formas en que las organizaciones que trabajan con hombres y niños pueden fomentar `una cultura de rendición de cuentas en el trabajo que realizan. En cuanto a programas para el involucramiento del hombre en el DPI, esto podría incluir tanto prácticas internas como externas, tales como: ● Consultar o asociarse con organizaciones locales de derechos de la mujer sobre el diseño de su programa, asegurando que las organizaciones y mujeres sean compensadas por su participación y sean vistas como socias iguales. </w:t>
      </w:r>
    </w:p>
    <w:p w:rsidR="00000000" w:rsidDel="00000000" w:rsidP="00000000" w:rsidRDefault="00000000" w:rsidRPr="00000000" w14:paraId="00000816">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 Promover la reflexión crítica y el diálogo entre el staff sobre las normas de género y las relaciones de poder, incluido el poder y el privilegio de los hombres, y examinar la forma de hacernos responsables unos a otros de los principios de la igualdad de género. </w:t>
      </w:r>
    </w:p>
    <w:p w:rsidR="00000000" w:rsidDel="00000000" w:rsidP="00000000" w:rsidRDefault="00000000" w:rsidRPr="00000000" w14:paraId="00000817">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 Asegurar que el trabajo con los hombres de la comunidad sea verdaderamente transformador en materia de género y que incluya también la reflexión crítica y el diálogo sobre el privilegio y el poder. </w:t>
      </w:r>
    </w:p>
    <w:p w:rsidR="00000000" w:rsidDel="00000000" w:rsidP="00000000" w:rsidRDefault="00000000" w:rsidRPr="00000000" w14:paraId="00000818">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 Fomentar el liderazgo de la mujer - tanto a nivel interno como externo - y asegurar que el foco de atención en los hombres no socave el rol y el liderazgo de las mujeres en el programa.</w:t>
      </w:r>
    </w:p>
    <w:p w:rsidR="00000000" w:rsidDel="00000000" w:rsidP="00000000" w:rsidRDefault="00000000" w:rsidRPr="00000000" w14:paraId="00000819">
      <w:pPr>
        <w:pStyle w:val="Heading2"/>
        <w:widowControl w:val="0"/>
        <w:spacing w:after="240" w:before="240" w:line="240" w:lineRule="auto"/>
        <w:rPr/>
      </w:pPr>
      <w:bookmarkStart w:colFirst="0" w:colLast="0" w:name="_g6hn1u7uga1h" w:id="175"/>
      <w:bookmarkEnd w:id="175"/>
      <w:r w:rsidDel="00000000" w:rsidR="00000000" w:rsidRPr="00000000">
        <w:rPr>
          <w:rtl w:val="0"/>
        </w:rPr>
        <w:t xml:space="preserve">PLANIFICANDO SUS INTERVENCIONES PARA EL INVOLUCRAMIENTO MASCULINO</w:t>
      </w:r>
      <w:r w:rsidDel="00000000" w:rsidR="00000000" w:rsidRPr="00000000">
        <w:rPr>
          <w:rtl w:val="0"/>
        </w:rPr>
      </w:r>
    </w:p>
    <w:p w:rsidR="00000000" w:rsidDel="00000000" w:rsidP="00000000" w:rsidRDefault="00000000" w:rsidRPr="00000000" w14:paraId="0000081A">
      <w:pPr>
        <w:widowControl w:val="0"/>
        <w:spacing w:after="240" w:before="240" w:line="240" w:lineRule="auto"/>
        <w:ind w:left="0" w:firstLine="0"/>
        <w:rPr>
          <w:color w:val="1f1f1f"/>
          <w:sz w:val="24"/>
          <w:szCs w:val="24"/>
          <w:highlight w:val="white"/>
        </w:rPr>
      </w:pPr>
      <w:r w:rsidDel="00000000" w:rsidR="00000000" w:rsidRPr="00000000">
        <w:rPr>
          <w:b w:val="1"/>
          <w:bCs w:val="1"/>
          <w:color w:val="1f1f1f"/>
          <w:sz w:val="24"/>
          <w:szCs w:val="24"/>
          <w:highlight w:val="white"/>
          <w:rtl w:val="0"/>
        </w:rPr>
        <w:t xml:space="preserve">Definir objetivos concretos, basados en una buena comprensión del contexto</w:t>
      </w:r>
      <w:r w:rsidDel="00000000" w:rsidR="00000000" w:rsidRPr="00000000">
        <w:rPr>
          <w:color w:val="1f1f1f"/>
          <w:sz w:val="24"/>
          <w:szCs w:val="24"/>
          <w:highlight w:val="white"/>
          <w:rtl w:val="0"/>
        </w:rPr>
        <w:t xml:space="preserve"> </w:t>
      </w:r>
    </w:p>
    <w:p w:rsidR="00000000" w:rsidDel="00000000" w:rsidP="00000000" w:rsidRDefault="00000000" w:rsidRPr="00000000" w14:paraId="0000081B">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Antes de diseñar cualquier intervención para el involucramiento del hombre, el personal debe tomarse el tiempo para escuchar lo que las mujeres y hombres dicen sobre el embarazo, la crianza de los hijos e hijas, sus relaciones y la paternidad y la maternidad. Usted podría considerar utilizar la investigación formativa o los métodos de Aprendizaje Participativo y Acción para desarrollar una buena comprensión de los factores que influyen en el comportamiento de los hombres, entre otros:</w:t>
      </w:r>
    </w:p>
    <w:p w:rsidR="00000000" w:rsidDel="00000000" w:rsidP="00000000" w:rsidRDefault="00000000" w:rsidRPr="00000000" w14:paraId="0000081C">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 Los diferentes tipos de familias con los que estará trabajando </w:t>
      </w:r>
    </w:p>
    <w:p w:rsidR="00000000" w:rsidDel="00000000" w:rsidP="00000000" w:rsidRDefault="00000000" w:rsidRPr="00000000" w14:paraId="0000081D">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Las aspiraciones y expectativas que tienen las familias sobre el desarrollo de sus hijas e hijos </w:t>
      </w:r>
    </w:p>
    <w:p w:rsidR="00000000" w:rsidDel="00000000" w:rsidP="00000000" w:rsidRDefault="00000000" w:rsidRPr="00000000" w14:paraId="0000081E">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Las expectativas y creencias de las familias con respecto a la masculinidad, paternidad, e involucramiento del hombre </w:t>
      </w:r>
    </w:p>
    <w:p w:rsidR="00000000" w:rsidDel="00000000" w:rsidP="00000000" w:rsidRDefault="00000000" w:rsidRPr="00000000" w14:paraId="0000081F">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Los valores comunitarios comunes/compartidos que influyen en las expectativas de las familias de las y los niñas y sobre la crianza </w:t>
      </w:r>
    </w:p>
    <w:p w:rsidR="00000000" w:rsidDel="00000000" w:rsidP="00000000" w:rsidRDefault="00000000" w:rsidRPr="00000000" w14:paraId="00000820">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Cómo las normas de género influyen en los roles de hombres y de mujeres con respecto al trabajo del cuidado y la crianza </w:t>
      </w:r>
    </w:p>
    <w:p w:rsidR="00000000" w:rsidDel="00000000" w:rsidP="00000000" w:rsidRDefault="00000000" w:rsidRPr="00000000" w14:paraId="00000821">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las palabras y los mensajes que podrían ser relevantes y significativos para los miembros de la comunidad. </w:t>
      </w:r>
    </w:p>
    <w:p w:rsidR="00000000" w:rsidDel="00000000" w:rsidP="00000000" w:rsidRDefault="00000000" w:rsidRPr="00000000" w14:paraId="00000822">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Adicionalmente, recomendamos que antes de empezar el diseño, presupuestación y planificación de la implementación del proyecto, el staff programático involucrado: </w:t>
      </w:r>
    </w:p>
    <w:p w:rsidR="00000000" w:rsidDel="00000000" w:rsidP="00000000" w:rsidRDefault="00000000" w:rsidRPr="00000000" w14:paraId="00000823">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Hayan tenido una oportunidad de reflexionar sobre sus propias experiencias de haber sido criadas y criados como mujer u hombre dentro de su sociedad y cultura, y cómo esto ha influido en sus valores y expectativas, y su comprensión de la igualdad de género. </w:t>
      </w:r>
    </w:p>
    <w:p w:rsidR="00000000" w:rsidDel="00000000" w:rsidP="00000000" w:rsidRDefault="00000000" w:rsidRPr="00000000" w14:paraId="00000824">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Revisen experiencias anteriores con estrategias para el involucramiento de hombres/niños, y los resultados y aprendizaje derivados de ellas. </w:t>
      </w:r>
    </w:p>
    <w:p w:rsidR="00000000" w:rsidDel="00000000" w:rsidP="00000000" w:rsidRDefault="00000000" w:rsidRPr="00000000" w14:paraId="00000825">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Hayan tenido la oportunidad de reflexionar sobre la importancia del involucramiento del hombre en el cuidado cariñoso/DPI, y de llegar a un entendimiento compartido sobre por qué el involucramiento masculino es importante y qué significa en su contexto. </w:t>
      </w:r>
    </w:p>
    <w:p w:rsidR="00000000" w:rsidDel="00000000" w:rsidP="00000000" w:rsidRDefault="00000000" w:rsidRPr="00000000" w14:paraId="00000826">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Hayan llevado a cabo un análisis de políticas, evaluando cómo las políticas existentes en salud, DPI, y protección social promueven u obstaculizan el involucramiento del hombre, a fin de identificar los objetivos potenciales de la influencia/incidencia para el programa. </w:t>
      </w:r>
    </w:p>
    <w:p w:rsidR="00000000" w:rsidDel="00000000" w:rsidP="00000000" w:rsidRDefault="00000000" w:rsidRPr="00000000" w14:paraId="00000827">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Definan juntos el propósito y objetivos del trabajo: </w:t>
      </w:r>
    </w:p>
    <w:p w:rsidR="00000000" w:rsidDel="00000000" w:rsidP="00000000" w:rsidRDefault="00000000" w:rsidRPr="00000000" w14:paraId="00000828">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¿Qué tipo de involucramiento desean promover y qué nuevos comportamientos entre los hombres, en lo individual, desean motivar? </w:t>
      </w:r>
    </w:p>
    <w:p w:rsidR="00000000" w:rsidDel="00000000" w:rsidP="00000000" w:rsidRDefault="00000000" w:rsidRPr="00000000" w14:paraId="00000829">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¿Qué normas de género deben ser abandonadas - o, alternativamente, creadas - para promover el involucramiento masculino en el cuidado cariñoso/DPI? </w:t>
      </w:r>
    </w:p>
    <w:p w:rsidR="00000000" w:rsidDel="00000000" w:rsidP="00000000" w:rsidRDefault="00000000" w:rsidRPr="00000000" w14:paraId="0000082A">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¿Qué cambios en las políticas, leyes y regulaciones desean influir, para facilitar el involucramiento de los hombres en el DPI? </w:t>
      </w:r>
    </w:p>
    <w:p w:rsidR="00000000" w:rsidDel="00000000" w:rsidP="00000000" w:rsidRDefault="00000000" w:rsidRPr="00000000" w14:paraId="0000082B">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Es esencial que usted siempre adapte el contenido de su intervención, es decir, temas principales, mensajes (y las palabras utilizadas) y las actividades, al contexto local, la población o poblaciones objetivo y los valores comunitarios compartidos. Por esta razón, las intervenciones sobre el involucramiento del hombre siempre deben ser diseñadas de acuerdo a los aportes de mujeres y hombres de las comunidades alcanzadas. </w:t>
      </w:r>
      <w:r w:rsidDel="00000000" w:rsidR="00000000" w:rsidRPr="00000000">
        <w:rPr>
          <w:rtl w:val="0"/>
        </w:rPr>
      </w:r>
    </w:p>
    <w:p w:rsidR="00000000" w:rsidDel="00000000" w:rsidP="00000000" w:rsidRDefault="00000000" w:rsidRPr="00000000" w14:paraId="0000082C">
      <w:pPr>
        <w:rPr>
          <w:i w:val="1"/>
          <w:iCs w:val="1"/>
        </w:rPr>
      </w:pPr>
      <w:r w:rsidDel="00000000" w:rsidR="00000000" w:rsidRPr="00000000">
        <w:rPr>
          <w:i w:val="1"/>
          <w:iCs w:val="1"/>
          <w:rtl w:val="0"/>
        </w:rPr>
        <w:t xml:space="preserve">Asegurarse de que el personal está preparado y apoyado para facilitar las intervenciones sobre el involucramiento del hombre</w:t>
      </w:r>
    </w:p>
    <w:p w:rsidR="00000000" w:rsidDel="00000000" w:rsidP="00000000" w:rsidRDefault="00000000" w:rsidRPr="00000000" w14:paraId="0000082D">
      <w:pPr>
        <w:rPr/>
      </w:pPr>
      <w:r w:rsidDel="00000000" w:rsidR="00000000" w:rsidRPr="00000000">
        <w:rPr>
          <w:rtl w:val="0"/>
        </w:rPr>
        <w:t xml:space="preserve">Es crucial que usted se cerciore de que el personal responsable para la implementación del programa esté preparado, apoyado, y empoderado para el viaje a emprender: </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El personal - hombres y mujeres - que estarán en contacto con las comunidades de intervención deben comprender y creer en el nuevo modelo que se promoverá para los hombres como padre y pareja. Muchos de ellas y ellos son madres y padres y muchos estarán influenciados por las mismas normas y compartirán las mismas creencias y expectativas acerca de la “buena” maternidad y paternidad que se identificaron previamente. </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Antes del inicio del proyecto, puede ser necesario el apoyar un proceso de reflexión y aprendizaje para el personal del proyecto, para garantizar que todo(a)s promuevan consistentemente los mismos mensajes en su trabajo. </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Finalmente, en contextos en donde usted ha identificado que el limitado involucramiento del hombre es resultado de las normas de genero para los hombres como cuidadores, su equipo podría necesitar capacitación sobre estrategias para la transformación de normas sociales y de género. </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i w:val="1"/>
          <w:iCs w:val="1"/>
          <w:rtl w:val="0"/>
        </w:rPr>
        <w:t xml:space="preserve">Cerciórese de que su trabajo para el involucramiento del hombre esté acompañado de un trabajo transformador de género con mujeres /madres y que responda a la posible resistencia a la iniciativa.</w:t>
      </w:r>
      <w:r w:rsidDel="00000000" w:rsidR="00000000" w:rsidRPr="00000000">
        <w:rPr>
          <w:rtl w:val="0"/>
        </w:rPr>
        <w:t xml:space="preserve"> El trabajo transformador de género con hombres/padres no debe implementarse a menos que también se esté implementando un trabajo complementario y sincronizado, transformador de género, con mujeres y madres - ya sea como parte de la misma intervención (ej. trabajo con parejas) o en forma independiente. Adicionalmente, planifique desde el principio cómo responderá a la resistencia a la iniciativa. No todos y todas estarán comprometido(a)s con el concepto de promover el involucramiento del hombre en el desarrollo de la primera infancia y la salud materna. La resistencia puede provenir de la madre, miembros de la familia, maestros, maestras, personal administrativo de la escuela, trabajadores de salud, y líderes comunitarios. Recuérdense que las mismas normas a las que los hombres son socializados para adherirse sobre la paternidad y la masculinidad son a menudo compartidas por sus parejas, familias y comunidades.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Le recomendamos lo siguiente: </w:t>
      </w:r>
    </w:p>
    <w:p w:rsidR="00000000" w:rsidDel="00000000" w:rsidP="00000000" w:rsidRDefault="00000000" w:rsidRPr="00000000" w14:paraId="00000838">
      <w:pPr>
        <w:rPr/>
      </w:pPr>
      <w:r w:rsidDel="00000000" w:rsidR="00000000" w:rsidRPr="00000000">
        <w:rPr>
          <w:rtl w:val="0"/>
        </w:rPr>
        <w:t xml:space="preserve">● Asegúrese, desde el inicio de la iniciativa, de que contará con el apoyo de los hombres y mujeres líderes a nivel local - sean comunitarios, religiosos, tradicionales, gubernamentales/autoridades locales. Invite a líderes clave a las reuniones de planificación para compartir los objetivos y componentes generales de la intervención. Tómese su tiempo para indagar cuáles son sus creencias, expectativas, y sesgos sobre masculinidad, poder, y género. Continúe involucrando a estos y estas líderes simultáneamente en las intervenciones con hombres y su pareja. Organice diálogos periódicos que resalten casos ejemplares de cambios equitativos de género entre las relaciones de pareja. Aprovéchese de que los distintos líderes suelen compartir aspiraciones para promover sociedades pacíficas, saludables, y productivas. </w:t>
      </w:r>
    </w:p>
    <w:p w:rsidR="00000000" w:rsidDel="00000000" w:rsidP="00000000" w:rsidRDefault="00000000" w:rsidRPr="00000000" w14:paraId="00000839">
      <w:pPr>
        <w:rPr/>
      </w:pPr>
      <w:r w:rsidDel="00000000" w:rsidR="00000000" w:rsidRPr="00000000">
        <w:rPr>
          <w:rtl w:val="0"/>
        </w:rPr>
        <w:t xml:space="preserve">● Siempre cerciórese de que las mujeres estén incluidas en la etapa de diseño y a lo largo de la implementación de las intervenciones para el involucramiento del hombre, tanto para garantizar que apoyen dichas iniciativas, como para garantizar que el programa no reforzará los estereotipos de género o que generará riesgos para ellas y sus hijas e hijos. </w:t>
      </w:r>
    </w:p>
    <w:p w:rsidR="00000000" w:rsidDel="00000000" w:rsidP="00000000" w:rsidRDefault="00000000" w:rsidRPr="00000000" w14:paraId="0000083A">
      <w:pPr>
        <w:rPr/>
      </w:pPr>
      <w:r w:rsidDel="00000000" w:rsidR="00000000" w:rsidRPr="00000000">
        <w:rPr>
          <w:rtl w:val="0"/>
        </w:rPr>
        <w:t xml:space="preserve">● Invierta tiempo en comunicar evidencias claras sobre por qué el involucramiento del hombre es tan importante para la salud materna y el bienestar y desarrollo de niñas y niños pequeñas. De igual forma, comunique los efectos positivos adicionales que el involucramiento del hombre puede tener en la familia y en el hombre mismo. Es mejor desarrollar una lista corta de mensajes que sean los más convincentes de acuerdo al contexto y cultura locales y que reflejen las principales expectativas que madres y padres puedan tener para el desarrollo de sus hijas e hijos, su relación de pareja, y el bienestar materno. Siempre cerciórese de que los mensajes promuevan tanto el involucramiento del hombre como la igualdad de género y que se prueben y validan los mensajes antes de utilizarlos ampliamente. Para mayor información, vea el Capítulo 7 sobre Comunicación para el Cambio Social y del Comportamiento. </w:t>
      </w:r>
    </w:p>
    <w:p w:rsidR="00000000" w:rsidDel="00000000" w:rsidP="00000000" w:rsidRDefault="00000000" w:rsidRPr="00000000" w14:paraId="0000083B">
      <w:pPr>
        <w:rPr/>
      </w:pPr>
      <w:r w:rsidDel="00000000" w:rsidR="00000000" w:rsidRPr="00000000">
        <w:rPr>
          <w:rtl w:val="0"/>
        </w:rPr>
        <w:t xml:space="preserve">● Involucre a las y los abuelos o suegros que son influyentes y, por lo tanto, pueden ya sea apoyar o bloquear el involucramiento del hombre. Ello(a)s deben ser incluidos en las actividades de concientización sobre la importancia del involucramiento del hombre.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Finalmente, decida sobre las diferentes estrategias que usted empleará para promover el involucramiento del hombre en el cuidado cariñoso, DPI y la salud materna, y cómo integrará estas a su trabajo programático y de influencia en marcha. No olvide que usted puede necesitar invertir en varias estrategias según las diferentes barreras que pudieran existir al involucramiento significativo del hombre. Las estrategias se explican en la siguiente sección.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pStyle w:val="Heading2"/>
        <w:rPr/>
      </w:pPr>
      <w:bookmarkStart w:colFirst="0" w:colLast="0" w:name="_rjgpi22g9g40" w:id="176"/>
      <w:bookmarkEnd w:id="176"/>
      <w:r w:rsidDel="00000000" w:rsidR="00000000" w:rsidRPr="00000000">
        <w:rPr>
          <w:rtl w:val="0"/>
        </w:rPr>
        <w:t xml:space="preserve">JUSTIFICACIÓN PARA PROMOVER Y FACILITAR EL INVOLUCRAMIENTO DEL HOMBRE EN LOS ESPACIOS DE PREPRIMARIA Y DE APRENDIZAJE TEMPRANO </w:t>
      </w: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¿Por qué adaptar los programas de aprendizaje temprano para que acojan y apoyen a los padres/cuidadores? La sección introductoria de este manual describió los beneficios de involucrar al hombre en el cuidado y desarrollo de niñas y niños pequeños, incluso en el juego y en las oportunidades de aprendizaje, exploración e interacción con el mundo que les rodea. Sin embargo, los padres/cuidadores a menudo están menos involucrados que las madres/cuidadoras en la educación y aprendizaje de sus hijas e hijos. Algunos no están involucrados del todo y no interactúan con la preescuela/programa de aprendizaje a la que asiste su hija/o. Esto puede darse por varias razones: ● Los programas de aprendizaje temprano pueden, ya sea intencionalmente o no, dirigirse sólo a las madres en el momento que buscan llegar a las familias ● Las y los educadores de la primera infancia pueden estar ambivalentes sobre el involucramiento del hombre en la educación de sus hija(o)s por todas las razones descritas en el capítulo introductorio. Típicamente, también reciben muy poca información y capacitación formal en el área de involucramiento parental - y menos aún en el área del involucramiento masculino.59 ● Las y los educadores de la primera infancia - que en su mayoría y en diferentes contextos, son mujeres - pueden sentirse más cómodas relacionándose y comunicándose con la madre. ● Los padres pueden creer que la madre debe ser responsable, o está mejor preparada para, apoyar su aprendizaje y educación; o bien se sienten menos competentes o temen exponer sus propias carencias. ● Las madres actúan como “guardianas” bloqueando o desmotivando el involucramiento de los padres en la educación de sus hija(o)s. Por lo tanto, trabajar para que los centros comunitarios de atención y educación de la primera infancia (AEPI) y/o los centros preescolares formales apoyen y acojan mejor a los padres puede ser una estrategia importante para promover la participación general de los hombres en el cuidado y desarrollo de sus hij(a) os, junto con las estrategias descritas en los otros capítulos.. Estas estrategias debieran implementarse de forma que reconozcan la diversidad de las y los cuidadora(e)s y estructuras familiares de las y los niños. Ellas deben apoyar una mayor inclusión de todos los tipos de padres, madres, y cuidadores y evitar reforzar las normas que privilegian las familias heterosexuales. ¿Por qué aumentar la proporción de cuidadores /educadores masculinos en los grupos de juego, centros AEPI y escuelas preprimarias? La evidencia sugiere que incluir a los hombres como cuidadores /educadores en programas de aprendizaje temprano no formales (basados en la comunidad) y formales (preprimarias) puede ser beneficioso. La presencia de trabajadores masculinos puede tener varios efectos positivos:60 ● Niñas y niños tienen un positivo modelo masculino a seguir: esto puede ser particularmente importante para aquella(o)s niña(o)s que no tienen modelos masculinos equitativos y no violentos, fuera del contexto del espacio de aprendizaje temprano. ● Les da a niñas y niños la oportunidad de ver a tanto hombres como mujeres involucrándose en el cuidado cariñoso. Como resultado, tendrán menos probabilidad de aprender las normas y estereotipos tradicionales que consideran el cuidado cariñoso y la crianza como “trabajo de mujeres”.i ● Los hombres pueden contribuir diferentes habilidades, perspectivas, y cualidades a la profesión, lo que podría ayudar a ampliar el currículum y mejorar la calidad del servicio. ● Tener más hombres empleados en las profesiones relacionadas al cuidado puede ayudar a aumentar la visibilidad y valor atribuido a esta área de trabajo; y posiblemente, a aumentar la remuneración para dichas profesiones. A pesar de estos beneficios percibidos, en la mayoría de los países, los hombres constituyen menos del 10% de la fuerza laboral del magisterio, sólo en unos cuantos casos representan más de una cuarta parte del magisterio en preprimaria.ii 61 Esto es por varias razones: ● La educación de la primera infancia ha sido sinónimo de cuidar y criar a niñas y niños pequeños y, consecuentemente, continúa siendo ampliamente considerado como “trabajo de mujeres”. ● Por lo general, a la educación preprimaria se le considera de menor estatus que a los niveles más altos de educación (primaria y en adelante). Las y los maestras de preprimaria son, por lo general, de menor estatus, menos calificados, con sueldos menores, y gozan de menos incentivos y oportunidades de capacitación en comparación a maestro(a)s de educación primaria en adelante. Esto hace que la enseñanza en preprimaria sea menos atractiva para los hombres: aquellos que trabajan en educación a menudo trabajan en niveles más altos o administrativos. ● En muchos países, los directores escolares y miembros de familias tienen actitudes negativas sobre el involucramiento de los hombres como cuidadores y maestros de niñas y niños pequeños y cuestionan sus capacidades para hacer el trabajo tan bien como lo hace las mujeres. También pueden cuestionar las motivaciones de los hombres para trabajar en un área que implica atender muy de cerca e íntima a niñas y niños pequeños (un cuestionamiento que está relacionado con la creencia de que los maestros varones tienden más a abusar de niño(a)s pequeños). ● Como resultado, los hombres que empiezan a trabajar como educadores de la primera infancia a menudo dejan de hacerlo debido a sentimientos de aislamiento y estigmatización. </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3"/>
        <w:rPr/>
      </w:pPr>
      <w:bookmarkStart w:colFirst="0" w:colLast="0" w:name="_psgeufkkvksj" w:id="177"/>
      <w:bookmarkEnd w:id="177"/>
      <w:r w:rsidDel="00000000" w:rsidR="00000000" w:rsidRPr="00000000">
        <w:rPr>
          <w:rtl w:val="0"/>
        </w:rPr>
        <w:t xml:space="preserve">Recomendaciones y pasos para apoyar a que los programas de educación de la primera infancia involucren de mejor forma a los papás y cuidadores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Antes de comenzar, identificar y abordar a diferentes grupos de interés que influyen en lo que sucede en las preescuelas/preprimarias a fin de comprender sus actitudes y prácticas relacionadas con el involucramiento del hombre -y de ser necesario, reconocer la resistencia Madres, maestras, administradores de escuelas, y líderes comunitarios pueden resistirse al involucramiento del hombre en el aprendizaje de niñas y niños pequeños. Esto puede estar relacionado al hecho de que el involucramiento masculino en la educación de la niñez es visto como inconsistente con las normas y roles tradicionales de género, que hacen hincapié en el papel económico de los hombres en cuanto el cuidado de las y los hijos. Adicionalmente, el cuidado y educación de niñas y niños pequeños puede ser un ámbito en el que las mujeres sienten un sentido de agencia y autoridad, particularmente en su relación con su pareja. En algunos casos, las personas también han cuestionado por qué los recursos debieran invertirse en facilitar el involucramiento de los hombres en la educación de niñas y niños pequeños, cuando los recursos para los servicios en general son insuficientes. Esta resistencia puede complicarse cuando los hombres, y la violencia por parte ellos, son consideradas como la causa principal de los problemas que afectan a la niñez. </w:t>
      </w:r>
    </w:p>
    <w:p w:rsidR="00000000" w:rsidDel="00000000" w:rsidP="00000000" w:rsidRDefault="00000000" w:rsidRPr="00000000" w14:paraId="00000847">
      <w:pPr>
        <w:rPr/>
      </w:pPr>
      <w:r w:rsidDel="00000000" w:rsidR="00000000" w:rsidRPr="00000000">
        <w:rPr>
          <w:rtl w:val="0"/>
        </w:rPr>
        <w:t xml:space="preserve">El apoyo de personas de estos grupos es crucial para el éxito de las iniciativas que buscan promover un mejor involucramiento de los hombres. En consecuencia, se deberá desarrollar una fuerte justificación para la implementación de dichas iniciativas, que se puede utilizar con estos grupos para ganar su apoyo. Una mejor comprensión de las actitudes y percepciones de estas personas influyentes sobre el involucramiento de los hombres le ayudará a identificar puntos de entrada y a desarrollar una justificación convincente a la medida.</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Facilitar al personal de programas de educación temprana oportunidades para la concientización y capacitación - antes y durante el servicio - sobre el involucramiento de los hombres. Cerciórese de que este proceso incluya a autoridades educativas, directores, maestra(o)s, y al personal administrativo/de apoyo, y que se enfoque en: </w:t>
      </w:r>
    </w:p>
    <w:p w:rsidR="00000000" w:rsidDel="00000000" w:rsidP="00000000" w:rsidRDefault="00000000" w:rsidRPr="00000000" w14:paraId="0000084A">
      <w:pPr>
        <w:rPr/>
      </w:pPr>
      <w:r w:rsidDel="00000000" w:rsidR="00000000" w:rsidRPr="00000000">
        <w:rPr>
          <w:rtl w:val="0"/>
        </w:rPr>
        <w:t xml:space="preserve">● preparar al personal para que vean a las niñas y niños de forma holística, comprendiendo las constelaciones de las relaciones que les rodean; así como para que sean sensibles a las diferencias en la forma en que hombres y mujeres pueden abordar la crianza y la interacción con niñas y niños pequeñas. </w:t>
      </w:r>
    </w:p>
    <w:p w:rsidR="00000000" w:rsidDel="00000000" w:rsidP="00000000" w:rsidRDefault="00000000" w:rsidRPr="00000000" w14:paraId="0000084B">
      <w:pPr>
        <w:rPr/>
      </w:pPr>
      <w:r w:rsidDel="00000000" w:rsidR="00000000" w:rsidRPr="00000000">
        <w:rPr>
          <w:rtl w:val="0"/>
        </w:rPr>
        <w:t xml:space="preserve">● resaltar los beneficios del involucramiento equitativo y no violento de los hombres en la educación y aprendizaje temprano de las y los niñas y niños; </w:t>
      </w:r>
    </w:p>
    <w:p w:rsidR="00000000" w:rsidDel="00000000" w:rsidP="00000000" w:rsidRDefault="00000000" w:rsidRPr="00000000" w14:paraId="0000084C">
      <w:pPr>
        <w:rPr/>
      </w:pPr>
      <w:r w:rsidDel="00000000" w:rsidR="00000000" w:rsidRPr="00000000">
        <w:rPr>
          <w:rtl w:val="0"/>
        </w:rPr>
        <w:t xml:space="preserve">● compartir la investigación y evidencia sobre cómo los hombres son tan innatamente capaces de cuidar de la niñez como lo son las mujeres;</w:t>
      </w:r>
    </w:p>
    <w:p w:rsidR="00000000" w:rsidDel="00000000" w:rsidP="00000000" w:rsidRDefault="00000000" w:rsidRPr="00000000" w14:paraId="0000084D">
      <w:pPr>
        <w:rPr/>
      </w:pPr>
      <w:r w:rsidDel="00000000" w:rsidR="00000000" w:rsidRPr="00000000">
        <w:rPr>
          <w:rtl w:val="0"/>
        </w:rPr>
        <w:t xml:space="preserve">● fortalecer la capacidad y disposición del personal para relacionarse con los hombres, y para reconocer el rol de los hombres - como personas, padres, y pareja- en la vida de las niñas y niños; y brindar oportunidades para que el personal reflexione acerca de, y cuestione, sus propias actitudes de género - como profesionales- con respecto a la capacidad de los hombres para ser “buenos” cuidadores. Promover el involucramiento del hombre como parte de un proceso más amplio para construir relaciones más fuertes entre la escuela preprimaria y la familia, y para apoyar un mayor involucramiento de ambos los padres en la educación de sus hija/o(s). </w:t>
      </w:r>
    </w:p>
    <w:p w:rsidR="00000000" w:rsidDel="00000000" w:rsidP="00000000" w:rsidRDefault="00000000" w:rsidRPr="00000000" w14:paraId="0000084E">
      <w:pPr>
        <w:rPr/>
      </w:pPr>
      <w:r w:rsidDel="00000000" w:rsidR="00000000" w:rsidRPr="00000000">
        <w:rPr>
          <w:rtl w:val="0"/>
        </w:rPr>
        <w:t xml:space="preserve">● Evaluar las actividades existentes que buscan fortalecer el involucramiento de las familias en la preescuela/programa de aprendizaje temprano; y explorar cómo estos pueden ser adoptados para llegar e incluir mejor a los hombres en la educación y aprendizaje temprano de sus hija(o)s. </w:t>
      </w:r>
    </w:p>
    <w:p w:rsidR="00000000" w:rsidDel="00000000" w:rsidP="00000000" w:rsidRDefault="00000000" w:rsidRPr="00000000" w14:paraId="0000084F">
      <w:pPr>
        <w:rPr/>
      </w:pPr>
      <w:r w:rsidDel="00000000" w:rsidR="00000000" w:rsidRPr="00000000">
        <w:rPr>
          <w:rtl w:val="0"/>
        </w:rPr>
        <w:t xml:space="preserve">● Involucrar a los padres/cuidadores en el diseño o adaptación de actividades para aumentar su participación en el aprendizaje de sus hija(o)s; para asegurar que dichas actividades tengan mayor probabilidad de atraer a los hombres y cubran sus necesidades. Al hacer esto, tomar en cuenta la probabilidad de que algunos padres no vivan en el hogar y no tengan una relación con la madre del niño(a). </w:t>
      </w:r>
    </w:p>
    <w:p w:rsidR="00000000" w:rsidDel="00000000" w:rsidP="00000000" w:rsidRDefault="00000000" w:rsidRPr="00000000" w14:paraId="00000850">
      <w:pPr>
        <w:rPr/>
      </w:pPr>
      <w:r w:rsidDel="00000000" w:rsidR="00000000" w:rsidRPr="00000000">
        <w:rPr>
          <w:rtl w:val="0"/>
        </w:rPr>
        <w:t xml:space="preserve">● Involucrar a la madre para asegurar su apoyo a los esfuerzos por aumentar el involucramiento de los hombres en los servicios de educación temprana. </w:t>
      </w:r>
    </w:p>
    <w:p w:rsidR="00000000" w:rsidDel="00000000" w:rsidP="00000000" w:rsidRDefault="00000000" w:rsidRPr="00000000" w14:paraId="00000851">
      <w:pPr>
        <w:rPr/>
      </w:pPr>
      <w:r w:rsidDel="00000000" w:rsidR="00000000" w:rsidRPr="00000000">
        <w:rPr>
          <w:rtl w:val="0"/>
        </w:rPr>
        <w:t xml:space="preserve">● Iniciar despacio, y tratar de lograr que al menos unos cuantos hombres participen en cada actividad, recordando que pueden sentirse particularmente incómodos si son minoría (como se han de sentir las mujeres en otros contextos cuando son minoría).</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Apoyar a directores, educadore(a)s y personal de apoyo para que inviten e incluyan a los papás y cuidadores en actividades para padres (ambos). </w:t>
      </w:r>
    </w:p>
    <w:p w:rsidR="00000000" w:rsidDel="00000000" w:rsidP="00000000" w:rsidRDefault="00000000" w:rsidRPr="00000000" w14:paraId="00000854">
      <w:pPr>
        <w:rPr/>
      </w:pPr>
      <w:r w:rsidDel="00000000" w:rsidR="00000000" w:rsidRPr="00000000">
        <w:rPr>
          <w:rtl w:val="0"/>
        </w:rPr>
        <w:t xml:space="preserve">● Recomendar que cuando se registre o inscribe un niño/niña en el centro/escuela, se registre información sobre la madre y también información de contacto del padre o cuidador más significativo para el niño/a (sea su padre biológico o no) y ya sea que el viva con la familia o no. ● Recomendar a educadoras y personal de apoyo que: inviten a padres a las actividades generales - tales como actividades organizadas de juego o para la fabricación de juguetes - ,o para actuar como voluntarios de las clases; y comuniquen a papás que se espera que participen junto a madres en las reuniones familias-maestros, etc. </w:t>
      </w:r>
    </w:p>
    <w:p w:rsidR="00000000" w:rsidDel="00000000" w:rsidP="00000000" w:rsidRDefault="00000000" w:rsidRPr="00000000" w14:paraId="00000855">
      <w:pPr>
        <w:rPr/>
      </w:pPr>
      <w:r w:rsidDel="00000000" w:rsidR="00000000" w:rsidRPr="00000000">
        <w:rPr>
          <w:rtl w:val="0"/>
        </w:rPr>
        <w:t xml:space="preserve">● Asegurarse de que cualquier reunión o actividad acoja a los papás y que sean organizadas en horarios en que ellos puedan asistir. Al decidir el horario de actividades y reuniones, es importante no priorizar el tiempo del hombre sobre el de la mujer, o asumir que sólo los padres están empleados y, por tanto, no disponibles en horarios de trabajo.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Apoyar a directores, educadores, y personal de apoyo para que hagan del lugar de aprendizaje / escuela primaria un lugar que acoja a papás y cuidadores, a través de, por ejemplo: </w:t>
      </w:r>
    </w:p>
    <w:p w:rsidR="00000000" w:rsidDel="00000000" w:rsidP="00000000" w:rsidRDefault="00000000" w:rsidRPr="00000000" w14:paraId="00000858">
      <w:pPr>
        <w:rPr/>
      </w:pPr>
      <w:r w:rsidDel="00000000" w:rsidR="00000000" w:rsidRPr="00000000">
        <w:rPr>
          <w:rtl w:val="0"/>
        </w:rPr>
        <w:t xml:space="preserve">● mostrar imágenes positivas de papás y cuidadores -fotos, afiches, collages y dibujos de niños y niñaspara visibilizar a papás y cuidadores. Asegurarse de que las imágenes que se muestran no prioricen o idealicen el rol de los hombres como cuidadores, por encima del de las mujeres (ej. incluyendo solo imágenes de papás o imágenes de hombres como héroes) y que sean inclusivos de, e ilustren, diferentes tipos de estructuras familiares que existen en la comunidad. ● buscar y utilizar libros e imágenes que ilustren a hombres, así como a mujeres, en el rol de cuidador. </w:t>
      </w:r>
    </w:p>
    <w:p w:rsidR="00000000" w:rsidDel="00000000" w:rsidP="00000000" w:rsidRDefault="00000000" w:rsidRPr="00000000" w14:paraId="00000859">
      <w:pPr>
        <w:rPr/>
      </w:pPr>
      <w:r w:rsidDel="00000000" w:rsidR="00000000" w:rsidRPr="00000000">
        <w:rPr>
          <w:rtl w:val="0"/>
        </w:rPr>
        <w:t xml:space="preserve">● Utilizar “mamás y papás” o “papás y mamás” en afiches, panfletos, y señalizaciones – y no solamente padres. Al mismo tiempo, es importante que las escuelas eviten enviar cartas dirigidas a “Queridos Mami y Papi” u otros tipos de lenguaje que asuman estructuras familiares nucleares heteronormativas, o que todos los niños viven en un hogar con ambos padres.</w:t>
      </w:r>
    </w:p>
    <w:p w:rsidR="00000000" w:rsidDel="00000000" w:rsidP="00000000" w:rsidRDefault="00000000" w:rsidRPr="00000000" w14:paraId="0000085A">
      <w:pPr>
        <w:pStyle w:val="Heading3"/>
        <w:rPr/>
      </w:pPr>
      <w:bookmarkStart w:colFirst="0" w:colLast="0" w:name="_c79og6qogvhy" w:id="178"/>
      <w:bookmarkEnd w:id="178"/>
      <w:r w:rsidDel="00000000" w:rsidR="00000000" w:rsidRPr="00000000">
        <w:rPr>
          <w:b w:val="1"/>
          <w:bCs w:val="1"/>
          <w:rtl w:val="0"/>
        </w:rPr>
        <w:t xml:space="preserve">Reconocer que el desarrollar un ambiente y cultura en los servicios de educación temprana que apoye al involucramiento de los hombres es un proceso de largo plazo.</w:t>
      </w: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Las y los educadores no deben esperar mucho muy pronto. Deben empezar despacio e ir construyendo sobre sus éxitos Recomendaciones y medidas para aumentar la proporción de hombres que trabajan como cuidadores y educadores de la primera infancia 65 Identificar y consultar con diferentes grupos de interés – familias, maestra(o)s, directores, etc.- para evaluar si hay resistencia a que los hombres trabajen en los espacios de aprendizaje temprano/preprimarias, e identificar las causas de esa resistencia. Entre los diferentes países, de bajo a alto ingreso, madres, padres y cuidadores, por lo general, se resisten a la idea de que sus hijas e hijos pequeñas sean atendidos y educados por un hombre. Las razones varían, entre ellas: </w:t>
      </w:r>
    </w:p>
    <w:p w:rsidR="00000000" w:rsidDel="00000000" w:rsidP="00000000" w:rsidRDefault="00000000" w:rsidRPr="00000000" w14:paraId="0000085D">
      <w:pPr>
        <w:rPr/>
      </w:pPr>
      <w:r w:rsidDel="00000000" w:rsidR="00000000" w:rsidRPr="00000000">
        <w:rPr>
          <w:rtl w:val="0"/>
        </w:rPr>
        <w:t xml:space="preserve">● En muchas comunidades, las familias no se sienten cómodos en confiar el cuidado de sus hija(o)s en cualquiera que no sea miembro de la familia - sea femenino o masculino.</w:t>
      </w:r>
    </w:p>
    <w:p w:rsidR="00000000" w:rsidDel="00000000" w:rsidP="00000000" w:rsidRDefault="00000000" w:rsidRPr="00000000" w14:paraId="0000085E">
      <w:pPr>
        <w:numPr>
          <w:ilvl w:val="0"/>
          <w:numId w:val="70"/>
        </w:numPr>
        <w:ind w:left="720" w:hanging="360"/>
        <w:rPr>
          <w:u w:val="none"/>
        </w:rPr>
      </w:pPr>
      <w:r w:rsidDel="00000000" w:rsidR="00000000" w:rsidRPr="00000000">
        <w:rPr>
          <w:rtl w:val="0"/>
        </w:rPr>
        <w:t xml:space="preserve">Madres/padres a menudo expresan la preocupación de que un hombre cuidador/educador no sería tan capaz de cuidar de sus hija(o)s como una mujer cuidadora/educadora, o que sería “duro” con sus hijo(a)s. </w:t>
      </w:r>
    </w:p>
    <w:p w:rsidR="00000000" w:rsidDel="00000000" w:rsidP="00000000" w:rsidRDefault="00000000" w:rsidRPr="00000000" w14:paraId="0000085F">
      <w:pPr>
        <w:numPr>
          <w:ilvl w:val="0"/>
          <w:numId w:val="70"/>
        </w:numPr>
        <w:ind w:left="720" w:hanging="360"/>
        <w:rPr>
          <w:u w:val="none"/>
        </w:rPr>
      </w:pPr>
      <w:r w:rsidDel="00000000" w:rsidR="00000000" w:rsidRPr="00000000">
        <w:rPr>
          <w:rtl w:val="0"/>
        </w:rPr>
        <w:t xml:space="preserve">Madres/padres han cuestionados los motivos de los hombres que escogen trabajar en lo que es visto como “dominio de las mujeres”, y en un trabajo que implica tener contacto y cuidado muy cercano con niñas(o)s pequeñas (por ejemplo el cambio de pañales, o acariciando/consolando a un niño o niña triste). </w:t>
      </w:r>
    </w:p>
    <w:p w:rsidR="00000000" w:rsidDel="00000000" w:rsidP="00000000" w:rsidRDefault="00000000" w:rsidRPr="00000000" w14:paraId="00000860">
      <w:pPr>
        <w:numPr>
          <w:ilvl w:val="0"/>
          <w:numId w:val="70"/>
        </w:numPr>
        <w:ind w:left="720" w:hanging="360"/>
        <w:rPr>
          <w:u w:val="none"/>
        </w:rPr>
      </w:pPr>
      <w:r w:rsidDel="00000000" w:rsidR="00000000" w:rsidRPr="00000000">
        <w:rPr>
          <w:rtl w:val="0"/>
        </w:rPr>
        <w:t xml:space="preserve">Aunque no hay evidencia que sugiera que los educadores hombres tienden más a abusar de niñas y niños que las educadoras mujeres, madres/padres en diferentes contextos han expresado preocupaciones sobre el potencial abuso sexual,66 un temor que también ha sido reforzado por los medios.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3"/>
        <w:rPr/>
      </w:pPr>
      <w:bookmarkStart w:colFirst="0" w:colLast="0" w:name="_7g2654d9jimn" w:id="179"/>
      <w:bookmarkEnd w:id="179"/>
      <w:r w:rsidDel="00000000" w:rsidR="00000000" w:rsidRPr="00000000">
        <w:rPr>
          <w:rtl w:val="0"/>
        </w:rPr>
        <w:t xml:space="preserve">Justifique el involucramiento masculino y explicar los beneficios de una fuerza laboral más balanceada de género para la educación preescolar/preprimaria. </w:t>
      </w:r>
    </w:p>
    <w:p w:rsidR="00000000" w:rsidDel="00000000" w:rsidP="00000000" w:rsidRDefault="00000000" w:rsidRPr="00000000" w14:paraId="00000863">
      <w:pPr>
        <w:rPr/>
      </w:pPr>
      <w:r w:rsidDel="00000000" w:rsidR="00000000" w:rsidRPr="00000000">
        <w:rPr>
          <w:rtl w:val="0"/>
        </w:rPr>
        <w:t xml:space="preserve">Algunos argumentos son: </w:t>
      </w:r>
    </w:p>
    <w:p w:rsidR="00000000" w:rsidDel="00000000" w:rsidP="00000000" w:rsidRDefault="00000000" w:rsidRPr="00000000" w14:paraId="00000864">
      <w:pPr>
        <w:rPr/>
      </w:pPr>
      <w:r w:rsidDel="00000000" w:rsidR="00000000" w:rsidRPr="00000000">
        <w:rPr>
          <w:rtl w:val="0"/>
        </w:rPr>
        <w:t xml:space="preserve">● Niñas y niños se benefician porque ven a hombres desafiando los estereotipos y demostrando que pueden ser cuidadores cariñosos; aprenden a relacionarse con hombres al igual que con mujeres; y están expuestos a estilos más diversos de cuidado y enseñanza.iii Los educadores también ofrecen un modelo masculino positivo a seguir para niñas y niños que aún no tengan uno en su hogar / comunidad. ● La fuerza laboral como un todo se beneficia si la mayor participación masculina lleva a un aumento en el reconocimiento y estatus de las profesiones del cuidado y enseñanza temprana. ● Niños y jóvenes se benefician al tener otras opciones de carrera en el futuro. Adicionalmente, los hombres que trabajan con niñas y niños pequeñas pueden tener mayor confianza en sus roles actuales y futuros como padres </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Se puede incluir mensajes sobre la importancia de la participación masculina en la fuerza laboral de la educación preescolar/preprimaria en su campaña de concientización o su trabajo de Comunicación para el Cambio Social y del Comportamiento. Por ejemplo, se puede incluir estudios de casos de hombres educadores /cuidadores y el trabajo y relaciones positivas que ellos han desarrollado con niña(o)s pequeñas y sus familias. También se podría indagar si los padres/cuidadores involucrados en la preescuela/centro AIEPI están dispuestos a hablar en favor del reclutamiento de hombres como cuidadores y educadores en estos espacios.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Es importante que todo esto no devalúe el trabajo que las educadoras /cuidadoras están haciendo, y garantizar que, al promover la participación de los hombres en la fuerza laboral, no se reduzca las oportunidades de empleo y autonomía económica de las mujeres. Este trabajo siempre debe situase dentro de un enfoque más amplio de igualdad de género que incluya el empoderamiento social y económico de la mujer, y la expansión del acceso de las mujeres a oportunidades de trabajo que tradicionalmente han sido consideradas de dominio masculino.</w:t>
      </w:r>
    </w:p>
    <w:p w:rsidR="00000000" w:rsidDel="00000000" w:rsidP="00000000" w:rsidRDefault="00000000" w:rsidRPr="00000000" w14:paraId="00000869">
      <w:pPr>
        <w:rPr>
          <w:b w:val="1"/>
          <w:bCs w:val="1"/>
        </w:rPr>
      </w:pPr>
      <w:r w:rsidDel="00000000" w:rsidR="00000000" w:rsidRPr="00000000">
        <w:rPr>
          <w:rtl w:val="0"/>
        </w:rPr>
      </w:r>
    </w:p>
    <w:p w:rsidR="00000000" w:rsidDel="00000000" w:rsidP="00000000" w:rsidRDefault="00000000" w:rsidRPr="00000000" w14:paraId="0000086A">
      <w:pPr>
        <w:pStyle w:val="Heading3"/>
        <w:rPr/>
      </w:pPr>
      <w:bookmarkStart w:colFirst="0" w:colLast="0" w:name="_c14r8765f7bk" w:id="180"/>
      <w:bookmarkEnd w:id="180"/>
      <w:r w:rsidDel="00000000" w:rsidR="00000000" w:rsidRPr="00000000">
        <w:rPr>
          <w:rtl w:val="0"/>
        </w:rPr>
        <w:t xml:space="preserve">Trabajar en asocio con actores influyentes </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Trabajar en asocio con autoridades educativas nacionales y locales, directores de preprimarias / espacios comunitarios de aprendizaje temprano, dirigentes de asociaciones de padres-maestros, y otros actores influyentes. Antes de comenzar, escuchar sus preocupaciones y abordarlas con evidencias y, cuando sea posible, con estudios de casos o ejemplos locales. ● Acercarse a universidades /instituciones que ofrezcan cursos para el entrenamiento de educadores en atención y educación en la primera infancia, para indagar si estarían dispuestos a promover una mayor participación de hombres en sus cursos. ● Hablar con escuelas secundarias para ver si pueden promover el cuidado y la educación de la primera infancia como una posible carrera para estudiantes varones. </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Considere si, en su contexto, sería más efectivo dirigirse a los adolescentes y hombres jóvenes como futuros cuidadores y educadores. </w:t>
      </w:r>
    </w:p>
    <w:p w:rsidR="00000000" w:rsidDel="00000000" w:rsidP="00000000" w:rsidRDefault="00000000" w:rsidRPr="00000000" w14:paraId="0000086F">
      <w:pPr>
        <w:rPr/>
      </w:pPr>
      <w:r w:rsidDel="00000000" w:rsidR="00000000" w:rsidRPr="00000000">
        <w:rPr>
          <w:rtl w:val="0"/>
        </w:rPr>
        <w:t xml:space="preserve">Por ejemplo, en algunos contextos de Europa, los programas han tenido más éxito reclutando hombres como educadores cuando involucran a hombres jóvenes -adolescentes o jóvenes. Si usted está facilitando proyectos de Niño-a-Niño, grupos de juego del vecindario, o espacios de aprendizaje temprano comunitarios, considere si usted podría trabajar para promover el involucramiento de niños y adolescentes masculinos en estas iniciativas, como una forma de motivar su interés en la AEPI, y desarrollar su confianza para trabajar en esa área. </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b w:val="1"/>
          <w:bCs w:val="1"/>
          <w:rtl w:val="0"/>
        </w:rPr>
        <w:t xml:space="preserve">Apoyar a las instituciones que brindan capacitación a cuidadores/educadores de la primera infancia para que adapten sus cursos a fin de que estos sean más inclusivos y equitativos.</w:t>
      </w:r>
      <w:r w:rsidDel="00000000" w:rsidR="00000000" w:rsidRPr="00000000">
        <w:rPr>
          <w:rtl w:val="0"/>
        </w:rPr>
        <w:t xml:space="preserve"> Podría significar el revisar el contenido y metodología del curso para que estos: </w:t>
      </w:r>
    </w:p>
    <w:p w:rsidR="00000000" w:rsidDel="00000000" w:rsidP="00000000" w:rsidRDefault="00000000" w:rsidRPr="00000000" w14:paraId="00000872">
      <w:pPr>
        <w:rPr/>
      </w:pPr>
      <w:r w:rsidDel="00000000" w:rsidR="00000000" w:rsidRPr="00000000">
        <w:rPr>
          <w:rtl w:val="0"/>
        </w:rPr>
        <w:t xml:space="preserve">● Desafían normas de género sobre quién puede brindar cuidado y educación para niñas y niños pequeñas. ● Son comprensivos y utilizan enfoques de aprendizaje participativo y basada en la práctica - para mantener el interés tanto de hombres como mujeres. ● Fortalecen la confianza, conciencia, y habilidades de los hombres para trabajar bien con colegas - que en su mayoría serán mujeres – y con madres/padres de familia, incluyendo cómo modelar relaciones equitativas de trabajo. La capacitación debe darles las herramientas para cuidar para - además de jugar con y enseñar- las y los niñas con quienes trabajarán. Debe prepararlos para manejar las expectativas de género que encontraran en su trabajo y apoyarlos para que eviten sugerir a sus colegas mujeres que se dirigen a actividades /tareas que son vistas más como “femeninas” - tales como hablar con las madres, alimentar a o poner a dormir a las niñas y niños. ● Brindar a las mujeres participantes en el curso la oportunidad de explorar sus propias actitudes hacia los hombres y el cuidado infantil, y fortalecer sus habilidades para trabajar a la par de, y apoyar a, sus compañeros masculinos, igualmente evitando que se dirige ellos a actividades /tareas que son vistas más como “masculinas” tales como hablar con los papás o jugar fútbol. ● Enfocarse en el hecho de que el valor de una persona como educador/a no radica en su género, sino en las cualidades, habilidades, compromiso, y conocimiento que aportan al trabajo. ● Cerciorarse de que la capacitación brinda, tanto a hombres como a mujeres, el conocimiento que necesitan para mantener a niñas y niños seguros y protegidos de la violencia y el abuso. </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b w:val="1"/>
          <w:bCs w:val="1"/>
          <w:rtl w:val="0"/>
        </w:rPr>
        <w:t xml:space="preserve">Considerar qué apoyo continuo sería necesario para educadores/cuidadores masculinos, para evitar la deserción debido al aislamiento, presión social, o prejuicios que puedan enfrentar</w:t>
      </w:r>
      <w:r w:rsidDel="00000000" w:rsidR="00000000" w:rsidRPr="00000000">
        <w:rPr>
          <w:rtl w:val="0"/>
        </w:rPr>
        <w:t xml:space="preserve">. Esto incluye: ● visitas regulares de apoyo técnico para brindar apoyo instruccional y orientación a educadores/ cuidadoras mujeres y hombres. ● apoyar al director para que regularmente comunique a las familias sobre la importancia de tener educadores masculinos trabajando en el centro/preescuela y los beneficios que se están viendo como resultado de su trabajo. ● establecer /apoyar una red de educadores masculinos de primera infancia, cuyos miembros puedan ofrecer mentoría y apoyos a otros hombres trabajando, o considerando trabajar, en la atención y educación de la primera infancia. ● implementar mecanismos en la preescuela/centro, tales como células de aprendizaje en acción, para el intercambio de experiencias, mejoras prácticas, y lecciones aprendidas entre educadores / cuidadores. ● motivar a las y los directores de escuelas a brindar oportunidades periódicas para hablar sobre la igualdad de género dentro de la preescuela/centro, para ayudar al personal masculino y femenino a evitar problemas potenciales y brindar apoyo mutuo, y para reconocer y valorar las diferencias dentro y entre los géneros. ● tratar de garantizar que en cada espacio de preescuela/centro trabaje más de un hombre, a fin de reducir el sentimiento de aislamiento. ● dar apoyo y consejo a cuidadores /educadores masculinos sobre cómo manejar las preocupaciones de protección /salvaguarda infantil que puedan surgir. ● garantizar que estas estrategias no se implementen a costa de hacer inversiones adecuadas en la capacitación de y apoyo para educadoras; y garantizar que las mujeres tengan iguales oportunidades de progresar en su carrera, incluso, de llegar a niveles de gestión y dirección (que suelen ser posiciones dominadas por hombres, aún y cuando la fuerza laboral es mayormente femenina).</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bCs w:val="1"/>
          <w:rtl w:val="0"/>
        </w:rPr>
        <w:t xml:space="preserve">Asegurarse de que los espacios de atención y educación de la primera infancia /preprimario tienen una política y procedimientos para garantizar que niñas y niños estén protegidos del abuso de educadores y personal hombres y mujeres</w:t>
      </w:r>
      <w:r w:rsidDel="00000000" w:rsidR="00000000" w:rsidRPr="00000000">
        <w:rPr>
          <w:rtl w:val="0"/>
        </w:rPr>
        <w:t xml:space="preserve"> – y que estos están implementados y comunicados a las familias. </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Evaluar si también se debe trabajar para influir en las políticas relacionadas a la fuerza laboral para la atención y educación de la primera infancia en su país –para, por ejemplo:</w:t>
      </w:r>
      <w:r w:rsidDel="00000000" w:rsidR="00000000" w:rsidRPr="00000000">
        <w:rPr>
          <w:rtl w:val="0"/>
        </w:rPr>
        <w:t xml:space="preserve"> ● introducir cuotas sobre el porcentaje de educadores/cuidadores que deben ser masculinos (una medida exitosa en Noruega); ● promover cambios en los programas de capacitación de educadores AEPI para que sean atractivos y dirigidos tanto a hombres como mujeres; ● promover mejoras en la remuneración, beneficios, y condiciones de trabajo para educadores de AEPI/ preprimarias: estas beneficiarán a las mujeres que participen en la fuerza laboral de primera infancia y también hace que esta sea una opción de carrera más atractiva para los hombres.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pStyle w:val="Heading3"/>
        <w:rPr/>
      </w:pPr>
      <w:bookmarkStart w:colFirst="0" w:colLast="0" w:name="_wy3we6tws2xz" w:id="181"/>
      <w:bookmarkEnd w:id="181"/>
      <w:r w:rsidDel="00000000" w:rsidR="00000000" w:rsidRPr="00000000">
        <w:rPr>
          <w:rtl w:val="0"/>
        </w:rPr>
        <w:t xml:space="preserve">Recomendaciones específicas para las y los prestadores de servicios de salud y ACS sobre la promoción del involucramiento del hombre durante el período prenatal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Nota. En lo que resta de este capítulo, en lugar de decir madre/cuidadora femenina y padre/cuidador masculino o padre/pareja masculina, utilizaremos únicamente los términos “madre” y “padre”, reconociendo que, según nuestra definición, estos términos abarcan, respectivamente, a las y los cuidadores primarios - femeninas y masculinos - en toda su diversidad Si la madre no está acompañada del padre: ● Si la madre asiste a su cita prenatal (o grupo comunitario para madres/padres expectantes) desacompañada, pregúntele si tiene una pareja y, en caso afirmativo, qué opina de que él la acompañe en las siguientes visitas y durante el parto. ¿Le gustaría que esto ocurriera? ● Si la madre desea estar acompañada por el padre, discuta con ella cómo invitarlo, y qué pasos son necesarios para hacer posible su presencia (ej. planificar con anticipación para que pueda adaptar su horario de trabajo). Considere darle una carta o panfleto dirigido al padre. ● Si la madre no quiere que su pareja la acompañe, transmítale la importancia de la participación temprana del hombre como cuidado, pero respete su decisión. Considera la posibilidad de explorar si hay problemas en la relación que puedan estar influyendo en su posición, por ejemplo, violencia de la pareja íntima (VPI), y si necesita hacer algunas preguntas para investigar esto. Nota: usted solo investigará sobre la VPI si su centro cuenta con personal y protocolos implementados para responder cuando la violencia esté ocurriendo, y usted siempre debe seguir los protocolos/preguntas definidas a nivel nacional para el proceso de identificación. ● Si por diferentes razones, el futuro padre no puede acompañar a la madre (porque ya no tienen una relación, él ha migrado afuera, etc.) discuta con la madre si existen otros individuos significativos (familiares/amigos) que puedan acompañarla a las visitas (si ella así lo desea). ● Si el padre sigue sin poder acompañar a la madre a sus citas debido a otros compromisos, motive a la madre a compartir toda la información con él en cuanto llegue a su hogar y a que lo involucre tanto como sea posible. Si el padre asiste a las citas de control de cuidado prenatal, o a un grupo, junto con la madre: ● Recibir el padre, agradézcale por venir y cerciórese de que haya espacio para que él se siente. Establezca contacto visual tanto con la madre como el padre durante la consulta/sesión, e involucre a ambos activamente, incluso preguntándoles si tienen preguntas y respondiendo cualquier pregunta que tengan. Trate al padre por igual -él no es un actor secundario. Sin embargo, si el padre acapara la conversación y responde las preguntas que le haga a la madre, cerciórese de comunicarse directamente con la madre y cree el espacio para que ella pueda responder por sí misma. ● Aprovechar los momentos en que la emoción o alegría se encuentran elevados para ambas partes, tales como durante el examen ultrasonido. Utilizar estos momentos clave para promover un vínculo entre el padre y su bebé, invitándolo a escuchar el latido del corazón, y poner atención a cualquier pregunta o inquietud que él pueda tener. ● Motivar al padre /pareja masculina a dar apoyo emocional a su pareja (afecto, empatía), apoyo físico (asumiendo igual responsabilidad por las tareas del hogar) y cuidados (por ejemplo, buena nutrición, descanso adecuado) durante el embarazo. Motivar a la madre a hablar abiertamente con su pareja sobre sus experiencias (físicas y emocionales) durante el embarazo. De la misma forma, ¡motive al padre /pareja masculina a compartir sus experiencias emocionales!</w:t>
      </w:r>
    </w:p>
    <w:p w:rsidR="00000000" w:rsidDel="00000000" w:rsidP="00000000" w:rsidRDefault="00000000" w:rsidRPr="00000000" w14:paraId="0000087D">
      <w:pPr>
        <w:rPr/>
      </w:pPr>
      <w:r w:rsidDel="00000000" w:rsidR="00000000" w:rsidRPr="00000000">
        <w:rPr>
          <w:rtl w:val="0"/>
        </w:rPr>
        <w:t xml:space="preserve">Motivar al padre a comunicarse con su bebé que está por nacer - acariciando o masajeando el vientre de la madre, hablándole a su bebé, cantándole o tocando música. ● Explicar tanto a la madre como al padre, las diferentes etapas del embarazo y la importancia del control prenatal, motivando la participación del padre y de la madre en las futuras visitas de control. ● Informar a ambos padres sobre los signos y síntomas que indican una emergencia obstétrica. Brindarles una lista de pasos a seguir si ocurre una emergencia, y enfatizar lo que el padre puede y debe hacer prácticamente en estas situaciones. ● Motivar al padre a planificar y preparar juntamente y activamente el nacimiento de su bebé incluyendo el ahorrar dinero. ● Discutir qué pasará después que nazca su bebé. Enfatizar la importancia de la lactancia exclusiva durante seis meses. Discutir el uso de anticonceptivos para planificar o prevenir futuros embarazos. Enfatizar que la planificación familiar es responsabilidad de ambos. ● En general, tratar de crear un espacio seguro en donde la madre y el padre puedan expresar abiertamente cualquier inquietud y duda que tengan, y dé suficiente tiempo para discutir sus preocupaciones. Algunos de estos pueden incluir problemas de salud, preguntas financieras, asuntos relacionados al trabajo, problemas en la relación de pareja, o cuales son las recomendaciones sobre actividad sexual durante y después del embarazo. Durante la última visita de control prenatal antes del nacimiento (y de preferencia ¡Antes! de eso): Asegurarse de haber preguntado si la mujer desea ser acompañada durante el trabajo de parto, y quién le gustaría que la acompañara. Recuerde que es derecho de la mujer estar acompañada durante el parto (si ella lo desea) y escoger quién lo haría. Con el consentimiento de la madre, informar al padre que su presencia y apoyo son críticos para la madre y su bebé durante el trabajo de parto. Alentar al hombre para él la acompañe. Hablar tanto con la madre como con el padre sobre lo siguiente: ● Objetos y cosas que la madre y recién nacido(a) necesitarán durante el parto y después del nacimiento, y la importancia de ayudar a la mujer a prepararse y a empacar las bolsas /maleta. ● La localización de la sala de maternidad y, si viven muy lejos, evaluar si es recomendable que la mujer se vaya a una casa de partos cerca del servicio de atención obstétrica y, de ser así, cuándo. ● Si la ley existe, el derecho tanto para la madre como para el padre al permiso parental. ● Si el hombre acompañará a la mujer durante el parto, prepárelo sobre qué esperar durante este y en la sala de partos, y cómo puede él apoyar activamente a la madre (por ejemplo, ayudándole a respirar, dándole palabras de ánimo, dándole masajes para liberar la tensión física y el estrés). Motivar a la pareja a discutir cómo la mujer quisiera que él la apoye durante el trabajo de parto y el nacimiento. Al final de este capítulo, encontrará una lista de chequeo que puede ser utilizado por las y los prestadores de servicios de salud para determinar en qué medida los servicios de CPN que ellos ofrecen, apoyan la participación del hombre. Puede ser adaptada fácilmente a crear una herramienta de observación que puede ser utilizada por el staff responsable del apoyo y la supervisión de los y as proveedores de salud.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pStyle w:val="Heading3"/>
        <w:rPr/>
      </w:pPr>
      <w:bookmarkStart w:colFirst="0" w:colLast="0" w:name="_ipr1kkhuxz04" w:id="182"/>
      <w:bookmarkEnd w:id="182"/>
      <w:r w:rsidDel="00000000" w:rsidR="00000000" w:rsidRPr="00000000">
        <w:rPr>
          <w:rtl w:val="0"/>
        </w:rPr>
        <w:t xml:space="preserve">Recomendaciones específicas para las y los prestadores de servicios de salud sobre la promoción del involucramiento de los hombres durante el trabajo de parto y el período postnatal </w:t>
      </w:r>
    </w:p>
    <w:p w:rsidR="00000000" w:rsidDel="00000000" w:rsidP="00000000" w:rsidRDefault="00000000" w:rsidRPr="00000000" w14:paraId="00000880">
      <w:pPr>
        <w:rPr/>
      </w:pPr>
      <w:r w:rsidDel="00000000" w:rsidR="00000000" w:rsidRPr="00000000">
        <w:rPr>
          <w:rtl w:val="0"/>
        </w:rPr>
        <w:t xml:space="preserve">● Si la ley lo permite, y la mujer desea que el padre la acompañe, se le deberá permitir a él quedarse en la misma sala, para que pueda brindar apoyo a la madre. ● Garantizar la privacidad de la pareja durante el trabajo de parto (ej. utilizar un pabellón/pantalla para proteger la dignidad y privacidad de los demás clientes en la sala de partos). ● Informar tanto a la mujer como a su pareja sobre los procedimientos de rutina, investigaciones y exámenes que se estarán haciendo durante el parto. ● Luego del nacimiento, involucrar al padre con su bebé tan pronto como sea posible (y de acuerdo con la política del establecimiento de salud). Por ejemplo, pídale que corte el cordón umbilical, que asista en la toma de peso de su bebé y que lo lleve a la madre. ● Anotar la presencia del padre durante el trabajo de parto y nacimiento en los registros de la madre. Luego del nacimiento, cuando madre y bebé aún se encuentran en el establecimiento de salud: </w:t>
      </w:r>
    </w:p>
    <w:p w:rsidR="00000000" w:rsidDel="00000000" w:rsidP="00000000" w:rsidRDefault="00000000" w:rsidRPr="00000000" w14:paraId="00000881">
      <w:pPr>
        <w:rPr/>
      </w:pPr>
      <w:r w:rsidDel="00000000" w:rsidR="00000000" w:rsidRPr="00000000">
        <w:rPr>
          <w:rtl w:val="0"/>
        </w:rPr>
        <w:t xml:space="preserve">● Promover el apego emocional de la madre y padre con su bebé recién nacido y concédales un “tiempo a solas” para que cada uno lo haga. ● Si es el primer hijo(a), cerciórese de que el padre reciba orientación sobre cómo cargar a su bebé en sus brazos. Si el padre no se siente listo para tener contacto físico con su bebé, dele tiempo. Puede tomarle días u horas sentirse lo suficientemente cómodo. Si la madre no puede brindar contacto piel con piel con el/la bebé inmediatamente después del nacimiento (porque fue cesárea, por ejemplo) motive al padre a hacerlo. ● Explicar a la pareja los procedimientos médicos de rutina que serán llevados a cabo con su bebé.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Cuando se le da egreso a la pareja con su bebé: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Antes de que la madre y padre dejen la sala de maternidad/servicio de atención obstétrica recuerde reconocer y agradecerles su cooperación en el proceso, y agradezca al padre su participación. Hablar con la madre y padre sobre: ● Los cuidados inmediatos y esenciales que su bebé recién nacido necesita. ● Los cuidados que necesita la madre, incluyendo: suficiente descanso y buena nutrición; las medidas para sanar la episiotomía (mantener el área limpia, bañarse regularmente); cualquier cuidado especial que necesite la mujer en caso haya tenido una cirugía o complicaciones; la importancia de abstenerse de la actividad sexual durante el período recomendado (usualmente, cerca de seis semanas). ● Los síntomas de la depresión postparto, y cómo el padre puede ayudar a la madre a superarla. ● Cuándo y cómo deben registrar el nacimiento de su bebé. ● La importancia de la visitas de control postnatal, tanto para la madre como para su bebé, motivando al padre a que apoye a su pareja y se cerciore de que ella asista a las citas postnatales según sean prescritas. ● La importancia de que tanto madre como padre estén igualmente involucrados en cuidar a su bebé, compartiendo tareas domésticas y comunicándose abiertamente entre sí. El hecho de que, aunque él no pueda dar lactancia, sí puede dar apoyo físico y emocional a la madre y a su bebé de muchas otras formas importantes (cuidando de su bebé, ayudando con el trabajo domestico). ● Qué método anticonceptivo utilizarán para planificar o prevenir embarazos futuros, enfatizando que la planificación familiar es responsabilidad de ambos. ● La importancia de tomar el permiso parental - si la opción está disponible para uno o ambos. ● El impacto que el tener un bebé puede tener en la relación de pareja, incluso en la intimidad con la pareja. Al final de este capítulo, encontrará una lista de chequeo que puede ser utilizado por las y los prestadores de servicios de salud para determinar en qué medida los servicios de atención obstétrica que ellos ofrecen, apoyan la participación del hombre. Puede ser adaptada fácilmente a crear una herramienta de observación que puede ser utilizada por el staff responsable del apoyo y la supervisión de los y as proveedores de salud.</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pStyle w:val="Heading3"/>
        <w:rPr/>
      </w:pPr>
      <w:bookmarkStart w:colFirst="0" w:colLast="0" w:name="_8gvqaquc95x2" w:id="183"/>
      <w:bookmarkEnd w:id="183"/>
      <w:r w:rsidDel="00000000" w:rsidR="00000000" w:rsidRPr="00000000">
        <w:rPr>
          <w:rtl w:val="0"/>
        </w:rPr>
        <w:t xml:space="preserve">Recomendaciones para las y los prestadores de servicios de salud y ACS sobre la promoción del involucramiento del hombre en la salud y nutrición infantil, desde el nacimiento hasta los cinco años de edad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Siempre que sea posible, tratar de programar las citas de control de salud del niño en un horario en que tanto la madre y el padre puedan ambos atender. De la misma forma, para las y los ACS, tratar de organizar las visitas domiciliares cuando sea más probable que ambos estén. ● Ya sea que la madre, el padre o ambos asistan, reconozca los esfuerzos que han hecho por estar presentes en la cita de control (tal como la larga distancia que han viajado, la posibilidad de que han tomado permiso laboral sin goce de sueldo). ● Si la madre asiste sola a una cita de salud del niño, pregúntele sobre el papel que el padre juega en la crianza de su hijo/a y si está activamente involucrado. Discuta formas para aumentar su participación. ● Si el padre biológico está ausente (porque, por ejemplo, no asumió la responsabilidad como padre de la niña o niño, la pareja se ha separado y no se comunican, él vive en otra parte, o ha fallecido) pregúntele a la mujer si tiene una pareja masculina u otro cuidador importante en la vida del niño o niña a quien ella quisiera invitar a participar en las futuras citas de control. ● Si el padre asiste a la cita de control de salud del niño, enfatice la importancia de su presencia y papel, y promueva su participación futura. Discuta e identifique cualquier barrera a su participación futura, como su horario de trabajo, e identifique con él la forma en podrían abordarse esas barreras. Si usted está trabajando con comunidades en donde los hombres son básicamente quienes toman las decisiones, discuta con la pareja la importancia de compartir la toma de decisiones y el trabajo del cuidado. ● Cerciórese de que se ha dado, tanto a la madre, como al padre, información y orientación clara sobre el cuidado cariñoso de su hijo/a pequeño; por ejemplo, sobre prácticas clave de alimentación e higiene o la atención receptiva. ● Recuerde tanto a la madre como al padre que el involucramiento de ambos padres (cuando dicho involucramiento es amoroso y no violento) es crucial para el desarrollo psicológico y emocional del niño o niña. Promueva la participación del hombre en actividades clave para el desarrollo de sus hijos, incluyendo traer al niña/o a sus futuras citas de control, jugar con él/ella, cambiarle los pañales y vestirle, contarle cuentos. Escuche cuidadosamente cualquier inquietud y preocupación que él pueda tener sobre su rol. Aconsejalo sobre los recursos y servicios que existen y que le pueden ser útiles, como por ejemplo, los grupos de padres mixtos o grupos de papás. ● Explique a la madre y al padre que a menudo hombres y mujeres tienen diferentes estilos de crianza, y que es una buena idea discutir juntos qué harán en ciertas situaciones - por ejemplo, cuando ellos crean que su hija/o se está portando mal. Siempre recalque la importancia de orientar/disciplinar sin el uso del castigo físico o psicológico. En situaciones tensas que puedan surgir, en donde existen estilos de crianza u opiniones contrarias, sugieren buscar el apoyo de sus redes sociales u otros servicios de apoyo social. </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Al final de este capítulo, encontrará una lista de chequeo que puede ser utilizado por las y los prestadores de servicios de salud para determinar en qué medida los servicios de salud y nutrición infantil que ellos ofrecen, apoyan la participación del hombre. Puede ser adaptada fácilmente a crear una herramienta de observación que puede ser utilizada por el staff responsable del apoyo y la supervisión de los y as proveedores de salud. Recomendaciones generales para las actividades comunitarias de las y los ACSiv ● Considerar cómo las normas y la discriminación de género pueden impactar negativamente en las capacidades de las mujeres para acceder a, y demandar, servicios para ellas y sus familias. Por ejemplo, las normas de género pueden significar que tengan limitado acceso a información confiable; y limitado poder de toma de decisión y movilidad. Sea sensible a las barreras de género que enfrentan las mujeres, y piense en cómo puede usted apoyar para superarlas. ● Reconocer la influencia que el hombre tiene sobre la vida y salud de la mujer y los niños y niñas en las comunidades a las que usted sirve. Reconocer también la influencia de los líderes respetados - tales como los líderes religiosos o ciertas mujeres femeninas influyentes (ej. las suegras). Vea cómo involucrar a estos miembros influyentes de la comunidad como socios y socias, para que apoyen el trabajo de promoción del involucramiento del hombre en el DPI y en servicios de SMNI sensibles a género. ● Asegurarse de que en sus visitas domiciliares, diálogos comunitarios, y sesiones educativas, se tome en cuenta las diferentes necesidades, prioridades, y preocupaciones de mujeres y hombres adultos y adolescentes. Escuche activamente lo que las mujeres, niñas, hombres, y niños dicen, y manténgase imparcial sin juzgar. Pregúntele a los hombres que ya son padres/cuidadores, o que lo serán, cuáles son sus necesidades y cómo usted podría ayudar a abordarlas. ● Recordarse que las visitas domiciliares que involucran tanto a hombres como mujeres brindan una buena oportunidad para discutir temas de género en un espacio privado, confidencial, y con más tiempo para discutir el tema ampliamente. Si usted está llevando a cabo visitas domiciliares enfocadas en la salud materno infantil o el DPI, y espera llegar tanto a las cuidadoras femeninas como a los cuidadores masculinos durante dichas visitas, piense en cómo puede adaptar su enfoque para involucrar a los hombres: Asegúrese de programar su visita para cuando el hombre esté presente. Piense en comenzar las conversaciones con el hombre hablando sobre la construcción de la casa, seguridad, si hay baño o letrina, etc. -aspectos que influyen en la salud y desarrollo y son tradicionalmente consideradas como de “dominio” masculino. Mismo que esto significa reforzar los roles estereotipados de género, es más probable que Usted capture el interés del hombre. Considere utilizar historias como una forma de iniciar una conversación sobre prácticas de crianza y el rol de los hombres en el cuidado cariñoso y el DPI. Por ejemplo, World Vision’s Timed and Targeted Counselling approach for CHWs on Salud materna, neonatal e infantil and nutrition incluye historias de problemas e historias positivas con preguntas de orientación que pueden ser utilizadas para reflexionar con la madre, el padre, y otros cuidadores/miembros de la familia sobre comportamientos positivos y negativos, lo que la familia ya hace bien; barreras a la adopción de nuevos comportamientos; y cómo estas pueden superarse.v ● En todo momento, tome en cuenta el horario de trabajo del hombre y otros obstáculos a su involucramiento en las actividades comunitarias, y cómo estos podrían superarse. ● Enseñe a ambos la madre y el padre cómo actuar de forma rápida y adecuada cuando una mujer muestra signos de una emergencia obstétrica, o un niño o niña tiene síntomas de una enfermedad peligrosa.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Asegúrese de que los hombres también saben qué situaciones ameritan una visita al servicio de salud, cómo acceder a los servicios, y la importancia de la asistencia calificada durante el parto. Involucre a las parejas masculinas en la planificación del parto y en establecer un mecanismo de transporte de emergencia comunitario.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pStyle w:val="Heading3"/>
        <w:rPr/>
      </w:pPr>
      <w:bookmarkStart w:colFirst="0" w:colLast="0" w:name="_xg9f3i6scwuf" w:id="184"/>
      <w:bookmarkEnd w:id="184"/>
      <w:r w:rsidDel="00000000" w:rsidR="00000000" w:rsidRPr="00000000">
        <w:rPr>
          <w:rtl w:val="0"/>
        </w:rPr>
        <w:t xml:space="preserve">Ideas y recomendaciones generales para programas de entrenamiento de las y los prestadores de servicios de salud y ACS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Las publicaciones producidas por la Campaña Mundial MenCare y Plan Canadá, citadas al inicio de este documento, recomiendan capacitar en los siguientes temas. Podrá encontrar más información sobre cada uno para desarrollar sesiones específicas, que no hemos repetido aquí.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Comprendiendo género, e las actitudes, roles, y normas de género, sus implicaciones para la Salud materna, neonatal e infantil y el desarrollo de las niñas y niños pequeños (MenCare y Plan Canadá). ● Determinantes de la Salud materna, neonatal e infantil que están relacionados a las actitudes, roles, y normas de género (Plan Canadá). ● Beneficios del involucramiento del hombre en la Salud materna, neonatal e infantil/ Salud sexual y reproductiva  (MenCare). ● Leyes y políticas sobre involucramiento masculino en la Salud materna, neonatal e infantil/ Salud sexual y reproductiva (MenCare), y sobre servicios de Salud materna, neonatal e infantil/ Salud sexual y reproductiva  sensibles a género (Plan Canadá) ● Riesgos y preocupaciones potenciales relacionados al involucramiento del hombre en la Salud materna, neonatal e infantil/ Salud sexual y reproductiva  (MenCare). ● Servicios de Salud materna, neonatal e infantil/ Salud sexual y reproductiva  sensibles a género que promuevan el involucramiento masculino (MenCare) ● Recomendaciones y medidas prácticas para mejorar el involucramiento del hombre en la Salud materna, neonatal e infantil/ Salud sexual y reproductiva  (MenCare). ● Monitoreo y evaluación de la medida en que los servicios Salud materna, neonatal e infantil/ Salud sexual y reproductiva  son inclusivos del hombre (MenCare).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b w:val="1"/>
          <w:bCs w:val="1"/>
          <w:rtl w:val="0"/>
        </w:rPr>
        <w:t xml:space="preserve">¡Qué hacer! </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numPr>
          <w:ilvl w:val="0"/>
          <w:numId w:val="49"/>
        </w:numPr>
        <w:ind w:left="720" w:hanging="360"/>
        <w:rPr>
          <w:u w:val="none"/>
        </w:rPr>
      </w:pPr>
      <w:r w:rsidDel="00000000" w:rsidR="00000000" w:rsidRPr="00000000">
        <w:rPr>
          <w:rtl w:val="0"/>
        </w:rPr>
        <w:t xml:space="preserve">Involucre al Ministerio de Salud u otra institución relevante en la capacitación para que ella cuente con su aprobación y apoyo.</w:t>
      </w:r>
    </w:p>
    <w:p w:rsidR="00000000" w:rsidDel="00000000" w:rsidP="00000000" w:rsidRDefault="00000000" w:rsidRPr="00000000" w14:paraId="00000898">
      <w:pPr>
        <w:numPr>
          <w:ilvl w:val="0"/>
          <w:numId w:val="49"/>
        </w:numPr>
        <w:ind w:left="720" w:hanging="360"/>
        <w:rPr>
          <w:u w:val="none"/>
        </w:rPr>
      </w:pPr>
      <w:r w:rsidDel="00000000" w:rsidR="00000000" w:rsidRPr="00000000">
        <w:rPr>
          <w:rtl w:val="0"/>
        </w:rPr>
        <w:t xml:space="preserve"> Aborde las actitudes y opiniones de las y los prestadores de servicios de salud sobre el involucramiento del hombre en la Salud materna, neonatal e infantil (SMNI). </w:t>
      </w:r>
    </w:p>
    <w:p w:rsidR="00000000" w:rsidDel="00000000" w:rsidP="00000000" w:rsidRDefault="00000000" w:rsidRPr="00000000" w14:paraId="00000899">
      <w:pPr>
        <w:numPr>
          <w:ilvl w:val="0"/>
          <w:numId w:val="49"/>
        </w:numPr>
        <w:ind w:left="720" w:hanging="360"/>
        <w:rPr>
          <w:u w:val="none"/>
        </w:rPr>
      </w:pPr>
      <w:r w:rsidDel="00000000" w:rsidR="00000000" w:rsidRPr="00000000">
        <w:rPr>
          <w:rtl w:val="0"/>
        </w:rPr>
        <w:t xml:space="preserve">Invite a las personas correctas a la capacitación. Acciones para promover el involucramiento de los hombres requerirán la aprobación y apoyo de los gerentes del establecimiento de salud, y ellos a su vez podrían necesitar la orientación y la aprobación de las autoridades de salud. </w:t>
      </w:r>
    </w:p>
    <w:p w:rsidR="00000000" w:rsidDel="00000000" w:rsidP="00000000" w:rsidRDefault="00000000" w:rsidRPr="00000000" w14:paraId="0000089A">
      <w:pPr>
        <w:numPr>
          <w:ilvl w:val="0"/>
          <w:numId w:val="49"/>
        </w:numPr>
        <w:ind w:left="720" w:hanging="360"/>
        <w:rPr>
          <w:u w:val="none"/>
        </w:rPr>
      </w:pPr>
      <w:r w:rsidDel="00000000" w:rsidR="00000000" w:rsidRPr="00000000">
        <w:rPr>
          <w:rtl w:val="0"/>
        </w:rPr>
        <w:t xml:space="preserve">Capacite a tantos prestadores de un establecimiento como pueda - la rotación por lo general es muy alta. Esto podría requerir de múltiples sesiones de capacitación de corta duración. </w:t>
      </w:r>
    </w:p>
    <w:p w:rsidR="00000000" w:rsidDel="00000000" w:rsidP="00000000" w:rsidRDefault="00000000" w:rsidRPr="00000000" w14:paraId="0000089B">
      <w:pPr>
        <w:numPr>
          <w:ilvl w:val="0"/>
          <w:numId w:val="49"/>
        </w:numPr>
        <w:ind w:left="720" w:hanging="360"/>
        <w:rPr>
          <w:u w:val="none"/>
        </w:rPr>
      </w:pPr>
      <w:r w:rsidDel="00000000" w:rsidR="00000000" w:rsidRPr="00000000">
        <w:rPr>
          <w:rtl w:val="0"/>
        </w:rPr>
        <w:t xml:space="preserve">Enmarque el trabajo de promoción del involucramiento del hombre en la Salud materna, neonatal e infantil  dentro de los principios de igualdad de género - tales como el derecho de la mujer a decidir si quiere o no que su pareja esté presente en las citas de control prenatal, trabajo de parto, y las citas de control postnatal. </w:t>
      </w:r>
    </w:p>
    <w:p w:rsidR="00000000" w:rsidDel="00000000" w:rsidP="00000000" w:rsidRDefault="00000000" w:rsidRPr="00000000" w14:paraId="0000089C">
      <w:pPr>
        <w:numPr>
          <w:ilvl w:val="0"/>
          <w:numId w:val="49"/>
        </w:numPr>
        <w:ind w:left="720" w:hanging="360"/>
        <w:rPr>
          <w:u w:val="none"/>
        </w:rPr>
      </w:pPr>
      <w:r w:rsidDel="00000000" w:rsidR="00000000" w:rsidRPr="00000000">
        <w:rPr>
          <w:rtl w:val="0"/>
        </w:rPr>
        <w:t xml:space="preserve">Emplee enfoques participativos, prácticos, de aprendizaje para adultos y cerciórese de que dichos enfoques brinden espacios para promover el diálogo, compartir experiencias, e interactuar; que lleven a la reflexión sobre problemas compartidos y cómo abordarlos; y que sean divertidos. Utilice teatro, estudio de casos, escenarios, y otro actividades interactivas y grupales. </w:t>
      </w:r>
    </w:p>
    <w:p w:rsidR="00000000" w:rsidDel="00000000" w:rsidP="00000000" w:rsidRDefault="00000000" w:rsidRPr="00000000" w14:paraId="0000089D">
      <w:pPr>
        <w:numPr>
          <w:ilvl w:val="0"/>
          <w:numId w:val="49"/>
        </w:numPr>
        <w:ind w:left="720" w:hanging="360"/>
        <w:rPr>
          <w:u w:val="none"/>
        </w:rPr>
      </w:pPr>
      <w:r w:rsidDel="00000000" w:rsidR="00000000" w:rsidRPr="00000000">
        <w:rPr>
          <w:rtl w:val="0"/>
        </w:rPr>
        <w:t xml:space="preserve">Cerciórese de que la capacitación brinde oportunidad para la reflexión personal sobre normas y estereotipos de género y cómo estos influyen en la salud y bienestar de las mujeres, hombres, y su familia. </w:t>
      </w:r>
    </w:p>
    <w:p w:rsidR="00000000" w:rsidDel="00000000" w:rsidP="00000000" w:rsidRDefault="00000000" w:rsidRPr="00000000" w14:paraId="0000089E">
      <w:pPr>
        <w:numPr>
          <w:ilvl w:val="0"/>
          <w:numId w:val="49"/>
        </w:numPr>
        <w:ind w:left="720" w:hanging="360"/>
        <w:rPr>
          <w:u w:val="none"/>
        </w:rPr>
      </w:pPr>
      <w:r w:rsidDel="00000000" w:rsidR="00000000" w:rsidRPr="00000000">
        <w:rPr>
          <w:rtl w:val="0"/>
        </w:rPr>
        <w:t xml:space="preserve">Desarrolle planes para transmitir los conocimientos a compañero(a)s del establecimiento de salud (ej. a nuevo personal); esto requiere la aprobación y recursos de la gerencia del establecimiento de salud y/o el Ministerio de Salud. </w:t>
      </w:r>
    </w:p>
    <w:p w:rsidR="00000000" w:rsidDel="00000000" w:rsidP="00000000" w:rsidRDefault="00000000" w:rsidRPr="00000000" w14:paraId="0000089F">
      <w:pPr>
        <w:numPr>
          <w:ilvl w:val="0"/>
          <w:numId w:val="49"/>
        </w:numPr>
        <w:ind w:left="720" w:hanging="360"/>
        <w:rPr>
          <w:u w:val="none"/>
        </w:rPr>
      </w:pPr>
      <w:r w:rsidDel="00000000" w:rsidR="00000000" w:rsidRPr="00000000">
        <w:rPr>
          <w:rtl w:val="0"/>
        </w:rPr>
        <w:t xml:space="preserve">Comparta las experiencias de hombres y mujeres para resaltar los beneficios y riesgos del involucramiento masculino. Considere invitar a miembros de la comunidad (ej. participantes de un grupo de papás) a la capacitación. </w:t>
      </w:r>
    </w:p>
    <w:p w:rsidR="00000000" w:rsidDel="00000000" w:rsidP="00000000" w:rsidRDefault="00000000" w:rsidRPr="00000000" w14:paraId="000008A0">
      <w:pPr>
        <w:numPr>
          <w:ilvl w:val="0"/>
          <w:numId w:val="49"/>
        </w:numPr>
        <w:ind w:left="720" w:hanging="360"/>
        <w:rPr>
          <w:u w:val="none"/>
        </w:rPr>
      </w:pPr>
      <w:r w:rsidDel="00000000" w:rsidR="00000000" w:rsidRPr="00000000">
        <w:rPr>
          <w:rtl w:val="0"/>
        </w:rPr>
        <w:t xml:space="preserve">Involucre a las y los propios prestadores de servicios de salud en el trabajo de influencia por cambios en protocolos y políticas (siempre que sea posible). </w:t>
      </w:r>
    </w:p>
    <w:p w:rsidR="00000000" w:rsidDel="00000000" w:rsidP="00000000" w:rsidRDefault="00000000" w:rsidRPr="00000000" w14:paraId="000008A1">
      <w:pPr>
        <w:numPr>
          <w:ilvl w:val="0"/>
          <w:numId w:val="49"/>
        </w:numPr>
        <w:ind w:left="720" w:hanging="360"/>
        <w:rPr>
          <w:u w:val="none"/>
        </w:rPr>
      </w:pPr>
      <w:r w:rsidDel="00000000" w:rsidR="00000000" w:rsidRPr="00000000">
        <w:rPr>
          <w:rtl w:val="0"/>
        </w:rPr>
        <w:t xml:space="preserve">Cerciórese de que las autoridades relevantes reconocen la capacitación - otorgue certificados y, cuando sea factible, ofrezca créditos educativos continuos. </w:t>
      </w:r>
    </w:p>
    <w:p w:rsidR="00000000" w:rsidDel="00000000" w:rsidP="00000000" w:rsidRDefault="00000000" w:rsidRPr="00000000" w14:paraId="000008A2">
      <w:pPr>
        <w:numPr>
          <w:ilvl w:val="0"/>
          <w:numId w:val="49"/>
        </w:numPr>
        <w:ind w:left="720" w:hanging="360"/>
        <w:rPr>
          <w:u w:val="none"/>
        </w:rPr>
      </w:pPr>
      <w:r w:rsidDel="00000000" w:rsidR="00000000" w:rsidRPr="00000000">
        <w:rPr>
          <w:rtl w:val="0"/>
        </w:rPr>
        <w:t xml:space="preserve">En lo posible, busque trabajar con autoridades relevantes para incorporar la capacitación sobre servicios de Salud materna, neonatal e infantil sensibles a género que apoyen el involucramiento del hombre, dentro del currículo nacional de capacitación previa al servicio</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b w:val="1"/>
          <w:bCs w:val="1"/>
          <w:rtl w:val="0"/>
        </w:rPr>
        <w:t xml:space="preserve">¡Que no hacer! </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numPr>
          <w:ilvl w:val="0"/>
          <w:numId w:val="55"/>
        </w:numPr>
        <w:ind w:left="720" w:hanging="360"/>
        <w:rPr>
          <w:u w:val="none"/>
        </w:rPr>
      </w:pPr>
      <w:r w:rsidDel="00000000" w:rsidR="00000000" w:rsidRPr="00000000">
        <w:rPr>
          <w:rtl w:val="0"/>
        </w:rPr>
        <w:t xml:space="preserve">Asumir que las y los prestadores de salud ya saben de género o que no necesitan capacitación y apoyo para entender sobre género o acerca de las políticas sobre igualdad de género. </w:t>
      </w:r>
    </w:p>
    <w:p w:rsidR="00000000" w:rsidDel="00000000" w:rsidP="00000000" w:rsidRDefault="00000000" w:rsidRPr="00000000" w14:paraId="000008A7">
      <w:pPr>
        <w:numPr>
          <w:ilvl w:val="0"/>
          <w:numId w:val="55"/>
        </w:numPr>
        <w:ind w:left="720" w:hanging="360"/>
        <w:rPr>
          <w:u w:val="none"/>
        </w:rPr>
      </w:pPr>
      <w:r w:rsidDel="00000000" w:rsidR="00000000" w:rsidRPr="00000000">
        <w:rPr>
          <w:rtl w:val="0"/>
        </w:rPr>
        <w:t xml:space="preserve">Promover la aplicación de políticas para el involucramiento del hombre en formas que nieguen a la mujer el acceso a servicios. </w:t>
      </w:r>
    </w:p>
    <w:p w:rsidR="00000000" w:rsidDel="00000000" w:rsidP="00000000" w:rsidRDefault="00000000" w:rsidRPr="00000000" w14:paraId="000008A8">
      <w:pPr>
        <w:numPr>
          <w:ilvl w:val="0"/>
          <w:numId w:val="55"/>
        </w:numPr>
        <w:ind w:left="720" w:hanging="360"/>
        <w:rPr>
          <w:u w:val="none"/>
        </w:rPr>
      </w:pPr>
      <w:r w:rsidDel="00000000" w:rsidR="00000000" w:rsidRPr="00000000">
        <w:rPr>
          <w:rtl w:val="0"/>
        </w:rPr>
        <w:t xml:space="preserve">Evitar hablar sobre los riesgos relacionados con el involucramiento del hombre en los servicios de Salud materna, neonatal e infantil. </w:t>
      </w:r>
    </w:p>
    <w:p w:rsidR="00000000" w:rsidDel="00000000" w:rsidP="00000000" w:rsidRDefault="00000000" w:rsidRPr="00000000" w14:paraId="000008A9">
      <w:pPr>
        <w:numPr>
          <w:ilvl w:val="0"/>
          <w:numId w:val="55"/>
        </w:numPr>
        <w:ind w:left="720" w:hanging="360"/>
        <w:rPr>
          <w:u w:val="none"/>
        </w:rPr>
      </w:pPr>
      <w:r w:rsidDel="00000000" w:rsidR="00000000" w:rsidRPr="00000000">
        <w:rPr>
          <w:rtl w:val="0"/>
        </w:rPr>
        <w:t xml:space="preserve">Olvidar capacitar a prestadores/Agente Comunitaria de la Salud hombres y mujeres por igual. En lugar de esto, reconozca que el involucramiento del hombre es relevante para todos. </w:t>
      </w:r>
    </w:p>
    <w:p w:rsidR="00000000" w:rsidDel="00000000" w:rsidP="00000000" w:rsidRDefault="00000000" w:rsidRPr="00000000" w14:paraId="000008AA">
      <w:pPr>
        <w:numPr>
          <w:ilvl w:val="0"/>
          <w:numId w:val="55"/>
        </w:numPr>
        <w:ind w:left="720" w:hanging="360"/>
        <w:rPr>
          <w:u w:val="none"/>
        </w:rPr>
      </w:pPr>
      <w:r w:rsidDel="00000000" w:rsidR="00000000" w:rsidRPr="00000000">
        <w:rPr>
          <w:rtl w:val="0"/>
        </w:rPr>
        <w:t xml:space="preserve">Asumir que una única capacitación es todo lo que se necesita. En lugar de eso, cerciórese de que la capacitación está vinculada con un trabajo de incidencia más amplia y estrategias institucionales </w:t>
      </w:r>
    </w:p>
    <w:p w:rsidR="00000000" w:rsidDel="00000000" w:rsidP="00000000" w:rsidRDefault="00000000" w:rsidRPr="00000000" w14:paraId="000008AB">
      <w:pPr>
        <w:numPr>
          <w:ilvl w:val="0"/>
          <w:numId w:val="55"/>
        </w:numPr>
        <w:ind w:left="720" w:hanging="360"/>
        <w:rPr>
          <w:u w:val="none"/>
        </w:rPr>
      </w:pPr>
      <w:r w:rsidDel="00000000" w:rsidR="00000000" w:rsidRPr="00000000">
        <w:rPr>
          <w:rtl w:val="0"/>
        </w:rPr>
        <w:t xml:space="preserve">Juzgar a las y los prestadores de servicios de salud por sus actitudes. En lugar de eso favorezca el diálogo abierto sobre cómo se podría cambiar las normas de género que tienen impactos dañinos en la salud. </w:t>
      </w:r>
    </w:p>
    <w:p w:rsidR="00000000" w:rsidDel="00000000" w:rsidP="00000000" w:rsidRDefault="00000000" w:rsidRPr="00000000" w14:paraId="000008AC">
      <w:pPr>
        <w:numPr>
          <w:ilvl w:val="0"/>
          <w:numId w:val="55"/>
        </w:numPr>
        <w:ind w:left="720" w:hanging="360"/>
        <w:rPr>
          <w:u w:val="none"/>
        </w:rPr>
      </w:pPr>
      <w:r w:rsidDel="00000000" w:rsidR="00000000" w:rsidRPr="00000000">
        <w:rPr>
          <w:rtl w:val="0"/>
        </w:rPr>
        <w:t xml:space="preserve">Hacer que el involucramiento del hombre se vea como trabajo adicional. En su lugar, muestre a las y los prestadores de salud cómo eso puede ayudarlos a hacer mejor su trabajo y cómo puede también ayudarles a lograr sus objetivos específicos de salud. </w:t>
      </w:r>
    </w:p>
    <w:p w:rsidR="00000000" w:rsidDel="00000000" w:rsidP="00000000" w:rsidRDefault="00000000" w:rsidRPr="00000000" w14:paraId="000008AD">
      <w:pPr>
        <w:numPr>
          <w:ilvl w:val="0"/>
          <w:numId w:val="55"/>
        </w:numPr>
        <w:ind w:left="720" w:hanging="360"/>
        <w:rPr>
          <w:u w:val="none"/>
        </w:rPr>
      </w:pPr>
      <w:r w:rsidDel="00000000" w:rsidR="00000000" w:rsidRPr="00000000">
        <w:rPr>
          <w:rtl w:val="0"/>
        </w:rPr>
        <w:t xml:space="preserve">Ignorar cómo las normas de género entre el personal y las desigualdades dentro del establecimiento de salud pueden afectar el trabajo de las y los prestadores de servicios de salud. </w:t>
      </w:r>
    </w:p>
    <w:p w:rsidR="00000000" w:rsidDel="00000000" w:rsidP="00000000" w:rsidRDefault="00000000" w:rsidRPr="00000000" w14:paraId="000008AE">
      <w:pPr>
        <w:numPr>
          <w:ilvl w:val="0"/>
          <w:numId w:val="55"/>
        </w:numPr>
        <w:ind w:left="720" w:hanging="360"/>
        <w:rPr>
          <w:u w:val="none"/>
        </w:rPr>
      </w:pPr>
      <w:r w:rsidDel="00000000" w:rsidR="00000000" w:rsidRPr="00000000">
        <w:rPr>
          <w:rtl w:val="0"/>
        </w:rPr>
        <w:t xml:space="preserve">Olvidar que las y los trabajadores auxiliares (ej. personal de limpieza, guardias, recepcionistas, personal administrativo) son, a veces, la primera línea de interacción que las y los clientes tienen en el establecimiento de salud. Reconozca que ellos también necesitan saber por qué no deben desmotivar a los hombres de asistir a las citas, y por qué no deben negarle la entrada a las mujeres no acompañadas de su pareja masculina. </w:t>
      </w:r>
    </w:p>
    <w:p w:rsidR="00000000" w:rsidDel="00000000" w:rsidP="00000000" w:rsidRDefault="00000000" w:rsidRPr="00000000" w14:paraId="000008AF">
      <w:pPr>
        <w:numPr>
          <w:ilvl w:val="0"/>
          <w:numId w:val="55"/>
        </w:numPr>
        <w:ind w:left="720" w:hanging="360"/>
        <w:rPr>
          <w:u w:val="none"/>
        </w:rPr>
      </w:pPr>
      <w:r w:rsidDel="00000000" w:rsidR="00000000" w:rsidRPr="00000000">
        <w:rPr>
          <w:rtl w:val="0"/>
        </w:rPr>
        <w:t xml:space="preserve">Enfocarse sólo en las y los prestadores de salud. Capacite también a los gerentes del establecimiento salud y formuladores de políticas (probablemente, por periodos de tiempo más cortos).</w:t>
      </w:r>
    </w:p>
    <w:p w:rsidR="00000000" w:rsidDel="00000000" w:rsidP="00000000" w:rsidRDefault="00000000" w:rsidRPr="00000000" w14:paraId="000008B0">
      <w:pPr>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