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B0FF" w14:textId="3183F3DB" w:rsidR="00745AC4" w:rsidRDefault="00154CDA" w:rsidP="00154CDA">
      <w:pPr>
        <w:pStyle w:val="Heading1"/>
        <w:rPr>
          <w:lang w:val="en-GB"/>
        </w:rPr>
      </w:pPr>
      <w:r>
        <w:rPr>
          <w:lang w:val="en-GB"/>
        </w:rPr>
        <w:t>Home</w:t>
      </w:r>
    </w:p>
    <w:p w14:paraId="2E2ED913" w14:textId="564A7070" w:rsidR="00154CDA" w:rsidRDefault="00154CDA" w:rsidP="00154CDA">
      <w:pPr>
        <w:rPr>
          <w:lang w:val="en-GB"/>
        </w:rPr>
      </w:pPr>
    </w:p>
    <w:p w14:paraId="33C0E0CA" w14:textId="63383B9C" w:rsidR="00810440" w:rsidRDefault="00810440" w:rsidP="00810440">
      <w:r w:rsidRPr="00810440">
        <w:t>Welkom bij</w:t>
      </w:r>
      <w:r>
        <w:br/>
      </w:r>
      <w:proofErr w:type="spellStart"/>
      <w:r w:rsidRPr="00810440">
        <w:t>Faja</w:t>
      </w:r>
      <w:proofErr w:type="spellEnd"/>
      <w:r w:rsidRPr="00810440">
        <w:t xml:space="preserve"> </w:t>
      </w:r>
      <w:proofErr w:type="spellStart"/>
      <w:r w:rsidRPr="00810440">
        <w:t>Lobi</w:t>
      </w:r>
      <w:proofErr w:type="spellEnd"/>
    </w:p>
    <w:p w14:paraId="7F53BAF7" w14:textId="77777777" w:rsidR="00024C17" w:rsidRPr="00810440" w:rsidRDefault="00024C17" w:rsidP="00810440"/>
    <w:p w14:paraId="65256ADC" w14:textId="1CE5B797" w:rsidR="00E35889" w:rsidRDefault="00E35889" w:rsidP="00E35889">
      <w:pPr>
        <w:rPr>
          <w:lang w:val="en-GB"/>
        </w:rPr>
      </w:pPr>
      <w:proofErr w:type="spellStart"/>
      <w:r>
        <w:rPr>
          <w:lang w:val="en-GB"/>
        </w:rPr>
        <w:t>Geniet</w:t>
      </w:r>
      <w:proofErr w:type="spellEnd"/>
      <w:r>
        <w:rPr>
          <w:lang w:val="en-GB"/>
        </w:rPr>
        <w:t xml:space="preserve"> van </w:t>
      </w:r>
      <w:r>
        <w:t>een Surinaamse dagschotel, koffie en thee met taart, een cocktail of gewoon goede nachtrust.</w:t>
      </w:r>
    </w:p>
    <w:p w14:paraId="57E31EA6" w14:textId="2A8AA0FF" w:rsidR="00154CDA" w:rsidRDefault="00810440" w:rsidP="00810440">
      <w:r w:rsidRPr="00810440">
        <w:t>Kom gerust eens langs!</w:t>
      </w:r>
    </w:p>
    <w:p w14:paraId="234F0F6F" w14:textId="2B0FE307" w:rsidR="00810440" w:rsidRPr="00075694" w:rsidRDefault="00810440" w:rsidP="00075694"/>
    <w:p w14:paraId="1B8544E2" w14:textId="7FC4FAAC" w:rsidR="00810440" w:rsidRDefault="00075694" w:rsidP="00075694">
      <w:r w:rsidRPr="00075694">
        <w:t>de bloem</w:t>
      </w:r>
      <w:r>
        <w:br/>
      </w:r>
      <w:proofErr w:type="spellStart"/>
      <w:r>
        <w:t>Faja</w:t>
      </w:r>
      <w:proofErr w:type="spellEnd"/>
      <w:r>
        <w:t xml:space="preserve"> </w:t>
      </w:r>
      <w:proofErr w:type="spellStart"/>
      <w:r w:rsidRPr="00075694">
        <w:t>Lobi</w:t>
      </w:r>
      <w:proofErr w:type="spellEnd"/>
    </w:p>
    <w:p w14:paraId="09906C2A" w14:textId="6BB2D8DE" w:rsidR="00075694" w:rsidRPr="00075694" w:rsidRDefault="00176AB1" w:rsidP="00075694">
      <w:r>
        <w:t>b</w:t>
      </w:r>
      <w:r w:rsidR="00416689">
        <w:t>etekent vurige liefde in het Surinaams en staat voor de romantische liefde.</w:t>
      </w:r>
      <w:r w:rsidR="00AF5454">
        <w:t xml:space="preserve"> We richten onze kamers graag sfeervol in en u kan rekenen op een warme ontvangst!</w:t>
      </w:r>
    </w:p>
    <w:p w14:paraId="72D89553" w14:textId="1974E1B2" w:rsidR="00AE6D5E" w:rsidRDefault="000670B6" w:rsidP="00154CDA">
      <w:pPr>
        <w:pStyle w:val="Heading1"/>
        <w:pageBreakBefore/>
        <w:rPr>
          <w:lang w:val="en-GB"/>
        </w:rPr>
      </w:pPr>
      <w:r>
        <w:rPr>
          <w:lang w:val="en-GB"/>
        </w:rPr>
        <w:lastRenderedPageBreak/>
        <w:t>B&amp;B</w:t>
      </w:r>
    </w:p>
    <w:p w14:paraId="3403162C" w14:textId="72F61108" w:rsidR="000670B6" w:rsidRDefault="000670B6" w:rsidP="000670B6">
      <w:pPr>
        <w:rPr>
          <w:lang w:val="en-GB"/>
        </w:rPr>
      </w:pPr>
    </w:p>
    <w:p w14:paraId="2228E91A" w14:textId="2B813F30" w:rsidR="00E129C6" w:rsidRDefault="00E129C6" w:rsidP="00E129C6">
      <w:proofErr w:type="spellStart"/>
      <w:r w:rsidRPr="00E129C6">
        <w:t>Faja</w:t>
      </w:r>
      <w:proofErr w:type="spellEnd"/>
      <w:r w:rsidRPr="00E129C6">
        <w:t xml:space="preserve"> </w:t>
      </w:r>
      <w:proofErr w:type="spellStart"/>
      <w:r w:rsidRPr="00E129C6">
        <w:t>Lobi</w:t>
      </w:r>
      <w:proofErr w:type="spellEnd"/>
      <w:r w:rsidRPr="00E129C6">
        <w:br/>
        <w:t>Vlaanderenstraat</w:t>
      </w:r>
    </w:p>
    <w:p w14:paraId="1861E896" w14:textId="77777777" w:rsidR="007A7143" w:rsidRPr="00E129C6" w:rsidRDefault="007A7143" w:rsidP="00E129C6"/>
    <w:p w14:paraId="6E9A8FDF" w14:textId="308DFB14" w:rsidR="009111BF" w:rsidRDefault="00D87979" w:rsidP="00E129C6">
      <w:proofErr w:type="spellStart"/>
      <w:r>
        <w:t>N</w:t>
      </w:r>
      <w:r w:rsidRPr="00154CDA">
        <w:t>eo-classicistisch</w:t>
      </w:r>
      <w:proofErr w:type="spellEnd"/>
      <w:r w:rsidRPr="00154CDA">
        <w:t xml:space="preserve"> pand met hoge plafonds en sfeervol interieur</w:t>
      </w:r>
      <w:r>
        <w:t>, g</w:t>
      </w:r>
      <w:r w:rsidR="00E129C6">
        <w:t>elegen in</w:t>
      </w:r>
      <w:r w:rsidR="00E129C6" w:rsidRPr="00154CDA">
        <w:t xml:space="preserve"> het hartje van Gent</w:t>
      </w:r>
      <w:r w:rsidR="00E129C6">
        <w:t xml:space="preserve">, </w:t>
      </w:r>
      <w:r w:rsidR="00E129C6" w:rsidRPr="00154CDA">
        <w:t xml:space="preserve">op </w:t>
      </w:r>
      <w:r w:rsidR="00E129C6">
        <w:t>100 meter</w:t>
      </w:r>
      <w:r w:rsidR="00E129C6" w:rsidRPr="00154CDA">
        <w:t xml:space="preserve"> van de</w:t>
      </w:r>
      <w:r w:rsidR="00E129C6">
        <w:t xml:space="preserve"> Sint-</w:t>
      </w:r>
      <w:proofErr w:type="spellStart"/>
      <w:r w:rsidR="00E129C6">
        <w:t>Baafs</w:t>
      </w:r>
      <w:r w:rsidR="00E129C6" w:rsidRPr="00154CDA">
        <w:t>kathedraal</w:t>
      </w:r>
      <w:proofErr w:type="spellEnd"/>
      <w:r w:rsidR="00E129C6" w:rsidRPr="00154CDA">
        <w:t>.</w:t>
      </w:r>
      <w:r>
        <w:t xml:space="preserve"> D</w:t>
      </w:r>
      <w:r w:rsidR="00E129C6" w:rsidRPr="00154CDA">
        <w:t>e kamer</w:t>
      </w:r>
      <w:r>
        <w:t xml:space="preserve">s zijn ruim </w:t>
      </w:r>
      <w:r w:rsidRPr="00154CDA">
        <w:t>(25m²</w:t>
      </w:r>
      <w:r>
        <w:t>,</w:t>
      </w:r>
      <w:r w:rsidRPr="00154CDA">
        <w:t xml:space="preserve"> voor </w:t>
      </w:r>
      <w:r w:rsidR="009111BF">
        <w:t>twee</w:t>
      </w:r>
      <w:r w:rsidRPr="00154CDA">
        <w:t xml:space="preserve"> of </w:t>
      </w:r>
      <w:r w:rsidR="009111BF">
        <w:t>drie</w:t>
      </w:r>
      <w:r w:rsidRPr="00154CDA">
        <w:t xml:space="preserve"> personen</w:t>
      </w:r>
      <w:r>
        <w:t>) en hebben</w:t>
      </w:r>
      <w:r w:rsidR="00E129C6" w:rsidRPr="00154CDA">
        <w:t xml:space="preserve"> een </w:t>
      </w:r>
      <w:r>
        <w:t xml:space="preserve">eigen badkamer en een </w:t>
      </w:r>
      <w:r w:rsidR="00E129C6" w:rsidRPr="00154CDA">
        <w:t>zithoek</w:t>
      </w:r>
      <w:r>
        <w:t>. U kan er</w:t>
      </w:r>
      <w:r w:rsidR="00E129C6" w:rsidRPr="00154CDA">
        <w:t xml:space="preserve"> </w:t>
      </w:r>
      <w:r>
        <w:t xml:space="preserve">ook zelf </w:t>
      </w:r>
      <w:r w:rsidR="00E129C6" w:rsidRPr="00154CDA">
        <w:t xml:space="preserve">koffie of thee zetten. </w:t>
      </w:r>
      <w:r w:rsidR="009111BF">
        <w:t xml:space="preserve"> </w:t>
      </w:r>
      <w:r w:rsidR="00E129C6" w:rsidRPr="00154CDA">
        <w:t>Vanuit de gezellige ontbijtruimte op de eerste verdieping kijkt u naar het stadsleven dat zich aan u voorbijtrekt. Centraler kan niet!</w:t>
      </w:r>
    </w:p>
    <w:p w14:paraId="51E6070E" w14:textId="2ECF219F" w:rsidR="009111BF" w:rsidRDefault="009111BF" w:rsidP="00E129C6"/>
    <w:p w14:paraId="5B49A43B" w14:textId="22544A9D" w:rsidR="002E5B9C" w:rsidRDefault="002E5B9C" w:rsidP="00E129C6">
      <w:r w:rsidRPr="002E5B9C">
        <w:rPr>
          <w:i/>
        </w:rPr>
        <w:t>Adres:</w:t>
      </w:r>
      <w:r>
        <w:t xml:space="preserve"> </w:t>
      </w:r>
      <w:proofErr w:type="spellStart"/>
      <w:r>
        <w:t>Faja</w:t>
      </w:r>
      <w:proofErr w:type="spellEnd"/>
      <w:r>
        <w:t xml:space="preserve"> </w:t>
      </w:r>
      <w:proofErr w:type="spellStart"/>
      <w:r>
        <w:t>Lobi</w:t>
      </w:r>
      <w:proofErr w:type="spellEnd"/>
      <w:r>
        <w:t>, Vlaanderenstraat 2, 9000 Gent.</w:t>
      </w:r>
    </w:p>
    <w:p w14:paraId="34742464" w14:textId="77777777" w:rsidR="003074B8" w:rsidRPr="00154CDA" w:rsidRDefault="00E129C6" w:rsidP="003074B8">
      <w:r w:rsidRPr="003074B8">
        <w:rPr>
          <w:i/>
        </w:rPr>
        <w:t>Prijzen:</w:t>
      </w:r>
      <w:r w:rsidR="00037B20">
        <w:t xml:space="preserve"> </w:t>
      </w:r>
      <w:r w:rsidRPr="00154CDA">
        <w:t>1</w:t>
      </w:r>
      <w:r w:rsidR="00372B3E">
        <w:t xml:space="preserve"> persoon</w:t>
      </w:r>
      <w:r w:rsidRPr="00154CDA">
        <w:t xml:space="preserve"> 70</w:t>
      </w:r>
      <w:r w:rsidR="00D87979">
        <w:t>,00 euro</w:t>
      </w:r>
      <w:r w:rsidRPr="00154CDA">
        <w:t>, 2</w:t>
      </w:r>
      <w:r w:rsidR="00372B3E">
        <w:t xml:space="preserve"> </w:t>
      </w:r>
      <w:r w:rsidR="00372B3E">
        <w:t>person</w:t>
      </w:r>
      <w:r w:rsidR="00372B3E">
        <w:t>en</w:t>
      </w:r>
      <w:r w:rsidRPr="00154CDA">
        <w:t xml:space="preserve"> 95</w:t>
      </w:r>
      <w:r w:rsidR="00D87979">
        <w:t>,00 euro</w:t>
      </w:r>
      <w:r w:rsidRPr="00154CDA">
        <w:t>, 3</w:t>
      </w:r>
      <w:r w:rsidR="00372B3E">
        <w:t xml:space="preserve"> </w:t>
      </w:r>
      <w:r w:rsidR="00372B3E">
        <w:t>personen</w:t>
      </w:r>
      <w:r w:rsidR="00372B3E" w:rsidRPr="00154CDA">
        <w:t xml:space="preserve"> </w:t>
      </w:r>
      <w:r w:rsidRPr="00154CDA">
        <w:t>120</w:t>
      </w:r>
      <w:r w:rsidR="00D87979">
        <w:t>,00 euro</w:t>
      </w:r>
      <w:r w:rsidRPr="00154CDA">
        <w:t>, 4</w:t>
      </w:r>
      <w:r w:rsidR="00372B3E">
        <w:t xml:space="preserve"> </w:t>
      </w:r>
      <w:r w:rsidR="00372B3E">
        <w:t>personen</w:t>
      </w:r>
      <w:r w:rsidRPr="00154CDA">
        <w:t xml:space="preserve"> 140</w:t>
      </w:r>
      <w:r w:rsidR="00D87979">
        <w:t>,00 euro</w:t>
      </w:r>
      <w:r w:rsidR="009111BF">
        <w:t>.</w:t>
      </w:r>
      <w:r w:rsidR="003074B8">
        <w:t xml:space="preserve"> </w:t>
      </w:r>
      <w:r w:rsidR="003074B8" w:rsidRPr="00154CDA">
        <w:t>Voor  langere verblijven geldt 10% korting. Kinderen onder de 6 jaar gratis (</w:t>
      </w:r>
      <w:r w:rsidR="003074B8">
        <w:t xml:space="preserve">natuurlijk met minstens één </w:t>
      </w:r>
      <w:r w:rsidR="003074B8" w:rsidRPr="00154CDA">
        <w:t>volwassene op dezelfde kamer)</w:t>
      </w:r>
      <w:r w:rsidR="003074B8">
        <w:t>.</w:t>
      </w:r>
    </w:p>
    <w:p w14:paraId="4896EFC4" w14:textId="56986622" w:rsidR="00D87979" w:rsidRDefault="00037B20" w:rsidP="00E129C6">
      <w:r w:rsidRPr="00154CDA">
        <w:t xml:space="preserve">Gratis </w:t>
      </w:r>
      <w:r>
        <w:t xml:space="preserve">wifi. </w:t>
      </w:r>
      <w:r w:rsidR="00D87979" w:rsidRPr="00154CDA">
        <w:t>Priv</w:t>
      </w:r>
      <w:r w:rsidR="00D87979">
        <w:t>é-</w:t>
      </w:r>
      <w:r w:rsidR="00D87979" w:rsidRPr="00154CDA">
        <w:t>parking: 5</w:t>
      </w:r>
      <w:r w:rsidR="00D87979">
        <w:t>,00 euro</w:t>
      </w:r>
      <w:r w:rsidR="00D87979" w:rsidRPr="00154CDA">
        <w:t>/24u</w:t>
      </w:r>
      <w:r w:rsidR="009111BF">
        <w:t>.</w:t>
      </w:r>
    </w:p>
    <w:p w14:paraId="2D6950BF" w14:textId="77777777" w:rsidR="009111BF" w:rsidRPr="00154CDA" w:rsidRDefault="009111BF" w:rsidP="00E129C6"/>
    <w:p w14:paraId="0CE280D9" w14:textId="77777777" w:rsidR="00E129C6" w:rsidRPr="00E129C6" w:rsidRDefault="00E129C6" w:rsidP="00E129C6"/>
    <w:p w14:paraId="64F85265" w14:textId="16834CE9" w:rsidR="00F305AA" w:rsidRPr="00E129C6" w:rsidRDefault="00E129C6" w:rsidP="00E129C6">
      <w:proofErr w:type="spellStart"/>
      <w:r w:rsidRPr="00E129C6">
        <w:t>Faja</w:t>
      </w:r>
      <w:proofErr w:type="spellEnd"/>
      <w:r w:rsidRPr="00E129C6">
        <w:t xml:space="preserve"> </w:t>
      </w:r>
      <w:proofErr w:type="spellStart"/>
      <w:r w:rsidRPr="00E129C6">
        <w:t>Lobi</w:t>
      </w:r>
      <w:proofErr w:type="spellEnd"/>
      <w:r w:rsidRPr="00E129C6">
        <w:br/>
      </w:r>
      <w:r w:rsidR="00F305AA" w:rsidRPr="00E129C6">
        <w:t>Tarbotstraat</w:t>
      </w:r>
    </w:p>
    <w:p w14:paraId="05A3A70B" w14:textId="7F24754A" w:rsidR="00F305AA" w:rsidRDefault="00F305AA" w:rsidP="000670B6">
      <w:pPr>
        <w:rPr>
          <w:lang w:val="en-GB"/>
        </w:rPr>
      </w:pPr>
    </w:p>
    <w:p w14:paraId="35667BE8" w14:textId="00A9874C" w:rsidR="009111BF" w:rsidRDefault="007A7143" w:rsidP="007A7143">
      <w:r w:rsidRPr="00154CDA">
        <w:t>19</w:t>
      </w:r>
      <w:r w:rsidR="00D458B3" w:rsidRPr="009111BF">
        <w:rPr>
          <w:vertAlign w:val="superscript"/>
        </w:rPr>
        <w:t>de</w:t>
      </w:r>
      <w:r w:rsidR="009111BF">
        <w:t>-</w:t>
      </w:r>
      <w:r w:rsidRPr="00154CDA">
        <w:t xml:space="preserve">eeuwse woning </w:t>
      </w:r>
      <w:r w:rsidR="009111BF">
        <w:t xml:space="preserve">op </w:t>
      </w:r>
      <w:r w:rsidRPr="00154CDA">
        <w:t>15 minuten wandelen van het centrum.</w:t>
      </w:r>
      <w:r w:rsidR="009111BF">
        <w:t xml:space="preserve"> D</w:t>
      </w:r>
      <w:r w:rsidR="009111BF" w:rsidRPr="00154CDA">
        <w:t>e kamer</w:t>
      </w:r>
      <w:r w:rsidR="009111BF">
        <w:t xml:space="preserve">s zijn ruim </w:t>
      </w:r>
      <w:r w:rsidR="009111BF" w:rsidRPr="00154CDA">
        <w:t>(25m²</w:t>
      </w:r>
      <w:r w:rsidR="009111BF">
        <w:t>,</w:t>
      </w:r>
      <w:r w:rsidR="009111BF" w:rsidRPr="00154CDA">
        <w:t xml:space="preserve"> voor </w:t>
      </w:r>
      <w:r w:rsidR="009111BF">
        <w:t>twee</w:t>
      </w:r>
      <w:r w:rsidR="009111BF" w:rsidRPr="00154CDA">
        <w:t xml:space="preserve"> of </w:t>
      </w:r>
      <w:r w:rsidR="009111BF">
        <w:t>drie</w:t>
      </w:r>
      <w:r w:rsidR="009111BF" w:rsidRPr="00154CDA">
        <w:t xml:space="preserve"> personen</w:t>
      </w:r>
      <w:r w:rsidR="009111BF">
        <w:t>) en hebben</w:t>
      </w:r>
      <w:r w:rsidR="009111BF" w:rsidRPr="00154CDA">
        <w:t xml:space="preserve"> een </w:t>
      </w:r>
      <w:r w:rsidR="009111BF">
        <w:t xml:space="preserve">eigen badkamer en een </w:t>
      </w:r>
      <w:r w:rsidR="009111BF" w:rsidRPr="00154CDA">
        <w:t>zithoek</w:t>
      </w:r>
      <w:r w:rsidR="009111BF">
        <w:t>. U kan er</w:t>
      </w:r>
      <w:r w:rsidR="009111BF" w:rsidRPr="00154CDA">
        <w:t xml:space="preserve"> </w:t>
      </w:r>
      <w:r w:rsidR="009111BF">
        <w:t xml:space="preserve">ook zelf </w:t>
      </w:r>
      <w:r w:rsidR="009111BF" w:rsidRPr="00154CDA">
        <w:t>koffie of thee zetten.</w:t>
      </w:r>
      <w:r w:rsidR="009111BF">
        <w:t xml:space="preserve"> Geniet </w:t>
      </w:r>
      <w:r w:rsidRPr="00154CDA">
        <w:t>van de rust van onze heerlijke stadstuin (110</w:t>
      </w:r>
      <w:r w:rsidR="009111BF" w:rsidRPr="009111BF">
        <w:t xml:space="preserve"> </w:t>
      </w:r>
      <w:r w:rsidR="009111BF" w:rsidRPr="00154CDA">
        <w:t>m²</w:t>
      </w:r>
      <w:r w:rsidRPr="00154CDA">
        <w:t>) en gezellige ontbijtruimte.</w:t>
      </w:r>
    </w:p>
    <w:p w14:paraId="02B80E9C" w14:textId="346366BF" w:rsidR="009111BF" w:rsidRDefault="009111BF" w:rsidP="007A7143"/>
    <w:p w14:paraId="5BE13185" w14:textId="77777777" w:rsidR="003074B8" w:rsidRPr="00154CDA" w:rsidRDefault="009111BF" w:rsidP="003074B8">
      <w:r w:rsidRPr="003074B8">
        <w:rPr>
          <w:i/>
        </w:rPr>
        <w:t>Prijzen:</w:t>
      </w:r>
      <w:r w:rsidR="00372B3E">
        <w:t xml:space="preserve"> </w:t>
      </w:r>
      <w:r w:rsidRPr="00154CDA">
        <w:t>1</w:t>
      </w:r>
      <w:r w:rsidR="00372B3E">
        <w:t xml:space="preserve"> persoon</w:t>
      </w:r>
      <w:r w:rsidRPr="00154CDA">
        <w:t xml:space="preserve"> </w:t>
      </w:r>
      <w:r>
        <w:t>6</w:t>
      </w:r>
      <w:r w:rsidRPr="00154CDA">
        <w:t>0</w:t>
      </w:r>
      <w:r>
        <w:t>,00 euro</w:t>
      </w:r>
      <w:r w:rsidRPr="00154CDA">
        <w:t>, 2</w:t>
      </w:r>
      <w:r w:rsidR="00372B3E">
        <w:t xml:space="preserve"> </w:t>
      </w:r>
      <w:r w:rsidR="00372B3E">
        <w:t>personen</w:t>
      </w:r>
      <w:r w:rsidRPr="00154CDA">
        <w:t xml:space="preserve"> </w:t>
      </w:r>
      <w:r>
        <w:t>75,00 euro</w:t>
      </w:r>
      <w:r w:rsidRPr="00154CDA">
        <w:t>, 3</w:t>
      </w:r>
      <w:r w:rsidR="00372B3E">
        <w:t xml:space="preserve"> </w:t>
      </w:r>
      <w:r w:rsidR="00372B3E">
        <w:t>personen</w:t>
      </w:r>
      <w:r w:rsidRPr="00154CDA">
        <w:t xml:space="preserve"> 1</w:t>
      </w:r>
      <w:r>
        <w:t>0</w:t>
      </w:r>
      <w:r w:rsidRPr="00154CDA">
        <w:t>0</w:t>
      </w:r>
      <w:r>
        <w:t>,00 euro</w:t>
      </w:r>
      <w:r w:rsidRPr="00154CDA">
        <w:t>, 4</w:t>
      </w:r>
      <w:r w:rsidR="00372B3E">
        <w:t xml:space="preserve"> </w:t>
      </w:r>
      <w:r w:rsidR="00372B3E">
        <w:t>personen</w:t>
      </w:r>
      <w:r w:rsidRPr="00154CDA">
        <w:t xml:space="preserve"> 1</w:t>
      </w:r>
      <w:r>
        <w:t>2</w:t>
      </w:r>
      <w:r w:rsidRPr="00154CDA">
        <w:t>0</w:t>
      </w:r>
      <w:r>
        <w:t>,00 euro</w:t>
      </w:r>
      <w:r w:rsidR="00B975A0">
        <w:t>.</w:t>
      </w:r>
      <w:r w:rsidR="003074B8">
        <w:t xml:space="preserve"> </w:t>
      </w:r>
      <w:r w:rsidR="003074B8" w:rsidRPr="00154CDA">
        <w:t>Voor  langere verblijven geldt 10% korting. Kinderen onder de 6 jaar gratis (</w:t>
      </w:r>
      <w:r w:rsidR="003074B8">
        <w:t xml:space="preserve">natuurlijk met minstens één </w:t>
      </w:r>
      <w:r w:rsidR="003074B8" w:rsidRPr="00154CDA">
        <w:t>volwassene op dezelfde kamer)</w:t>
      </w:r>
      <w:r w:rsidR="003074B8">
        <w:t>.</w:t>
      </w:r>
    </w:p>
    <w:p w14:paraId="47D465FB" w14:textId="38DB1A0F" w:rsidR="009111BF" w:rsidRPr="00154CDA" w:rsidRDefault="00372B3E" w:rsidP="009111BF">
      <w:r w:rsidRPr="00154CDA">
        <w:t xml:space="preserve">Gratis </w:t>
      </w:r>
      <w:r>
        <w:t xml:space="preserve">wifi. </w:t>
      </w:r>
      <w:r w:rsidR="009111BF" w:rsidRPr="007A7143">
        <w:t>Parking Reep</w:t>
      </w:r>
      <w:r w:rsidR="009111BF" w:rsidRPr="00154CDA">
        <w:t xml:space="preserve">: </w:t>
      </w:r>
      <w:r w:rsidR="009111BF">
        <w:t>11,00 euro</w:t>
      </w:r>
      <w:r w:rsidR="009111BF" w:rsidRPr="00154CDA">
        <w:t>/24u</w:t>
      </w:r>
      <w:r w:rsidR="00B975A0">
        <w:t>.</w:t>
      </w:r>
    </w:p>
    <w:p w14:paraId="1FB6D6FF" w14:textId="193E6ABA" w:rsidR="007A7143" w:rsidRPr="00154CDA" w:rsidRDefault="007A7143" w:rsidP="00C3048C">
      <w:r w:rsidRPr="003074B8">
        <w:rPr>
          <w:i/>
        </w:rPr>
        <w:t>Beschikbaarheid</w:t>
      </w:r>
      <w:r w:rsidR="002B3E20" w:rsidRPr="003074B8">
        <w:rPr>
          <w:i/>
        </w:rPr>
        <w:t>:</w:t>
      </w:r>
      <w:r w:rsidR="002B3E20">
        <w:t xml:space="preserve"> b</w:t>
      </w:r>
      <w:r w:rsidRPr="00154CDA">
        <w:t>ekijk onze kalender op </w:t>
      </w:r>
      <w:r w:rsidRPr="00C3048C">
        <w:t>bedandbreakfast-gent.be</w:t>
      </w:r>
      <w:r w:rsidRPr="00154CDA">
        <w:t xml:space="preserve"> of </w:t>
      </w:r>
      <w:r w:rsidR="00C3048C">
        <w:t>geef ons een seintje via onze contactpagina.</w:t>
      </w:r>
    </w:p>
    <w:p w14:paraId="06382B5E" w14:textId="77777777" w:rsidR="00E129C6" w:rsidRPr="000670B6" w:rsidRDefault="00E129C6" w:rsidP="000670B6">
      <w:pPr>
        <w:rPr>
          <w:lang w:val="en-GB"/>
        </w:rPr>
      </w:pPr>
    </w:p>
    <w:p w14:paraId="4E9EEBD9" w14:textId="10BB0C6E" w:rsidR="00154CDA" w:rsidRDefault="00154CDA" w:rsidP="00154CDA">
      <w:pPr>
        <w:pStyle w:val="Heading1"/>
        <w:pageBreakBefore/>
        <w:rPr>
          <w:lang w:val="en-GB"/>
        </w:rPr>
      </w:pPr>
      <w:r>
        <w:rPr>
          <w:lang w:val="en-GB"/>
        </w:rPr>
        <w:lastRenderedPageBreak/>
        <w:t>Café</w:t>
      </w:r>
    </w:p>
    <w:p w14:paraId="50F349BF" w14:textId="206109B1" w:rsidR="00154CDA" w:rsidRDefault="00154CDA" w:rsidP="00154CDA">
      <w:pPr>
        <w:rPr>
          <w:lang w:val="en-GB"/>
        </w:rPr>
      </w:pPr>
    </w:p>
    <w:p w14:paraId="63DF3E2D" w14:textId="38FD0901" w:rsidR="00154CDA" w:rsidRDefault="006172EB" w:rsidP="00154CDA">
      <w:r>
        <w:t xml:space="preserve">Geniet van een speciaal </w:t>
      </w:r>
      <w:r w:rsidR="00154CDA" w:rsidRPr="00154CDA">
        <w:t>Belgisch bier</w:t>
      </w:r>
      <w:r>
        <w:t xml:space="preserve"> of van een alcoholische of non-alcoholische </w:t>
      </w:r>
      <w:r w:rsidR="00154CDA" w:rsidRPr="00154CDA">
        <w:t>Surinaamse coc</w:t>
      </w:r>
      <w:r>
        <w:t>kt</w:t>
      </w:r>
      <w:r w:rsidR="00154CDA" w:rsidRPr="00154CDA">
        <w:t>ail</w:t>
      </w:r>
      <w:r>
        <w:t xml:space="preserve"> in ons Belgisch-Surinaams café</w:t>
      </w:r>
      <w:r w:rsidR="0018700A">
        <w:t xml:space="preserve">. </w:t>
      </w:r>
      <w:r w:rsidR="00154CDA" w:rsidRPr="00154CDA">
        <w:t xml:space="preserve">Het café verandert doorheen de dag van een oase van rust naar een sfeervolle afsluiter van de dag. </w:t>
      </w:r>
      <w:r w:rsidR="0018700A">
        <w:t xml:space="preserve">We organiseren ook regelmatig optredens en jam </w:t>
      </w:r>
      <w:proofErr w:type="spellStart"/>
      <w:r w:rsidR="0018700A">
        <w:t>sessions</w:t>
      </w:r>
      <w:proofErr w:type="spellEnd"/>
      <w:r w:rsidR="0018700A">
        <w:t>.  I</w:t>
      </w:r>
      <w:r w:rsidR="00154CDA" w:rsidRPr="00154CDA">
        <w:t>n de zomer is het terras</w:t>
      </w:r>
      <w:r w:rsidR="0018700A">
        <w:t xml:space="preserve"> een</w:t>
      </w:r>
      <w:r w:rsidR="00154CDA" w:rsidRPr="00154CDA">
        <w:t xml:space="preserve"> klein Suriname!</w:t>
      </w:r>
    </w:p>
    <w:p w14:paraId="5E4F3265" w14:textId="77777777" w:rsidR="0018700A" w:rsidRDefault="0018700A" w:rsidP="00154CDA"/>
    <w:p w14:paraId="066123E3" w14:textId="216FE680" w:rsidR="00154CDA" w:rsidRPr="00154CDA" w:rsidRDefault="0018700A" w:rsidP="00154CDA">
      <w:r w:rsidRPr="00154CDA">
        <w:t>We hebben een uitgebreid</w:t>
      </w:r>
      <w:r>
        <w:t xml:space="preserve"> </w:t>
      </w:r>
      <w:r w:rsidRPr="00154CDA">
        <w:t xml:space="preserve">aanbod gezelschapspelen, </w:t>
      </w:r>
      <w:r>
        <w:t>zowel</w:t>
      </w:r>
      <w:r w:rsidRPr="00154CDA">
        <w:t xml:space="preserve"> voor volwassenen</w:t>
      </w:r>
      <w:r>
        <w:t xml:space="preserve"> als </w:t>
      </w:r>
      <w:r w:rsidRPr="00154CDA">
        <w:t>voor kinderen.</w:t>
      </w:r>
      <w:r>
        <w:br/>
      </w:r>
      <w:r w:rsidR="003C66B5">
        <w:t>Openingsuren: e</w:t>
      </w:r>
      <w:r w:rsidR="00B82437" w:rsidRPr="00154CDA">
        <w:t xml:space="preserve">lke dag </w:t>
      </w:r>
      <w:r w:rsidR="00154CDA" w:rsidRPr="00154CDA">
        <w:t>van 8</w:t>
      </w:r>
      <w:r w:rsidR="00B82437">
        <w:t xml:space="preserve"> uur</w:t>
      </w:r>
      <w:r w:rsidR="00154CDA" w:rsidRPr="00154CDA">
        <w:t xml:space="preserve"> ’s </w:t>
      </w:r>
      <w:r w:rsidR="00B81EE8">
        <w:t>morgens</w:t>
      </w:r>
      <w:r w:rsidR="00154CDA" w:rsidRPr="00154CDA">
        <w:t xml:space="preserve"> tot 1</w:t>
      </w:r>
      <w:r w:rsidR="00B82437">
        <w:t xml:space="preserve"> uur</w:t>
      </w:r>
      <w:r w:rsidR="00154CDA" w:rsidRPr="00154CDA">
        <w:t xml:space="preserve"> ’s nachts.</w:t>
      </w:r>
    </w:p>
    <w:p w14:paraId="45BD94F5" w14:textId="57263764" w:rsidR="00154CDA" w:rsidRDefault="00154CDA" w:rsidP="00154CDA">
      <w:pPr>
        <w:rPr>
          <w:lang w:val="en-GB"/>
        </w:rPr>
      </w:pPr>
    </w:p>
    <w:p w14:paraId="7027C972" w14:textId="41681D9D" w:rsidR="00154CDA" w:rsidRDefault="00154CDA" w:rsidP="00154CDA">
      <w:pPr>
        <w:rPr>
          <w:lang w:val="en-GB"/>
        </w:rPr>
      </w:pPr>
    </w:p>
    <w:p w14:paraId="5244EBF9" w14:textId="391D846D" w:rsidR="00154CDA" w:rsidRDefault="00154CDA" w:rsidP="00154CDA">
      <w:pPr>
        <w:rPr>
          <w:lang w:val="en-GB"/>
        </w:rPr>
      </w:pPr>
    </w:p>
    <w:p w14:paraId="3C6E22B0" w14:textId="29B5684B" w:rsidR="00154CDA" w:rsidRDefault="00154CDA" w:rsidP="00154CDA">
      <w:pPr>
        <w:pStyle w:val="Heading1"/>
        <w:pageBreakBefore/>
        <w:rPr>
          <w:lang w:val="en-GB"/>
        </w:rPr>
      </w:pPr>
      <w:r>
        <w:rPr>
          <w:lang w:val="en-GB"/>
        </w:rPr>
        <w:lastRenderedPageBreak/>
        <w:t>Restaurant</w:t>
      </w:r>
    </w:p>
    <w:p w14:paraId="1FF69D5D" w14:textId="77777777" w:rsidR="00DC7D70" w:rsidRDefault="00DC7D70" w:rsidP="00154CDA"/>
    <w:p w14:paraId="09B4CAD7" w14:textId="77777777" w:rsidR="00DC7D70" w:rsidRDefault="00DC7D70" w:rsidP="00154CDA">
      <w:r>
        <w:t>Surinaams</w:t>
      </w:r>
      <w:r>
        <w:br/>
        <w:t>Restaurant</w:t>
      </w:r>
    </w:p>
    <w:p w14:paraId="7F6EAFDA" w14:textId="00C77B5A" w:rsidR="00B83127" w:rsidRDefault="00154CDA" w:rsidP="00154CDA">
      <w:r w:rsidRPr="00154CDA">
        <w:br/>
      </w:r>
      <w:r w:rsidR="00B83127">
        <w:t xml:space="preserve">Proef van </w:t>
      </w:r>
      <w:r w:rsidR="00B83127" w:rsidRPr="00154CDA">
        <w:t>diverse gerechten uit de Surinaamse huiskeuken</w:t>
      </w:r>
      <w:r w:rsidR="00B83127">
        <w:t xml:space="preserve"> </w:t>
      </w:r>
      <w:r w:rsidR="00B83127" w:rsidRPr="00154CDA">
        <w:t>in een huiselijke sfeer</w:t>
      </w:r>
      <w:r w:rsidR="00B83127">
        <w:t>. We bieden niet alleen Surinaamse voor</w:t>
      </w:r>
      <w:r w:rsidR="00D17BD6">
        <w:t>-</w:t>
      </w:r>
      <w:r w:rsidR="00B83127">
        <w:t xml:space="preserve"> en hoofdgerechten aan, maar ook </w:t>
      </w:r>
      <w:r w:rsidR="00B83127">
        <w:t>snacks,</w:t>
      </w:r>
      <w:r w:rsidR="00B83127">
        <w:t xml:space="preserve"> soep, broodjes, ontbijt en taart. Voor de kinderen hebben we kleinere porties aan een lagere prijs.</w:t>
      </w:r>
    </w:p>
    <w:p w14:paraId="7567E7E8" w14:textId="2E38AE96" w:rsidR="00DC7D70" w:rsidRDefault="00DC7D70" w:rsidP="00154CDA"/>
    <w:p w14:paraId="2C6D855F" w14:textId="36F025A1" w:rsidR="00DC7D70" w:rsidRDefault="00E41B02" w:rsidP="00154CDA">
      <w:r>
        <w:t>Hartelijke</w:t>
      </w:r>
      <w:r w:rsidR="00DC7D70">
        <w:br/>
        <w:t>Hoofdgerechten</w:t>
      </w:r>
    </w:p>
    <w:p w14:paraId="1999D082" w14:textId="3F3290DC" w:rsidR="00B83127" w:rsidRDefault="00B83127" w:rsidP="00154CDA"/>
    <w:p w14:paraId="11EC1B8C" w14:textId="212ED436" w:rsidR="00DC7D70" w:rsidRDefault="00DC7D70" w:rsidP="00DC7D70">
      <w:r w:rsidRPr="00154CDA">
        <w:t xml:space="preserve">Creoolse Kip met </w:t>
      </w:r>
      <w:proofErr w:type="spellStart"/>
      <w:r w:rsidRPr="00154CDA">
        <w:t>pomtayer</w:t>
      </w:r>
      <w:proofErr w:type="spellEnd"/>
      <w:r>
        <w:t xml:space="preserve"> (</w:t>
      </w:r>
      <w:r w:rsidRPr="00154CDA">
        <w:t>kippenbout</w:t>
      </w:r>
      <w:r w:rsidRPr="00154CDA">
        <w:t xml:space="preserve"> met zoete, kruidige bruine saus</w:t>
      </w:r>
      <w:r>
        <w:t>), C</w:t>
      </w:r>
      <w:r w:rsidRPr="00154CDA">
        <w:t>ajun Beef</w:t>
      </w:r>
      <w:r>
        <w:t>/</w:t>
      </w:r>
      <w:proofErr w:type="spellStart"/>
      <w:r w:rsidRPr="00154CDA">
        <w:t>Stofoe</w:t>
      </w:r>
      <w:proofErr w:type="spellEnd"/>
      <w:r w:rsidRPr="00154CDA">
        <w:t xml:space="preserve"> </w:t>
      </w:r>
      <w:proofErr w:type="spellStart"/>
      <w:r w:rsidRPr="00154CDA">
        <w:t>Kau</w:t>
      </w:r>
      <w:proofErr w:type="spellEnd"/>
      <w:r w:rsidRPr="00154CDA">
        <w:t xml:space="preserve"> </w:t>
      </w:r>
      <w:proofErr w:type="spellStart"/>
      <w:r w:rsidRPr="00154CDA">
        <w:t>Metie</w:t>
      </w:r>
      <w:proofErr w:type="spellEnd"/>
      <w:r>
        <w:t xml:space="preserve"> (</w:t>
      </w:r>
      <w:r w:rsidRPr="00154CDA">
        <w:t>de Surinaamse stoverij</w:t>
      </w:r>
      <w:r>
        <w:t xml:space="preserve">), </w:t>
      </w:r>
      <w:r w:rsidRPr="00154CDA">
        <w:t>Fish New Orleans Style</w:t>
      </w:r>
      <w:r>
        <w:t xml:space="preserve"> (</w:t>
      </w:r>
      <w:r w:rsidRPr="00154CDA">
        <w:t xml:space="preserve">gestoomde visfilet in een zachte zoete </w:t>
      </w:r>
      <w:r>
        <w:t>k</w:t>
      </w:r>
      <w:r w:rsidRPr="00154CDA">
        <w:t>o</w:t>
      </w:r>
      <w:r>
        <w:t>k</w:t>
      </w:r>
      <w:r w:rsidRPr="00154CDA">
        <w:t>ossaus</w:t>
      </w:r>
      <w:r>
        <w:t>), v</w:t>
      </w:r>
      <w:r w:rsidRPr="00154CDA">
        <w:t xml:space="preserve">egetarische </w:t>
      </w:r>
      <w:proofErr w:type="spellStart"/>
      <w:r>
        <w:t>p</w:t>
      </w:r>
      <w:r w:rsidRPr="00154CDA">
        <w:t>om</w:t>
      </w:r>
      <w:proofErr w:type="spellEnd"/>
      <w:r w:rsidRPr="00154CDA">
        <w:t xml:space="preserve"> </w:t>
      </w:r>
      <w:r>
        <w:t>(</w:t>
      </w:r>
      <w:r w:rsidRPr="00154CDA">
        <w:t>een typisch creools</w:t>
      </w:r>
      <w:r w:rsidR="00500A54">
        <w:t xml:space="preserve">e </w:t>
      </w:r>
      <w:proofErr w:type="spellStart"/>
      <w:r w:rsidR="00500A54">
        <w:t>overnschotel</w:t>
      </w:r>
      <w:proofErr w:type="spellEnd"/>
      <w:r w:rsidR="00500A54">
        <w:t xml:space="preserve"> met</w:t>
      </w:r>
      <w:r w:rsidRPr="00154CDA">
        <w:t xml:space="preserve"> </w:t>
      </w:r>
      <w:proofErr w:type="spellStart"/>
      <w:r w:rsidRPr="00154CDA">
        <w:t>pomtayer</w:t>
      </w:r>
      <w:proofErr w:type="spellEnd"/>
      <w:r w:rsidR="00500A54">
        <w:t>), …</w:t>
      </w:r>
    </w:p>
    <w:p w14:paraId="32F94AB6" w14:textId="77777777" w:rsidR="00DC7D70" w:rsidRDefault="00DC7D70" w:rsidP="00154CDA"/>
    <w:p w14:paraId="01785DA3" w14:textId="53C85EF1" w:rsidR="00154CDA" w:rsidRDefault="00154CDA" w:rsidP="00154CDA">
      <w:r w:rsidRPr="00154CDA">
        <w:t>Belegde</w:t>
      </w:r>
      <w:r w:rsidR="00500A54">
        <w:br/>
      </w:r>
      <w:r w:rsidRPr="00154CDA">
        <w:t>Broodjes</w:t>
      </w:r>
    </w:p>
    <w:p w14:paraId="48EF23FC" w14:textId="77777777" w:rsidR="00500A54" w:rsidRPr="00154CDA" w:rsidRDefault="00500A54" w:rsidP="00154CDA"/>
    <w:p w14:paraId="36BC76D5" w14:textId="0754C19E" w:rsidR="00154CDA" w:rsidRDefault="00154CDA" w:rsidP="00154CDA">
      <w:r w:rsidRPr="00154CDA">
        <w:t>Paramaribo </w:t>
      </w:r>
      <w:r w:rsidR="00500A54">
        <w:t>(</w:t>
      </w:r>
      <w:proofErr w:type="spellStart"/>
      <w:r w:rsidRPr="00154CDA">
        <w:t>pomtayer</w:t>
      </w:r>
      <w:proofErr w:type="spellEnd"/>
      <w:r w:rsidRPr="00154CDA">
        <w:t>, sla, tomaat, dressing</w:t>
      </w:r>
      <w:r w:rsidR="00500A54">
        <w:t xml:space="preserve">), </w:t>
      </w:r>
      <w:proofErr w:type="spellStart"/>
      <w:r w:rsidRPr="00154CDA">
        <w:t>Veggie</w:t>
      </w:r>
      <w:r w:rsidR="00500A54">
        <w:t xml:space="preserve"> (</w:t>
      </w:r>
      <w:r w:rsidRPr="00154CDA">
        <w:t>avoca</w:t>
      </w:r>
      <w:proofErr w:type="spellEnd"/>
      <w:r w:rsidRPr="00154CDA">
        <w:t>do, rode biet, tomaat, sla, mayonaise, dressing</w:t>
      </w:r>
      <w:r w:rsidR="00500A54">
        <w:t xml:space="preserve">), </w:t>
      </w:r>
      <w:proofErr w:type="spellStart"/>
      <w:r w:rsidRPr="00154CDA">
        <w:t>Massala</w:t>
      </w:r>
      <w:r w:rsidR="00500A54">
        <w:t xml:space="preserve"> (</w:t>
      </w:r>
      <w:r w:rsidRPr="00154CDA">
        <w:t>massa</w:t>
      </w:r>
      <w:proofErr w:type="spellEnd"/>
      <w:r w:rsidRPr="00154CDA">
        <w:t xml:space="preserve">la kip, sla, </w:t>
      </w:r>
      <w:proofErr w:type="spellStart"/>
      <w:r w:rsidRPr="00154CDA">
        <w:t>tomaat,dressing</w:t>
      </w:r>
      <w:proofErr w:type="spellEnd"/>
      <w:r w:rsidR="00500A54">
        <w:t xml:space="preserve">), </w:t>
      </w:r>
      <w:proofErr w:type="spellStart"/>
      <w:r w:rsidRPr="00154CDA">
        <w:t>Boetsie</w:t>
      </w:r>
      <w:proofErr w:type="spellEnd"/>
      <w:r w:rsidRPr="00154CDA">
        <w:t> </w:t>
      </w:r>
      <w:r w:rsidR="00500A54">
        <w:t>(</w:t>
      </w:r>
      <w:r w:rsidRPr="00154CDA">
        <w:t>reuze Scampi’s, look, limoen, sla, tomaat, dressing</w:t>
      </w:r>
      <w:r w:rsidR="00500A54">
        <w:t xml:space="preserve">), </w:t>
      </w:r>
      <w:proofErr w:type="spellStart"/>
      <w:r w:rsidRPr="00154CDA">
        <w:t>Stepha</w:t>
      </w:r>
      <w:proofErr w:type="spellEnd"/>
      <w:r w:rsidRPr="00154CDA">
        <w:t xml:space="preserve"> </w:t>
      </w:r>
      <w:r w:rsidR="00500A54">
        <w:t>(</w:t>
      </w:r>
      <w:r w:rsidRPr="00154CDA">
        <w:t>humus Heerlijke kikkererwtenpaté, sla, tomaat, dressing</w:t>
      </w:r>
      <w:r w:rsidR="00500A54">
        <w:t>), …</w:t>
      </w:r>
    </w:p>
    <w:p w14:paraId="59948ECF" w14:textId="33376ED2" w:rsidR="00500A54" w:rsidRDefault="00500A54" w:rsidP="00154CDA"/>
    <w:p w14:paraId="58C80A6E" w14:textId="3C6E45DC" w:rsidR="00E40073" w:rsidRDefault="00E40073" w:rsidP="00E40073">
      <w:r w:rsidRPr="00154CDA">
        <w:t xml:space="preserve">Snacks </w:t>
      </w:r>
      <w:r>
        <w:t>&amp;</w:t>
      </w:r>
      <w:r>
        <w:br/>
        <w:t>V</w:t>
      </w:r>
      <w:r w:rsidRPr="00154CDA">
        <w:t>oorgerechten</w:t>
      </w:r>
    </w:p>
    <w:p w14:paraId="6D7AD2B9" w14:textId="1BF30031" w:rsidR="00D62FAD" w:rsidRDefault="00D62FAD" w:rsidP="00E40073"/>
    <w:p w14:paraId="2C198BAB" w14:textId="06A986B2" w:rsidR="00E40073" w:rsidRPr="00154CDA" w:rsidRDefault="00E40073" w:rsidP="00E40073">
      <w:proofErr w:type="spellStart"/>
      <w:r w:rsidRPr="00154CDA">
        <w:t>Bakabana</w:t>
      </w:r>
      <w:proofErr w:type="spellEnd"/>
      <w:r w:rsidRPr="00154CDA">
        <w:t> </w:t>
      </w:r>
      <w:r w:rsidR="00D62FAD">
        <w:t>(g</w:t>
      </w:r>
      <w:r w:rsidRPr="00154CDA">
        <w:t xml:space="preserve">efrituurde </w:t>
      </w:r>
      <w:proofErr w:type="spellStart"/>
      <w:r w:rsidRPr="00154CDA">
        <w:t>plantin</w:t>
      </w:r>
      <w:proofErr w:type="spellEnd"/>
      <w:r w:rsidRPr="00154CDA">
        <w:t xml:space="preserve"> banaan in een bloemjasje, geserveerd met pinda saus</w:t>
      </w:r>
      <w:r w:rsidR="00D62FAD">
        <w:t xml:space="preserve">), </w:t>
      </w:r>
      <w:proofErr w:type="spellStart"/>
      <w:r w:rsidRPr="00154CDA">
        <w:t>Soto</w:t>
      </w:r>
      <w:proofErr w:type="spellEnd"/>
      <w:r w:rsidRPr="00154CDA">
        <w:t xml:space="preserve"> </w:t>
      </w:r>
      <w:proofErr w:type="spellStart"/>
      <w:r w:rsidRPr="00154CDA">
        <w:t>Ayam</w:t>
      </w:r>
      <w:r w:rsidR="00B832BC">
        <w:t>soep</w:t>
      </w:r>
      <w:proofErr w:type="spellEnd"/>
      <w:r w:rsidR="00B832BC">
        <w:t xml:space="preserve">, </w:t>
      </w:r>
      <w:r w:rsidR="00B832BC" w:rsidRPr="00154CDA">
        <w:t>Cassavesoep</w:t>
      </w:r>
      <w:r w:rsidR="00B832BC">
        <w:t xml:space="preserve"> (C</w:t>
      </w:r>
      <w:r w:rsidR="00B832BC" w:rsidRPr="00154CDA">
        <w:t xml:space="preserve">reoolse soep </w:t>
      </w:r>
      <w:r w:rsidR="00B832BC">
        <w:t>met</w:t>
      </w:r>
      <w:r w:rsidR="00B832BC" w:rsidRPr="00154CDA">
        <w:t xml:space="preserve"> cassavewortel </w:t>
      </w:r>
      <w:r w:rsidR="00B832BC">
        <w:t>en</w:t>
      </w:r>
      <w:r w:rsidR="00B832BC" w:rsidRPr="00154CDA">
        <w:t xml:space="preserve"> </w:t>
      </w:r>
      <w:r w:rsidR="00B832BC">
        <w:t>kokos</w:t>
      </w:r>
      <w:r w:rsidR="00B832BC" w:rsidRPr="00154CDA">
        <w:t>melk</w:t>
      </w:r>
      <w:r w:rsidR="00B832BC">
        <w:t xml:space="preserve">), Dahl, </w:t>
      </w:r>
      <w:r w:rsidR="00B832BC" w:rsidRPr="00154CDA">
        <w:t>Kippenborrelhapjes</w:t>
      </w:r>
      <w:r w:rsidR="00B832BC">
        <w:t xml:space="preserve"> (</w:t>
      </w:r>
      <w:r w:rsidR="00B832BC" w:rsidRPr="00154CDA">
        <w:t>+/-</w:t>
      </w:r>
      <w:r w:rsidR="00B832BC">
        <w:t xml:space="preserve"> </w:t>
      </w:r>
      <w:r w:rsidR="00B832BC" w:rsidRPr="00154CDA">
        <w:t>12 stuks overgoten met huisgemaakte saus</w:t>
      </w:r>
      <w:r w:rsidR="00B832BC">
        <w:t xml:space="preserve">), </w:t>
      </w:r>
      <w:r w:rsidR="00B832BC" w:rsidRPr="00154CDA">
        <w:t>Cari</w:t>
      </w:r>
      <w:r w:rsidR="00B832BC">
        <w:t>b</w:t>
      </w:r>
      <w:r w:rsidR="00B832BC" w:rsidRPr="00154CDA">
        <w:t xml:space="preserve">bean Style </w:t>
      </w:r>
      <w:proofErr w:type="spellStart"/>
      <w:r w:rsidR="00B832BC" w:rsidRPr="00154CDA">
        <w:t>Shrimps</w:t>
      </w:r>
      <w:proofErr w:type="spellEnd"/>
      <w:r w:rsidR="00B832BC">
        <w:t xml:space="preserve"> (</w:t>
      </w:r>
      <w:r w:rsidR="00B832BC" w:rsidRPr="00154CDA">
        <w:t xml:space="preserve">6 stuks reuzengamba’s gehuld in een </w:t>
      </w:r>
      <w:proofErr w:type="spellStart"/>
      <w:r w:rsidR="00B832BC" w:rsidRPr="00154CDA">
        <w:t>zachtpikant</w:t>
      </w:r>
      <w:proofErr w:type="spellEnd"/>
      <w:r w:rsidR="00B832BC" w:rsidRPr="00154CDA">
        <w:t xml:space="preserve"> jasje</w:t>
      </w:r>
      <w:r w:rsidR="00B832BC">
        <w:t>), …</w:t>
      </w:r>
    </w:p>
    <w:p w14:paraId="7C1562C5" w14:textId="30A102C1" w:rsidR="00E40073" w:rsidRPr="00154CDA" w:rsidRDefault="00E40073" w:rsidP="00E40073"/>
    <w:p w14:paraId="2BF37386" w14:textId="605FDF24" w:rsidR="00154CDA" w:rsidRPr="00154CDA" w:rsidRDefault="00154CDA" w:rsidP="00154CDA">
      <w:r w:rsidRPr="00154CDA">
        <w:t>Ontbijt</w:t>
      </w:r>
      <w:r w:rsidR="00B832BC">
        <w:br/>
        <w:t>Buffet</w:t>
      </w:r>
    </w:p>
    <w:p w14:paraId="075065C9" w14:textId="77777777" w:rsidR="00B832BC" w:rsidRDefault="00B832BC" w:rsidP="00154CDA"/>
    <w:p w14:paraId="607B0EE6" w14:textId="28D440CF" w:rsidR="00154CDA" w:rsidRPr="00154CDA" w:rsidRDefault="00154CDA" w:rsidP="00154CDA">
      <w:r w:rsidRPr="00C2154F">
        <w:rPr>
          <w:i/>
        </w:rPr>
        <w:t>Ontbijt</w:t>
      </w:r>
      <w:r w:rsidR="00C2154F" w:rsidRPr="00C2154F">
        <w:rPr>
          <w:i/>
        </w:rPr>
        <w:t>:</w:t>
      </w:r>
      <w:r w:rsidRPr="00154CDA">
        <w:t> 3 croissants</w:t>
      </w:r>
      <w:r w:rsidR="00B832BC">
        <w:t xml:space="preserve">, </w:t>
      </w:r>
      <w:r w:rsidRPr="00154CDA">
        <w:t>koffiekoek</w:t>
      </w:r>
      <w:r w:rsidR="00B832BC">
        <w:t>en</w:t>
      </w:r>
      <w:r w:rsidRPr="00154CDA">
        <w:t xml:space="preserve"> of broodjes, ei</w:t>
      </w:r>
      <w:r w:rsidR="00C2154F">
        <w:t xml:space="preserve"> (</w:t>
      </w:r>
      <w:r w:rsidRPr="00154CDA">
        <w:t>gebakken met spek of gekookt</w:t>
      </w:r>
      <w:r w:rsidR="00C2154F">
        <w:t>)</w:t>
      </w:r>
      <w:r w:rsidRPr="00154CDA">
        <w:t>, yoghurt, stuk fruit, broodbeleg</w:t>
      </w:r>
      <w:r w:rsidR="00C2154F">
        <w:t xml:space="preserve">, </w:t>
      </w:r>
      <w:r w:rsidR="00C2154F" w:rsidRPr="00154CDA">
        <w:t>één koffie of thee naar keuze, sinaasappelsap</w:t>
      </w:r>
      <w:r w:rsidR="00C2154F">
        <w:t>: 11,00 euro.</w:t>
      </w:r>
    </w:p>
    <w:p w14:paraId="6BF76C1D" w14:textId="793B0BD8" w:rsidR="00154CDA" w:rsidRDefault="00154CDA" w:rsidP="00154CDA">
      <w:r w:rsidRPr="00C2154F">
        <w:rPr>
          <w:i/>
        </w:rPr>
        <w:t>Ontbijt met bubbels:</w:t>
      </w:r>
      <w:r w:rsidR="00C2154F">
        <w:rPr>
          <w:i/>
        </w:rPr>
        <w:t xml:space="preserve"> </w:t>
      </w:r>
      <w:r w:rsidR="00C2154F">
        <w:t>g</w:t>
      </w:r>
      <w:r w:rsidR="00C2154F" w:rsidRPr="00154CDA">
        <w:t xml:space="preserve">las </w:t>
      </w:r>
      <w:proofErr w:type="spellStart"/>
      <w:r w:rsidR="00C2154F" w:rsidRPr="00154CDA">
        <w:t>Crémant</w:t>
      </w:r>
      <w:proofErr w:type="spellEnd"/>
      <w:r w:rsidR="00C2154F" w:rsidRPr="00154CDA">
        <w:t xml:space="preserve"> </w:t>
      </w:r>
      <w:proofErr w:type="spellStart"/>
      <w:r w:rsidR="00C2154F" w:rsidRPr="00154CDA">
        <w:t>d’Alsace</w:t>
      </w:r>
      <w:proofErr w:type="spellEnd"/>
      <w:r w:rsidR="00C2154F" w:rsidRPr="00154CDA">
        <w:t xml:space="preserve"> + ontbijtbuffet</w:t>
      </w:r>
      <w:r w:rsidR="00C2154F">
        <w:t>: 15,00 euro.</w:t>
      </w:r>
    </w:p>
    <w:p w14:paraId="306F940F" w14:textId="4E973185" w:rsidR="00C2154F" w:rsidRPr="00C2154F" w:rsidRDefault="00C2154F" w:rsidP="00C2154F">
      <w:r w:rsidRPr="00C2154F">
        <w:rPr>
          <w:i/>
        </w:rPr>
        <w:lastRenderedPageBreak/>
        <w:t>Ontbijt à la carte:</w:t>
      </w:r>
      <w:r>
        <w:rPr>
          <w:i/>
        </w:rPr>
        <w:t xml:space="preserve"> </w:t>
      </w:r>
      <w:r>
        <w:t>stukprijs per item.</w:t>
      </w:r>
    </w:p>
    <w:p w14:paraId="694252CE" w14:textId="4D86DA90" w:rsidR="00C2154F" w:rsidRDefault="00C2154F" w:rsidP="00154CDA"/>
    <w:p w14:paraId="4BD1C45E" w14:textId="70A5DFC0" w:rsidR="00154CDA" w:rsidRPr="00E41B02" w:rsidRDefault="00E41B02" w:rsidP="00E41B02">
      <w:r w:rsidRPr="00E41B02">
        <w:t>Heerlijke</w:t>
      </w:r>
      <w:r w:rsidRPr="00E41B02">
        <w:br/>
      </w:r>
      <w:r w:rsidR="00154CDA" w:rsidRPr="00E41B02">
        <w:t>Desserts</w:t>
      </w:r>
    </w:p>
    <w:p w14:paraId="5A18B29D" w14:textId="00891944" w:rsidR="00C2154F" w:rsidRDefault="00C2154F" w:rsidP="00154CDA"/>
    <w:p w14:paraId="18DD9FA6" w14:textId="56F488F4" w:rsidR="00154CDA" w:rsidRPr="008B6F07" w:rsidRDefault="00154CDA" w:rsidP="00154CDA">
      <w:r w:rsidRPr="008B6F07">
        <w:t xml:space="preserve">Dagverse </w:t>
      </w:r>
      <w:r w:rsidR="00C2154F" w:rsidRPr="008B6F07">
        <w:t>t</w:t>
      </w:r>
      <w:r w:rsidRPr="008B6F07">
        <w:t>aart</w:t>
      </w:r>
      <w:r w:rsidR="00C2154F" w:rsidRPr="008B6F07">
        <w:t xml:space="preserve">, </w:t>
      </w:r>
      <w:r w:rsidR="008B6F07" w:rsidRPr="008B6F07">
        <w:t>pannenkoeken</w:t>
      </w:r>
      <w:r w:rsidR="00C2154F" w:rsidRPr="008B6F07">
        <w:t>, ijscoupe (</w:t>
      </w:r>
      <w:r w:rsidRPr="008B6F07">
        <w:t xml:space="preserve">4 bolletjes, keuze uit </w:t>
      </w:r>
      <w:r w:rsidR="008B6F07" w:rsidRPr="008B6F07">
        <w:t>p</w:t>
      </w:r>
      <w:r w:rsidRPr="008B6F07">
        <w:t xml:space="preserve">assievrucht, </w:t>
      </w:r>
      <w:r w:rsidR="008B6F07" w:rsidRPr="008B6F07">
        <w:t>y</w:t>
      </w:r>
      <w:r w:rsidRPr="008B6F07">
        <w:t>oghurtijs met bessen,</w:t>
      </w:r>
      <w:r w:rsidR="008B6F07" w:rsidRPr="008B6F07">
        <w:t xml:space="preserve"> b</w:t>
      </w:r>
      <w:r w:rsidRPr="008B6F07">
        <w:t xml:space="preserve">anaan, </w:t>
      </w:r>
      <w:r w:rsidR="008B6F07" w:rsidRPr="008B6F07">
        <w:t>v</w:t>
      </w:r>
      <w:r w:rsidRPr="008B6F07">
        <w:t xml:space="preserve">anille, </w:t>
      </w:r>
      <w:r w:rsidR="008B6F07" w:rsidRPr="008B6F07">
        <w:t>c</w:t>
      </w:r>
      <w:r w:rsidRPr="008B6F07">
        <w:t xml:space="preserve">hocolade, </w:t>
      </w:r>
      <w:r w:rsidR="008B6F07" w:rsidRPr="008B6F07">
        <w:t>s</w:t>
      </w:r>
      <w:r w:rsidRPr="008B6F07">
        <w:t>peculaas</w:t>
      </w:r>
      <w:r w:rsidR="008B6F07" w:rsidRPr="008B6F07">
        <w:t>), f</w:t>
      </w:r>
      <w:r w:rsidRPr="008B6F07">
        <w:t>ruitschaaltje met lichte rum, kaneel en slagroom</w:t>
      </w:r>
      <w:r w:rsidR="008B6F07" w:rsidRPr="008B6F07">
        <w:t>.</w:t>
      </w:r>
    </w:p>
    <w:p w14:paraId="1EE43455" w14:textId="53D52DD1" w:rsidR="00154CDA" w:rsidRDefault="00154CDA" w:rsidP="00154CDA"/>
    <w:p w14:paraId="344B8F68" w14:textId="51C95283" w:rsidR="00154CDA" w:rsidRDefault="00154CDA" w:rsidP="00154CDA"/>
    <w:p w14:paraId="336F3B3D" w14:textId="29056E20" w:rsidR="00154CDA" w:rsidRDefault="00154CDA" w:rsidP="00154CDA">
      <w:pPr>
        <w:pStyle w:val="Heading1"/>
      </w:pPr>
      <w:r>
        <w:t>Bosproject</w:t>
      </w:r>
    </w:p>
    <w:p w14:paraId="505E8CED" w14:textId="56514EFE" w:rsidR="00E41B02" w:rsidRDefault="00E41B02" w:rsidP="00E41B02"/>
    <w:p w14:paraId="5994F9BE" w14:textId="4BC19074" w:rsidR="00154CDA" w:rsidRDefault="00154CDA" w:rsidP="00154CDA">
      <w:r w:rsidRPr="00154CDA">
        <w:t>Bosproject</w:t>
      </w:r>
      <w:r w:rsidR="00E41B02">
        <w:br/>
      </w:r>
      <w:proofErr w:type="spellStart"/>
      <w:r w:rsidRPr="00154CDA">
        <w:t>Idiofa</w:t>
      </w:r>
      <w:proofErr w:type="spellEnd"/>
      <w:r w:rsidRPr="00154CDA">
        <w:t xml:space="preserve"> </w:t>
      </w:r>
      <w:proofErr w:type="spellStart"/>
      <w:r w:rsidRPr="00154CDA">
        <w:t>Lobi</w:t>
      </w:r>
      <w:proofErr w:type="spellEnd"/>
    </w:p>
    <w:p w14:paraId="4BAFCD7C" w14:textId="77777777" w:rsidR="00E41B02" w:rsidRPr="00154CDA" w:rsidRDefault="00E41B02" w:rsidP="00154CDA"/>
    <w:p w14:paraId="62289745" w14:textId="348C9D98" w:rsidR="00154CDA" w:rsidRPr="00154CDA" w:rsidRDefault="00154CDA" w:rsidP="00154CDA">
      <w:r w:rsidRPr="00154CDA">
        <w:t>In de savannehoogvlakte</w:t>
      </w:r>
      <w:r w:rsidR="00E41B02">
        <w:t>n</w:t>
      </w:r>
      <w:r w:rsidRPr="00154CDA">
        <w:t xml:space="preserve"> van </w:t>
      </w:r>
      <w:proofErr w:type="spellStart"/>
      <w:r w:rsidRPr="00154CDA">
        <w:t>Bandundu</w:t>
      </w:r>
      <w:proofErr w:type="spellEnd"/>
      <w:r w:rsidRPr="00154CDA">
        <w:t>, Congo, </w:t>
      </w:r>
      <w:r w:rsidR="00E41B02">
        <w:t xml:space="preserve">heeft </w:t>
      </w:r>
      <w:proofErr w:type="spellStart"/>
      <w:r w:rsidR="00E41B02">
        <w:t>Faja</w:t>
      </w:r>
      <w:proofErr w:type="spellEnd"/>
      <w:r w:rsidR="00E41B02">
        <w:t xml:space="preserve"> </w:t>
      </w:r>
      <w:proofErr w:type="spellStart"/>
      <w:r w:rsidR="00E41B02">
        <w:t>Lobi</w:t>
      </w:r>
      <w:proofErr w:type="spellEnd"/>
      <w:r w:rsidRPr="00154CDA">
        <w:t xml:space="preserve"> een bosproject op</w:t>
      </w:r>
      <w:r w:rsidR="00E41B02">
        <w:t>gestart</w:t>
      </w:r>
      <w:r w:rsidRPr="00154CDA">
        <w:t>. “</w:t>
      </w:r>
      <w:proofErr w:type="spellStart"/>
      <w:r w:rsidRPr="00154CDA">
        <w:t>Lobi</w:t>
      </w:r>
      <w:proofErr w:type="spellEnd"/>
      <w:r w:rsidRPr="00154CDA">
        <w:t xml:space="preserve">” betekent “morgen” in het </w:t>
      </w:r>
      <w:proofErr w:type="spellStart"/>
      <w:r w:rsidRPr="00154CDA">
        <w:t>Lingala</w:t>
      </w:r>
      <w:proofErr w:type="spellEnd"/>
      <w:r w:rsidRPr="00154CDA">
        <w:t>.</w:t>
      </w:r>
    </w:p>
    <w:p w14:paraId="3335ABAA" w14:textId="6BB26C59" w:rsidR="00154CDA" w:rsidRDefault="00154CDA" w:rsidP="00154CDA">
      <w:r w:rsidRPr="00154CDA">
        <w:t xml:space="preserve">De </w:t>
      </w:r>
      <w:proofErr w:type="spellStart"/>
      <w:r w:rsidRPr="00154CDA">
        <w:t>hoofddoelstelingen</w:t>
      </w:r>
      <w:proofErr w:type="spellEnd"/>
      <w:r w:rsidRPr="00154CDA">
        <w:t xml:space="preserve"> zijn:</w:t>
      </w:r>
      <w:r w:rsidR="00E41B02">
        <w:t xml:space="preserve"> h</w:t>
      </w:r>
      <w:r w:rsidRPr="00154CDA">
        <w:t xml:space="preserve">erbebossing van 1500ha rond de stad </w:t>
      </w:r>
      <w:proofErr w:type="spellStart"/>
      <w:r w:rsidRPr="00154CDA">
        <w:t>Idiofa</w:t>
      </w:r>
      <w:proofErr w:type="spellEnd"/>
      <w:r w:rsidRPr="00154CDA">
        <w:t xml:space="preserve"> en in de fragiele brongebieden van de valleien.</w:t>
      </w:r>
      <w:r w:rsidR="00E41B02">
        <w:t xml:space="preserve"> Dit om </w:t>
      </w:r>
      <w:r w:rsidRPr="00154CDA">
        <w:t>verwoestijning</w:t>
      </w:r>
      <w:r w:rsidR="00E41B02">
        <w:t xml:space="preserve"> en</w:t>
      </w:r>
      <w:r w:rsidRPr="00154CDA">
        <w:t xml:space="preserve"> uitdroging van de savannes</w:t>
      </w:r>
      <w:r w:rsidR="00E41B02">
        <w:t xml:space="preserve"> te voorkomen</w:t>
      </w:r>
      <w:r w:rsidRPr="00154CDA">
        <w:t>. Tegelijk anticiperen op de klimaatsverandering</w:t>
      </w:r>
      <w:r w:rsidR="00E41B02">
        <w:t xml:space="preserve"> en de</w:t>
      </w:r>
      <w:r w:rsidRPr="00154CDA">
        <w:t xml:space="preserve"> biodiversiteit (fauna &amp; flora)</w:t>
      </w:r>
      <w:r w:rsidR="00E41B02">
        <w:t xml:space="preserve"> beschermen</w:t>
      </w:r>
      <w:r w:rsidRPr="00154CDA">
        <w:t>.</w:t>
      </w:r>
      <w:r w:rsidR="00E41B02">
        <w:t xml:space="preserve"> </w:t>
      </w:r>
      <w:r w:rsidRPr="00154CDA">
        <w:t>Een duurzame landbouweconomie opbouwen (</w:t>
      </w:r>
      <w:proofErr w:type="spellStart"/>
      <w:r w:rsidRPr="00154CDA">
        <w:t>agroforestry</w:t>
      </w:r>
      <w:proofErr w:type="spellEnd"/>
      <w:r w:rsidRPr="00154CDA">
        <w:t>, piscicultuur, apicultuur, tuinbouw)</w:t>
      </w:r>
      <w:r w:rsidR="00E41B02">
        <w:t>, zodat d</w:t>
      </w:r>
      <w:r w:rsidRPr="00154CDA">
        <w:t>e zelfredzaamheid van de bevolking</w:t>
      </w:r>
      <w:r w:rsidR="00E41B02">
        <w:t xml:space="preserve"> verhoogd wordt</w:t>
      </w:r>
      <w:r w:rsidRPr="00154CDA">
        <w:t>. Dit gebeurt onder de vorm van een coöperatieve.</w:t>
      </w:r>
    </w:p>
    <w:p w14:paraId="36F395C2" w14:textId="77777777" w:rsidR="00914C83" w:rsidRPr="00154CDA" w:rsidRDefault="00914C83" w:rsidP="00154CDA"/>
    <w:p w14:paraId="0183510A" w14:textId="5552487B" w:rsidR="00914C83" w:rsidRDefault="00B75997" w:rsidP="00914C83">
      <w:r w:rsidRPr="00914C83">
        <w:t>Je leest alles over het project op</w:t>
      </w:r>
      <w:r w:rsidR="00914C83" w:rsidRPr="00914C83">
        <w:t xml:space="preserve"> </w:t>
      </w:r>
      <w:r w:rsidRPr="00914C83">
        <w:t xml:space="preserve">de site van </w:t>
      </w:r>
      <w:proofErr w:type="spellStart"/>
      <w:r w:rsidRPr="00914C83">
        <w:t>Idiofa</w:t>
      </w:r>
      <w:proofErr w:type="spellEnd"/>
      <w:r w:rsidRPr="00914C83">
        <w:t xml:space="preserve"> </w:t>
      </w:r>
      <w:proofErr w:type="spellStart"/>
      <w:r w:rsidRPr="00914C83">
        <w:t>Lobi</w:t>
      </w:r>
      <w:proofErr w:type="spellEnd"/>
      <w:r w:rsidRPr="00914C83">
        <w:t xml:space="preserve"> vzw.</w:t>
      </w:r>
      <w:r w:rsidR="00914C83">
        <w:br/>
      </w:r>
      <w:r w:rsidR="00914C83" w:rsidRPr="00914C83">
        <w:t>Lees ook het artikel in Het Nieuwsblad</w:t>
      </w:r>
      <w:r w:rsidR="00914C83">
        <w:t>.</w:t>
      </w:r>
    </w:p>
    <w:p w14:paraId="3A195399" w14:textId="39A83734" w:rsidR="00C2058C" w:rsidRDefault="00C2058C" w:rsidP="00B75997">
      <w:pPr>
        <w:pStyle w:val="Heading1"/>
        <w:pageBreakBefore/>
      </w:pPr>
      <w:r>
        <w:lastRenderedPageBreak/>
        <w:t>Contact</w:t>
      </w:r>
    </w:p>
    <w:p w14:paraId="6E71EAAC" w14:textId="2344AFF6" w:rsidR="00C2058C" w:rsidRDefault="00C2058C" w:rsidP="00C2058C"/>
    <w:p w14:paraId="4D6BE9DB" w14:textId="77777777" w:rsidR="009415AD" w:rsidRPr="009415AD" w:rsidRDefault="009415AD" w:rsidP="009415AD">
      <w:r w:rsidRPr="009415AD">
        <w:t>FAJA LOBI</w:t>
      </w:r>
    </w:p>
    <w:p w14:paraId="3FF754BE" w14:textId="77777777" w:rsidR="009415AD" w:rsidRPr="009415AD" w:rsidRDefault="009415AD" w:rsidP="009415AD">
      <w:proofErr w:type="spellStart"/>
      <w:r w:rsidRPr="009415AD">
        <w:t>Faja</w:t>
      </w:r>
      <w:proofErr w:type="spellEnd"/>
      <w:r w:rsidRPr="009415AD">
        <w:t xml:space="preserve"> </w:t>
      </w:r>
      <w:proofErr w:type="spellStart"/>
      <w:r w:rsidRPr="009415AD">
        <w:t>Lobi</w:t>
      </w:r>
      <w:proofErr w:type="spellEnd"/>
      <w:r w:rsidRPr="009415AD">
        <w:t xml:space="preserve"> Bed &amp; </w:t>
      </w:r>
      <w:proofErr w:type="spellStart"/>
      <w:r w:rsidRPr="009415AD">
        <w:t>Breakfast</w:t>
      </w:r>
      <w:proofErr w:type="spellEnd"/>
      <w:r w:rsidRPr="009415AD">
        <w:t>, Surinaams restaurant en café </w:t>
      </w:r>
      <w:r w:rsidRPr="009415AD">
        <w:br/>
        <w:t>Vlaanderenstraat 2, 9000 Gent</w:t>
      </w:r>
    </w:p>
    <w:p w14:paraId="0E7AE33B" w14:textId="77777777" w:rsidR="009415AD" w:rsidRPr="009415AD" w:rsidRDefault="009415AD" w:rsidP="009415AD">
      <w:proofErr w:type="spellStart"/>
      <w:r w:rsidRPr="009415AD">
        <w:t>Faja</w:t>
      </w:r>
      <w:proofErr w:type="spellEnd"/>
      <w:r w:rsidRPr="009415AD">
        <w:t xml:space="preserve"> </w:t>
      </w:r>
      <w:proofErr w:type="spellStart"/>
      <w:r w:rsidRPr="009415AD">
        <w:t>Lobi</w:t>
      </w:r>
      <w:proofErr w:type="spellEnd"/>
      <w:r w:rsidRPr="009415AD">
        <w:t xml:space="preserve"> Bed &amp; </w:t>
      </w:r>
      <w:proofErr w:type="spellStart"/>
      <w:r w:rsidRPr="009415AD">
        <w:t>Breakfast</w:t>
      </w:r>
      <w:proofErr w:type="spellEnd"/>
      <w:r w:rsidRPr="009415AD">
        <w:t> </w:t>
      </w:r>
      <w:r w:rsidRPr="009415AD">
        <w:br/>
        <w:t>Tarbotstraat 31, 9000 Gent</w:t>
      </w:r>
    </w:p>
    <w:p w14:paraId="1B6BF89F" w14:textId="77777777" w:rsidR="009415AD" w:rsidRPr="009415AD" w:rsidRDefault="009415AD" w:rsidP="009415AD">
      <w:r w:rsidRPr="009415AD">
        <w:t>Telefoon:+32 9 223 55 33</w:t>
      </w:r>
    </w:p>
    <w:p w14:paraId="1D1F445D" w14:textId="77777777" w:rsidR="00C2058C" w:rsidRPr="00C2058C" w:rsidRDefault="00C2058C" w:rsidP="00C2058C">
      <w:bookmarkStart w:id="0" w:name="_GoBack"/>
      <w:bookmarkEnd w:id="0"/>
    </w:p>
    <w:sectPr w:rsidR="00C2058C" w:rsidRPr="00C20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C10"/>
    <w:multiLevelType w:val="multilevel"/>
    <w:tmpl w:val="30D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B4E5F"/>
    <w:multiLevelType w:val="multilevel"/>
    <w:tmpl w:val="C2B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475D"/>
    <w:multiLevelType w:val="multilevel"/>
    <w:tmpl w:val="F14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83514"/>
    <w:multiLevelType w:val="multilevel"/>
    <w:tmpl w:val="F1E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66BFD"/>
    <w:multiLevelType w:val="multilevel"/>
    <w:tmpl w:val="1160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D34D2"/>
    <w:multiLevelType w:val="multilevel"/>
    <w:tmpl w:val="2C6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C4"/>
    <w:rsid w:val="00024C17"/>
    <w:rsid w:val="00037B20"/>
    <w:rsid w:val="000670B6"/>
    <w:rsid w:val="00075694"/>
    <w:rsid w:val="00154CDA"/>
    <w:rsid w:val="00176AB1"/>
    <w:rsid w:val="0018700A"/>
    <w:rsid w:val="002B3E20"/>
    <w:rsid w:val="002E5B9C"/>
    <w:rsid w:val="003074B8"/>
    <w:rsid w:val="00372B3E"/>
    <w:rsid w:val="0038110C"/>
    <w:rsid w:val="003C66B5"/>
    <w:rsid w:val="00416689"/>
    <w:rsid w:val="00500A54"/>
    <w:rsid w:val="006172EB"/>
    <w:rsid w:val="00745AC4"/>
    <w:rsid w:val="00785ED2"/>
    <w:rsid w:val="0079061A"/>
    <w:rsid w:val="007A7143"/>
    <w:rsid w:val="00810440"/>
    <w:rsid w:val="008B6F07"/>
    <w:rsid w:val="009111BF"/>
    <w:rsid w:val="00914C83"/>
    <w:rsid w:val="009415AD"/>
    <w:rsid w:val="00974B2F"/>
    <w:rsid w:val="00AE6D5E"/>
    <w:rsid w:val="00AF5454"/>
    <w:rsid w:val="00B75997"/>
    <w:rsid w:val="00B81EE8"/>
    <w:rsid w:val="00B82437"/>
    <w:rsid w:val="00B83127"/>
    <w:rsid w:val="00B832BC"/>
    <w:rsid w:val="00B975A0"/>
    <w:rsid w:val="00C13C84"/>
    <w:rsid w:val="00C2058C"/>
    <w:rsid w:val="00C2154F"/>
    <w:rsid w:val="00C3048C"/>
    <w:rsid w:val="00D17BD6"/>
    <w:rsid w:val="00D458B3"/>
    <w:rsid w:val="00D62FAD"/>
    <w:rsid w:val="00D87979"/>
    <w:rsid w:val="00DC7D70"/>
    <w:rsid w:val="00E129C6"/>
    <w:rsid w:val="00E35889"/>
    <w:rsid w:val="00E40073"/>
    <w:rsid w:val="00E41B02"/>
    <w:rsid w:val="00E4389C"/>
    <w:rsid w:val="00E60830"/>
    <w:rsid w:val="00E66462"/>
    <w:rsid w:val="00F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4042"/>
  <w15:chartTrackingRefBased/>
  <w15:docId w15:val="{9880CA12-4EB3-489C-B560-4FAB8F36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4C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C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CDA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C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CDA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NormalWeb">
    <w:name w:val="Normal (Web)"/>
    <w:basedOn w:val="Normal"/>
    <w:uiPriority w:val="99"/>
    <w:unhideWhenUsed/>
    <w:rsid w:val="0015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154C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C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54CDA"/>
    <w:rPr>
      <w:b/>
      <w:bCs/>
    </w:rPr>
  </w:style>
  <w:style w:type="character" w:customStyle="1" w:styleId="section-heading-lower">
    <w:name w:val="section-heading-lower"/>
    <w:basedOn w:val="DefaultParagraphFont"/>
    <w:rsid w:val="009415AD"/>
  </w:style>
  <w:style w:type="paragraph" w:customStyle="1" w:styleId="address">
    <w:name w:val="address"/>
    <w:basedOn w:val="Normal"/>
    <w:rsid w:val="0094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ml-auto">
    <w:name w:val="ml-auto"/>
    <w:basedOn w:val="DefaultParagraphFont"/>
    <w:rsid w:val="0094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9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C68900"/>
                <w:bottom w:val="none" w:sz="0" w:space="0" w:color="auto"/>
                <w:right w:val="none" w:sz="0" w:space="0" w:color="auto"/>
              </w:divBdr>
            </w:div>
            <w:div w:id="7595248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C68900"/>
                <w:bottom w:val="none" w:sz="0" w:space="0" w:color="auto"/>
                <w:right w:val="none" w:sz="0" w:space="0" w:color="auto"/>
              </w:divBdr>
            </w:div>
            <w:div w:id="2330501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12" w:color="C689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1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7612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4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1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3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1083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64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3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C68900"/>
            <w:bottom w:val="none" w:sz="0" w:space="0" w:color="auto"/>
            <w:right w:val="none" w:sz="0" w:space="0" w:color="auto"/>
          </w:divBdr>
        </w:div>
        <w:div w:id="2025401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C68900"/>
            <w:bottom w:val="none" w:sz="0" w:space="0" w:color="auto"/>
            <w:right w:val="none" w:sz="0" w:space="0" w:color="auto"/>
          </w:divBdr>
        </w:div>
        <w:div w:id="1856269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C68900"/>
            <w:bottom w:val="none" w:sz="0" w:space="0" w:color="auto"/>
            <w:right w:val="none" w:sz="0" w:space="0" w:color="auto"/>
          </w:divBdr>
        </w:div>
      </w:divsChild>
    </w:div>
    <w:div w:id="1457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86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</w:div>
          </w:divsChild>
        </w:div>
      </w:divsChild>
    </w:div>
    <w:div w:id="2137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6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Cocquyt</dc:creator>
  <cp:keywords/>
  <dc:description/>
  <cp:lastModifiedBy>Roderik Cocquyt</cp:lastModifiedBy>
  <cp:revision>22</cp:revision>
  <dcterms:created xsi:type="dcterms:W3CDTF">2018-05-26T10:08:00Z</dcterms:created>
  <dcterms:modified xsi:type="dcterms:W3CDTF">2018-05-28T20:15:00Z</dcterms:modified>
</cp:coreProperties>
</file>