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30BD37A7" w:rsidR="00B63945" w:rsidRDefault="00B63945" w:rsidP="00B63945">
      <w:pPr>
        <w:jc w:val="center"/>
        <w:rPr>
          <w:b/>
          <w:sz w:val="48"/>
          <w:szCs w:val="48"/>
        </w:rPr>
      </w:pPr>
      <w:r>
        <w:rPr>
          <w:b/>
          <w:sz w:val="48"/>
          <w:szCs w:val="48"/>
        </w:rPr>
        <w:t xml:space="preserve">EXPERIMENT NO. </w:t>
      </w:r>
      <w:r w:rsidR="00815E96">
        <w:rPr>
          <w:b/>
          <w:sz w:val="48"/>
          <w:szCs w:val="48"/>
        </w:rPr>
        <w:t>4</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C46A629" w14:textId="2473087F" w:rsidR="00B63945" w:rsidRDefault="00815E96" w:rsidP="00B63945">
      <w:pPr>
        <w:jc w:val="center"/>
        <w:rPr>
          <w:b/>
          <w:sz w:val="72"/>
          <w:szCs w:val="72"/>
        </w:rPr>
      </w:pPr>
      <w:r>
        <w:rPr>
          <w:b/>
          <w:sz w:val="72"/>
          <w:szCs w:val="72"/>
        </w:rPr>
        <w:t>Kettle</w:t>
      </w:r>
    </w:p>
    <w:p w14:paraId="734F1669" w14:textId="3C1B9E53" w:rsidR="00B63945" w:rsidRDefault="00B63945" w:rsidP="00B63945">
      <w:pPr>
        <w:jc w:val="center"/>
        <w:rPr>
          <w:b/>
          <w:sz w:val="72"/>
          <w:szCs w:val="72"/>
        </w:rPr>
      </w:pPr>
    </w:p>
    <w:p w14:paraId="39794751" w14:textId="77777777" w:rsidR="00EC7A1A" w:rsidRDefault="00EC7A1A" w:rsidP="00B63945">
      <w:pPr>
        <w:rPr>
          <w:sz w:val="36"/>
          <w:szCs w:val="36"/>
        </w:rPr>
      </w:pPr>
    </w:p>
    <w:p w14:paraId="4862ECA5" w14:textId="77777777" w:rsidR="00EC7A1A" w:rsidRDefault="00EC7A1A" w:rsidP="00B63945">
      <w:pPr>
        <w:rPr>
          <w:sz w:val="36"/>
          <w:szCs w:val="36"/>
        </w:rPr>
      </w:pPr>
    </w:p>
    <w:p w14:paraId="0C71A566" w14:textId="47F492FC" w:rsidR="00B63945" w:rsidRPr="004D7DCD" w:rsidRDefault="00B63945" w:rsidP="00B63945">
      <w:pPr>
        <w:rPr>
          <w:rFonts w:ascii="Engineering Plot" w:hAnsi="Engineering Plot"/>
        </w:rPr>
      </w:pPr>
      <w:r>
        <w:rPr>
          <w:sz w:val="36"/>
          <w:szCs w:val="36"/>
        </w:rPr>
        <w:t>Name:</w:t>
      </w:r>
      <w:r w:rsidR="004F0529">
        <w:rPr>
          <w:sz w:val="36"/>
          <w:szCs w:val="36"/>
        </w:rPr>
        <w:t xml:space="preserve"> </w:t>
      </w:r>
      <w:r w:rsidR="007927B7" w:rsidRPr="004D7DCD">
        <w:rPr>
          <w:rFonts w:ascii="Engineering Plot" w:hAnsi="Engineering Plot"/>
        </w:rPr>
        <w:t>NAVARRO, ROD GERYK C.</w:t>
      </w:r>
    </w:p>
    <w:p w14:paraId="147B55BF" w14:textId="5A954A6A" w:rsidR="00B63945" w:rsidRDefault="00B63945" w:rsidP="00B63945">
      <w:pPr>
        <w:rPr>
          <w:sz w:val="36"/>
          <w:szCs w:val="36"/>
        </w:rPr>
      </w:pPr>
    </w:p>
    <w:p w14:paraId="2C54B008" w14:textId="5E578931" w:rsidR="00B63945" w:rsidRPr="007927B7" w:rsidRDefault="00B63945" w:rsidP="00B63945">
      <w:pPr>
        <w:rPr>
          <w:rFonts w:ascii="Engineering Plot" w:hAnsi="Engineering Plot"/>
        </w:rPr>
      </w:pPr>
      <w:r>
        <w:rPr>
          <w:sz w:val="36"/>
          <w:szCs w:val="36"/>
        </w:rPr>
        <w:t>Course/Section:</w:t>
      </w:r>
      <w:r w:rsidR="0008595B">
        <w:rPr>
          <w:sz w:val="36"/>
          <w:szCs w:val="36"/>
        </w:rPr>
        <w:t xml:space="preserve"> </w:t>
      </w:r>
      <w:r w:rsidR="007927B7" w:rsidRPr="007927B7">
        <w:rPr>
          <w:rFonts w:ascii="Engineering Plot" w:hAnsi="Engineering Plot"/>
        </w:rPr>
        <w:t>CPE160P-4/A1</w:t>
      </w:r>
    </w:p>
    <w:p w14:paraId="70DB9581" w14:textId="330374CB" w:rsidR="00B63945" w:rsidRDefault="00B63945" w:rsidP="00B63945">
      <w:pPr>
        <w:rPr>
          <w:sz w:val="36"/>
          <w:szCs w:val="36"/>
        </w:rPr>
      </w:pPr>
    </w:p>
    <w:p w14:paraId="26A45E33" w14:textId="71F7A369" w:rsidR="00B63945" w:rsidRDefault="00B63945" w:rsidP="00B63945">
      <w:pPr>
        <w:rPr>
          <w:sz w:val="36"/>
          <w:szCs w:val="36"/>
        </w:rPr>
      </w:pPr>
      <w:r>
        <w:rPr>
          <w:sz w:val="36"/>
          <w:szCs w:val="36"/>
        </w:rPr>
        <w:t>Group No.:</w:t>
      </w:r>
    </w:p>
    <w:p w14:paraId="61D651EF" w14:textId="761219E8" w:rsidR="00B63945" w:rsidRDefault="00B63945" w:rsidP="00B63945">
      <w:pPr>
        <w:rPr>
          <w:sz w:val="36"/>
          <w:szCs w:val="36"/>
        </w:rPr>
      </w:pPr>
    </w:p>
    <w:p w14:paraId="2F78E28D" w14:textId="4B980C12" w:rsidR="00B63945" w:rsidRDefault="00B63945" w:rsidP="00B63945">
      <w:pPr>
        <w:rPr>
          <w:sz w:val="36"/>
          <w:szCs w:val="36"/>
        </w:rPr>
      </w:pPr>
    </w:p>
    <w:p w14:paraId="2313E801" w14:textId="4DB8438E" w:rsidR="00B63945" w:rsidRDefault="00B63945" w:rsidP="00B63945">
      <w:pPr>
        <w:rPr>
          <w:sz w:val="36"/>
          <w:szCs w:val="36"/>
        </w:rPr>
      </w:pPr>
    </w:p>
    <w:p w14:paraId="31048C95" w14:textId="7973C2F8" w:rsidR="00B63945" w:rsidRPr="007927B7" w:rsidRDefault="00B63945" w:rsidP="00B63945">
      <w:r>
        <w:rPr>
          <w:sz w:val="36"/>
          <w:szCs w:val="36"/>
        </w:rPr>
        <w:t>Date of Performance:</w:t>
      </w:r>
      <w:r w:rsidR="0008595B">
        <w:rPr>
          <w:sz w:val="36"/>
          <w:szCs w:val="36"/>
        </w:rPr>
        <w:t xml:space="preserve"> </w:t>
      </w:r>
      <w:r w:rsidR="0008595B" w:rsidRPr="007927B7">
        <w:rPr>
          <w:rFonts w:ascii="Engineering Plot" w:hAnsi="Engineering Plot"/>
        </w:rPr>
        <w:t>0</w:t>
      </w:r>
      <w:r w:rsidR="00815E96">
        <w:rPr>
          <w:rFonts w:ascii="Engineering Plot" w:hAnsi="Engineering Plot"/>
        </w:rPr>
        <w:t>9</w:t>
      </w:r>
      <w:r w:rsidR="0008595B" w:rsidRPr="007927B7">
        <w:rPr>
          <w:rFonts w:ascii="Engineering Plot" w:hAnsi="Engineering Plot"/>
        </w:rPr>
        <w:t>/</w:t>
      </w:r>
      <w:r w:rsidR="004E51EB">
        <w:rPr>
          <w:rFonts w:ascii="Engineering Plot" w:hAnsi="Engineering Plot"/>
        </w:rPr>
        <w:t>0</w:t>
      </w:r>
      <w:r w:rsidR="00815E96">
        <w:rPr>
          <w:rFonts w:ascii="Engineering Plot" w:hAnsi="Engineering Plot"/>
        </w:rPr>
        <w:t>5</w:t>
      </w:r>
      <w:r w:rsidR="0008595B" w:rsidRPr="007927B7">
        <w:rPr>
          <w:rFonts w:ascii="Engineering Plot" w:hAnsi="Engineering Plot"/>
        </w:rPr>
        <w:t>/202</w:t>
      </w:r>
      <w:r w:rsidR="008C7FAA" w:rsidRPr="007927B7">
        <w:rPr>
          <w:rFonts w:ascii="Engineering Plot" w:hAnsi="Engineering Plot"/>
        </w:rPr>
        <w:t>4</w:t>
      </w:r>
    </w:p>
    <w:p w14:paraId="5A669E0C" w14:textId="690B9B74" w:rsidR="00B63945" w:rsidRPr="007927B7" w:rsidRDefault="00B63945" w:rsidP="00B63945">
      <w:r>
        <w:rPr>
          <w:sz w:val="36"/>
          <w:szCs w:val="36"/>
        </w:rPr>
        <w:t>Date of Submission:</w:t>
      </w:r>
      <w:r w:rsidR="0008595B">
        <w:rPr>
          <w:sz w:val="36"/>
          <w:szCs w:val="36"/>
        </w:rPr>
        <w:t xml:space="preserve"> </w:t>
      </w:r>
      <w:r w:rsidR="0008595B" w:rsidRPr="007927B7">
        <w:rPr>
          <w:rFonts w:ascii="Engineering Plot" w:hAnsi="Engineering Plot"/>
        </w:rPr>
        <w:t>0</w:t>
      </w:r>
      <w:r w:rsidR="00815E96">
        <w:rPr>
          <w:rFonts w:ascii="Engineering Plot" w:hAnsi="Engineering Plot"/>
        </w:rPr>
        <w:t>9</w:t>
      </w:r>
      <w:r w:rsidR="0008595B" w:rsidRPr="007927B7">
        <w:rPr>
          <w:rFonts w:ascii="Engineering Plot" w:hAnsi="Engineering Plot"/>
        </w:rPr>
        <w:t>/</w:t>
      </w:r>
      <w:r w:rsidR="004E51EB">
        <w:rPr>
          <w:rFonts w:ascii="Engineering Plot" w:hAnsi="Engineering Plot"/>
        </w:rPr>
        <w:t>0</w:t>
      </w:r>
      <w:r w:rsidR="00815E96">
        <w:rPr>
          <w:rFonts w:ascii="Engineering Plot" w:hAnsi="Engineering Plot"/>
        </w:rPr>
        <w:t>7</w:t>
      </w:r>
      <w:r w:rsidR="0008595B" w:rsidRPr="007927B7">
        <w:rPr>
          <w:rFonts w:ascii="Engineering Plot" w:hAnsi="Engineering Plot"/>
        </w:rPr>
        <w:t>/2024</w:t>
      </w:r>
    </w:p>
    <w:p w14:paraId="30C9FA2D" w14:textId="4F8F4F49" w:rsidR="00B63945" w:rsidRDefault="00B63945" w:rsidP="00B63945">
      <w:pPr>
        <w:jc w:val="both"/>
        <w:rPr>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3630AFC5" w:rsidR="00EC7A1A" w:rsidRPr="00464450" w:rsidRDefault="007927B7" w:rsidP="008C7FAA">
      <w:pPr>
        <w:jc w:val="center"/>
        <w:rPr>
          <w:rFonts w:ascii="Engineering Plot" w:hAnsi="Engineering Plot"/>
          <w:sz w:val="36"/>
          <w:szCs w:val="36"/>
        </w:rPr>
      </w:pPr>
      <w:r w:rsidRPr="00464450">
        <w:rPr>
          <w:rFonts w:ascii="Engineering Plot" w:hAnsi="Engineering Plot"/>
          <w:sz w:val="36"/>
          <w:szCs w:val="36"/>
          <w:u w:val="single"/>
        </w:rPr>
        <w:t>C</w:t>
      </w:r>
      <w:bookmarkStart w:id="0" w:name="_GoBack"/>
      <w:bookmarkEnd w:id="0"/>
      <w:r w:rsidRPr="00464450">
        <w:rPr>
          <w:rFonts w:ascii="Engineering Plot" w:hAnsi="Engineering Plot"/>
          <w:sz w:val="36"/>
          <w:szCs w:val="36"/>
          <w:u w:val="single"/>
        </w:rPr>
        <w:t>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6EBA4373" w14:textId="7ABA7A06" w:rsidR="00820F12" w:rsidRDefault="00820F12" w:rsidP="00EA5639">
      <w:pPr>
        <w:jc w:val="center"/>
        <w:rPr>
          <w:sz w:val="36"/>
          <w:szCs w:val="36"/>
        </w:rPr>
      </w:pPr>
    </w:p>
    <w:p w14:paraId="5EE84412" w14:textId="77777777" w:rsidR="00820F12" w:rsidRPr="00EA5639" w:rsidRDefault="00820F12" w:rsidP="00EA5639">
      <w:pPr>
        <w:jc w:val="center"/>
        <w:rPr>
          <w:sz w:val="36"/>
          <w:szCs w:val="36"/>
        </w:rPr>
      </w:pPr>
    </w:p>
    <w:p w14:paraId="3F12FBEB" w14:textId="7325BD6A" w:rsidR="00D63F31" w:rsidRDefault="00F6088F" w:rsidP="004C030F">
      <w:pPr>
        <w:jc w:val="center"/>
        <w:rPr>
          <w:b/>
          <w:sz w:val="72"/>
          <w:szCs w:val="144"/>
        </w:rPr>
      </w:pPr>
      <w:r w:rsidRPr="00F6088F">
        <w:rPr>
          <w:b/>
          <w:sz w:val="72"/>
          <w:szCs w:val="144"/>
        </w:rPr>
        <w:lastRenderedPageBreak/>
        <w:t>DISCUSSION</w:t>
      </w:r>
    </w:p>
    <w:p w14:paraId="0F631625" w14:textId="54256BDA" w:rsidR="00EA6B9A" w:rsidRPr="004E51EB" w:rsidRDefault="004D48B9" w:rsidP="00815E96">
      <w:pPr>
        <w:tabs>
          <w:tab w:val="left" w:pos="1752"/>
        </w:tabs>
        <w:jc w:val="both"/>
        <w:rPr>
          <w:rFonts w:ascii="JPCS Engineering Font" w:hAnsi="JPCS Engineering Font"/>
          <w:bCs/>
          <w:iCs/>
        </w:rPr>
      </w:pPr>
      <w:r>
        <w:rPr>
          <w:rFonts w:ascii="Engineering Plot" w:hAnsi="Engineering Plot"/>
          <w:sz w:val="22"/>
          <w:szCs w:val="22"/>
        </w:rPr>
        <w:t xml:space="preserve">       </w:t>
      </w:r>
    </w:p>
    <w:p w14:paraId="081D0687" w14:textId="37560A99" w:rsidR="003331D5" w:rsidRPr="004E51EB" w:rsidRDefault="00CA44E9" w:rsidP="00815E96">
      <w:pPr>
        <w:tabs>
          <w:tab w:val="left" w:pos="1752"/>
        </w:tabs>
        <w:jc w:val="both"/>
        <w:rPr>
          <w:rFonts w:ascii="JPCS Engineering Font" w:hAnsi="JPCS Engineering Font"/>
          <w:bCs/>
          <w:iCs/>
        </w:rPr>
      </w:pPr>
      <w:r>
        <w:rPr>
          <w:rFonts w:ascii="JPCS Engineering Font" w:hAnsi="JPCS Engineering Font"/>
          <w:bCs/>
          <w:iCs/>
        </w:rPr>
        <w:t xml:space="preserve">        </w:t>
      </w:r>
      <w:r w:rsidR="002E35AE">
        <w:rPr>
          <w:rFonts w:ascii="JPCS Engineering Font" w:hAnsi="JPCS Engineering Font"/>
          <w:bCs/>
          <w:iCs/>
        </w:rPr>
        <w:t xml:space="preserve">  </w:t>
      </w:r>
      <w:r>
        <w:rPr>
          <w:rFonts w:ascii="JPCS Engineering Font" w:hAnsi="JPCS Engineering Font"/>
          <w:bCs/>
          <w:iCs/>
        </w:rPr>
        <w:t xml:space="preserve">   </w:t>
      </w:r>
      <w:r w:rsidR="004E51EB" w:rsidRPr="004E51EB">
        <w:rPr>
          <w:rFonts w:ascii="JPCS Engineering Font" w:hAnsi="JPCS Engineering Font"/>
          <w:bCs/>
          <w:iCs/>
        </w:rPr>
        <w:t>In the ex</w:t>
      </w:r>
      <w:r w:rsidR="004E51EB">
        <w:rPr>
          <w:rFonts w:ascii="JPCS Engineering Font" w:hAnsi="JPCS Engineering Font"/>
          <w:bCs/>
          <w:iCs/>
        </w:rPr>
        <w:t>periment, I first created the circuit to connect all the components in their respective ports o</w:t>
      </w:r>
      <w:r w:rsidR="007A3D07">
        <w:rPr>
          <w:rFonts w:ascii="JPCS Engineering Font" w:hAnsi="JPCS Engineering Font"/>
          <w:bCs/>
          <w:iCs/>
        </w:rPr>
        <w:t>f</w:t>
      </w:r>
      <w:r w:rsidR="004E51EB">
        <w:rPr>
          <w:rFonts w:ascii="JPCS Engineering Font" w:hAnsi="JPCS Engineering Font"/>
          <w:bCs/>
          <w:iCs/>
        </w:rPr>
        <w:t xml:space="preserve"> the Arduino.</w:t>
      </w:r>
      <w:r w:rsidR="003331D5">
        <w:rPr>
          <w:rFonts w:ascii="JPCS Engineering Font" w:hAnsi="JPCS Engineering Font"/>
          <w:bCs/>
          <w:iCs/>
        </w:rPr>
        <w:t xml:space="preserve"> </w:t>
      </w:r>
      <w:r w:rsidR="004E51EB">
        <w:rPr>
          <w:rFonts w:ascii="JPCS Engineering Font" w:hAnsi="JPCS Engineering Font"/>
          <w:bCs/>
          <w:iCs/>
        </w:rPr>
        <w:t xml:space="preserve">As shown in the figure below that I’ve used two breadboards in the experiment, the purpose of this is to separate the DHT11 sensor and the servo motor in the </w:t>
      </w:r>
      <w:r w:rsidR="00A20470">
        <w:rPr>
          <w:rFonts w:ascii="JPCS Engineering Font" w:hAnsi="JPCS Engineering Font"/>
          <w:bCs/>
          <w:iCs/>
        </w:rPr>
        <w:t>other breadboard</w:t>
      </w:r>
      <w:r w:rsidR="004E51EB">
        <w:rPr>
          <w:rFonts w:ascii="JPCS Engineering Font" w:hAnsi="JPCS Engineering Font"/>
          <w:bCs/>
          <w:iCs/>
        </w:rPr>
        <w:t xml:space="preserve"> in order to extend the </w:t>
      </w:r>
      <w:r w:rsidR="00A20470">
        <w:rPr>
          <w:rFonts w:ascii="JPCS Engineering Font" w:hAnsi="JPCS Engineering Font"/>
          <w:bCs/>
          <w:iCs/>
        </w:rPr>
        <w:t>reach of the sensor and motor to connect to the kettle.</w:t>
      </w:r>
      <w:r w:rsidR="004E51EB">
        <w:rPr>
          <w:rFonts w:ascii="JPCS Engineering Font" w:hAnsi="JPCS Engineering Font"/>
          <w:bCs/>
          <w:iCs/>
        </w:rPr>
        <w:t xml:space="preserve"> </w:t>
      </w:r>
      <w:r w:rsidR="003331D5">
        <w:rPr>
          <w:rFonts w:ascii="JPCS Engineering Font" w:hAnsi="JPCS Engineering Font"/>
          <w:bCs/>
          <w:iCs/>
        </w:rPr>
        <w:t>I have connected the output pin of the servo motor to the pin 9 of the Arduino, which control the pulse of the servo motor t</w:t>
      </w:r>
      <w:r w:rsidR="00850CD4">
        <w:rPr>
          <w:rFonts w:ascii="JPCS Engineering Font" w:hAnsi="JPCS Engineering Font"/>
          <w:bCs/>
          <w:iCs/>
        </w:rPr>
        <w:t>hat</w:t>
      </w:r>
      <w:r w:rsidR="003331D5">
        <w:rPr>
          <w:rFonts w:ascii="JPCS Engineering Font" w:hAnsi="JPCS Engineering Font"/>
          <w:bCs/>
          <w:iCs/>
        </w:rPr>
        <w:t xml:space="preserve"> control its speed. For the sensor, DHT11 sensor is connected to the </w:t>
      </w:r>
      <w:r w:rsidR="00850CD4">
        <w:rPr>
          <w:rFonts w:ascii="JPCS Engineering Font" w:hAnsi="JPCS Engineering Font"/>
          <w:bCs/>
          <w:iCs/>
        </w:rPr>
        <w:t>pin 10 for gathering data for the measurement of the temperature and humidity of the water, and a buzzer that is connected to pin 3, that serves as an alarm.</w:t>
      </w:r>
    </w:p>
    <w:p w14:paraId="3C4BC8A9" w14:textId="3AA76DED" w:rsidR="00EA6B9A" w:rsidRDefault="00EA6B9A" w:rsidP="00EA6B9A">
      <w:pPr>
        <w:spacing w:before="100" w:beforeAutospacing="1" w:after="100" w:afterAutospacing="1"/>
        <w:rPr>
          <w:rFonts w:ascii="Times New Roman" w:eastAsia="Times New Roman" w:hAnsi="Times New Roman" w:cs="Times New Roman"/>
          <w:lang w:val="en-PH" w:eastAsia="en-PH"/>
        </w:rPr>
      </w:pPr>
    </w:p>
    <w:p w14:paraId="4430EDDF" w14:textId="77777777" w:rsidR="00A12C4C" w:rsidRPr="00EA6B9A" w:rsidRDefault="00A12C4C" w:rsidP="00EA6B9A">
      <w:pPr>
        <w:spacing w:before="100" w:beforeAutospacing="1" w:after="100" w:afterAutospacing="1"/>
        <w:rPr>
          <w:rFonts w:ascii="Times New Roman" w:eastAsia="Times New Roman" w:hAnsi="Times New Roman" w:cs="Times New Roman"/>
          <w:lang w:val="en-PH" w:eastAsia="en-PH"/>
        </w:rPr>
      </w:pPr>
    </w:p>
    <w:p w14:paraId="232D1A49" w14:textId="7C017ABB" w:rsidR="00EA6B9A" w:rsidRPr="00EA6B9A" w:rsidRDefault="00EA6B9A" w:rsidP="00EA6B9A">
      <w:pPr>
        <w:spacing w:before="100" w:beforeAutospacing="1" w:after="100" w:afterAutospacing="1"/>
        <w:rPr>
          <w:rFonts w:ascii="Times New Roman" w:eastAsia="Times New Roman" w:hAnsi="Times New Roman" w:cs="Times New Roman"/>
          <w:lang w:val="en-PH" w:eastAsia="en-PH"/>
        </w:rPr>
      </w:pPr>
    </w:p>
    <w:p w14:paraId="195E6D4D" w14:textId="5693ECA0" w:rsidR="00815E96" w:rsidRDefault="00815E96" w:rsidP="00815E96">
      <w:pPr>
        <w:tabs>
          <w:tab w:val="left" w:pos="1752"/>
        </w:tabs>
        <w:jc w:val="both"/>
        <w:rPr>
          <w:rFonts w:ascii="JPCS Engineering Font" w:hAnsi="JPCS Engineering Font"/>
          <w:bCs/>
          <w:iCs/>
        </w:rPr>
      </w:pPr>
    </w:p>
    <w:p w14:paraId="03E9A52C" w14:textId="7C6B938D" w:rsidR="00815E96" w:rsidRDefault="00EA6B9A" w:rsidP="00815E96">
      <w:pPr>
        <w:tabs>
          <w:tab w:val="left" w:pos="1752"/>
        </w:tabs>
        <w:jc w:val="both"/>
        <w:rPr>
          <w:rFonts w:ascii="JPCS Engineering Font" w:hAnsi="JPCS Engineering Font"/>
          <w:bCs/>
          <w:iCs/>
        </w:rPr>
      </w:pPr>
      <w:r w:rsidRPr="00EA6B9A">
        <w:rPr>
          <w:rFonts w:ascii="Times New Roman" w:eastAsia="Times New Roman" w:hAnsi="Times New Roman" w:cs="Times New Roman"/>
          <w:noProof/>
          <w:lang w:val="en-PH" w:eastAsia="en-PH"/>
        </w:rPr>
        <w:drawing>
          <wp:anchor distT="0" distB="0" distL="114300" distR="114300" simplePos="0" relativeHeight="251658240" behindDoc="0" locked="0" layoutInCell="1" allowOverlap="1" wp14:anchorId="720EC941" wp14:editId="0D269D7B">
            <wp:simplePos x="0" y="0"/>
            <wp:positionH relativeFrom="margin">
              <wp:posOffset>250216</wp:posOffset>
            </wp:positionH>
            <wp:positionV relativeFrom="paragraph">
              <wp:posOffset>16657</wp:posOffset>
            </wp:positionV>
            <wp:extent cx="5259425" cy="3334265"/>
            <wp:effectExtent l="0" t="8890" r="8890" b="8890"/>
            <wp:wrapNone/>
            <wp:docPr id="6" name="Picture 6" descr="C:\Users\user\Downloads\exp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exp4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5264742" cy="3337636"/>
                    </a:xfrm>
                    <a:prstGeom prst="rect">
                      <a:avLst/>
                    </a:prstGeom>
                    <a:noFill/>
                    <a:ln>
                      <a:noFill/>
                    </a:ln>
                  </pic:spPr>
                </pic:pic>
              </a:graphicData>
            </a:graphic>
            <wp14:sizeRelV relativeFrom="margin">
              <wp14:pctHeight>0</wp14:pctHeight>
            </wp14:sizeRelV>
          </wp:anchor>
        </w:drawing>
      </w:r>
    </w:p>
    <w:p w14:paraId="7B9FFFDD" w14:textId="48122D95" w:rsidR="00815E96" w:rsidRDefault="00815E96" w:rsidP="00815E96">
      <w:pPr>
        <w:tabs>
          <w:tab w:val="left" w:pos="1752"/>
        </w:tabs>
        <w:jc w:val="both"/>
        <w:rPr>
          <w:rFonts w:ascii="JPCS Engineering Font" w:hAnsi="JPCS Engineering Font"/>
          <w:bCs/>
          <w:iCs/>
        </w:rPr>
      </w:pPr>
    </w:p>
    <w:p w14:paraId="411D4DDA" w14:textId="1C407712" w:rsidR="00815E96" w:rsidRDefault="00815E96" w:rsidP="00815E96">
      <w:pPr>
        <w:tabs>
          <w:tab w:val="left" w:pos="1752"/>
        </w:tabs>
        <w:jc w:val="both"/>
        <w:rPr>
          <w:rFonts w:ascii="JPCS Engineering Font" w:hAnsi="JPCS Engineering Font"/>
          <w:bCs/>
          <w:iCs/>
        </w:rPr>
      </w:pPr>
    </w:p>
    <w:p w14:paraId="70249CF7" w14:textId="47A6AF1C" w:rsidR="00815E96" w:rsidRDefault="00815E96" w:rsidP="00815E96">
      <w:pPr>
        <w:tabs>
          <w:tab w:val="left" w:pos="1752"/>
        </w:tabs>
        <w:jc w:val="both"/>
        <w:rPr>
          <w:rFonts w:ascii="JPCS Engineering Font" w:hAnsi="JPCS Engineering Font"/>
          <w:bCs/>
          <w:iCs/>
        </w:rPr>
      </w:pPr>
    </w:p>
    <w:p w14:paraId="609896EB" w14:textId="58E295BA" w:rsidR="00815E96" w:rsidRDefault="00815E96" w:rsidP="00815E96">
      <w:pPr>
        <w:tabs>
          <w:tab w:val="left" w:pos="1752"/>
        </w:tabs>
        <w:jc w:val="both"/>
        <w:rPr>
          <w:rFonts w:ascii="JPCS Engineering Font" w:hAnsi="JPCS Engineering Font"/>
          <w:bCs/>
          <w:iCs/>
        </w:rPr>
      </w:pPr>
    </w:p>
    <w:p w14:paraId="0796F10B" w14:textId="44A9D8C3" w:rsidR="00815E96" w:rsidRDefault="00815E96" w:rsidP="00815E96">
      <w:pPr>
        <w:tabs>
          <w:tab w:val="left" w:pos="1752"/>
        </w:tabs>
        <w:jc w:val="both"/>
        <w:rPr>
          <w:rFonts w:ascii="JPCS Engineering Font" w:hAnsi="JPCS Engineering Font"/>
          <w:bCs/>
          <w:iCs/>
        </w:rPr>
      </w:pPr>
    </w:p>
    <w:p w14:paraId="42ED794C" w14:textId="2B5324E3" w:rsidR="00815E96" w:rsidRDefault="00815E96" w:rsidP="00815E96">
      <w:pPr>
        <w:tabs>
          <w:tab w:val="left" w:pos="1752"/>
        </w:tabs>
        <w:jc w:val="both"/>
        <w:rPr>
          <w:rFonts w:ascii="JPCS Engineering Font" w:hAnsi="JPCS Engineering Font"/>
          <w:bCs/>
          <w:iCs/>
        </w:rPr>
      </w:pPr>
    </w:p>
    <w:p w14:paraId="2FBAEEDC" w14:textId="316A31F5" w:rsidR="00815E96" w:rsidRDefault="00815E96" w:rsidP="00815E96">
      <w:pPr>
        <w:tabs>
          <w:tab w:val="left" w:pos="1752"/>
        </w:tabs>
        <w:jc w:val="both"/>
        <w:rPr>
          <w:rFonts w:ascii="JPCS Engineering Font" w:hAnsi="JPCS Engineering Font"/>
          <w:bCs/>
          <w:iCs/>
        </w:rPr>
      </w:pPr>
    </w:p>
    <w:p w14:paraId="520B5B25" w14:textId="18B47DCD" w:rsidR="00815E96" w:rsidRDefault="00815E96" w:rsidP="00815E96">
      <w:pPr>
        <w:tabs>
          <w:tab w:val="left" w:pos="1752"/>
        </w:tabs>
        <w:jc w:val="both"/>
        <w:rPr>
          <w:rFonts w:ascii="JPCS Engineering Font" w:hAnsi="JPCS Engineering Font"/>
          <w:bCs/>
          <w:iCs/>
        </w:rPr>
      </w:pPr>
    </w:p>
    <w:p w14:paraId="5F4ACF67" w14:textId="54038985" w:rsidR="00815E96" w:rsidRDefault="00815E96" w:rsidP="00815E96">
      <w:pPr>
        <w:tabs>
          <w:tab w:val="left" w:pos="1752"/>
        </w:tabs>
        <w:jc w:val="both"/>
        <w:rPr>
          <w:rFonts w:ascii="JPCS Engineering Font" w:hAnsi="JPCS Engineering Font"/>
          <w:bCs/>
          <w:iCs/>
        </w:rPr>
      </w:pPr>
    </w:p>
    <w:p w14:paraId="26BF8AC2" w14:textId="1D3B0D58" w:rsidR="00815E96" w:rsidRDefault="00815E96" w:rsidP="00815E96">
      <w:pPr>
        <w:tabs>
          <w:tab w:val="left" w:pos="1752"/>
        </w:tabs>
        <w:jc w:val="both"/>
        <w:rPr>
          <w:rFonts w:ascii="JPCS Engineering Font" w:hAnsi="JPCS Engineering Font"/>
          <w:bCs/>
          <w:iCs/>
        </w:rPr>
      </w:pPr>
    </w:p>
    <w:p w14:paraId="7D7BACC7" w14:textId="0CA036E5" w:rsidR="00815E96" w:rsidRDefault="00815E96" w:rsidP="00815E96">
      <w:pPr>
        <w:tabs>
          <w:tab w:val="left" w:pos="1752"/>
        </w:tabs>
        <w:jc w:val="both"/>
        <w:rPr>
          <w:rFonts w:ascii="JPCS Engineering Font" w:hAnsi="JPCS Engineering Font"/>
          <w:bCs/>
          <w:iCs/>
        </w:rPr>
      </w:pPr>
    </w:p>
    <w:p w14:paraId="1907524A" w14:textId="48EC9675" w:rsidR="00815E96" w:rsidRDefault="00815E96" w:rsidP="00815E96">
      <w:pPr>
        <w:tabs>
          <w:tab w:val="left" w:pos="1752"/>
        </w:tabs>
        <w:jc w:val="both"/>
        <w:rPr>
          <w:rFonts w:ascii="JPCS Engineering Font" w:hAnsi="JPCS Engineering Font"/>
          <w:bCs/>
          <w:iCs/>
        </w:rPr>
      </w:pPr>
    </w:p>
    <w:p w14:paraId="3754DB79" w14:textId="4D748A0C" w:rsidR="00815E96" w:rsidRDefault="00815E96" w:rsidP="00815E96">
      <w:pPr>
        <w:tabs>
          <w:tab w:val="left" w:pos="1752"/>
        </w:tabs>
        <w:jc w:val="both"/>
        <w:rPr>
          <w:rFonts w:ascii="JPCS Engineering Font" w:hAnsi="JPCS Engineering Font"/>
          <w:bCs/>
          <w:iCs/>
        </w:rPr>
      </w:pPr>
    </w:p>
    <w:p w14:paraId="0AE0C714" w14:textId="77777777" w:rsidR="00815E96" w:rsidRPr="00A476B6" w:rsidRDefault="00815E96" w:rsidP="00815E96">
      <w:pPr>
        <w:tabs>
          <w:tab w:val="left" w:pos="1752"/>
        </w:tabs>
        <w:jc w:val="both"/>
        <w:rPr>
          <w:rFonts w:ascii="JPCS Engineering Font" w:hAnsi="JPCS Engineering Font"/>
          <w:bCs/>
          <w:iCs/>
        </w:rPr>
      </w:pPr>
    </w:p>
    <w:p w14:paraId="46FF0EBF" w14:textId="77777777" w:rsidR="004D7DCD" w:rsidRPr="00A476B6" w:rsidRDefault="004D7DCD" w:rsidP="007927B7">
      <w:pPr>
        <w:tabs>
          <w:tab w:val="left" w:pos="1752"/>
        </w:tabs>
        <w:jc w:val="both"/>
        <w:rPr>
          <w:rFonts w:ascii="Engineering Plot" w:hAnsi="Engineering Plot"/>
          <w:bCs/>
          <w:i/>
          <w:iCs/>
        </w:rPr>
      </w:pPr>
    </w:p>
    <w:p w14:paraId="2074E192" w14:textId="77777777" w:rsidR="004D7DCD" w:rsidRPr="00A476B6" w:rsidRDefault="004D7DCD" w:rsidP="007927B7">
      <w:pPr>
        <w:tabs>
          <w:tab w:val="left" w:pos="1752"/>
        </w:tabs>
        <w:jc w:val="both"/>
        <w:rPr>
          <w:rFonts w:ascii="Engineering Plot" w:hAnsi="Engineering Plot"/>
          <w:bCs/>
          <w:i/>
          <w:iCs/>
        </w:rPr>
      </w:pPr>
    </w:p>
    <w:p w14:paraId="25CCEB1B" w14:textId="77777777" w:rsidR="004D7DCD" w:rsidRPr="00A476B6" w:rsidRDefault="004D7DCD" w:rsidP="007927B7">
      <w:pPr>
        <w:tabs>
          <w:tab w:val="left" w:pos="1752"/>
        </w:tabs>
        <w:jc w:val="both"/>
        <w:rPr>
          <w:rFonts w:ascii="Engineering Plot" w:hAnsi="Engineering Plot"/>
          <w:bCs/>
          <w:i/>
          <w:iCs/>
        </w:rPr>
      </w:pPr>
    </w:p>
    <w:p w14:paraId="3D85332B" w14:textId="77777777" w:rsidR="004D7DCD" w:rsidRPr="00A476B6" w:rsidRDefault="004D7DCD" w:rsidP="007927B7">
      <w:pPr>
        <w:tabs>
          <w:tab w:val="left" w:pos="1752"/>
        </w:tabs>
        <w:jc w:val="both"/>
        <w:rPr>
          <w:rFonts w:ascii="Engineering Plot" w:hAnsi="Engineering Plot"/>
          <w:bCs/>
          <w:i/>
          <w:iCs/>
        </w:rPr>
      </w:pPr>
    </w:p>
    <w:p w14:paraId="5EA88850" w14:textId="41643D01" w:rsidR="00464450" w:rsidRPr="00A476B6" w:rsidRDefault="0095158F" w:rsidP="007927B7">
      <w:pPr>
        <w:tabs>
          <w:tab w:val="left" w:pos="1752"/>
        </w:tabs>
        <w:jc w:val="both"/>
        <w:rPr>
          <w:rFonts w:ascii="Engineering Plot" w:hAnsi="Engineering Plot"/>
          <w:bCs/>
          <w:i/>
          <w:iCs/>
        </w:rPr>
      </w:pPr>
      <w:r w:rsidRPr="00A476B6">
        <w:rPr>
          <w:rFonts w:ascii="Engineering Plot" w:hAnsi="Engineering Plot"/>
          <w:bCs/>
          <w:i/>
          <w:iCs/>
        </w:rPr>
        <w:t xml:space="preserve"> </w:t>
      </w:r>
    </w:p>
    <w:p w14:paraId="5E823E3D" w14:textId="459A8473" w:rsidR="00464450" w:rsidRPr="00A476B6" w:rsidRDefault="00464450" w:rsidP="007927B7">
      <w:pPr>
        <w:tabs>
          <w:tab w:val="left" w:pos="1752"/>
        </w:tabs>
        <w:jc w:val="both"/>
        <w:rPr>
          <w:rFonts w:ascii="Engineering Plot" w:hAnsi="Engineering Plot"/>
          <w:bCs/>
          <w:i/>
          <w:iCs/>
        </w:rPr>
      </w:pPr>
    </w:p>
    <w:p w14:paraId="53D81BE6" w14:textId="24B32484" w:rsidR="00464450" w:rsidRPr="00A476B6" w:rsidRDefault="00464450" w:rsidP="007927B7">
      <w:pPr>
        <w:tabs>
          <w:tab w:val="left" w:pos="1752"/>
        </w:tabs>
        <w:jc w:val="both"/>
        <w:rPr>
          <w:rFonts w:ascii="Engineering Plot" w:hAnsi="Engineering Plot"/>
          <w:bCs/>
          <w:i/>
          <w:iCs/>
        </w:rPr>
      </w:pPr>
    </w:p>
    <w:p w14:paraId="078CAD41" w14:textId="3ADF4D29" w:rsidR="00464450" w:rsidRDefault="00464450" w:rsidP="007927B7">
      <w:pPr>
        <w:tabs>
          <w:tab w:val="left" w:pos="1752"/>
        </w:tabs>
        <w:jc w:val="both"/>
        <w:rPr>
          <w:rFonts w:ascii="Engineering Plot" w:hAnsi="Engineering Plot"/>
          <w:bCs/>
          <w:i/>
          <w:iCs/>
          <w:sz w:val="22"/>
          <w:szCs w:val="22"/>
        </w:rPr>
      </w:pPr>
    </w:p>
    <w:p w14:paraId="23A000BA" w14:textId="160E01A6" w:rsidR="00464450" w:rsidRDefault="00464450" w:rsidP="007927B7">
      <w:pPr>
        <w:tabs>
          <w:tab w:val="left" w:pos="1752"/>
        </w:tabs>
        <w:jc w:val="both"/>
        <w:rPr>
          <w:rFonts w:ascii="Engineering Plot" w:hAnsi="Engineering Plot"/>
          <w:bCs/>
          <w:i/>
          <w:iCs/>
          <w:sz w:val="22"/>
          <w:szCs w:val="22"/>
        </w:rPr>
      </w:pPr>
    </w:p>
    <w:p w14:paraId="3261E910" w14:textId="77777777" w:rsidR="00C65965" w:rsidRDefault="00C65965" w:rsidP="007927B7">
      <w:pPr>
        <w:tabs>
          <w:tab w:val="left" w:pos="1752"/>
        </w:tabs>
        <w:jc w:val="both"/>
        <w:rPr>
          <w:rFonts w:ascii="Engineering Plot" w:hAnsi="Engineering Plot"/>
          <w:bCs/>
          <w:i/>
          <w:iCs/>
          <w:sz w:val="22"/>
          <w:szCs w:val="22"/>
        </w:rPr>
      </w:pPr>
    </w:p>
    <w:p w14:paraId="1A997E5E" w14:textId="7B39C178" w:rsidR="00464450" w:rsidRPr="00C65965" w:rsidRDefault="00C65965" w:rsidP="00C65965">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Figure 1:</w:t>
      </w:r>
      <w:r w:rsidRPr="00C65965">
        <w:rPr>
          <w:rFonts w:ascii="JPCS Engineering Font" w:hAnsi="JPCS Engineering Font"/>
          <w:bCs/>
          <w:iCs/>
          <w:sz w:val="22"/>
          <w:szCs w:val="22"/>
        </w:rPr>
        <w:t xml:space="preserve"> The connection of the </w:t>
      </w:r>
      <w:r>
        <w:rPr>
          <w:rFonts w:ascii="JPCS Engineering Font" w:hAnsi="JPCS Engineering Font"/>
          <w:bCs/>
          <w:iCs/>
          <w:sz w:val="22"/>
          <w:szCs w:val="22"/>
        </w:rPr>
        <w:t xml:space="preserve">LCD, </w:t>
      </w:r>
      <w:r w:rsidRPr="00C65965">
        <w:rPr>
          <w:rFonts w:ascii="JPCS Engineering Font" w:hAnsi="JPCS Engineering Font"/>
          <w:bCs/>
          <w:iCs/>
          <w:sz w:val="22"/>
          <w:szCs w:val="22"/>
        </w:rPr>
        <w:t>DHT11 sensor, servo motor, and the active buzzer</w:t>
      </w:r>
      <w:r>
        <w:rPr>
          <w:rFonts w:ascii="JPCS Engineering Font" w:hAnsi="JPCS Engineering Font"/>
          <w:bCs/>
          <w:iCs/>
          <w:sz w:val="22"/>
          <w:szCs w:val="22"/>
        </w:rPr>
        <w:t xml:space="preserve"> </w:t>
      </w:r>
      <w:r w:rsidRPr="00C65965">
        <w:rPr>
          <w:rFonts w:ascii="JPCS Engineering Font" w:hAnsi="JPCS Engineering Font"/>
          <w:bCs/>
          <w:iCs/>
          <w:sz w:val="22"/>
          <w:szCs w:val="22"/>
        </w:rPr>
        <w:t>to the Arduino board.</w:t>
      </w:r>
    </w:p>
    <w:p w14:paraId="237F2777" w14:textId="6019BAD3" w:rsidR="00464450" w:rsidRPr="00C65965" w:rsidRDefault="00464450" w:rsidP="00C65965">
      <w:pPr>
        <w:tabs>
          <w:tab w:val="left" w:pos="1752"/>
        </w:tabs>
        <w:jc w:val="center"/>
        <w:rPr>
          <w:rFonts w:ascii="JPCS Engineering Font" w:hAnsi="JPCS Engineering Font"/>
          <w:bCs/>
          <w:iCs/>
          <w:sz w:val="22"/>
          <w:szCs w:val="22"/>
        </w:rPr>
      </w:pPr>
    </w:p>
    <w:p w14:paraId="56210C24" w14:textId="4CDB929A" w:rsidR="00464450" w:rsidRDefault="00464450" w:rsidP="007927B7">
      <w:pPr>
        <w:tabs>
          <w:tab w:val="left" w:pos="1752"/>
        </w:tabs>
        <w:jc w:val="both"/>
        <w:rPr>
          <w:rFonts w:ascii="Engineering Plot" w:hAnsi="Engineering Plot"/>
          <w:bCs/>
          <w:i/>
          <w:iCs/>
          <w:sz w:val="22"/>
          <w:szCs w:val="22"/>
        </w:rPr>
      </w:pPr>
    </w:p>
    <w:p w14:paraId="737A1C17" w14:textId="2E94A18E" w:rsidR="005668FC" w:rsidRPr="00CA44E9" w:rsidRDefault="005668FC" w:rsidP="007927B7">
      <w:pPr>
        <w:tabs>
          <w:tab w:val="left" w:pos="1752"/>
        </w:tabs>
        <w:jc w:val="both"/>
        <w:rPr>
          <w:rFonts w:ascii="JPCS Engineering Font" w:hAnsi="JPCS Engineering Font"/>
          <w:bCs/>
          <w:iCs/>
          <w:sz w:val="22"/>
          <w:szCs w:val="22"/>
        </w:rPr>
      </w:pPr>
    </w:p>
    <w:p w14:paraId="1706A087" w14:textId="7BF47977" w:rsidR="005668FC" w:rsidRPr="00CA44E9" w:rsidRDefault="00A12C4C"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CA44E9" w:rsidRPr="00CA44E9">
        <w:rPr>
          <w:rFonts w:ascii="JPCS Engineering Font" w:hAnsi="JPCS Engineering Font"/>
          <w:bCs/>
          <w:iCs/>
          <w:sz w:val="22"/>
          <w:szCs w:val="22"/>
        </w:rPr>
        <w:t xml:space="preserve">In this part of the experiment, I </w:t>
      </w:r>
      <w:r>
        <w:rPr>
          <w:rFonts w:ascii="JPCS Engineering Font" w:hAnsi="JPCS Engineering Font"/>
          <w:bCs/>
          <w:iCs/>
          <w:sz w:val="22"/>
          <w:szCs w:val="22"/>
        </w:rPr>
        <w:t>begin to test the design of</w:t>
      </w:r>
      <w:r w:rsidR="00241AA9">
        <w:rPr>
          <w:rFonts w:ascii="JPCS Engineering Font" w:hAnsi="JPCS Engineering Font"/>
          <w:bCs/>
          <w:iCs/>
          <w:sz w:val="22"/>
          <w:szCs w:val="22"/>
        </w:rPr>
        <w:t xml:space="preserve"> </w:t>
      </w:r>
      <w:r>
        <w:rPr>
          <w:rFonts w:ascii="JPCS Engineering Font" w:hAnsi="JPCS Engineering Font"/>
          <w:bCs/>
          <w:iCs/>
          <w:sz w:val="22"/>
          <w:szCs w:val="22"/>
        </w:rPr>
        <w:t xml:space="preserve">the whole circuit </w:t>
      </w:r>
      <w:r w:rsidR="00241AA9">
        <w:rPr>
          <w:rFonts w:ascii="JPCS Engineering Font" w:hAnsi="JPCS Engineering Font"/>
          <w:bCs/>
          <w:iCs/>
          <w:sz w:val="22"/>
          <w:szCs w:val="22"/>
        </w:rPr>
        <w:t>with the</w:t>
      </w:r>
      <w:r>
        <w:rPr>
          <w:rFonts w:ascii="JPCS Engineering Font" w:hAnsi="JPCS Engineering Font"/>
          <w:bCs/>
          <w:iCs/>
          <w:sz w:val="22"/>
          <w:szCs w:val="22"/>
        </w:rPr>
        <w:t xml:space="preserve"> electric kettle, so </w:t>
      </w:r>
      <w:r w:rsidR="00CA44E9">
        <w:rPr>
          <w:rFonts w:ascii="JPCS Engineering Font" w:hAnsi="JPCS Engineering Font"/>
          <w:bCs/>
          <w:iCs/>
          <w:sz w:val="22"/>
          <w:szCs w:val="22"/>
        </w:rPr>
        <w:t>taped the motor around the handle of the kettle to turn of</w:t>
      </w:r>
      <w:r>
        <w:rPr>
          <w:rFonts w:ascii="JPCS Engineering Font" w:hAnsi="JPCS Engineering Font"/>
          <w:bCs/>
          <w:iCs/>
          <w:sz w:val="22"/>
          <w:szCs w:val="22"/>
        </w:rPr>
        <w:t>f</w:t>
      </w:r>
      <w:r w:rsidR="00CA44E9">
        <w:rPr>
          <w:rFonts w:ascii="JPCS Engineering Font" w:hAnsi="JPCS Engineering Font"/>
          <w:bCs/>
          <w:iCs/>
          <w:sz w:val="22"/>
          <w:szCs w:val="22"/>
        </w:rPr>
        <w:t xml:space="preserve"> the kettle if </w:t>
      </w:r>
      <w:r>
        <w:rPr>
          <w:rFonts w:ascii="JPCS Engineering Font" w:hAnsi="JPCS Engineering Font"/>
          <w:bCs/>
          <w:iCs/>
          <w:sz w:val="22"/>
          <w:szCs w:val="22"/>
        </w:rPr>
        <w:t>it</w:t>
      </w:r>
      <w:r w:rsidR="00CA44E9">
        <w:rPr>
          <w:rFonts w:ascii="JPCS Engineering Font" w:hAnsi="JPCS Engineering Font"/>
          <w:bCs/>
          <w:iCs/>
          <w:sz w:val="22"/>
          <w:szCs w:val="22"/>
        </w:rPr>
        <w:t xml:space="preserve"> reaches the boiling point temperature of the water</w:t>
      </w:r>
      <w:r>
        <w:rPr>
          <w:rFonts w:ascii="JPCS Engineering Font" w:hAnsi="JPCS Engineering Font"/>
          <w:bCs/>
          <w:iCs/>
          <w:sz w:val="22"/>
          <w:szCs w:val="22"/>
        </w:rPr>
        <w:t>, and also tested if the DHT11 sensor can reach the mouth of the kettle.</w:t>
      </w:r>
    </w:p>
    <w:p w14:paraId="37A9EF8F" w14:textId="77777777" w:rsidR="00101E87" w:rsidRDefault="00101E87" w:rsidP="007927B7">
      <w:pPr>
        <w:tabs>
          <w:tab w:val="left" w:pos="1752"/>
        </w:tabs>
        <w:jc w:val="both"/>
        <w:rPr>
          <w:rFonts w:ascii="Engineering Plot" w:hAnsi="Engineering Plot"/>
          <w:bCs/>
          <w:i/>
          <w:iCs/>
          <w:sz w:val="22"/>
          <w:szCs w:val="22"/>
        </w:rPr>
      </w:pPr>
    </w:p>
    <w:p w14:paraId="2F573718" w14:textId="3FE94F23" w:rsidR="00EA6B9A" w:rsidRDefault="00EA6B9A" w:rsidP="007927B7">
      <w:pPr>
        <w:tabs>
          <w:tab w:val="left" w:pos="1752"/>
        </w:tabs>
        <w:jc w:val="both"/>
        <w:rPr>
          <w:rFonts w:ascii="Engineering Plot" w:hAnsi="Engineering Plot"/>
          <w:bCs/>
          <w:i/>
          <w:iCs/>
          <w:sz w:val="22"/>
          <w:szCs w:val="22"/>
        </w:rPr>
      </w:pPr>
    </w:p>
    <w:p w14:paraId="748DCD20" w14:textId="7F03358A" w:rsidR="00EA6B9A" w:rsidRDefault="00EA6B9A" w:rsidP="007927B7">
      <w:pPr>
        <w:tabs>
          <w:tab w:val="left" w:pos="1752"/>
        </w:tabs>
        <w:jc w:val="both"/>
        <w:rPr>
          <w:rFonts w:ascii="Engineering Plot" w:hAnsi="Engineering Plot"/>
          <w:bCs/>
          <w:i/>
          <w:iCs/>
          <w:sz w:val="22"/>
          <w:szCs w:val="22"/>
        </w:rPr>
      </w:pPr>
    </w:p>
    <w:p w14:paraId="3929E525" w14:textId="17489995" w:rsidR="00EA6B9A" w:rsidRDefault="00EA6B9A" w:rsidP="007927B7">
      <w:pPr>
        <w:tabs>
          <w:tab w:val="left" w:pos="1752"/>
        </w:tabs>
        <w:jc w:val="both"/>
        <w:rPr>
          <w:rFonts w:ascii="Engineering Plot" w:hAnsi="Engineering Plot"/>
          <w:bCs/>
          <w:i/>
          <w:iCs/>
          <w:sz w:val="22"/>
          <w:szCs w:val="22"/>
        </w:rPr>
      </w:pPr>
    </w:p>
    <w:p w14:paraId="57389423" w14:textId="3097E698" w:rsidR="00EA6B9A" w:rsidRDefault="00EA6B9A" w:rsidP="007927B7">
      <w:pPr>
        <w:tabs>
          <w:tab w:val="left" w:pos="1752"/>
        </w:tabs>
        <w:jc w:val="both"/>
        <w:rPr>
          <w:rFonts w:ascii="Engineering Plot" w:hAnsi="Engineering Plot"/>
          <w:bCs/>
          <w:i/>
          <w:iCs/>
          <w:sz w:val="22"/>
          <w:szCs w:val="22"/>
        </w:rPr>
      </w:pPr>
    </w:p>
    <w:p w14:paraId="4E7633ED" w14:textId="27B2FBB7" w:rsidR="00EA6B9A" w:rsidRDefault="00EA6B9A" w:rsidP="007927B7">
      <w:pPr>
        <w:tabs>
          <w:tab w:val="left" w:pos="1752"/>
        </w:tabs>
        <w:jc w:val="both"/>
        <w:rPr>
          <w:rFonts w:ascii="Engineering Plot" w:hAnsi="Engineering Plot"/>
          <w:bCs/>
          <w:i/>
          <w:iCs/>
          <w:sz w:val="22"/>
          <w:szCs w:val="22"/>
        </w:rPr>
      </w:pPr>
    </w:p>
    <w:p w14:paraId="186F758C" w14:textId="06FD3C14" w:rsidR="00EA6B9A" w:rsidRDefault="00EA6B9A" w:rsidP="007927B7">
      <w:pPr>
        <w:tabs>
          <w:tab w:val="left" w:pos="1752"/>
        </w:tabs>
        <w:jc w:val="both"/>
        <w:rPr>
          <w:rFonts w:ascii="Engineering Plot" w:hAnsi="Engineering Plot"/>
          <w:bCs/>
          <w:i/>
          <w:iCs/>
          <w:sz w:val="22"/>
          <w:szCs w:val="22"/>
        </w:rPr>
      </w:pPr>
    </w:p>
    <w:p w14:paraId="3BF671EE" w14:textId="787D86CF" w:rsidR="00EA6B9A" w:rsidRDefault="00EA6B9A" w:rsidP="007927B7">
      <w:pPr>
        <w:tabs>
          <w:tab w:val="left" w:pos="1752"/>
        </w:tabs>
        <w:jc w:val="both"/>
        <w:rPr>
          <w:rFonts w:ascii="Engineering Plot" w:hAnsi="Engineering Plot"/>
          <w:bCs/>
          <w:i/>
          <w:iCs/>
          <w:sz w:val="22"/>
          <w:szCs w:val="22"/>
        </w:rPr>
      </w:pPr>
    </w:p>
    <w:p w14:paraId="02A99AC1" w14:textId="3DB528E2" w:rsidR="00EA6B9A" w:rsidRDefault="00EA6B9A" w:rsidP="007927B7">
      <w:pPr>
        <w:tabs>
          <w:tab w:val="left" w:pos="1752"/>
        </w:tabs>
        <w:jc w:val="both"/>
        <w:rPr>
          <w:rFonts w:ascii="Engineering Plot" w:hAnsi="Engineering Plot"/>
          <w:bCs/>
          <w:i/>
          <w:iCs/>
          <w:sz w:val="22"/>
          <w:szCs w:val="22"/>
        </w:rPr>
      </w:pPr>
      <w:r w:rsidRPr="00EA6B9A">
        <w:rPr>
          <w:rFonts w:ascii="Times New Roman" w:eastAsia="Times New Roman" w:hAnsi="Times New Roman" w:cs="Times New Roman"/>
          <w:noProof/>
          <w:lang w:val="en-PH" w:eastAsia="en-PH"/>
        </w:rPr>
        <w:drawing>
          <wp:anchor distT="0" distB="0" distL="114300" distR="114300" simplePos="0" relativeHeight="251659264" behindDoc="0" locked="0" layoutInCell="1" allowOverlap="1" wp14:anchorId="200BF3BF" wp14:editId="5FB5DA2F">
            <wp:simplePos x="0" y="0"/>
            <wp:positionH relativeFrom="column">
              <wp:posOffset>33416</wp:posOffset>
            </wp:positionH>
            <wp:positionV relativeFrom="paragraph">
              <wp:posOffset>14959</wp:posOffset>
            </wp:positionV>
            <wp:extent cx="5678255" cy="3581791"/>
            <wp:effectExtent l="635" t="0" r="0" b="0"/>
            <wp:wrapNone/>
            <wp:docPr id="7" name="Picture 7" descr="C:\Users\user\Downloads\exp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exp4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5684107" cy="35854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61D76" w14:textId="0E0A56EB" w:rsidR="00EA6B9A" w:rsidRDefault="00EA6B9A" w:rsidP="007927B7">
      <w:pPr>
        <w:tabs>
          <w:tab w:val="left" w:pos="1752"/>
        </w:tabs>
        <w:jc w:val="both"/>
        <w:rPr>
          <w:rFonts w:ascii="Engineering Plot" w:hAnsi="Engineering Plot"/>
          <w:bCs/>
          <w:i/>
          <w:iCs/>
          <w:sz w:val="22"/>
          <w:szCs w:val="22"/>
        </w:rPr>
      </w:pPr>
    </w:p>
    <w:p w14:paraId="61C48717" w14:textId="66D88626" w:rsidR="00EA6B9A" w:rsidRDefault="00EA6B9A" w:rsidP="007927B7">
      <w:pPr>
        <w:tabs>
          <w:tab w:val="left" w:pos="1752"/>
        </w:tabs>
        <w:jc w:val="both"/>
        <w:rPr>
          <w:rFonts w:ascii="Engineering Plot" w:hAnsi="Engineering Plot"/>
          <w:bCs/>
          <w:i/>
          <w:iCs/>
          <w:sz w:val="22"/>
          <w:szCs w:val="22"/>
        </w:rPr>
      </w:pPr>
    </w:p>
    <w:p w14:paraId="7051FE8C" w14:textId="77335108" w:rsidR="00EA6B9A" w:rsidRDefault="00EA6B9A" w:rsidP="007927B7">
      <w:pPr>
        <w:tabs>
          <w:tab w:val="left" w:pos="1752"/>
        </w:tabs>
        <w:jc w:val="both"/>
        <w:rPr>
          <w:rFonts w:ascii="Engineering Plot" w:hAnsi="Engineering Plot"/>
          <w:bCs/>
          <w:i/>
          <w:iCs/>
          <w:sz w:val="22"/>
          <w:szCs w:val="22"/>
        </w:rPr>
      </w:pPr>
    </w:p>
    <w:p w14:paraId="3B50C2D7" w14:textId="0FB3B535" w:rsidR="00EA6B9A" w:rsidRDefault="00EA6B9A" w:rsidP="007927B7">
      <w:pPr>
        <w:tabs>
          <w:tab w:val="left" w:pos="1752"/>
        </w:tabs>
        <w:jc w:val="both"/>
        <w:rPr>
          <w:rFonts w:ascii="Engineering Plot" w:hAnsi="Engineering Plot"/>
          <w:bCs/>
          <w:i/>
          <w:iCs/>
          <w:sz w:val="22"/>
          <w:szCs w:val="22"/>
        </w:rPr>
      </w:pPr>
    </w:p>
    <w:p w14:paraId="1A373A68" w14:textId="53C87ACD" w:rsidR="00EA6B9A" w:rsidRDefault="00EA6B9A" w:rsidP="007927B7">
      <w:pPr>
        <w:tabs>
          <w:tab w:val="left" w:pos="1752"/>
        </w:tabs>
        <w:jc w:val="both"/>
        <w:rPr>
          <w:rFonts w:ascii="Engineering Plot" w:hAnsi="Engineering Plot"/>
          <w:bCs/>
          <w:i/>
          <w:iCs/>
          <w:sz w:val="22"/>
          <w:szCs w:val="22"/>
        </w:rPr>
      </w:pPr>
    </w:p>
    <w:p w14:paraId="4D1BEE34" w14:textId="01B7C0AC" w:rsidR="00EA6B9A" w:rsidRDefault="00EA6B9A" w:rsidP="007927B7">
      <w:pPr>
        <w:tabs>
          <w:tab w:val="left" w:pos="1752"/>
        </w:tabs>
        <w:jc w:val="both"/>
        <w:rPr>
          <w:rFonts w:ascii="Engineering Plot" w:hAnsi="Engineering Plot"/>
          <w:bCs/>
          <w:i/>
          <w:iCs/>
          <w:sz w:val="22"/>
          <w:szCs w:val="22"/>
        </w:rPr>
      </w:pPr>
    </w:p>
    <w:p w14:paraId="3C487941" w14:textId="43608BEE" w:rsidR="00EA6B9A" w:rsidRDefault="00EA6B9A" w:rsidP="007927B7">
      <w:pPr>
        <w:tabs>
          <w:tab w:val="left" w:pos="1752"/>
        </w:tabs>
        <w:jc w:val="both"/>
        <w:rPr>
          <w:rFonts w:ascii="Engineering Plot" w:hAnsi="Engineering Plot"/>
          <w:bCs/>
          <w:i/>
          <w:iCs/>
          <w:sz w:val="22"/>
          <w:szCs w:val="22"/>
        </w:rPr>
      </w:pPr>
    </w:p>
    <w:p w14:paraId="69E4F0B7" w14:textId="4D2A0202" w:rsidR="00EA6B9A" w:rsidRDefault="00EA6B9A" w:rsidP="007927B7">
      <w:pPr>
        <w:tabs>
          <w:tab w:val="left" w:pos="1752"/>
        </w:tabs>
        <w:jc w:val="both"/>
        <w:rPr>
          <w:rFonts w:ascii="Engineering Plot" w:hAnsi="Engineering Plot"/>
          <w:bCs/>
          <w:i/>
          <w:iCs/>
          <w:sz w:val="22"/>
          <w:szCs w:val="22"/>
        </w:rPr>
      </w:pPr>
    </w:p>
    <w:p w14:paraId="31506873" w14:textId="74C3C1D1" w:rsidR="00EA6B9A" w:rsidRDefault="00EA6B9A" w:rsidP="007927B7">
      <w:pPr>
        <w:tabs>
          <w:tab w:val="left" w:pos="1752"/>
        </w:tabs>
        <w:jc w:val="both"/>
        <w:rPr>
          <w:rFonts w:ascii="Engineering Plot" w:hAnsi="Engineering Plot"/>
          <w:bCs/>
          <w:i/>
          <w:iCs/>
          <w:sz w:val="22"/>
          <w:szCs w:val="22"/>
        </w:rPr>
      </w:pPr>
    </w:p>
    <w:p w14:paraId="14EF580E" w14:textId="36752430" w:rsidR="00EA6B9A" w:rsidRDefault="00EA6B9A" w:rsidP="007927B7">
      <w:pPr>
        <w:tabs>
          <w:tab w:val="left" w:pos="1752"/>
        </w:tabs>
        <w:jc w:val="both"/>
        <w:rPr>
          <w:rFonts w:ascii="Engineering Plot" w:hAnsi="Engineering Plot"/>
          <w:bCs/>
          <w:i/>
          <w:iCs/>
          <w:sz w:val="22"/>
          <w:szCs w:val="22"/>
        </w:rPr>
      </w:pPr>
    </w:p>
    <w:p w14:paraId="6CC8A454" w14:textId="68551AAE" w:rsidR="00EA6B9A" w:rsidRDefault="00EA6B9A" w:rsidP="007927B7">
      <w:pPr>
        <w:tabs>
          <w:tab w:val="left" w:pos="1752"/>
        </w:tabs>
        <w:jc w:val="both"/>
        <w:rPr>
          <w:rFonts w:ascii="Engineering Plot" w:hAnsi="Engineering Plot"/>
          <w:bCs/>
          <w:i/>
          <w:iCs/>
          <w:sz w:val="22"/>
          <w:szCs w:val="22"/>
        </w:rPr>
      </w:pPr>
    </w:p>
    <w:p w14:paraId="23ED8245" w14:textId="42F91B01" w:rsidR="00EA6B9A" w:rsidRDefault="00EA6B9A" w:rsidP="007927B7">
      <w:pPr>
        <w:tabs>
          <w:tab w:val="left" w:pos="1752"/>
        </w:tabs>
        <w:jc w:val="both"/>
        <w:rPr>
          <w:rFonts w:ascii="Engineering Plot" w:hAnsi="Engineering Plot"/>
          <w:bCs/>
          <w:i/>
          <w:iCs/>
          <w:sz w:val="22"/>
          <w:szCs w:val="22"/>
        </w:rPr>
      </w:pPr>
    </w:p>
    <w:p w14:paraId="6B5A2FB1" w14:textId="55E07C47" w:rsidR="00EA6B9A" w:rsidRDefault="00EA6B9A" w:rsidP="007927B7">
      <w:pPr>
        <w:tabs>
          <w:tab w:val="left" w:pos="1752"/>
        </w:tabs>
        <w:jc w:val="both"/>
        <w:rPr>
          <w:rFonts w:ascii="Engineering Plot" w:hAnsi="Engineering Plot"/>
          <w:bCs/>
          <w:i/>
          <w:iCs/>
          <w:sz w:val="22"/>
          <w:szCs w:val="22"/>
        </w:rPr>
      </w:pPr>
    </w:p>
    <w:p w14:paraId="41C88AE4" w14:textId="458515E2" w:rsidR="00EA6B9A" w:rsidRDefault="00EA6B9A" w:rsidP="007927B7">
      <w:pPr>
        <w:tabs>
          <w:tab w:val="left" w:pos="1752"/>
        </w:tabs>
        <w:jc w:val="both"/>
        <w:rPr>
          <w:rFonts w:ascii="Engineering Plot" w:hAnsi="Engineering Plot"/>
          <w:bCs/>
          <w:i/>
          <w:iCs/>
          <w:sz w:val="22"/>
          <w:szCs w:val="22"/>
        </w:rPr>
      </w:pPr>
    </w:p>
    <w:p w14:paraId="1DA55CC4" w14:textId="26C41EC0" w:rsidR="00EA6B9A" w:rsidRDefault="00EA6B9A" w:rsidP="007927B7">
      <w:pPr>
        <w:tabs>
          <w:tab w:val="left" w:pos="1752"/>
        </w:tabs>
        <w:jc w:val="both"/>
        <w:rPr>
          <w:rFonts w:ascii="Engineering Plot" w:hAnsi="Engineering Plot"/>
          <w:bCs/>
          <w:i/>
          <w:iCs/>
          <w:sz w:val="22"/>
          <w:szCs w:val="22"/>
        </w:rPr>
      </w:pPr>
    </w:p>
    <w:p w14:paraId="38276785" w14:textId="5ABB3AA6" w:rsidR="00EA6B9A" w:rsidRDefault="00EA6B9A" w:rsidP="007927B7">
      <w:pPr>
        <w:tabs>
          <w:tab w:val="left" w:pos="1752"/>
        </w:tabs>
        <w:jc w:val="both"/>
        <w:rPr>
          <w:rFonts w:ascii="Engineering Plot" w:hAnsi="Engineering Plot"/>
          <w:bCs/>
          <w:i/>
          <w:iCs/>
          <w:sz w:val="22"/>
          <w:szCs w:val="22"/>
        </w:rPr>
      </w:pPr>
    </w:p>
    <w:p w14:paraId="5BC5CA45" w14:textId="51264772" w:rsidR="00EA6B9A" w:rsidRDefault="00EA6B9A" w:rsidP="007927B7">
      <w:pPr>
        <w:tabs>
          <w:tab w:val="left" w:pos="1752"/>
        </w:tabs>
        <w:jc w:val="both"/>
        <w:rPr>
          <w:rFonts w:ascii="Engineering Plot" w:hAnsi="Engineering Plot"/>
          <w:bCs/>
          <w:i/>
          <w:iCs/>
          <w:sz w:val="22"/>
          <w:szCs w:val="22"/>
        </w:rPr>
      </w:pPr>
    </w:p>
    <w:p w14:paraId="2F93CFA9" w14:textId="54924B41" w:rsidR="00EA6B9A" w:rsidRDefault="00EA6B9A" w:rsidP="007927B7">
      <w:pPr>
        <w:tabs>
          <w:tab w:val="left" w:pos="1752"/>
        </w:tabs>
        <w:jc w:val="both"/>
        <w:rPr>
          <w:rFonts w:ascii="Engineering Plot" w:hAnsi="Engineering Plot"/>
          <w:bCs/>
          <w:i/>
          <w:iCs/>
          <w:sz w:val="22"/>
          <w:szCs w:val="22"/>
        </w:rPr>
      </w:pPr>
    </w:p>
    <w:p w14:paraId="0B5DD3AF" w14:textId="3D0B578A" w:rsidR="00EA6B9A" w:rsidRDefault="00EA6B9A" w:rsidP="007927B7">
      <w:pPr>
        <w:tabs>
          <w:tab w:val="left" w:pos="1752"/>
        </w:tabs>
        <w:jc w:val="both"/>
        <w:rPr>
          <w:rFonts w:ascii="Engineering Plot" w:hAnsi="Engineering Plot"/>
          <w:bCs/>
          <w:i/>
          <w:iCs/>
          <w:sz w:val="22"/>
          <w:szCs w:val="22"/>
        </w:rPr>
      </w:pPr>
    </w:p>
    <w:p w14:paraId="5E3443FF" w14:textId="6F736B58" w:rsidR="00EA6B9A" w:rsidRDefault="00EA6B9A" w:rsidP="007927B7">
      <w:pPr>
        <w:tabs>
          <w:tab w:val="left" w:pos="1752"/>
        </w:tabs>
        <w:jc w:val="both"/>
        <w:rPr>
          <w:rFonts w:ascii="Engineering Plot" w:hAnsi="Engineering Plot"/>
          <w:bCs/>
          <w:i/>
          <w:iCs/>
          <w:sz w:val="22"/>
          <w:szCs w:val="22"/>
        </w:rPr>
      </w:pPr>
    </w:p>
    <w:p w14:paraId="1C79EEC0" w14:textId="4B137164" w:rsidR="00EA6B9A" w:rsidRDefault="00EA6B9A" w:rsidP="007927B7">
      <w:pPr>
        <w:tabs>
          <w:tab w:val="left" w:pos="1752"/>
        </w:tabs>
        <w:jc w:val="both"/>
        <w:rPr>
          <w:rFonts w:ascii="Engineering Plot" w:hAnsi="Engineering Plot"/>
          <w:bCs/>
          <w:i/>
          <w:iCs/>
          <w:sz w:val="22"/>
          <w:szCs w:val="22"/>
        </w:rPr>
      </w:pPr>
    </w:p>
    <w:p w14:paraId="167F73DD" w14:textId="5A205B94" w:rsidR="00EA6B9A" w:rsidRDefault="00EA6B9A" w:rsidP="007927B7">
      <w:pPr>
        <w:tabs>
          <w:tab w:val="left" w:pos="1752"/>
        </w:tabs>
        <w:jc w:val="both"/>
        <w:rPr>
          <w:rFonts w:ascii="Engineering Plot" w:hAnsi="Engineering Plot"/>
          <w:bCs/>
          <w:i/>
          <w:iCs/>
          <w:sz w:val="22"/>
          <w:szCs w:val="22"/>
        </w:rPr>
      </w:pPr>
    </w:p>
    <w:p w14:paraId="55E74CDB" w14:textId="401A6B97" w:rsidR="00EA6B9A" w:rsidRDefault="00EA6B9A" w:rsidP="007927B7">
      <w:pPr>
        <w:tabs>
          <w:tab w:val="left" w:pos="1752"/>
        </w:tabs>
        <w:jc w:val="both"/>
        <w:rPr>
          <w:rFonts w:ascii="Engineering Plot" w:hAnsi="Engineering Plot"/>
          <w:bCs/>
          <w:i/>
          <w:iCs/>
          <w:sz w:val="22"/>
          <w:szCs w:val="22"/>
        </w:rPr>
      </w:pPr>
    </w:p>
    <w:p w14:paraId="2F247F30" w14:textId="2355E166" w:rsidR="00EA6B9A" w:rsidRDefault="00EA6B9A" w:rsidP="007927B7">
      <w:pPr>
        <w:tabs>
          <w:tab w:val="left" w:pos="1752"/>
        </w:tabs>
        <w:jc w:val="both"/>
        <w:rPr>
          <w:rFonts w:ascii="Engineering Plot" w:hAnsi="Engineering Plot"/>
          <w:bCs/>
          <w:i/>
          <w:iCs/>
          <w:sz w:val="22"/>
          <w:szCs w:val="22"/>
        </w:rPr>
      </w:pPr>
    </w:p>
    <w:p w14:paraId="2149AD05" w14:textId="3C44CF47" w:rsidR="00EA6B9A" w:rsidRDefault="00EA6B9A" w:rsidP="007927B7">
      <w:pPr>
        <w:tabs>
          <w:tab w:val="left" w:pos="1752"/>
        </w:tabs>
        <w:jc w:val="both"/>
        <w:rPr>
          <w:rFonts w:ascii="Engineering Plot" w:hAnsi="Engineering Plot"/>
          <w:bCs/>
          <w:i/>
          <w:iCs/>
          <w:sz w:val="22"/>
          <w:szCs w:val="22"/>
        </w:rPr>
      </w:pPr>
    </w:p>
    <w:p w14:paraId="36D0AEFC" w14:textId="77777777" w:rsidR="00C65965" w:rsidRDefault="00C65965" w:rsidP="007927B7">
      <w:pPr>
        <w:tabs>
          <w:tab w:val="left" w:pos="1752"/>
        </w:tabs>
        <w:jc w:val="both"/>
        <w:rPr>
          <w:rFonts w:ascii="Engineering Plot" w:hAnsi="Engineering Plot"/>
          <w:bCs/>
          <w:i/>
          <w:iCs/>
          <w:sz w:val="22"/>
          <w:szCs w:val="22"/>
        </w:rPr>
      </w:pPr>
    </w:p>
    <w:p w14:paraId="0A36D88F" w14:textId="5BD96C74" w:rsidR="00EA6B9A" w:rsidRDefault="00EA6B9A" w:rsidP="007927B7">
      <w:pPr>
        <w:tabs>
          <w:tab w:val="left" w:pos="1752"/>
        </w:tabs>
        <w:jc w:val="both"/>
        <w:rPr>
          <w:rFonts w:ascii="Engineering Plot" w:hAnsi="Engineering Plot"/>
          <w:bCs/>
          <w:i/>
          <w:iCs/>
          <w:sz w:val="22"/>
          <w:szCs w:val="22"/>
        </w:rPr>
      </w:pPr>
    </w:p>
    <w:p w14:paraId="3D992EE6" w14:textId="11892E87" w:rsidR="00C65965" w:rsidRPr="00C65965" w:rsidRDefault="00C65965" w:rsidP="00C65965">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2</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 connection of the </w:t>
      </w:r>
      <w:r>
        <w:rPr>
          <w:rFonts w:ascii="JPCS Engineering Font" w:hAnsi="JPCS Engineering Font"/>
          <w:bCs/>
          <w:iCs/>
          <w:sz w:val="22"/>
          <w:szCs w:val="22"/>
        </w:rPr>
        <w:t>circuit with the kettle</w:t>
      </w:r>
      <w:r w:rsidR="003E7072">
        <w:rPr>
          <w:rFonts w:ascii="JPCS Engineering Font" w:hAnsi="JPCS Engineering Font"/>
          <w:bCs/>
          <w:iCs/>
          <w:sz w:val="22"/>
          <w:szCs w:val="22"/>
        </w:rPr>
        <w:t>.</w:t>
      </w:r>
    </w:p>
    <w:p w14:paraId="5B456E2F" w14:textId="11A0E9E7" w:rsidR="00A12C4C" w:rsidRDefault="00A12C4C" w:rsidP="007927B7">
      <w:pPr>
        <w:tabs>
          <w:tab w:val="left" w:pos="1752"/>
        </w:tabs>
        <w:jc w:val="both"/>
        <w:rPr>
          <w:rFonts w:ascii="Engineering Plot" w:hAnsi="Engineering Plot"/>
          <w:bCs/>
          <w:i/>
          <w:iCs/>
          <w:sz w:val="22"/>
          <w:szCs w:val="22"/>
        </w:rPr>
      </w:pPr>
    </w:p>
    <w:p w14:paraId="6539FAD0" w14:textId="16440D4E" w:rsidR="00A12C4C" w:rsidRDefault="00A12C4C" w:rsidP="007927B7">
      <w:pPr>
        <w:tabs>
          <w:tab w:val="left" w:pos="1752"/>
        </w:tabs>
        <w:jc w:val="both"/>
        <w:rPr>
          <w:rFonts w:ascii="Engineering Plot" w:hAnsi="Engineering Plot"/>
          <w:bCs/>
          <w:i/>
          <w:iCs/>
          <w:sz w:val="22"/>
          <w:szCs w:val="22"/>
        </w:rPr>
      </w:pPr>
    </w:p>
    <w:p w14:paraId="4BBF33BD" w14:textId="0EDAB787" w:rsidR="00241AA9" w:rsidRPr="00241AA9" w:rsidRDefault="002E35AE"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241AA9" w:rsidRPr="00241AA9">
        <w:rPr>
          <w:rFonts w:ascii="JPCS Engineering Font" w:hAnsi="JPCS Engineering Font"/>
          <w:bCs/>
          <w:iCs/>
          <w:sz w:val="22"/>
          <w:szCs w:val="22"/>
        </w:rPr>
        <w:t>For the coding, the code uses 4 libraries, namely the DHT.h, Wire.h, Servo.h, and the LiquidCrystal_I2C.h. The DHT library is used to interface with DHT sensors, the Wire library is used for I2C (Inter-Integrated Circuit) communication in Arduino, the Servo library is used to control the servo motor, and the LiquidCrystal_I2C library is used to control LCD displays that use the I2C communication protocol</w:t>
      </w:r>
      <w:r w:rsidR="00241AA9">
        <w:rPr>
          <w:rFonts w:ascii="JPCS Engineering Font" w:hAnsi="JPCS Engineering Font"/>
          <w:bCs/>
          <w:iCs/>
          <w:sz w:val="22"/>
          <w:szCs w:val="22"/>
        </w:rPr>
        <w:t xml:space="preserve">. After initializing the libraries, I also initialized the angle variable </w:t>
      </w:r>
      <w:r w:rsidR="00DE3319">
        <w:rPr>
          <w:rFonts w:ascii="JPCS Engineering Font" w:hAnsi="JPCS Engineering Font"/>
          <w:bCs/>
          <w:iCs/>
          <w:sz w:val="22"/>
          <w:szCs w:val="22"/>
        </w:rPr>
        <w:t>which</w:t>
      </w:r>
      <w:r w:rsidR="00241AA9">
        <w:rPr>
          <w:rFonts w:ascii="JPCS Engineering Font" w:hAnsi="JPCS Engineering Font"/>
          <w:bCs/>
          <w:iCs/>
          <w:sz w:val="22"/>
          <w:szCs w:val="22"/>
        </w:rPr>
        <w:t xml:space="preserve"> enable</w:t>
      </w:r>
      <w:r w:rsidR="00DE3319">
        <w:rPr>
          <w:rFonts w:ascii="JPCS Engineering Font" w:hAnsi="JPCS Engineering Font"/>
          <w:bCs/>
          <w:iCs/>
          <w:sz w:val="22"/>
          <w:szCs w:val="22"/>
        </w:rPr>
        <w:t>s the servo motor to have a</w:t>
      </w:r>
      <w:r w:rsidR="00241AA9">
        <w:rPr>
          <w:rFonts w:ascii="JPCS Engineering Font" w:hAnsi="JPCS Engineering Font"/>
          <w:bCs/>
          <w:iCs/>
          <w:sz w:val="22"/>
          <w:szCs w:val="22"/>
        </w:rPr>
        <w:t xml:space="preserve"> control</w:t>
      </w:r>
      <w:r w:rsidR="00DE3319">
        <w:rPr>
          <w:rFonts w:ascii="JPCS Engineering Font" w:hAnsi="JPCS Engineering Font"/>
          <w:bCs/>
          <w:iCs/>
          <w:sz w:val="22"/>
          <w:szCs w:val="22"/>
        </w:rPr>
        <w:t>led angle.</w:t>
      </w:r>
    </w:p>
    <w:p w14:paraId="46824EBB" w14:textId="101329B7" w:rsidR="00241AA9" w:rsidRDefault="00241AA9" w:rsidP="007927B7">
      <w:pPr>
        <w:tabs>
          <w:tab w:val="left" w:pos="1752"/>
        </w:tabs>
        <w:jc w:val="both"/>
        <w:rPr>
          <w:rFonts w:ascii="Engineering Plot" w:hAnsi="Engineering Plot"/>
          <w:bCs/>
          <w:i/>
          <w:iCs/>
          <w:sz w:val="22"/>
          <w:szCs w:val="22"/>
        </w:rPr>
      </w:pPr>
    </w:p>
    <w:p w14:paraId="4A33FEE3" w14:textId="47C62727" w:rsidR="00241AA9" w:rsidRDefault="00241AA9" w:rsidP="007927B7">
      <w:pPr>
        <w:tabs>
          <w:tab w:val="left" w:pos="1752"/>
        </w:tabs>
        <w:jc w:val="both"/>
        <w:rPr>
          <w:rFonts w:ascii="Engineering Plot" w:hAnsi="Engineering Plot"/>
          <w:bCs/>
          <w:i/>
          <w:iCs/>
          <w:sz w:val="22"/>
          <w:szCs w:val="22"/>
        </w:rPr>
      </w:pPr>
    </w:p>
    <w:p w14:paraId="17D8D119" w14:textId="73DA5BF5" w:rsidR="00241AA9" w:rsidRDefault="00241AA9" w:rsidP="007927B7">
      <w:pPr>
        <w:tabs>
          <w:tab w:val="left" w:pos="1752"/>
        </w:tabs>
        <w:jc w:val="both"/>
        <w:rPr>
          <w:rFonts w:ascii="Engineering Plot" w:hAnsi="Engineering Plot"/>
          <w:bCs/>
          <w:i/>
          <w:iCs/>
          <w:sz w:val="22"/>
          <w:szCs w:val="22"/>
        </w:rPr>
      </w:pPr>
    </w:p>
    <w:p w14:paraId="1B06C8D5" w14:textId="6E534C8C" w:rsidR="00241AA9" w:rsidRDefault="00241AA9" w:rsidP="007927B7">
      <w:pPr>
        <w:tabs>
          <w:tab w:val="left" w:pos="1752"/>
        </w:tabs>
        <w:jc w:val="both"/>
        <w:rPr>
          <w:rFonts w:ascii="Engineering Plot" w:hAnsi="Engineering Plot"/>
          <w:bCs/>
          <w:i/>
          <w:iCs/>
          <w:sz w:val="22"/>
          <w:szCs w:val="22"/>
        </w:rPr>
      </w:pPr>
    </w:p>
    <w:p w14:paraId="0CAC8768" w14:textId="77777777" w:rsidR="00241AA9" w:rsidRDefault="00241AA9" w:rsidP="007927B7">
      <w:pPr>
        <w:tabs>
          <w:tab w:val="left" w:pos="1752"/>
        </w:tabs>
        <w:jc w:val="both"/>
        <w:rPr>
          <w:rFonts w:ascii="Engineering Plot" w:hAnsi="Engineering Plot"/>
          <w:bCs/>
          <w:i/>
          <w:iCs/>
          <w:sz w:val="22"/>
          <w:szCs w:val="22"/>
        </w:rPr>
      </w:pPr>
    </w:p>
    <w:p w14:paraId="02EF713A" w14:textId="57365A61" w:rsidR="00A314FA" w:rsidRDefault="00A314FA" w:rsidP="007927B7">
      <w:pPr>
        <w:tabs>
          <w:tab w:val="left" w:pos="1752"/>
        </w:tabs>
        <w:jc w:val="both"/>
        <w:rPr>
          <w:rFonts w:ascii="Engineering Plot" w:hAnsi="Engineering Plot"/>
          <w:bCs/>
          <w:i/>
          <w:iCs/>
          <w:sz w:val="22"/>
          <w:szCs w:val="22"/>
        </w:rPr>
      </w:pPr>
      <w:r w:rsidRPr="00A314FA">
        <w:rPr>
          <w:rFonts w:ascii="Engineering Plot" w:hAnsi="Engineering Plot"/>
          <w:bCs/>
          <w:i/>
          <w:iCs/>
          <w:noProof/>
          <w:sz w:val="22"/>
          <w:szCs w:val="22"/>
        </w:rPr>
        <w:drawing>
          <wp:inline distT="0" distB="0" distL="0" distR="0" wp14:anchorId="5D037D68" wp14:editId="6592F46B">
            <wp:extent cx="5727700" cy="55841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5584190"/>
                    </a:xfrm>
                    <a:prstGeom prst="rect">
                      <a:avLst/>
                    </a:prstGeom>
                  </pic:spPr>
                </pic:pic>
              </a:graphicData>
            </a:graphic>
          </wp:inline>
        </w:drawing>
      </w:r>
    </w:p>
    <w:p w14:paraId="5B360EC8" w14:textId="43E1FCCD" w:rsidR="00C65965" w:rsidRDefault="00C65965" w:rsidP="007927B7">
      <w:pPr>
        <w:tabs>
          <w:tab w:val="left" w:pos="1752"/>
        </w:tabs>
        <w:jc w:val="both"/>
        <w:rPr>
          <w:rFonts w:ascii="Engineering Plot" w:hAnsi="Engineering Plot"/>
          <w:bCs/>
          <w:i/>
          <w:iCs/>
          <w:sz w:val="22"/>
          <w:szCs w:val="22"/>
        </w:rPr>
      </w:pPr>
    </w:p>
    <w:p w14:paraId="1924F3F6" w14:textId="586C9F91" w:rsidR="00C65965" w:rsidRPr="00C65965" w:rsidRDefault="00C65965" w:rsidP="00C65965">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3</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 </w:t>
      </w:r>
      <w:r w:rsidR="00877334">
        <w:rPr>
          <w:rFonts w:ascii="JPCS Engineering Font" w:hAnsi="JPCS Engineering Font"/>
          <w:bCs/>
          <w:iCs/>
          <w:sz w:val="22"/>
          <w:szCs w:val="22"/>
        </w:rPr>
        <w:t xml:space="preserve">insertion of the </w:t>
      </w:r>
      <w:r w:rsidR="003E7072">
        <w:rPr>
          <w:rFonts w:ascii="JPCS Engineering Font" w:hAnsi="JPCS Engineering Font"/>
          <w:bCs/>
          <w:iCs/>
          <w:sz w:val="22"/>
          <w:szCs w:val="22"/>
        </w:rPr>
        <w:t>libraries and other variables needed in the program.</w:t>
      </w:r>
    </w:p>
    <w:p w14:paraId="3069CDDC" w14:textId="68CCE960" w:rsidR="00EA6B9A" w:rsidRDefault="00EA6B9A" w:rsidP="007927B7">
      <w:pPr>
        <w:tabs>
          <w:tab w:val="left" w:pos="1752"/>
        </w:tabs>
        <w:jc w:val="both"/>
        <w:rPr>
          <w:rFonts w:ascii="Engineering Plot" w:hAnsi="Engineering Plot"/>
          <w:bCs/>
          <w:i/>
          <w:iCs/>
          <w:sz w:val="22"/>
          <w:szCs w:val="22"/>
        </w:rPr>
      </w:pPr>
    </w:p>
    <w:p w14:paraId="1821E683" w14:textId="77777777" w:rsidR="0098160D" w:rsidRDefault="0098160D" w:rsidP="007927B7">
      <w:pPr>
        <w:tabs>
          <w:tab w:val="left" w:pos="1752"/>
        </w:tabs>
        <w:jc w:val="both"/>
        <w:rPr>
          <w:rFonts w:ascii="Engineering Plot" w:hAnsi="Engineering Plot"/>
          <w:bCs/>
          <w:i/>
          <w:iCs/>
          <w:sz w:val="22"/>
          <w:szCs w:val="22"/>
        </w:rPr>
      </w:pPr>
    </w:p>
    <w:p w14:paraId="57F586E5" w14:textId="479E0245" w:rsidR="00EA6B9A" w:rsidRPr="00544C34" w:rsidRDefault="002E35AE" w:rsidP="00544C34">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E73714" w:rsidRPr="00544C34">
        <w:rPr>
          <w:rFonts w:ascii="JPCS Engineering Font" w:hAnsi="JPCS Engineering Font"/>
          <w:bCs/>
          <w:iCs/>
          <w:sz w:val="22"/>
          <w:szCs w:val="22"/>
        </w:rPr>
        <w:t>After the ini</w:t>
      </w:r>
      <w:r w:rsidR="007615E2" w:rsidRPr="00544C34">
        <w:rPr>
          <w:rFonts w:ascii="JPCS Engineering Font" w:hAnsi="JPCS Engineering Font"/>
          <w:bCs/>
          <w:iCs/>
          <w:sz w:val="22"/>
          <w:szCs w:val="22"/>
        </w:rPr>
        <w:t>tiation of the libraries and variables, the next</w:t>
      </w:r>
      <w:r w:rsidR="00F444F5" w:rsidRPr="00544C34">
        <w:rPr>
          <w:rFonts w:ascii="JPCS Engineering Font" w:hAnsi="JPCS Engineering Font"/>
          <w:bCs/>
          <w:iCs/>
          <w:sz w:val="22"/>
          <w:szCs w:val="22"/>
        </w:rPr>
        <w:t xml:space="preserve"> step</w:t>
      </w:r>
      <w:r w:rsidR="007615E2" w:rsidRPr="00544C34">
        <w:rPr>
          <w:rFonts w:ascii="JPCS Engineering Font" w:hAnsi="JPCS Engineering Font"/>
          <w:bCs/>
          <w:iCs/>
          <w:sz w:val="22"/>
          <w:szCs w:val="22"/>
        </w:rPr>
        <w:t xml:space="preserve"> that I did is </w:t>
      </w:r>
      <w:r w:rsidR="00544C34" w:rsidRPr="00544C34">
        <w:rPr>
          <w:rFonts w:ascii="JPCS Engineering Font" w:hAnsi="JPCS Engineering Font"/>
          <w:bCs/>
          <w:iCs/>
          <w:sz w:val="22"/>
          <w:szCs w:val="22"/>
        </w:rPr>
        <w:t>initialized the local variable</w:t>
      </w:r>
      <w:r w:rsidR="000D6118">
        <w:rPr>
          <w:rFonts w:ascii="JPCS Engineering Font" w:hAnsi="JPCS Engineering Font"/>
          <w:bCs/>
          <w:iCs/>
          <w:sz w:val="22"/>
          <w:szCs w:val="22"/>
        </w:rPr>
        <w:t>s</w:t>
      </w:r>
      <w:r w:rsidR="00544C34" w:rsidRPr="00544C34">
        <w:rPr>
          <w:rFonts w:ascii="JPCS Engineering Font" w:hAnsi="JPCS Engineering Font"/>
          <w:bCs/>
          <w:iCs/>
          <w:sz w:val="22"/>
          <w:szCs w:val="22"/>
        </w:rPr>
        <w:t xml:space="preserve"> </w:t>
      </w:r>
      <w:r w:rsidR="000D6118">
        <w:rPr>
          <w:rFonts w:ascii="JPCS Engineering Font" w:hAnsi="JPCS Engineering Font"/>
          <w:bCs/>
          <w:iCs/>
          <w:sz w:val="22"/>
          <w:szCs w:val="22"/>
        </w:rPr>
        <w:t>which are the</w:t>
      </w:r>
      <w:r w:rsidR="00544C34" w:rsidRPr="00544C34">
        <w:rPr>
          <w:rFonts w:ascii="JPCS Engineering Font" w:hAnsi="JPCS Engineering Font"/>
          <w:bCs/>
          <w:iCs/>
          <w:sz w:val="22"/>
          <w:szCs w:val="22"/>
        </w:rPr>
        <w:t xml:space="preserve"> </w:t>
      </w:r>
      <w:r w:rsidR="00544C34">
        <w:rPr>
          <w:rFonts w:ascii="JPCS Engineering Font" w:hAnsi="JPCS Engineering Font"/>
          <w:bCs/>
          <w:iCs/>
          <w:sz w:val="22"/>
          <w:szCs w:val="22"/>
        </w:rPr>
        <w:t xml:space="preserve">humid and temp to store the </w:t>
      </w:r>
      <w:r w:rsidR="000D6118">
        <w:rPr>
          <w:rFonts w:ascii="JPCS Engineering Font" w:hAnsi="JPCS Engineering Font"/>
          <w:bCs/>
          <w:iCs/>
          <w:sz w:val="22"/>
          <w:szCs w:val="22"/>
        </w:rPr>
        <w:t>data gathered by the DHT11 sensor. Also, I have configured</w:t>
      </w:r>
      <w:r w:rsidR="00F444F5" w:rsidRPr="00544C34">
        <w:rPr>
          <w:rFonts w:ascii="JPCS Engineering Font" w:hAnsi="JPCS Engineering Font"/>
          <w:bCs/>
          <w:iCs/>
          <w:sz w:val="22"/>
          <w:szCs w:val="22"/>
        </w:rPr>
        <w:t xml:space="preserve"> the display of the LCD. In the LCD, the “T” symbolizes the temperature, while “H” for the humidity. I also output a display message to indicate if the kettle is still on if the water in the kettle hasn’t reach the boiling point temperature which displays “Kettle ON”, and if the water has reached or go beyond the set boiling temperature it will display “Kettle is OFF” which indicates that the kettle is turned off by the servo motor.</w:t>
      </w:r>
      <w:r w:rsidR="00544C34">
        <w:rPr>
          <w:rFonts w:ascii="JPCS Engineering Font" w:hAnsi="JPCS Engineering Font"/>
          <w:bCs/>
          <w:iCs/>
          <w:sz w:val="22"/>
          <w:szCs w:val="22"/>
        </w:rPr>
        <w:t xml:space="preserve"> </w:t>
      </w:r>
    </w:p>
    <w:p w14:paraId="48B7200B" w14:textId="6457201C" w:rsidR="00EA6B9A" w:rsidRDefault="00A314FA" w:rsidP="007927B7">
      <w:pPr>
        <w:tabs>
          <w:tab w:val="left" w:pos="1752"/>
        </w:tabs>
        <w:jc w:val="both"/>
        <w:rPr>
          <w:rFonts w:ascii="Engineering Plot" w:hAnsi="Engineering Plot"/>
          <w:bCs/>
          <w:i/>
          <w:iCs/>
          <w:sz w:val="22"/>
          <w:szCs w:val="22"/>
        </w:rPr>
      </w:pPr>
      <w:r w:rsidRPr="00A314FA">
        <w:rPr>
          <w:rFonts w:ascii="Engineering Plot" w:hAnsi="Engineering Plot"/>
          <w:bCs/>
          <w:i/>
          <w:iCs/>
          <w:noProof/>
          <w:sz w:val="22"/>
          <w:szCs w:val="22"/>
        </w:rPr>
        <w:drawing>
          <wp:inline distT="0" distB="0" distL="0" distR="0" wp14:anchorId="63EBB5A5" wp14:editId="58A28DDF">
            <wp:extent cx="5090160" cy="529372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5951" cy="5351747"/>
                    </a:xfrm>
                    <a:prstGeom prst="rect">
                      <a:avLst/>
                    </a:prstGeom>
                  </pic:spPr>
                </pic:pic>
              </a:graphicData>
            </a:graphic>
          </wp:inline>
        </w:drawing>
      </w:r>
    </w:p>
    <w:p w14:paraId="5A326740" w14:textId="15FC77B6" w:rsidR="003E7072" w:rsidRPr="00C65965" w:rsidRDefault="003E7072" w:rsidP="003E7072">
      <w:pPr>
        <w:tabs>
          <w:tab w:val="left" w:pos="1752"/>
        </w:tabs>
        <w:jc w:val="center"/>
        <w:rPr>
          <w:rFonts w:ascii="JPCS Engineering Font" w:hAnsi="JPCS Engineering Font"/>
          <w:bCs/>
          <w:iCs/>
          <w:sz w:val="22"/>
          <w:szCs w:val="22"/>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4</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The </w:t>
      </w:r>
      <w:r>
        <w:rPr>
          <w:rFonts w:ascii="JPCS Engineering Font" w:hAnsi="JPCS Engineering Font"/>
          <w:bCs/>
          <w:iCs/>
          <w:sz w:val="22"/>
          <w:szCs w:val="22"/>
        </w:rPr>
        <w:t>initiation of local variables, as well as the configuration of the display.</w:t>
      </w:r>
    </w:p>
    <w:p w14:paraId="7D77C855" w14:textId="774D4FE0" w:rsidR="00A314FA" w:rsidRDefault="00A314FA" w:rsidP="007927B7">
      <w:pPr>
        <w:tabs>
          <w:tab w:val="left" w:pos="1752"/>
        </w:tabs>
        <w:jc w:val="both"/>
        <w:rPr>
          <w:rFonts w:ascii="Engineering Plot" w:hAnsi="Engineering Plot"/>
          <w:bCs/>
          <w:i/>
          <w:iCs/>
          <w:sz w:val="22"/>
          <w:szCs w:val="22"/>
        </w:rPr>
      </w:pPr>
    </w:p>
    <w:p w14:paraId="6BFE2CE6" w14:textId="77777777" w:rsidR="00A314FA" w:rsidRDefault="00A314FA" w:rsidP="007927B7">
      <w:pPr>
        <w:tabs>
          <w:tab w:val="left" w:pos="1752"/>
        </w:tabs>
        <w:jc w:val="both"/>
        <w:rPr>
          <w:rFonts w:ascii="Engineering Plot" w:hAnsi="Engineering Plot"/>
          <w:bCs/>
          <w:i/>
          <w:iCs/>
          <w:sz w:val="22"/>
          <w:szCs w:val="22"/>
        </w:rPr>
      </w:pPr>
    </w:p>
    <w:p w14:paraId="66756D7C" w14:textId="0458EC14" w:rsidR="002E35AE" w:rsidRDefault="002E35AE"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0D6118" w:rsidRPr="002E35AE">
        <w:rPr>
          <w:rFonts w:ascii="JPCS Engineering Font" w:hAnsi="JPCS Engineering Font"/>
          <w:bCs/>
          <w:iCs/>
          <w:sz w:val="22"/>
          <w:szCs w:val="22"/>
        </w:rPr>
        <w:t>T</w:t>
      </w:r>
      <w:r w:rsidR="00544C34" w:rsidRPr="002E35AE">
        <w:rPr>
          <w:rFonts w:ascii="JPCS Engineering Font" w:hAnsi="JPCS Engineering Font"/>
          <w:bCs/>
          <w:iCs/>
          <w:sz w:val="22"/>
          <w:szCs w:val="22"/>
        </w:rPr>
        <w:t xml:space="preserve">he next step would be to set the if conditions to control the servo motor and the buzzer. </w:t>
      </w:r>
      <w:r w:rsidR="000D6118" w:rsidRPr="002E35AE">
        <w:rPr>
          <w:rFonts w:ascii="JPCS Engineering Font" w:hAnsi="JPCS Engineering Font"/>
          <w:bCs/>
          <w:iCs/>
          <w:sz w:val="22"/>
          <w:szCs w:val="22"/>
        </w:rPr>
        <w:t xml:space="preserve">In this experiment I have realized that the sense data of the DHT11 sensor is inaccurate and not real time since it has a huge delay in measuring the temperature and humidity. So, what I did was to set the trigger </w:t>
      </w:r>
      <w:r w:rsidR="009A7C4C" w:rsidRPr="002E35AE">
        <w:rPr>
          <w:rFonts w:ascii="JPCS Engineering Font" w:hAnsi="JPCS Engineering Font"/>
          <w:bCs/>
          <w:iCs/>
          <w:sz w:val="22"/>
          <w:szCs w:val="22"/>
        </w:rPr>
        <w:t>value of the temperature to a value that will allow the water in the kettle reach the boiling point temperature, which in my case it is 60 degrees Celsius. However, I know that it is not the original boiling temperature of the water the boiling point of the water is originally 100 degrees Celsius but, in my case, if it reaches to 60 degrees Celsius the water starts to boil in the kettle so I did some adjustments.</w:t>
      </w:r>
    </w:p>
    <w:p w14:paraId="1AA43295" w14:textId="77777777" w:rsidR="002E35AE" w:rsidRDefault="002E35AE" w:rsidP="007927B7">
      <w:pPr>
        <w:tabs>
          <w:tab w:val="left" w:pos="1752"/>
        </w:tabs>
        <w:jc w:val="both"/>
        <w:rPr>
          <w:rFonts w:ascii="JPCS Engineering Font" w:hAnsi="JPCS Engineering Font"/>
          <w:bCs/>
          <w:iCs/>
          <w:sz w:val="22"/>
          <w:szCs w:val="22"/>
        </w:rPr>
      </w:pPr>
    </w:p>
    <w:p w14:paraId="42C41A15" w14:textId="4414BA27" w:rsidR="00EA6B9A" w:rsidRDefault="002E35AE" w:rsidP="007927B7">
      <w:pPr>
        <w:tabs>
          <w:tab w:val="left" w:pos="1752"/>
        </w:tabs>
        <w:jc w:val="both"/>
        <w:rPr>
          <w:rFonts w:ascii="JPCS Engineering Font" w:hAnsi="JPCS Engineering Font"/>
          <w:bCs/>
          <w:iCs/>
          <w:sz w:val="22"/>
          <w:szCs w:val="22"/>
        </w:rPr>
      </w:pPr>
      <w:r>
        <w:rPr>
          <w:rFonts w:ascii="JPCS Engineering Font" w:hAnsi="JPCS Engineering Font"/>
          <w:bCs/>
          <w:iCs/>
          <w:sz w:val="22"/>
          <w:szCs w:val="22"/>
        </w:rPr>
        <w:t xml:space="preserve">              </w:t>
      </w:r>
      <w:r w:rsidR="009A7C4C" w:rsidRPr="002E35AE">
        <w:rPr>
          <w:rFonts w:ascii="JPCS Engineering Font" w:hAnsi="JPCS Engineering Font"/>
          <w:bCs/>
          <w:iCs/>
          <w:sz w:val="22"/>
          <w:szCs w:val="22"/>
        </w:rPr>
        <w:t xml:space="preserve"> Using if conditions</w:t>
      </w:r>
      <w:r w:rsidRPr="002E35AE">
        <w:rPr>
          <w:rFonts w:ascii="JPCS Engineering Font" w:hAnsi="JPCS Engineering Font"/>
          <w:bCs/>
          <w:iCs/>
          <w:sz w:val="22"/>
          <w:szCs w:val="22"/>
        </w:rPr>
        <w:t>,</w:t>
      </w:r>
      <w:r w:rsidR="009A7C4C" w:rsidRPr="002E35AE">
        <w:rPr>
          <w:rFonts w:ascii="JPCS Engineering Font" w:hAnsi="JPCS Engineering Font"/>
          <w:bCs/>
          <w:iCs/>
          <w:sz w:val="22"/>
          <w:szCs w:val="22"/>
        </w:rPr>
        <w:t xml:space="preserve"> if the temperature of the water reaches or go above 60 degrees Celsius </w:t>
      </w:r>
      <w:r w:rsidR="002B5865" w:rsidRPr="002E35AE">
        <w:rPr>
          <w:rFonts w:ascii="JPCS Engineering Font" w:hAnsi="JPCS Engineering Font"/>
          <w:bCs/>
          <w:iCs/>
          <w:sz w:val="22"/>
          <w:szCs w:val="22"/>
        </w:rPr>
        <w:t xml:space="preserve">it will trigger the servo motor to rotate a bit from an angle of 180 degrees to click the switch of the kettle to turn off, and also it will trigger the buzzer to set to HIGH as the indication that the water is boiling. On the other hand, if the water is below the set temperature the servo motor will remain at the 180 degrees angle while the buzzer is set to a LOW. In </w:t>
      </w:r>
      <w:r w:rsidRPr="002E35AE">
        <w:rPr>
          <w:rFonts w:ascii="JPCS Engineering Font" w:hAnsi="JPCS Engineering Font"/>
          <w:bCs/>
          <w:iCs/>
          <w:sz w:val="22"/>
          <w:szCs w:val="22"/>
        </w:rPr>
        <w:t>addition,</w:t>
      </w:r>
      <w:r w:rsidR="002B5865" w:rsidRPr="002E35AE">
        <w:rPr>
          <w:rFonts w:ascii="JPCS Engineering Font" w:hAnsi="JPCS Engineering Font"/>
          <w:bCs/>
          <w:iCs/>
          <w:sz w:val="22"/>
          <w:szCs w:val="22"/>
        </w:rPr>
        <w:t xml:space="preserve"> I also created </w:t>
      </w:r>
      <w:r w:rsidRPr="002E35AE">
        <w:rPr>
          <w:rFonts w:ascii="JPCS Engineering Font" w:hAnsi="JPCS Engineering Font"/>
          <w:bCs/>
          <w:iCs/>
          <w:sz w:val="22"/>
          <w:szCs w:val="22"/>
        </w:rPr>
        <w:t>a</w:t>
      </w:r>
      <w:r w:rsidR="002B5865" w:rsidRPr="002E35AE">
        <w:rPr>
          <w:rFonts w:ascii="JPCS Engineering Font" w:hAnsi="JPCS Engineering Font"/>
          <w:bCs/>
          <w:iCs/>
          <w:sz w:val="22"/>
          <w:szCs w:val="22"/>
        </w:rPr>
        <w:t xml:space="preserve"> function that control</w:t>
      </w:r>
      <w:r w:rsidR="00BE2356" w:rsidRPr="002E35AE">
        <w:rPr>
          <w:rFonts w:ascii="JPCS Engineering Font" w:hAnsi="JPCS Engineering Font"/>
          <w:bCs/>
          <w:iCs/>
          <w:sz w:val="22"/>
          <w:szCs w:val="22"/>
        </w:rPr>
        <w:t xml:space="preserve">s </w:t>
      </w:r>
      <w:r w:rsidR="002B5865" w:rsidRPr="002E35AE">
        <w:rPr>
          <w:rFonts w:ascii="JPCS Engineering Font" w:hAnsi="JPCS Engineering Font"/>
          <w:bCs/>
          <w:iCs/>
          <w:sz w:val="22"/>
          <w:szCs w:val="22"/>
        </w:rPr>
        <w:t xml:space="preserve">the </w:t>
      </w:r>
      <w:r w:rsidRPr="002E35AE">
        <w:rPr>
          <w:rFonts w:ascii="JPCS Engineering Font" w:hAnsi="JPCS Engineering Font"/>
          <w:bCs/>
          <w:iCs/>
          <w:sz w:val="22"/>
          <w:szCs w:val="22"/>
        </w:rPr>
        <w:t>display in the LCD for the indication if the kettle is on or off.</w:t>
      </w:r>
    </w:p>
    <w:p w14:paraId="2CECAC94" w14:textId="0EA583E8" w:rsidR="002E35AE" w:rsidRDefault="002E35AE" w:rsidP="007927B7">
      <w:pPr>
        <w:tabs>
          <w:tab w:val="left" w:pos="1752"/>
        </w:tabs>
        <w:jc w:val="both"/>
        <w:rPr>
          <w:rFonts w:ascii="JPCS Engineering Font" w:hAnsi="JPCS Engineering Font"/>
          <w:bCs/>
          <w:iCs/>
          <w:sz w:val="22"/>
          <w:szCs w:val="22"/>
        </w:rPr>
      </w:pPr>
    </w:p>
    <w:p w14:paraId="7EC22276" w14:textId="6E0D383F" w:rsidR="002E35AE" w:rsidRPr="002E35AE" w:rsidRDefault="002E35AE" w:rsidP="007927B7">
      <w:pPr>
        <w:tabs>
          <w:tab w:val="left" w:pos="1752"/>
        </w:tabs>
        <w:jc w:val="both"/>
        <w:rPr>
          <w:rFonts w:ascii="JPCS Engineering Font" w:hAnsi="JPCS Engineering Font"/>
          <w:bCs/>
          <w:iCs/>
          <w:sz w:val="22"/>
          <w:szCs w:val="22"/>
        </w:rPr>
      </w:pPr>
    </w:p>
    <w:p w14:paraId="6906F95C" w14:textId="1747EA35" w:rsidR="00EA6B9A" w:rsidRDefault="002E35AE" w:rsidP="007927B7">
      <w:pPr>
        <w:tabs>
          <w:tab w:val="left" w:pos="1752"/>
        </w:tabs>
        <w:jc w:val="both"/>
        <w:rPr>
          <w:rFonts w:ascii="Engineering Plot" w:hAnsi="Engineering Plot"/>
          <w:bCs/>
          <w:i/>
          <w:iCs/>
          <w:sz w:val="22"/>
          <w:szCs w:val="22"/>
        </w:rPr>
      </w:pPr>
      <w:r w:rsidRPr="00A314FA">
        <w:rPr>
          <w:rFonts w:ascii="Engineering Plot" w:hAnsi="Engineering Plot"/>
          <w:bCs/>
          <w:i/>
          <w:iCs/>
          <w:noProof/>
          <w:sz w:val="22"/>
          <w:szCs w:val="22"/>
        </w:rPr>
        <w:drawing>
          <wp:inline distT="0" distB="0" distL="0" distR="0" wp14:anchorId="63090C13" wp14:editId="2E713A9B">
            <wp:extent cx="5120640" cy="55175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20988" cy="5517890"/>
                    </a:xfrm>
                    <a:prstGeom prst="rect">
                      <a:avLst/>
                    </a:prstGeom>
                  </pic:spPr>
                </pic:pic>
              </a:graphicData>
            </a:graphic>
          </wp:inline>
        </w:drawing>
      </w:r>
    </w:p>
    <w:p w14:paraId="4CA3443C" w14:textId="6FE74B7D" w:rsidR="00EA6B9A" w:rsidRDefault="00EA6B9A" w:rsidP="007927B7">
      <w:pPr>
        <w:tabs>
          <w:tab w:val="left" w:pos="1752"/>
        </w:tabs>
        <w:jc w:val="both"/>
        <w:rPr>
          <w:rFonts w:ascii="Engineering Plot" w:hAnsi="Engineering Plot"/>
          <w:bCs/>
          <w:i/>
          <w:iCs/>
          <w:sz w:val="22"/>
          <w:szCs w:val="22"/>
        </w:rPr>
      </w:pPr>
    </w:p>
    <w:p w14:paraId="0592B12B" w14:textId="4870EE79" w:rsidR="00EA6B9A" w:rsidRPr="00EA6B9A" w:rsidRDefault="003E7072" w:rsidP="003E7072">
      <w:pPr>
        <w:tabs>
          <w:tab w:val="left" w:pos="1752"/>
        </w:tabs>
        <w:jc w:val="center"/>
        <w:rPr>
          <w:rFonts w:ascii="Times New Roman" w:eastAsia="Times New Roman" w:hAnsi="Times New Roman" w:cs="Times New Roman"/>
          <w:lang w:val="en-PH" w:eastAsia="en-PH"/>
        </w:rPr>
      </w:pPr>
      <w:r w:rsidRPr="00C65965">
        <w:rPr>
          <w:rFonts w:ascii="JPCS Engineering Font" w:hAnsi="JPCS Engineering Font"/>
          <w:b/>
          <w:bCs/>
          <w:iCs/>
          <w:sz w:val="22"/>
          <w:szCs w:val="22"/>
        </w:rPr>
        <w:t xml:space="preserve">Figure </w:t>
      </w:r>
      <w:r>
        <w:rPr>
          <w:rFonts w:ascii="JPCS Engineering Font" w:hAnsi="JPCS Engineering Font"/>
          <w:b/>
          <w:bCs/>
          <w:iCs/>
          <w:sz w:val="22"/>
          <w:szCs w:val="22"/>
        </w:rPr>
        <w:t>5</w:t>
      </w:r>
      <w:r w:rsidRPr="00C65965">
        <w:rPr>
          <w:rFonts w:ascii="JPCS Engineering Font" w:hAnsi="JPCS Engineering Font"/>
          <w:b/>
          <w:bCs/>
          <w:iCs/>
          <w:sz w:val="22"/>
          <w:szCs w:val="22"/>
        </w:rPr>
        <w:t>:</w:t>
      </w:r>
      <w:r w:rsidRPr="00C65965">
        <w:rPr>
          <w:rFonts w:ascii="JPCS Engineering Font" w:hAnsi="JPCS Engineering Font"/>
          <w:bCs/>
          <w:iCs/>
          <w:sz w:val="22"/>
          <w:szCs w:val="22"/>
        </w:rPr>
        <w:t xml:space="preserve"> </w:t>
      </w:r>
      <w:r>
        <w:rPr>
          <w:rFonts w:ascii="JPCS Engineering Font" w:hAnsi="JPCS Engineering Font"/>
          <w:bCs/>
          <w:iCs/>
          <w:sz w:val="22"/>
          <w:szCs w:val="22"/>
        </w:rPr>
        <w:t>The conditions to control the servo motor and the active buzzer.</w:t>
      </w:r>
    </w:p>
    <w:p w14:paraId="1D5979DA" w14:textId="155DE666" w:rsidR="00A476B6" w:rsidRDefault="00A476B6" w:rsidP="007927B7">
      <w:pPr>
        <w:tabs>
          <w:tab w:val="left" w:pos="1752"/>
        </w:tabs>
        <w:jc w:val="both"/>
        <w:rPr>
          <w:rFonts w:ascii="Engineering Plot" w:hAnsi="Engineering Plot"/>
          <w:bCs/>
          <w:i/>
          <w:iCs/>
          <w:sz w:val="22"/>
          <w:szCs w:val="22"/>
        </w:rPr>
      </w:pPr>
    </w:p>
    <w:p w14:paraId="1B552F2E" w14:textId="76E031C2" w:rsidR="00A476B6" w:rsidRDefault="00A476B6" w:rsidP="007927B7">
      <w:pPr>
        <w:tabs>
          <w:tab w:val="left" w:pos="1752"/>
        </w:tabs>
        <w:jc w:val="both"/>
        <w:rPr>
          <w:rFonts w:ascii="Engineering Plot" w:hAnsi="Engineering Plot"/>
          <w:bCs/>
          <w:i/>
          <w:iCs/>
          <w:sz w:val="22"/>
          <w:szCs w:val="22"/>
        </w:rPr>
      </w:pPr>
    </w:p>
    <w:p w14:paraId="451D7930" w14:textId="0C632057" w:rsidR="00A476B6" w:rsidRDefault="00A476B6" w:rsidP="007927B7">
      <w:pPr>
        <w:tabs>
          <w:tab w:val="left" w:pos="1752"/>
        </w:tabs>
        <w:jc w:val="both"/>
        <w:rPr>
          <w:rFonts w:ascii="Engineering Plot" w:hAnsi="Engineering Plot"/>
          <w:bCs/>
          <w:i/>
          <w:iCs/>
          <w:sz w:val="22"/>
          <w:szCs w:val="22"/>
        </w:rPr>
      </w:pPr>
    </w:p>
    <w:p w14:paraId="51DC603A" w14:textId="5A331557" w:rsidR="002E35AE" w:rsidRDefault="002E35AE" w:rsidP="007927B7">
      <w:pPr>
        <w:tabs>
          <w:tab w:val="left" w:pos="1752"/>
        </w:tabs>
        <w:jc w:val="both"/>
        <w:rPr>
          <w:rFonts w:ascii="Engineering Plot" w:hAnsi="Engineering Plot"/>
          <w:bCs/>
          <w:i/>
          <w:iCs/>
          <w:sz w:val="22"/>
          <w:szCs w:val="22"/>
        </w:rPr>
      </w:pPr>
    </w:p>
    <w:p w14:paraId="74C68783" w14:textId="7F49B5C8" w:rsidR="002E35AE" w:rsidRDefault="002E35AE" w:rsidP="007927B7">
      <w:pPr>
        <w:tabs>
          <w:tab w:val="left" w:pos="1752"/>
        </w:tabs>
        <w:jc w:val="both"/>
        <w:rPr>
          <w:rFonts w:ascii="Engineering Plot" w:hAnsi="Engineering Plot"/>
          <w:bCs/>
          <w:i/>
          <w:iCs/>
          <w:sz w:val="22"/>
          <w:szCs w:val="22"/>
        </w:rPr>
      </w:pPr>
    </w:p>
    <w:p w14:paraId="49CFA9F9" w14:textId="3EB89A16" w:rsidR="002E35AE" w:rsidRDefault="002E35AE" w:rsidP="007927B7">
      <w:pPr>
        <w:tabs>
          <w:tab w:val="left" w:pos="1752"/>
        </w:tabs>
        <w:jc w:val="both"/>
        <w:rPr>
          <w:rFonts w:ascii="Engineering Plot" w:hAnsi="Engineering Plot"/>
          <w:bCs/>
          <w:i/>
          <w:iCs/>
          <w:sz w:val="22"/>
          <w:szCs w:val="22"/>
        </w:rPr>
      </w:pPr>
    </w:p>
    <w:p w14:paraId="4AFC15A8" w14:textId="43D7BBCD" w:rsidR="002E35AE" w:rsidRDefault="002E35AE" w:rsidP="007927B7">
      <w:pPr>
        <w:tabs>
          <w:tab w:val="left" w:pos="1752"/>
        </w:tabs>
        <w:jc w:val="both"/>
        <w:rPr>
          <w:rFonts w:ascii="Engineering Plot" w:hAnsi="Engineering Plot"/>
          <w:bCs/>
          <w:i/>
          <w:iCs/>
          <w:sz w:val="22"/>
          <w:szCs w:val="22"/>
        </w:rPr>
      </w:pPr>
    </w:p>
    <w:p w14:paraId="464C8548" w14:textId="00A204E2" w:rsidR="002E35AE" w:rsidRDefault="002E35AE" w:rsidP="007927B7">
      <w:pPr>
        <w:tabs>
          <w:tab w:val="left" w:pos="1752"/>
        </w:tabs>
        <w:jc w:val="both"/>
        <w:rPr>
          <w:rFonts w:ascii="Engineering Plot" w:hAnsi="Engineering Plot"/>
          <w:bCs/>
          <w:i/>
          <w:iCs/>
          <w:sz w:val="22"/>
          <w:szCs w:val="22"/>
        </w:rPr>
      </w:pPr>
    </w:p>
    <w:p w14:paraId="62A210E4" w14:textId="7E6EDCE8" w:rsidR="002E35AE" w:rsidRDefault="002E35AE" w:rsidP="007927B7">
      <w:pPr>
        <w:tabs>
          <w:tab w:val="left" w:pos="1752"/>
        </w:tabs>
        <w:jc w:val="both"/>
        <w:rPr>
          <w:rFonts w:ascii="Engineering Plot" w:hAnsi="Engineering Plot"/>
          <w:bCs/>
          <w:i/>
          <w:iCs/>
          <w:sz w:val="22"/>
          <w:szCs w:val="22"/>
        </w:rPr>
      </w:pPr>
    </w:p>
    <w:p w14:paraId="5AA1F35B" w14:textId="6F2991C8" w:rsidR="002E35AE" w:rsidRDefault="002E35AE" w:rsidP="007927B7">
      <w:pPr>
        <w:tabs>
          <w:tab w:val="left" w:pos="1752"/>
        </w:tabs>
        <w:jc w:val="both"/>
        <w:rPr>
          <w:rFonts w:ascii="Engineering Plot" w:hAnsi="Engineering Plot"/>
          <w:bCs/>
          <w:i/>
          <w:iCs/>
          <w:sz w:val="22"/>
          <w:szCs w:val="22"/>
        </w:rPr>
      </w:pPr>
    </w:p>
    <w:p w14:paraId="28CA9A79" w14:textId="7F94CE53" w:rsidR="0098160D" w:rsidRDefault="0098160D" w:rsidP="007927B7">
      <w:pPr>
        <w:tabs>
          <w:tab w:val="left" w:pos="1752"/>
        </w:tabs>
        <w:jc w:val="both"/>
        <w:rPr>
          <w:rFonts w:ascii="Engineering Plot" w:hAnsi="Engineering Plot"/>
          <w:bCs/>
          <w:i/>
          <w:iCs/>
          <w:sz w:val="22"/>
          <w:szCs w:val="22"/>
        </w:rPr>
      </w:pPr>
    </w:p>
    <w:p w14:paraId="0ABC331A" w14:textId="77777777" w:rsidR="0098160D" w:rsidRDefault="0098160D" w:rsidP="007927B7">
      <w:pPr>
        <w:tabs>
          <w:tab w:val="left" w:pos="1752"/>
        </w:tabs>
        <w:jc w:val="both"/>
        <w:rPr>
          <w:rFonts w:ascii="Engineering Plot" w:hAnsi="Engineering Plot"/>
          <w:bCs/>
          <w:i/>
          <w:iCs/>
          <w:sz w:val="22"/>
          <w:szCs w:val="22"/>
        </w:rPr>
      </w:pPr>
    </w:p>
    <w:p w14:paraId="64C97BFF" w14:textId="77777777" w:rsidR="002E35AE" w:rsidRPr="00037581" w:rsidRDefault="002E35AE" w:rsidP="007927B7">
      <w:pPr>
        <w:tabs>
          <w:tab w:val="left" w:pos="1752"/>
        </w:tabs>
        <w:jc w:val="both"/>
        <w:rPr>
          <w:rFonts w:ascii="Engineering Plot" w:hAnsi="Engineering Plot"/>
          <w:bCs/>
          <w:i/>
          <w:iCs/>
          <w:sz w:val="22"/>
          <w:szCs w:val="22"/>
        </w:rPr>
      </w:pPr>
    </w:p>
    <w:p w14:paraId="545AEAC9" w14:textId="4E17EC55" w:rsidR="00F6088F" w:rsidRPr="001816C5" w:rsidRDefault="00F6088F" w:rsidP="001816C5">
      <w:pPr>
        <w:spacing w:line="360" w:lineRule="auto"/>
        <w:ind w:hanging="567"/>
        <w:jc w:val="center"/>
        <w:rPr>
          <w:b/>
          <w:sz w:val="72"/>
          <w:szCs w:val="144"/>
        </w:rPr>
      </w:pPr>
      <w:r>
        <w:rPr>
          <w:b/>
          <w:sz w:val="72"/>
          <w:szCs w:val="144"/>
        </w:rPr>
        <w:t>CONCLUSION</w:t>
      </w:r>
    </w:p>
    <w:p w14:paraId="37CA657F" w14:textId="06D255A5" w:rsidR="0098160D" w:rsidRPr="001816C5" w:rsidRDefault="0098160D" w:rsidP="001816C5">
      <w:pPr>
        <w:pStyle w:val="NormalWeb"/>
        <w:ind w:firstLine="720"/>
        <w:jc w:val="both"/>
        <w:rPr>
          <w:rFonts w:ascii="JPCS Engineering Font" w:hAnsi="JPCS Engineering Font"/>
        </w:rPr>
      </w:pPr>
      <w:r w:rsidRPr="001816C5">
        <w:rPr>
          <w:rFonts w:ascii="JPCS Engineering Font" w:hAnsi="JPCS Engineering Font"/>
        </w:rPr>
        <w:t>I successfully connected various components, including a DHT11 sensor, a servo motor, an LCD display, and a buzzer, to an Arduino board to monitor and control the boiling process of water in a kettle. The setup involved using two breadboards to properly position the components for effective operation. By coding the Arduino using the appropriate libraries, I was able to monitor the water temperature and humidity, display this information on the LCD, and use a servo motor to turn off the kettle when the desired temperature was reached.</w:t>
      </w:r>
    </w:p>
    <w:p w14:paraId="6AA49393" w14:textId="77777777" w:rsidR="0098160D" w:rsidRPr="001816C5" w:rsidRDefault="0098160D" w:rsidP="001816C5">
      <w:pPr>
        <w:pStyle w:val="NormalWeb"/>
        <w:ind w:firstLine="720"/>
        <w:jc w:val="both"/>
        <w:rPr>
          <w:rFonts w:ascii="JPCS Engineering Font" w:hAnsi="JPCS Engineering Font"/>
        </w:rPr>
      </w:pPr>
      <w:r w:rsidRPr="001816C5">
        <w:rPr>
          <w:rFonts w:ascii="JPCS Engineering Font" w:hAnsi="JPCS Engineering Font"/>
        </w:rPr>
        <w:t>While the experiment was successful in demonstrating the use of different sensors and actuators to automate a simple task, I encountered limitations with the DHT11 sensor, which had a noticeable delay in providing real-time data. To address this, I adjusted the threshold temperature to 60 degrees Celsius, allowing the setup to function effectively despite the sensor's limitations. Overall, the experiment highlighted both the potential and the challenges of integrating multiple components in an embedded system to achieve a specific task.</w:t>
      </w:r>
    </w:p>
    <w:p w14:paraId="293CC82A" w14:textId="3B1FB5B3" w:rsidR="002E35AE" w:rsidRDefault="002E35AE" w:rsidP="00EA5639">
      <w:pPr>
        <w:spacing w:line="480" w:lineRule="auto"/>
      </w:pPr>
    </w:p>
    <w:p w14:paraId="4A8A5537" w14:textId="37F3F9DF" w:rsidR="002E35AE" w:rsidRDefault="002E35AE" w:rsidP="00EA5639">
      <w:pPr>
        <w:spacing w:line="480" w:lineRule="auto"/>
      </w:pPr>
    </w:p>
    <w:p w14:paraId="25C5A027" w14:textId="299DBE3A" w:rsidR="002E35AE" w:rsidRDefault="002E35AE" w:rsidP="00EA5639">
      <w:pPr>
        <w:spacing w:line="480" w:lineRule="auto"/>
      </w:pPr>
    </w:p>
    <w:p w14:paraId="23978A8B" w14:textId="07AAB750" w:rsidR="002E35AE" w:rsidRDefault="002E35AE" w:rsidP="00EA5639">
      <w:pPr>
        <w:spacing w:line="480" w:lineRule="auto"/>
      </w:pPr>
    </w:p>
    <w:p w14:paraId="3B47301C" w14:textId="350D76EB" w:rsidR="002E35AE" w:rsidRDefault="002E35AE" w:rsidP="00EA5639">
      <w:pPr>
        <w:spacing w:line="480" w:lineRule="auto"/>
      </w:pPr>
    </w:p>
    <w:p w14:paraId="6097D98E" w14:textId="3C8201AA" w:rsidR="002E35AE" w:rsidRDefault="002E35AE" w:rsidP="00EA5639">
      <w:pPr>
        <w:spacing w:line="480" w:lineRule="auto"/>
      </w:pPr>
    </w:p>
    <w:p w14:paraId="6286B1DE" w14:textId="64628D0E" w:rsidR="002E35AE" w:rsidRDefault="002E35AE" w:rsidP="00EA5639">
      <w:pPr>
        <w:spacing w:line="480" w:lineRule="auto"/>
      </w:pPr>
    </w:p>
    <w:p w14:paraId="33CA3225" w14:textId="6EF28A08" w:rsidR="002E35AE" w:rsidRDefault="002E35AE" w:rsidP="00EA5639">
      <w:pPr>
        <w:spacing w:line="480" w:lineRule="auto"/>
      </w:pPr>
    </w:p>
    <w:p w14:paraId="69A657E1" w14:textId="2D86400F" w:rsidR="002E35AE" w:rsidRDefault="002E35AE" w:rsidP="00EA5639">
      <w:pPr>
        <w:spacing w:line="480" w:lineRule="auto"/>
      </w:pPr>
    </w:p>
    <w:p w14:paraId="125459D1" w14:textId="49065CA6" w:rsidR="002E35AE" w:rsidRDefault="002E35AE" w:rsidP="00EA5639">
      <w:pPr>
        <w:spacing w:line="480" w:lineRule="auto"/>
      </w:pPr>
    </w:p>
    <w:p w14:paraId="141D2F37" w14:textId="77777777" w:rsidR="002E35AE" w:rsidRPr="00A476B6" w:rsidRDefault="002E35AE" w:rsidP="00EA5639">
      <w:pPr>
        <w:spacing w:line="480" w:lineRule="auto"/>
      </w:pPr>
    </w:p>
    <w:sectPr w:rsidR="002E35AE"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ngineering Plot">
    <w:altName w:val="Calibri"/>
    <w:charset w:val="00"/>
    <w:family w:val="auto"/>
    <w:pitch w:val="variable"/>
    <w:sig w:usb0="00000003" w:usb1="00000000" w:usb2="00000000" w:usb3="00000000" w:csb0="00000001"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6412"/>
    <w:rsid w:val="000A22B9"/>
    <w:rsid w:val="000C258B"/>
    <w:rsid w:val="000C57C8"/>
    <w:rsid w:val="000D6118"/>
    <w:rsid w:val="000E4F86"/>
    <w:rsid w:val="00101E87"/>
    <w:rsid w:val="00103613"/>
    <w:rsid w:val="00103F14"/>
    <w:rsid w:val="0010497D"/>
    <w:rsid w:val="0010505F"/>
    <w:rsid w:val="001447A9"/>
    <w:rsid w:val="00150407"/>
    <w:rsid w:val="001600AD"/>
    <w:rsid w:val="00164512"/>
    <w:rsid w:val="0017636D"/>
    <w:rsid w:val="001816C5"/>
    <w:rsid w:val="001A08D1"/>
    <w:rsid w:val="001A186E"/>
    <w:rsid w:val="001A3EFF"/>
    <w:rsid w:val="001B005E"/>
    <w:rsid w:val="001C01FD"/>
    <w:rsid w:val="001C2D42"/>
    <w:rsid w:val="001C7978"/>
    <w:rsid w:val="001D11B7"/>
    <w:rsid w:val="001D2621"/>
    <w:rsid w:val="001D2879"/>
    <w:rsid w:val="001E14D3"/>
    <w:rsid w:val="001E4316"/>
    <w:rsid w:val="001E79F4"/>
    <w:rsid w:val="001F4858"/>
    <w:rsid w:val="001F529B"/>
    <w:rsid w:val="002005FB"/>
    <w:rsid w:val="00210493"/>
    <w:rsid w:val="00217534"/>
    <w:rsid w:val="00217723"/>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8225F"/>
    <w:rsid w:val="002A1986"/>
    <w:rsid w:val="002A6150"/>
    <w:rsid w:val="002A65C7"/>
    <w:rsid w:val="002A7E3C"/>
    <w:rsid w:val="002B396D"/>
    <w:rsid w:val="002B5865"/>
    <w:rsid w:val="002C17E0"/>
    <w:rsid w:val="002C2D38"/>
    <w:rsid w:val="002C6610"/>
    <w:rsid w:val="002E35AE"/>
    <w:rsid w:val="002E48E8"/>
    <w:rsid w:val="002E64DD"/>
    <w:rsid w:val="002F250D"/>
    <w:rsid w:val="002F4A18"/>
    <w:rsid w:val="002F6608"/>
    <w:rsid w:val="002F6F87"/>
    <w:rsid w:val="00311DCA"/>
    <w:rsid w:val="003331D5"/>
    <w:rsid w:val="00343D2E"/>
    <w:rsid w:val="00344CC5"/>
    <w:rsid w:val="00350081"/>
    <w:rsid w:val="0035141E"/>
    <w:rsid w:val="00361AAB"/>
    <w:rsid w:val="00365AE3"/>
    <w:rsid w:val="00383438"/>
    <w:rsid w:val="0038492C"/>
    <w:rsid w:val="00395313"/>
    <w:rsid w:val="003A1961"/>
    <w:rsid w:val="003A4E81"/>
    <w:rsid w:val="003B6292"/>
    <w:rsid w:val="003C7E48"/>
    <w:rsid w:val="003D10CA"/>
    <w:rsid w:val="003D1F3B"/>
    <w:rsid w:val="003D6878"/>
    <w:rsid w:val="003D6EB7"/>
    <w:rsid w:val="003E3935"/>
    <w:rsid w:val="003E41B1"/>
    <w:rsid w:val="003E7072"/>
    <w:rsid w:val="003F4F29"/>
    <w:rsid w:val="004006D7"/>
    <w:rsid w:val="00404346"/>
    <w:rsid w:val="00423549"/>
    <w:rsid w:val="00426CE9"/>
    <w:rsid w:val="00432E4A"/>
    <w:rsid w:val="004367BE"/>
    <w:rsid w:val="00437CE8"/>
    <w:rsid w:val="00450C7B"/>
    <w:rsid w:val="0045116B"/>
    <w:rsid w:val="0045251D"/>
    <w:rsid w:val="00453DC5"/>
    <w:rsid w:val="00462525"/>
    <w:rsid w:val="00464450"/>
    <w:rsid w:val="0046704E"/>
    <w:rsid w:val="00477CC7"/>
    <w:rsid w:val="00480167"/>
    <w:rsid w:val="00480A5F"/>
    <w:rsid w:val="0048481A"/>
    <w:rsid w:val="00486046"/>
    <w:rsid w:val="00487BE8"/>
    <w:rsid w:val="004915A3"/>
    <w:rsid w:val="00493F45"/>
    <w:rsid w:val="004A160A"/>
    <w:rsid w:val="004A7E2F"/>
    <w:rsid w:val="004B1314"/>
    <w:rsid w:val="004B3109"/>
    <w:rsid w:val="004B3BDF"/>
    <w:rsid w:val="004B75A5"/>
    <w:rsid w:val="004C030F"/>
    <w:rsid w:val="004C370E"/>
    <w:rsid w:val="004C3E81"/>
    <w:rsid w:val="004D48B9"/>
    <w:rsid w:val="004D7DCD"/>
    <w:rsid w:val="004E51EB"/>
    <w:rsid w:val="004E7B8C"/>
    <w:rsid w:val="004F0529"/>
    <w:rsid w:val="004F0600"/>
    <w:rsid w:val="00511656"/>
    <w:rsid w:val="00513DFD"/>
    <w:rsid w:val="0051481D"/>
    <w:rsid w:val="00516960"/>
    <w:rsid w:val="00516ED0"/>
    <w:rsid w:val="00517A6E"/>
    <w:rsid w:val="0053060E"/>
    <w:rsid w:val="00534C87"/>
    <w:rsid w:val="005407B1"/>
    <w:rsid w:val="00544C34"/>
    <w:rsid w:val="00547408"/>
    <w:rsid w:val="005668FC"/>
    <w:rsid w:val="005804A7"/>
    <w:rsid w:val="00585A15"/>
    <w:rsid w:val="00591DC5"/>
    <w:rsid w:val="00596FC7"/>
    <w:rsid w:val="005A239D"/>
    <w:rsid w:val="005B003F"/>
    <w:rsid w:val="005B20FA"/>
    <w:rsid w:val="005B2132"/>
    <w:rsid w:val="005B5010"/>
    <w:rsid w:val="005D58C6"/>
    <w:rsid w:val="005E5A63"/>
    <w:rsid w:val="005E79D5"/>
    <w:rsid w:val="005F2D51"/>
    <w:rsid w:val="00602073"/>
    <w:rsid w:val="00606B2E"/>
    <w:rsid w:val="006260ED"/>
    <w:rsid w:val="00637125"/>
    <w:rsid w:val="00637A55"/>
    <w:rsid w:val="00640741"/>
    <w:rsid w:val="0064173C"/>
    <w:rsid w:val="00644055"/>
    <w:rsid w:val="00653A8A"/>
    <w:rsid w:val="006703C8"/>
    <w:rsid w:val="00684CCC"/>
    <w:rsid w:val="00690EDF"/>
    <w:rsid w:val="00696875"/>
    <w:rsid w:val="00696C52"/>
    <w:rsid w:val="006A3742"/>
    <w:rsid w:val="006A7A10"/>
    <w:rsid w:val="006B3BD0"/>
    <w:rsid w:val="006B63A3"/>
    <w:rsid w:val="006C14B6"/>
    <w:rsid w:val="006F6B01"/>
    <w:rsid w:val="00700F20"/>
    <w:rsid w:val="007036C6"/>
    <w:rsid w:val="007156DB"/>
    <w:rsid w:val="007163EA"/>
    <w:rsid w:val="00717645"/>
    <w:rsid w:val="007237BD"/>
    <w:rsid w:val="00736084"/>
    <w:rsid w:val="00736134"/>
    <w:rsid w:val="00742F7B"/>
    <w:rsid w:val="007470AD"/>
    <w:rsid w:val="00753F1F"/>
    <w:rsid w:val="007615E2"/>
    <w:rsid w:val="007656D4"/>
    <w:rsid w:val="00772A46"/>
    <w:rsid w:val="007830C9"/>
    <w:rsid w:val="007900CF"/>
    <w:rsid w:val="007927B7"/>
    <w:rsid w:val="00792D52"/>
    <w:rsid w:val="00795EED"/>
    <w:rsid w:val="007A00A3"/>
    <w:rsid w:val="007A1139"/>
    <w:rsid w:val="007A3D07"/>
    <w:rsid w:val="007B1E20"/>
    <w:rsid w:val="007B543C"/>
    <w:rsid w:val="007B5BB2"/>
    <w:rsid w:val="007D3EFC"/>
    <w:rsid w:val="007D61A3"/>
    <w:rsid w:val="007D7136"/>
    <w:rsid w:val="007E5C50"/>
    <w:rsid w:val="007F47D9"/>
    <w:rsid w:val="007F7942"/>
    <w:rsid w:val="00802BA4"/>
    <w:rsid w:val="00803505"/>
    <w:rsid w:val="008104EB"/>
    <w:rsid w:val="00815E96"/>
    <w:rsid w:val="00820F12"/>
    <w:rsid w:val="0082445E"/>
    <w:rsid w:val="00825C2F"/>
    <w:rsid w:val="00827117"/>
    <w:rsid w:val="00832C14"/>
    <w:rsid w:val="008337D4"/>
    <w:rsid w:val="0084121E"/>
    <w:rsid w:val="00850CD4"/>
    <w:rsid w:val="00857132"/>
    <w:rsid w:val="00862A85"/>
    <w:rsid w:val="00873113"/>
    <w:rsid w:val="008762FB"/>
    <w:rsid w:val="00877334"/>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761E"/>
    <w:rsid w:val="009124AC"/>
    <w:rsid w:val="00913A13"/>
    <w:rsid w:val="00916D2A"/>
    <w:rsid w:val="00925A13"/>
    <w:rsid w:val="00931BFF"/>
    <w:rsid w:val="00932F06"/>
    <w:rsid w:val="00940CCE"/>
    <w:rsid w:val="00943132"/>
    <w:rsid w:val="00943165"/>
    <w:rsid w:val="00945824"/>
    <w:rsid w:val="0095158F"/>
    <w:rsid w:val="00953475"/>
    <w:rsid w:val="00954B82"/>
    <w:rsid w:val="009561FB"/>
    <w:rsid w:val="00961EBA"/>
    <w:rsid w:val="0096389E"/>
    <w:rsid w:val="0098160D"/>
    <w:rsid w:val="0098181B"/>
    <w:rsid w:val="009848AD"/>
    <w:rsid w:val="00985F0D"/>
    <w:rsid w:val="00997268"/>
    <w:rsid w:val="009A1CC2"/>
    <w:rsid w:val="009A7C4C"/>
    <w:rsid w:val="009B1A7E"/>
    <w:rsid w:val="009B4B50"/>
    <w:rsid w:val="009C5046"/>
    <w:rsid w:val="009C76D3"/>
    <w:rsid w:val="009D3D4B"/>
    <w:rsid w:val="009D4460"/>
    <w:rsid w:val="009E046D"/>
    <w:rsid w:val="009E4FAB"/>
    <w:rsid w:val="009E7931"/>
    <w:rsid w:val="009E7A6D"/>
    <w:rsid w:val="009F1680"/>
    <w:rsid w:val="009F19D8"/>
    <w:rsid w:val="009F638E"/>
    <w:rsid w:val="00A07B89"/>
    <w:rsid w:val="00A12C4C"/>
    <w:rsid w:val="00A16C32"/>
    <w:rsid w:val="00A20470"/>
    <w:rsid w:val="00A26958"/>
    <w:rsid w:val="00A314FA"/>
    <w:rsid w:val="00A36BB1"/>
    <w:rsid w:val="00A3765D"/>
    <w:rsid w:val="00A4084D"/>
    <w:rsid w:val="00A41716"/>
    <w:rsid w:val="00A43F61"/>
    <w:rsid w:val="00A476B6"/>
    <w:rsid w:val="00A558BB"/>
    <w:rsid w:val="00A63927"/>
    <w:rsid w:val="00A74B86"/>
    <w:rsid w:val="00A94784"/>
    <w:rsid w:val="00A9567B"/>
    <w:rsid w:val="00A9770D"/>
    <w:rsid w:val="00AA39ED"/>
    <w:rsid w:val="00AA3A5D"/>
    <w:rsid w:val="00AA4E15"/>
    <w:rsid w:val="00AA5277"/>
    <w:rsid w:val="00AB0743"/>
    <w:rsid w:val="00AB7607"/>
    <w:rsid w:val="00AC69D8"/>
    <w:rsid w:val="00AD3061"/>
    <w:rsid w:val="00AD37F0"/>
    <w:rsid w:val="00AD7B01"/>
    <w:rsid w:val="00AE45E4"/>
    <w:rsid w:val="00AF062F"/>
    <w:rsid w:val="00AF1F98"/>
    <w:rsid w:val="00AF4E7D"/>
    <w:rsid w:val="00B013F6"/>
    <w:rsid w:val="00B11799"/>
    <w:rsid w:val="00B254AB"/>
    <w:rsid w:val="00B2710F"/>
    <w:rsid w:val="00B40BBB"/>
    <w:rsid w:val="00B419DB"/>
    <w:rsid w:val="00B42344"/>
    <w:rsid w:val="00B46D56"/>
    <w:rsid w:val="00B54233"/>
    <w:rsid w:val="00B63945"/>
    <w:rsid w:val="00B67BCF"/>
    <w:rsid w:val="00B7664F"/>
    <w:rsid w:val="00B770E0"/>
    <w:rsid w:val="00B82D39"/>
    <w:rsid w:val="00B843BF"/>
    <w:rsid w:val="00B87B17"/>
    <w:rsid w:val="00B91D68"/>
    <w:rsid w:val="00B92D8A"/>
    <w:rsid w:val="00BA6B45"/>
    <w:rsid w:val="00BA7671"/>
    <w:rsid w:val="00BA7852"/>
    <w:rsid w:val="00BB19E7"/>
    <w:rsid w:val="00BB2178"/>
    <w:rsid w:val="00BC442E"/>
    <w:rsid w:val="00BD054C"/>
    <w:rsid w:val="00BD4837"/>
    <w:rsid w:val="00BD5795"/>
    <w:rsid w:val="00BE2356"/>
    <w:rsid w:val="00BE345E"/>
    <w:rsid w:val="00BF1A5F"/>
    <w:rsid w:val="00C328FA"/>
    <w:rsid w:val="00C53283"/>
    <w:rsid w:val="00C61487"/>
    <w:rsid w:val="00C62079"/>
    <w:rsid w:val="00C64B44"/>
    <w:rsid w:val="00C65965"/>
    <w:rsid w:val="00C761C8"/>
    <w:rsid w:val="00C8115E"/>
    <w:rsid w:val="00C90441"/>
    <w:rsid w:val="00C92717"/>
    <w:rsid w:val="00C9548B"/>
    <w:rsid w:val="00CA076F"/>
    <w:rsid w:val="00CA44E9"/>
    <w:rsid w:val="00CA4CF6"/>
    <w:rsid w:val="00CA585D"/>
    <w:rsid w:val="00CA78FE"/>
    <w:rsid w:val="00CB0D30"/>
    <w:rsid w:val="00CC52DD"/>
    <w:rsid w:val="00CC72D6"/>
    <w:rsid w:val="00CE5228"/>
    <w:rsid w:val="00CF0F8D"/>
    <w:rsid w:val="00CF35F5"/>
    <w:rsid w:val="00CF3A8B"/>
    <w:rsid w:val="00CF5B1F"/>
    <w:rsid w:val="00D02615"/>
    <w:rsid w:val="00D03919"/>
    <w:rsid w:val="00D040D9"/>
    <w:rsid w:val="00D04B33"/>
    <w:rsid w:val="00D0570A"/>
    <w:rsid w:val="00D170ED"/>
    <w:rsid w:val="00D22286"/>
    <w:rsid w:val="00D24362"/>
    <w:rsid w:val="00D27792"/>
    <w:rsid w:val="00D33BEA"/>
    <w:rsid w:val="00D40489"/>
    <w:rsid w:val="00D418AF"/>
    <w:rsid w:val="00D44777"/>
    <w:rsid w:val="00D5381F"/>
    <w:rsid w:val="00D538BE"/>
    <w:rsid w:val="00D54C31"/>
    <w:rsid w:val="00D63F31"/>
    <w:rsid w:val="00D64F9E"/>
    <w:rsid w:val="00D71D52"/>
    <w:rsid w:val="00D72871"/>
    <w:rsid w:val="00D8087E"/>
    <w:rsid w:val="00D85921"/>
    <w:rsid w:val="00D946A3"/>
    <w:rsid w:val="00DA5547"/>
    <w:rsid w:val="00DA7BF5"/>
    <w:rsid w:val="00DC22D9"/>
    <w:rsid w:val="00DC2C7F"/>
    <w:rsid w:val="00DC3E40"/>
    <w:rsid w:val="00DC4539"/>
    <w:rsid w:val="00DD0B40"/>
    <w:rsid w:val="00DD20D8"/>
    <w:rsid w:val="00DD235F"/>
    <w:rsid w:val="00DE028A"/>
    <w:rsid w:val="00DE087E"/>
    <w:rsid w:val="00DE3319"/>
    <w:rsid w:val="00DF5A2E"/>
    <w:rsid w:val="00E05EE2"/>
    <w:rsid w:val="00E06246"/>
    <w:rsid w:val="00E07893"/>
    <w:rsid w:val="00E07A61"/>
    <w:rsid w:val="00E10C18"/>
    <w:rsid w:val="00E1523F"/>
    <w:rsid w:val="00E200F2"/>
    <w:rsid w:val="00E334F9"/>
    <w:rsid w:val="00E4026D"/>
    <w:rsid w:val="00E421CB"/>
    <w:rsid w:val="00E440AA"/>
    <w:rsid w:val="00E550A7"/>
    <w:rsid w:val="00E5694F"/>
    <w:rsid w:val="00E60444"/>
    <w:rsid w:val="00E65727"/>
    <w:rsid w:val="00E7026D"/>
    <w:rsid w:val="00E71AAF"/>
    <w:rsid w:val="00E73714"/>
    <w:rsid w:val="00E821B2"/>
    <w:rsid w:val="00E8517D"/>
    <w:rsid w:val="00E852C5"/>
    <w:rsid w:val="00E8787E"/>
    <w:rsid w:val="00EA3D39"/>
    <w:rsid w:val="00EA5639"/>
    <w:rsid w:val="00EA6B9A"/>
    <w:rsid w:val="00EA6BF4"/>
    <w:rsid w:val="00EC7A1A"/>
    <w:rsid w:val="00EE5EAC"/>
    <w:rsid w:val="00EF7C42"/>
    <w:rsid w:val="00F04FF7"/>
    <w:rsid w:val="00F14E1A"/>
    <w:rsid w:val="00F2116C"/>
    <w:rsid w:val="00F26B81"/>
    <w:rsid w:val="00F4257C"/>
    <w:rsid w:val="00F444F5"/>
    <w:rsid w:val="00F46130"/>
    <w:rsid w:val="00F6088F"/>
    <w:rsid w:val="00F71C23"/>
    <w:rsid w:val="00F866DD"/>
    <w:rsid w:val="00F87166"/>
    <w:rsid w:val="00F91A64"/>
    <w:rsid w:val="00F92947"/>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70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7</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9</cp:revision>
  <cp:lastPrinted>2024-08-30T16:27:00Z</cp:lastPrinted>
  <dcterms:created xsi:type="dcterms:W3CDTF">2024-08-25T15:45:00Z</dcterms:created>
  <dcterms:modified xsi:type="dcterms:W3CDTF">2025-05-24T04:26:00Z</dcterms:modified>
</cp:coreProperties>
</file>