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26.jpg" ContentType="image/jpeg"/>
  <Override PartName="/word/media/rId98.jpg" ContentType="image/jpeg"/>
  <Override PartName="/word/media/rId102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OC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</w:t>
      </w:r>
      <w:r>
        <w:t xml:space="preserve"> </w:t>
      </w:r>
      <w:r>
        <w:t xml:space="preserve">на виртуальную машину, настройки минимально необходимых для дальнейшей работы</w:t>
      </w:r>
      <w:r>
        <w:t xml:space="preserve"> </w:t>
      </w:r>
      <w:r>
        <w:t xml:space="preserve">сервисов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Полная настройка и установка OC Linux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новую виртуальную машину, указываем имя, выбираем диск,</w:t>
      </w:r>
      <w:r>
        <w:t xml:space="preserve"> </w:t>
      </w:r>
      <w:r>
        <w:t xml:space="preserve">производим настройку</w:t>
      </w:r>
      <w:r>
        <w:t xml:space="preserve"> </w:t>
      </w:r>
      <w:bookmarkStart w:id="25" w:name="fig:001"/>
      <w:r>
        <w:drawing>
          <wp:inline>
            <wp:extent cx="3733800" cy="2012790"/>
            <wp:effectExtent b="0" l="0" r="0" t="0"/>
            <wp:docPr descr="Создание виртуальной машин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Настраиваем Sway, создаем учетную запись</w:t>
      </w:r>
      <w:r>
        <w:t xml:space="preserve"> </w:t>
      </w:r>
      <w:bookmarkStart w:id="29" w:name="fig:001"/>
      <w:r>
        <w:drawing>
          <wp:inline>
            <wp:extent cx="3733800" cy="2967521"/>
            <wp:effectExtent b="0" l="0" r="0" t="0"/>
            <wp:docPr descr="Настройка Sway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Включаем режим супер-пользователя, устанавливаем средства разработки</w:t>
      </w:r>
      <w:r>
        <w:t xml:space="preserve"> </w:t>
      </w:r>
      <w:bookmarkStart w:id="33" w:name="fig:001"/>
      <w:r>
        <w:drawing>
          <wp:inline>
            <wp:extent cx="3733800" cy="443980"/>
            <wp:effectExtent b="0" l="0" r="0" t="0"/>
            <wp:docPr descr="Установка средств разработки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Обновляем пакеты</w:t>
      </w:r>
      <w:r>
        <w:t xml:space="preserve"> </w:t>
      </w:r>
      <w:bookmarkStart w:id="37" w:name="fig:001"/>
      <w:r>
        <w:drawing>
          <wp:inline>
            <wp:extent cx="3705225" cy="219075"/>
            <wp:effectExtent b="0" l="0" r="0" t="0"/>
            <wp:docPr descr="Обновление пакетов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Устанавливаем tmux для удобства работы в консоли</w:t>
      </w:r>
      <w:r>
        <w:t xml:space="preserve"> </w:t>
      </w:r>
      <w:bookmarkStart w:id="41" w:name="fig:001"/>
      <w:r>
        <w:drawing>
          <wp:inline>
            <wp:extent cx="3733800" cy="251152"/>
            <wp:effectExtent b="0" l="0" r="0" t="0"/>
            <wp:docPr descr="Установка tmux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Устанавливаем автоматическое обновление</w:t>
      </w:r>
      <w:r>
        <w:t xml:space="preserve"> </w:t>
      </w:r>
      <w:bookmarkStart w:id="45" w:name="fig:001"/>
      <w:r>
        <w:drawing>
          <wp:inline>
            <wp:extent cx="3733800" cy="140898"/>
            <wp:effectExtent b="0" l="0" r="0" t="0"/>
            <wp:docPr descr="Установка автоматического обновления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Запускаем таймер</w:t>
      </w:r>
      <w:r>
        <w:t xml:space="preserve"> </w:t>
      </w:r>
      <w:bookmarkStart w:id="49" w:name="fig:001"/>
      <w:r>
        <w:drawing>
          <wp:inline>
            <wp:extent cx="3733800" cy="297253"/>
            <wp:effectExtent b="0" l="0" r="0" t="0"/>
            <wp:docPr descr="Запуск таймер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Отключаем SELinux , при помощи nano редактируем файл и перезапускаем систему</w:t>
      </w:r>
      <w:r>
        <w:t xml:space="preserve"> </w:t>
      </w:r>
      <w:bookmarkStart w:id="53" w:name="fig:001"/>
      <w:r>
        <w:drawing>
          <wp:inline>
            <wp:extent cx="3733800" cy="4558623"/>
            <wp:effectExtent b="0" l="0" r="0" t="0"/>
            <wp:docPr descr="Отключение SELinux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Запускаем терминальный мультиплексор, переключаемся в режим супер-пользователя и устанавливаем средства разработки</w:t>
      </w:r>
      <w:r>
        <w:t xml:space="preserve"> </w:t>
      </w:r>
      <w:bookmarkStart w:id="57" w:name="fig:001"/>
      <w:r>
        <w:drawing>
          <wp:inline>
            <wp:extent cx="3543300" cy="542925"/>
            <wp:effectExtent b="0" l="0" r="0" t="0"/>
            <wp:docPr descr="Установка средств разработки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Подключаем образ диска дополнений гостевой ОC</w:t>
      </w:r>
      <w:r>
        <w:t xml:space="preserve"> </w:t>
      </w:r>
      <w:bookmarkStart w:id="61" w:name="fig:001"/>
      <w:r>
        <w:drawing>
          <wp:inline>
            <wp:extent cx="3733800" cy="1609396"/>
            <wp:effectExtent b="0" l="0" r="0" t="0"/>
            <wp:docPr descr="Подключение образа диска дополнений гостевой ОС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Монтируем его</w:t>
      </w:r>
      <w:r>
        <w:t xml:space="preserve"> </w:t>
      </w:r>
      <w:bookmarkStart w:id="65" w:name="fig:001"/>
      <w:r>
        <w:drawing>
          <wp:inline>
            <wp:extent cx="3609975" cy="447675"/>
            <wp:effectExtent b="0" l="0" r="0" t="0"/>
            <wp:docPr descr="Монтировка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Устанавливаем драйвера и перезагружаем систему</w:t>
      </w:r>
      <w:r>
        <w:t xml:space="preserve"> </w:t>
      </w:r>
      <w:bookmarkStart w:id="69" w:name="fig:001"/>
      <w:r>
        <w:drawing>
          <wp:inline>
            <wp:extent cx="2543175" cy="161925"/>
            <wp:effectExtent b="0" l="0" r="0" t="0"/>
            <wp:docPr descr="Установка драйверов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Делаем настройку клавиатуры, с помощью nano редактируем</w:t>
      </w:r>
      <w:r>
        <w:t xml:space="preserve"> </w:t>
      </w:r>
      <w:r>
        <w:t xml:space="preserve">конфиругационный файл</w:t>
      </w:r>
      <w:r>
        <w:t xml:space="preserve"> </w:t>
      </w:r>
      <w:bookmarkStart w:id="73" w:name="fig:001"/>
      <w:r>
        <w:drawing>
          <wp:inline>
            <wp:extent cx="2657475" cy="542925"/>
            <wp:effectExtent b="0" l="0" r="0" t="0"/>
            <wp:docPr descr="Настройка клавиатуры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Редактируем второй конфигурационный файл</w:t>
      </w:r>
      <w:r>
        <w:t xml:space="preserve"> </w:t>
      </w:r>
      <w:bookmarkStart w:id="77" w:name="fig:001"/>
      <w:r>
        <w:drawing>
          <wp:inline>
            <wp:extent cx="2628900" cy="1590675"/>
            <wp:effectExtent b="0" l="0" r="0" t="0"/>
            <wp:docPr descr="Редактирование второго конфигурационного файла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BodyText"/>
      </w:pPr>
      <w:r>
        <w:t xml:space="preserve">Меняем имя хоста на rapavlichenko (мои ФИО)</w:t>
      </w:r>
      <w:r>
        <w:t xml:space="preserve"> </w:t>
      </w:r>
      <w:bookmarkStart w:id="81" w:name="fig:001"/>
      <w:r>
        <w:drawing>
          <wp:inline>
            <wp:extent cx="3514725" cy="3400425"/>
            <wp:effectExtent b="0" l="0" r="0" t="0"/>
            <wp:docPr descr="Смена имени хоста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BodyText"/>
      </w:pPr>
      <w:r>
        <w:t xml:space="preserve">Устанавливаем pandoc</w:t>
      </w:r>
      <w:r>
        <w:t xml:space="preserve"> </w:t>
      </w:r>
      <w:bookmarkStart w:id="85" w:name="fig:001"/>
      <w:r>
        <w:drawing>
          <wp:inline>
            <wp:extent cx="2752725" cy="152400"/>
            <wp:effectExtent b="0" l="0" r="0" t="0"/>
            <wp:docPr descr="Установка pandoc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BodyText"/>
      </w:pPr>
      <w:r>
        <w:t xml:space="preserve">Скачиваем с git hub файл для скачивания pandoc-crossref</w:t>
      </w:r>
      <w:r>
        <w:t xml:space="preserve"> </w:t>
      </w:r>
      <w:bookmarkStart w:id="89" w:name="fig:001"/>
      <w:r>
        <w:drawing>
          <wp:inline>
            <wp:extent cx="3381375" cy="2990850"/>
            <wp:effectExtent b="0" l="0" r="0" t="0"/>
            <wp:docPr descr="Скачивание pandoc-crossref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BodyText"/>
      </w:pPr>
      <w:r>
        <w:t xml:space="preserve">Распаковываем скачанные архивы и перемещаем их в каталог /usr/local/bin</w:t>
      </w:r>
      <w:r>
        <w:t xml:space="preserve"> </w:t>
      </w:r>
      <w:bookmarkStart w:id="93" w:name="fig:001"/>
      <w:r>
        <w:drawing>
          <wp:inline>
            <wp:extent cx="3562350" cy="1971675"/>
            <wp:effectExtent b="0" l="0" r="0" t="0"/>
            <wp:docPr descr="Распаковка скачанного архива" title="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BodyText"/>
      </w:pPr>
      <w:r>
        <w:t xml:space="preserve">Скачиваем texlive</w:t>
      </w:r>
      <w:r>
        <w:t xml:space="preserve"> </w:t>
      </w:r>
      <w:bookmarkStart w:id="97" w:name="fig:001"/>
      <w:r>
        <w:drawing>
          <wp:inline>
            <wp:extent cx="3733800" cy="273204"/>
            <wp:effectExtent b="0" l="0" r="0" t="0"/>
            <wp:docPr descr="Установка texlive" title="" id="95" name="Picture"/>
            <a:graphic>
              <a:graphicData uri="http://schemas.openxmlformats.org/drawingml/2006/picture">
                <pic:pic>
                  <pic:nvPicPr>
                    <pic:cNvPr descr="image/19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BodyText"/>
      </w:pPr>
      <w:r>
        <w:t xml:space="preserve">Выполняем домашнее задание</w:t>
      </w:r>
      <w:r>
        <w:t xml:space="preserve"> </w:t>
      </w:r>
      <w:bookmarkStart w:id="101" w:name="fig:001"/>
      <w:r>
        <w:drawing>
          <wp:inline>
            <wp:extent cx="2419350" cy="5105400"/>
            <wp:effectExtent b="0" l="0" r="0" t="0"/>
            <wp:docPr descr="Часть 1" title="" id="99" name="Picture"/>
            <a:graphic>
              <a:graphicData uri="http://schemas.openxmlformats.org/drawingml/2006/picture">
                <pic:pic>
                  <pic:nvPicPr>
                    <pic:cNvPr descr="image/20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  <w:r>
        <w:t xml:space="preserve"> </w:t>
      </w:r>
      <w:bookmarkStart w:id="105" w:name="fig:001"/>
      <w:r>
        <w:drawing>
          <wp:inline>
            <wp:extent cx="2352675" cy="1390650"/>
            <wp:effectExtent b="0" l="0" r="0" t="0"/>
            <wp:docPr descr="Часть 2" title="" id="103" name="Picture"/>
            <a:graphic>
              <a:graphicData uri="http://schemas.openxmlformats.org/drawingml/2006/picture">
                <pic:pic>
                  <pic:nvPicPr>
                    <pic:cNvPr descr="image/21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</w:t>
      </w:r>
      <w:r>
        <w:t xml:space="preserve"> </w:t>
      </w:r>
      <w:r>
        <w:t xml:space="preserve">виртуальную машину, настройки минимально необходимых для дальнейшей работы</w:t>
      </w:r>
      <w:r>
        <w:t xml:space="preserve"> </w:t>
      </w:r>
      <w:r>
        <w:t xml:space="preserve">сервисов.</w:t>
      </w:r>
    </w:p>
    <w:bookmarkEnd w:id="107"/>
    <w:bookmarkStart w:id="109" w:name="список-литературы"/>
    <w:p>
      <w:pPr>
        <w:pStyle w:val="Heading1"/>
      </w:pPr>
      <w:r>
        <w:t xml:space="preserve">Список литературы</w:t>
      </w:r>
    </w:p>
    <w:bookmarkStart w:id="108" w:name="refs"/>
    <w:bookmarkEnd w:id="108"/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26" Target="media/rId26.jpg" /><Relationship Type="http://schemas.openxmlformats.org/officeDocument/2006/relationships/image" Id="rId98" Target="media/rId98.jpg" /><Relationship Type="http://schemas.openxmlformats.org/officeDocument/2006/relationships/image" Id="rId102" Target="media/rId102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Павличенко Родион Андреевич</dc:creator>
  <dc:language>ru-RU</dc:language>
  <cp:keywords/>
  <dcterms:created xsi:type="dcterms:W3CDTF">2025-03-02T15:53:27Z</dcterms:created>
  <dcterms:modified xsi:type="dcterms:W3CDTF">2025-03-02T15:53:27Z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Установка OC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