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10E84" w14:textId="5CAF2E0E" w:rsidR="005539E9" w:rsidRDefault="005539E9">
      <w:pPr>
        <w:rPr>
          <w:lang w:val="en-CA"/>
        </w:rPr>
      </w:pPr>
      <w:r w:rsidRPr="005539E9">
        <w:rPr>
          <w:lang w:val="en-CA"/>
        </w:rPr>
        <w:t>Rodion Kovalenko</w:t>
      </w:r>
      <w:bookmarkStart w:id="0" w:name="_GoBack"/>
      <w:bookmarkEnd w:id="0"/>
    </w:p>
    <w:p w14:paraId="4786C64C" w14:textId="6C7E44E0" w:rsidR="004F1D79" w:rsidRDefault="004F1D79">
      <w:pPr>
        <w:rPr>
          <w:lang w:val="en-CA"/>
        </w:rPr>
      </w:pPr>
      <w:r>
        <w:rPr>
          <w:lang w:val="en-CA"/>
        </w:rPr>
        <w:t>Matriculation number 3009393</w:t>
      </w:r>
    </w:p>
    <w:p w14:paraId="432545F4" w14:textId="2463F48C" w:rsidR="004F1D79" w:rsidRPr="005539E9" w:rsidRDefault="004F1D79">
      <w:pPr>
        <w:rPr>
          <w:lang w:val="en-CA"/>
        </w:rPr>
      </w:pPr>
      <w:r>
        <w:rPr>
          <w:lang w:val="en-CA"/>
        </w:rPr>
        <w:t>(</w:t>
      </w:r>
      <w:proofErr w:type="spellStart"/>
      <w:r>
        <w:rPr>
          <w:lang w:val="en-CA"/>
        </w:rPr>
        <w:t>Studiengang</w:t>
      </w:r>
      <w:proofErr w:type="spellEnd"/>
      <w:r>
        <w:rPr>
          <w:lang w:val="en-CA"/>
        </w:rPr>
        <w:t xml:space="preserve">: </w:t>
      </w:r>
      <w:proofErr w:type="spellStart"/>
      <w:r>
        <w:rPr>
          <w:lang w:val="en-CA"/>
        </w:rPr>
        <w:t>Wirtschaftsinformatik</w:t>
      </w:r>
      <w:proofErr w:type="spellEnd"/>
      <w:r>
        <w:rPr>
          <w:lang w:val="en-CA"/>
        </w:rPr>
        <w:t>)</w:t>
      </w:r>
    </w:p>
    <w:p w14:paraId="5F358D34" w14:textId="561CC53B" w:rsidR="00AD05C4" w:rsidRPr="005539E9" w:rsidRDefault="005539E9">
      <w:pPr>
        <w:rPr>
          <w:lang w:val="en-CA"/>
        </w:rPr>
      </w:pPr>
      <w:r w:rsidRPr="005539E9">
        <w:rPr>
          <w:lang w:val="en-CA"/>
        </w:rPr>
        <w:t>Exercise 4.</w:t>
      </w:r>
    </w:p>
    <w:p w14:paraId="74C0B631" w14:textId="37A3B5E3" w:rsidR="005539E9" w:rsidRDefault="005539E9">
      <w:pPr>
        <w:rPr>
          <w:lang w:val="en-CA"/>
        </w:rPr>
      </w:pPr>
      <w:r w:rsidRPr="00755E92">
        <w:rPr>
          <w:b/>
          <w:lang w:val="en-CA"/>
        </w:rPr>
        <w:t>4. a)</w:t>
      </w:r>
      <w:r w:rsidRPr="005539E9">
        <w:rPr>
          <w:lang w:val="en-CA"/>
        </w:rPr>
        <w:t xml:space="preserve"> </w:t>
      </w:r>
      <w:r>
        <w:rPr>
          <w:lang w:val="en-CA"/>
        </w:rPr>
        <w:t>Least variance of petal length among all species was by “</w:t>
      </w:r>
      <w:proofErr w:type="spellStart"/>
      <w:r>
        <w:rPr>
          <w:lang w:val="en-CA"/>
        </w:rPr>
        <w:t>setosa</w:t>
      </w:r>
      <w:proofErr w:type="spellEnd"/>
      <w:r>
        <w:rPr>
          <w:lang w:val="en-CA"/>
        </w:rPr>
        <w:t xml:space="preserve">”, which can be seen at the following </w:t>
      </w:r>
      <w:r w:rsidR="004F1D79">
        <w:rPr>
          <w:lang w:val="en-CA"/>
        </w:rPr>
        <w:t>figure</w:t>
      </w:r>
      <w:r>
        <w:rPr>
          <w:lang w:val="en-CA"/>
        </w:rPr>
        <w:t xml:space="preserve"> 1. For execution of this task I calculated the variances of petal length in all species and plotted it in graph with y-axis for variance and the name of species for the x-axis. </w:t>
      </w:r>
    </w:p>
    <w:p w14:paraId="30ACA771" w14:textId="77777777" w:rsidR="005539E9" w:rsidRDefault="005539E9">
      <w:pPr>
        <w:rPr>
          <w:lang w:val="en-CA"/>
        </w:rPr>
      </w:pPr>
    </w:p>
    <w:p w14:paraId="28C75CE0" w14:textId="6FDE4229" w:rsidR="005539E9" w:rsidRPr="005539E9" w:rsidRDefault="005539E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9D14C2" wp14:editId="0C55F865">
                <wp:simplePos x="0" y="0"/>
                <wp:positionH relativeFrom="column">
                  <wp:posOffset>1905</wp:posOffset>
                </wp:positionH>
                <wp:positionV relativeFrom="paragraph">
                  <wp:posOffset>2879090</wp:posOffset>
                </wp:positionV>
                <wp:extent cx="2419350" cy="63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D74CD4" w14:textId="456966EE" w:rsidR="005539E9" w:rsidRPr="005539E9" w:rsidRDefault="005539E9" w:rsidP="005539E9">
                            <w:pPr>
                              <w:pStyle w:val="Beschriftung"/>
                              <w:rPr>
                                <w:noProof/>
                                <w:lang w:val="en-CA"/>
                              </w:rPr>
                            </w:pPr>
                            <w:r w:rsidRPr="005539E9">
                              <w:rPr>
                                <w:lang w:val="en-CA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5539E9">
                              <w:rPr>
                                <w:lang w:val="en-CA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93E3C">
                              <w:rPr>
                                <w:noProof/>
                                <w:lang w:val="en-CA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5539E9">
                              <w:rPr>
                                <w:lang w:val="en-CA"/>
                              </w:rPr>
                              <w:t xml:space="preserve">. Variance </w:t>
                            </w:r>
                            <w:r w:rsidR="00093F99">
                              <w:rPr>
                                <w:lang w:val="en-CA"/>
                              </w:rPr>
                              <w:t xml:space="preserve">in terms of </w:t>
                            </w:r>
                            <w:r w:rsidRPr="005539E9">
                              <w:rPr>
                                <w:lang w:val="en-CA"/>
                              </w:rPr>
                              <w:t>sepal length i</w:t>
                            </w:r>
                            <w:r>
                              <w:rPr>
                                <w:lang w:val="en-CA"/>
                              </w:rPr>
                              <w:t xml:space="preserve">n all species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D14C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15pt;margin-top:226.7pt;width:190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" stroked="f">
                <v:textbox style="mso-fit-shape-to-text:t" inset="0,0,0,0">
                  <w:txbxContent>
                    <w:p w14:paraId="4FD74CD4" w14:textId="456966EE" w:rsidR="005539E9" w:rsidRPr="005539E9" w:rsidRDefault="005539E9" w:rsidP="005539E9">
                      <w:pPr>
                        <w:pStyle w:val="Beschriftung"/>
                        <w:rPr>
                          <w:noProof/>
                          <w:lang w:val="en-CA"/>
                        </w:rPr>
                      </w:pPr>
                      <w:r w:rsidRPr="005539E9">
                        <w:rPr>
                          <w:lang w:val="en-CA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5539E9">
                        <w:rPr>
                          <w:lang w:val="en-CA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93E3C">
                        <w:rPr>
                          <w:noProof/>
                          <w:lang w:val="en-CA"/>
                        </w:rPr>
                        <w:t>1</w:t>
                      </w:r>
                      <w:r>
                        <w:fldChar w:fldCharType="end"/>
                      </w:r>
                      <w:r w:rsidRPr="005539E9">
                        <w:rPr>
                          <w:lang w:val="en-CA"/>
                        </w:rPr>
                        <w:t xml:space="preserve">. Variance </w:t>
                      </w:r>
                      <w:r w:rsidR="00093F99">
                        <w:rPr>
                          <w:lang w:val="en-CA"/>
                        </w:rPr>
                        <w:t xml:space="preserve">in terms of </w:t>
                      </w:r>
                      <w:r w:rsidRPr="005539E9">
                        <w:rPr>
                          <w:lang w:val="en-CA"/>
                        </w:rPr>
                        <w:t>sepal length i</w:t>
                      </w:r>
                      <w:r>
                        <w:rPr>
                          <w:lang w:val="en-CA"/>
                        </w:rPr>
                        <w:t xml:space="preserve">n all species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w:drawing>
          <wp:anchor distT="0" distB="0" distL="114300" distR="114300" simplePos="0" relativeHeight="251658240" behindDoc="1" locked="0" layoutInCell="1" allowOverlap="1" wp14:anchorId="21E37F15" wp14:editId="5F24A145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419350" cy="28194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25A3F" w14:textId="77777777" w:rsidR="005539E9" w:rsidRPr="005539E9" w:rsidRDefault="005539E9">
      <w:pPr>
        <w:rPr>
          <w:lang w:val="en-CA"/>
        </w:rPr>
      </w:pPr>
    </w:p>
    <w:p w14:paraId="096CC386" w14:textId="3827F0FF" w:rsidR="005539E9" w:rsidRDefault="005539E9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6F5541AC" w14:textId="34C557ED" w:rsidR="005539E9" w:rsidRPr="005539E9" w:rsidRDefault="005539E9" w:rsidP="005539E9">
      <w:pPr>
        <w:rPr>
          <w:lang w:val="en-CA"/>
        </w:rPr>
      </w:pPr>
    </w:p>
    <w:p w14:paraId="11CADD11" w14:textId="2E8F90F8" w:rsidR="005539E9" w:rsidRPr="005539E9" w:rsidRDefault="005539E9" w:rsidP="005539E9">
      <w:pPr>
        <w:rPr>
          <w:lang w:val="en-CA"/>
        </w:rPr>
      </w:pPr>
    </w:p>
    <w:p w14:paraId="54B951FC" w14:textId="648B0CDB" w:rsidR="005539E9" w:rsidRPr="005539E9" w:rsidRDefault="005539E9" w:rsidP="005539E9">
      <w:pPr>
        <w:rPr>
          <w:lang w:val="en-CA"/>
        </w:rPr>
      </w:pPr>
    </w:p>
    <w:p w14:paraId="4579255E" w14:textId="539B71FF" w:rsidR="005539E9" w:rsidRPr="005539E9" w:rsidRDefault="005539E9" w:rsidP="005539E9">
      <w:pPr>
        <w:rPr>
          <w:lang w:val="en-CA"/>
        </w:rPr>
      </w:pPr>
    </w:p>
    <w:p w14:paraId="0D711E3A" w14:textId="47A161B3" w:rsidR="005539E9" w:rsidRPr="005539E9" w:rsidRDefault="005539E9" w:rsidP="005539E9">
      <w:pPr>
        <w:rPr>
          <w:lang w:val="en-CA"/>
        </w:rPr>
      </w:pPr>
    </w:p>
    <w:p w14:paraId="152DE693" w14:textId="1CF34103" w:rsidR="005539E9" w:rsidRPr="005539E9" w:rsidRDefault="005539E9" w:rsidP="005539E9">
      <w:pPr>
        <w:rPr>
          <w:lang w:val="en-CA"/>
        </w:rPr>
      </w:pPr>
    </w:p>
    <w:p w14:paraId="3B11DEFD" w14:textId="37A47404" w:rsidR="005539E9" w:rsidRPr="005539E9" w:rsidRDefault="005539E9" w:rsidP="005539E9">
      <w:pPr>
        <w:rPr>
          <w:lang w:val="en-CA"/>
        </w:rPr>
      </w:pPr>
    </w:p>
    <w:p w14:paraId="3B038AB4" w14:textId="11ECFFA6" w:rsidR="005539E9" w:rsidRPr="005539E9" w:rsidRDefault="005539E9" w:rsidP="005539E9">
      <w:pPr>
        <w:rPr>
          <w:lang w:val="en-CA"/>
        </w:rPr>
      </w:pPr>
    </w:p>
    <w:p w14:paraId="4C183821" w14:textId="582E2600" w:rsidR="005539E9" w:rsidRDefault="005539E9" w:rsidP="005539E9">
      <w:pPr>
        <w:rPr>
          <w:lang w:val="en-CA"/>
        </w:rPr>
      </w:pPr>
    </w:p>
    <w:p w14:paraId="5BA574D5" w14:textId="412FBAD6" w:rsidR="00532B55" w:rsidRDefault="005539E9" w:rsidP="005539E9">
      <w:pPr>
        <w:tabs>
          <w:tab w:val="left" w:pos="3460"/>
        </w:tabs>
        <w:rPr>
          <w:lang w:val="en-CA"/>
        </w:rPr>
      </w:pPr>
      <w:r w:rsidRPr="00755E92">
        <w:rPr>
          <w:b/>
          <w:lang w:val="en-CA"/>
        </w:rPr>
        <w:t>4. b)</w:t>
      </w:r>
      <w:r>
        <w:rPr>
          <w:lang w:val="en-CA"/>
        </w:rPr>
        <w:t xml:space="preserve"> </w:t>
      </w:r>
      <w:r w:rsidR="00093F99">
        <w:rPr>
          <w:lang w:val="en-CA"/>
        </w:rPr>
        <w:t>Comparing the attributes sepal length and sepal width we come the conclusion th</w:t>
      </w:r>
      <w:r w:rsidR="00D90398">
        <w:rPr>
          <w:lang w:val="en-CA"/>
        </w:rPr>
        <w:t>at</w:t>
      </w:r>
      <w:r w:rsidR="00093F99">
        <w:rPr>
          <w:lang w:val="en-CA"/>
        </w:rPr>
        <w:t xml:space="preserve"> there are outliers, what can be clearly see</w:t>
      </w:r>
      <w:r w:rsidR="00D90398">
        <w:rPr>
          <w:lang w:val="en-CA"/>
        </w:rPr>
        <w:t>n</w:t>
      </w:r>
      <w:r w:rsidR="00093F99">
        <w:rPr>
          <w:lang w:val="en-CA"/>
        </w:rPr>
        <w:t xml:space="preserve"> in the figure 2. There are some points stay separately from the others. </w:t>
      </w:r>
    </w:p>
    <w:p w14:paraId="6CF662EE" w14:textId="41A4B8FA" w:rsidR="00532B55" w:rsidRDefault="004F1D79" w:rsidP="005539E9">
      <w:pPr>
        <w:tabs>
          <w:tab w:val="left" w:pos="3460"/>
        </w:tabs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61312" behindDoc="1" locked="0" layoutInCell="1" allowOverlap="1" wp14:anchorId="3075DE25" wp14:editId="782923F3">
            <wp:simplePos x="0" y="0"/>
            <wp:positionH relativeFrom="column">
              <wp:posOffset>193024</wp:posOffset>
            </wp:positionH>
            <wp:positionV relativeFrom="page">
              <wp:posOffset>7094429</wp:posOffset>
            </wp:positionV>
            <wp:extent cx="3162300" cy="257175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DB87C" w14:textId="50BFF206" w:rsidR="00093F99" w:rsidRDefault="00093F99" w:rsidP="005539E9">
      <w:pPr>
        <w:tabs>
          <w:tab w:val="left" w:pos="3460"/>
        </w:tabs>
        <w:rPr>
          <w:lang w:val="en-CA"/>
        </w:rPr>
      </w:pPr>
    </w:p>
    <w:p w14:paraId="44141F94" w14:textId="530C4356" w:rsidR="00532B55" w:rsidRPr="00532B55" w:rsidRDefault="00532B55" w:rsidP="00532B55">
      <w:pPr>
        <w:rPr>
          <w:lang w:val="en-CA"/>
        </w:rPr>
      </w:pPr>
    </w:p>
    <w:p w14:paraId="18801A87" w14:textId="0586702F" w:rsidR="00532B55" w:rsidRPr="00532B55" w:rsidRDefault="00532B55" w:rsidP="00532B55">
      <w:pPr>
        <w:rPr>
          <w:lang w:val="en-CA"/>
        </w:rPr>
      </w:pPr>
    </w:p>
    <w:p w14:paraId="118A64F6" w14:textId="054FF974" w:rsidR="00532B55" w:rsidRPr="00532B55" w:rsidRDefault="00532B55" w:rsidP="00532B55">
      <w:pPr>
        <w:rPr>
          <w:lang w:val="en-CA"/>
        </w:rPr>
      </w:pPr>
    </w:p>
    <w:p w14:paraId="68218093" w14:textId="684E7266" w:rsidR="00532B55" w:rsidRPr="00532B55" w:rsidRDefault="00532B55" w:rsidP="00532B55">
      <w:pPr>
        <w:rPr>
          <w:lang w:val="en-CA"/>
        </w:rPr>
      </w:pPr>
    </w:p>
    <w:p w14:paraId="24879B95" w14:textId="01686585" w:rsidR="00532B55" w:rsidRPr="00532B55" w:rsidRDefault="00532B55" w:rsidP="00532B55">
      <w:pPr>
        <w:rPr>
          <w:lang w:val="en-CA"/>
        </w:rPr>
      </w:pPr>
    </w:p>
    <w:p w14:paraId="1D0B503F" w14:textId="56124BD1" w:rsidR="00532B55" w:rsidRPr="00532B55" w:rsidRDefault="00532B55" w:rsidP="00532B55">
      <w:pPr>
        <w:rPr>
          <w:lang w:val="en-CA"/>
        </w:rPr>
      </w:pPr>
    </w:p>
    <w:p w14:paraId="16F3687B" w14:textId="6EB49EB4" w:rsidR="00532B55" w:rsidRPr="00532B55" w:rsidRDefault="004F1D79" w:rsidP="00532B55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FE2F45B" wp14:editId="77451A93">
                <wp:simplePos x="0" y="0"/>
                <wp:positionH relativeFrom="column">
                  <wp:posOffset>108086</wp:posOffset>
                </wp:positionH>
                <wp:positionV relativeFrom="paragraph">
                  <wp:posOffset>272094</wp:posOffset>
                </wp:positionV>
                <wp:extent cx="3162300" cy="63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7EC28" w14:textId="77AB530B" w:rsidR="00093F99" w:rsidRPr="00093F99" w:rsidRDefault="00093F99" w:rsidP="00093F99">
                            <w:pPr>
                              <w:pStyle w:val="Beschriftung"/>
                              <w:rPr>
                                <w:noProof/>
                                <w:lang w:val="en-CA"/>
                              </w:rPr>
                            </w:pPr>
                            <w:r w:rsidRPr="00093F99">
                              <w:rPr>
                                <w:lang w:val="en-CA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093F99">
                              <w:rPr>
                                <w:lang w:val="en-CA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93E3C">
                              <w:rPr>
                                <w:noProof/>
                                <w:lang w:val="en-CA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093F99">
                              <w:rPr>
                                <w:lang w:val="en-CA"/>
                              </w:rPr>
                              <w:t xml:space="preserve">. Outliers in </w:t>
                            </w:r>
                            <w:r>
                              <w:rPr>
                                <w:lang w:val="en-CA"/>
                              </w:rPr>
                              <w:t>species according to sepal length and sepal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2F45B" id="Textfeld 4" o:spid="_x0000_s1027" type="#_x0000_t202" style="position:absolute;margin-left:8.5pt;margin-top:21.4pt;width:249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" stroked="f">
                <v:textbox style="mso-fit-shape-to-text:t" inset="0,0,0,0">
                  <w:txbxContent>
                    <w:p w14:paraId="31E7EC28" w14:textId="77AB530B" w:rsidR="00093F99" w:rsidRPr="00093F99" w:rsidRDefault="00093F99" w:rsidP="00093F99">
                      <w:pPr>
                        <w:pStyle w:val="Beschriftung"/>
                        <w:rPr>
                          <w:noProof/>
                          <w:lang w:val="en-CA"/>
                        </w:rPr>
                      </w:pPr>
                      <w:r w:rsidRPr="00093F99">
                        <w:rPr>
                          <w:lang w:val="en-CA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093F99">
                        <w:rPr>
                          <w:lang w:val="en-CA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93E3C">
                        <w:rPr>
                          <w:noProof/>
                          <w:lang w:val="en-CA"/>
                        </w:rPr>
                        <w:t>2</w:t>
                      </w:r>
                      <w:r>
                        <w:fldChar w:fldCharType="end"/>
                      </w:r>
                      <w:r w:rsidRPr="00093F99">
                        <w:rPr>
                          <w:lang w:val="en-CA"/>
                        </w:rPr>
                        <w:t xml:space="preserve">. Outliers in </w:t>
                      </w:r>
                      <w:r>
                        <w:rPr>
                          <w:lang w:val="en-CA"/>
                        </w:rPr>
                        <w:t>species according to sepal length and sepal width</w:t>
                      </w:r>
                    </w:p>
                  </w:txbxContent>
                </v:textbox>
              </v:shape>
            </w:pict>
          </mc:Fallback>
        </mc:AlternateContent>
      </w:r>
    </w:p>
    <w:p w14:paraId="3D499825" w14:textId="77777777" w:rsidR="00532B55" w:rsidRDefault="00532B55" w:rsidP="00532B55">
      <w:pPr>
        <w:keepNext/>
        <w:tabs>
          <w:tab w:val="left" w:pos="5906"/>
        </w:tabs>
      </w:pPr>
      <w:r>
        <w:rPr>
          <w:noProof/>
          <w:lang w:val="en-CA"/>
        </w:rPr>
        <w:lastRenderedPageBreak/>
        <w:drawing>
          <wp:inline distT="0" distB="0" distL="0" distR="0" wp14:anchorId="0CF908C2" wp14:editId="48D1BD03">
            <wp:extent cx="2419350" cy="28194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CDBC" w14:textId="1A909124" w:rsidR="00532B55" w:rsidRDefault="00532B55" w:rsidP="00755E92">
      <w:pPr>
        <w:pStyle w:val="Beschriftung"/>
        <w:rPr>
          <w:lang w:val="en-CA"/>
        </w:rPr>
      </w:pPr>
      <w:r w:rsidRPr="00532B55">
        <w:rPr>
          <w:lang w:val="en-CA"/>
        </w:rPr>
        <w:t xml:space="preserve">Figure </w:t>
      </w:r>
      <w:r>
        <w:fldChar w:fldCharType="begin"/>
      </w:r>
      <w:r w:rsidRPr="00532B55">
        <w:rPr>
          <w:lang w:val="en-CA"/>
        </w:rPr>
        <w:instrText xml:space="preserve"> SEQ Figure \* ARABIC </w:instrText>
      </w:r>
      <w:r>
        <w:fldChar w:fldCharType="separate"/>
      </w:r>
      <w:r w:rsidR="00893E3C">
        <w:rPr>
          <w:noProof/>
          <w:lang w:val="en-CA"/>
        </w:rPr>
        <w:t>3</w:t>
      </w:r>
      <w:r>
        <w:fldChar w:fldCharType="end"/>
      </w:r>
      <w:r w:rsidRPr="00532B55">
        <w:rPr>
          <w:lang w:val="en-CA"/>
        </w:rPr>
        <w:t>. Outliers with plot b</w:t>
      </w:r>
      <w:r>
        <w:rPr>
          <w:lang w:val="en-CA"/>
        </w:rPr>
        <w:t xml:space="preserve">ox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6AB69F9E" w14:textId="77777777" w:rsidR="001F3417" w:rsidRDefault="00532B55" w:rsidP="00532B55">
      <w:pPr>
        <w:tabs>
          <w:tab w:val="left" w:pos="5906"/>
        </w:tabs>
        <w:rPr>
          <w:lang w:val="en-CA"/>
        </w:rPr>
      </w:pPr>
      <w:r>
        <w:rPr>
          <w:lang w:val="en-CA"/>
        </w:rPr>
        <w:t xml:space="preserve">Figure 3 shows plot boxes and again outliers. We can see at the figure, that “virginica” has </w:t>
      </w:r>
      <w:r w:rsidR="001F3417">
        <w:rPr>
          <w:lang w:val="en-CA"/>
        </w:rPr>
        <w:t xml:space="preserve">outlier. </w:t>
      </w:r>
    </w:p>
    <w:p w14:paraId="425BAD88" w14:textId="6E568BDF" w:rsidR="00CD6654" w:rsidRDefault="001F3417" w:rsidP="00CD6654">
      <w:pPr>
        <w:keepNext/>
        <w:tabs>
          <w:tab w:val="left" w:pos="5906"/>
        </w:tabs>
      </w:pPr>
      <w:r w:rsidRPr="00755E92">
        <w:rPr>
          <w:b/>
          <w:lang w:val="en-CA"/>
        </w:rPr>
        <w:t>4. c)</w:t>
      </w:r>
      <w:r>
        <w:rPr>
          <w:lang w:val="en-CA"/>
        </w:rPr>
        <w:t xml:space="preserve"> </w:t>
      </w:r>
      <w:r w:rsidR="001B2904">
        <w:rPr>
          <w:lang w:val="en-CA"/>
        </w:rPr>
        <w:t xml:space="preserve">Pairwise correlation can be done with standard library of R. In this case it will plot all the attribute of observation in matrix form, enabling graphical comparison. Figure 4 shows correlation of pairwise attributes sepal length, sepal width, petal length and petal width. </w:t>
      </w:r>
    </w:p>
    <w:p w14:paraId="5265F221" w14:textId="25D59AE1" w:rsidR="00532B55" w:rsidRPr="00532B55" w:rsidRDefault="00184775" w:rsidP="00184775">
      <w:pPr>
        <w:pStyle w:val="Beschriftung"/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64384" behindDoc="1" locked="0" layoutInCell="1" allowOverlap="1" wp14:anchorId="3AC4E75D" wp14:editId="0D818EC4">
            <wp:simplePos x="0" y="0"/>
            <wp:positionH relativeFrom="margin">
              <wp:align>right</wp:align>
            </wp:positionH>
            <wp:positionV relativeFrom="page">
              <wp:posOffset>5242697</wp:posOffset>
            </wp:positionV>
            <wp:extent cx="5809997" cy="4728258"/>
            <wp:effectExtent l="0" t="0" r="635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97" cy="472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54" w:rsidRPr="007D0A02">
        <w:rPr>
          <w:lang w:val="en-CA"/>
        </w:rPr>
        <w:t xml:space="preserve">Figure </w:t>
      </w:r>
      <w:r w:rsidR="00CD6654">
        <w:fldChar w:fldCharType="begin"/>
      </w:r>
      <w:r w:rsidR="00CD6654" w:rsidRPr="007D0A02">
        <w:rPr>
          <w:lang w:val="en-CA"/>
        </w:rPr>
        <w:instrText xml:space="preserve"> SEQ Figure \* ARABIC </w:instrText>
      </w:r>
      <w:r w:rsidR="00CD6654">
        <w:fldChar w:fldCharType="separate"/>
      </w:r>
      <w:r w:rsidR="00893E3C">
        <w:rPr>
          <w:noProof/>
          <w:lang w:val="en-CA"/>
        </w:rPr>
        <w:t>4</w:t>
      </w:r>
      <w:r w:rsidR="00CD6654">
        <w:fldChar w:fldCharType="end"/>
      </w:r>
      <w:r w:rsidR="00CD6654" w:rsidRPr="007D0A02">
        <w:rPr>
          <w:lang w:val="en-CA"/>
        </w:rPr>
        <w:t>. Pa</w:t>
      </w:r>
      <w:r w:rsidR="007D0A02">
        <w:rPr>
          <w:lang w:val="en-CA"/>
        </w:rPr>
        <w:t>ir</w:t>
      </w:r>
      <w:r w:rsidR="00CD6654" w:rsidRPr="007D0A02">
        <w:rPr>
          <w:lang w:val="en-CA"/>
        </w:rPr>
        <w:t xml:space="preserve">wise correlation of </w:t>
      </w:r>
      <w:r w:rsidR="007D0A02" w:rsidRPr="007D0A02">
        <w:rPr>
          <w:lang w:val="en-CA"/>
        </w:rPr>
        <w:t>s</w:t>
      </w:r>
      <w:r w:rsidR="007D0A02">
        <w:rPr>
          <w:lang w:val="en-CA"/>
        </w:rPr>
        <w:t xml:space="preserve">pecies attributes </w:t>
      </w:r>
      <w:r w:rsidR="00532B55">
        <w:rPr>
          <w:lang w:val="en-CA"/>
        </w:rPr>
        <w:tab/>
      </w:r>
      <w:r w:rsidR="00532B55">
        <w:rPr>
          <w:lang w:val="en-CA"/>
        </w:rPr>
        <w:tab/>
      </w:r>
    </w:p>
    <w:sectPr w:rsidR="00532B55" w:rsidRPr="00532B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24"/>
    <w:rsid w:val="00093F99"/>
    <w:rsid w:val="00184775"/>
    <w:rsid w:val="001B2904"/>
    <w:rsid w:val="001F3417"/>
    <w:rsid w:val="004F1D79"/>
    <w:rsid w:val="00532B55"/>
    <w:rsid w:val="005539E9"/>
    <w:rsid w:val="00755E92"/>
    <w:rsid w:val="00760124"/>
    <w:rsid w:val="007D0A02"/>
    <w:rsid w:val="00861293"/>
    <w:rsid w:val="00893E3C"/>
    <w:rsid w:val="00A031ED"/>
    <w:rsid w:val="00CD6654"/>
    <w:rsid w:val="00D9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5C95"/>
  <w15:chartTrackingRefBased/>
  <w15:docId w15:val="{7CC89E23-CB1E-4B32-BA23-DB5FCA55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5539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Kovalenko | NPO Applications GmbH</dc:creator>
  <cp:keywords/>
  <dc:description/>
  <cp:lastModifiedBy>Rodion Kovalenko | NPO Applications GmbH</cp:lastModifiedBy>
  <cp:revision>16</cp:revision>
  <cp:lastPrinted>2019-05-13T19:43:00Z</cp:lastPrinted>
  <dcterms:created xsi:type="dcterms:W3CDTF">2019-05-13T19:15:00Z</dcterms:created>
  <dcterms:modified xsi:type="dcterms:W3CDTF">2019-05-13T19:43:00Z</dcterms:modified>
</cp:coreProperties>
</file>