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CA3" w:rsidRPr="000574D2" w:rsidRDefault="00B84AA8" w:rsidP="000574D2">
      <w:pPr>
        <w:spacing w:after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0574D2">
        <w:rPr>
          <w:b/>
          <w:color w:val="000000" w:themeColor="text1"/>
          <w:sz w:val="28"/>
          <w:szCs w:val="28"/>
        </w:rPr>
        <w:t>Практика 1</w:t>
      </w:r>
      <w:r w:rsidRPr="000574D2">
        <w:rPr>
          <w:color w:val="000000" w:themeColor="text1"/>
          <w:sz w:val="28"/>
          <w:szCs w:val="28"/>
        </w:rPr>
        <w:t>: Анализ и классификация потенциальных угроз</w:t>
      </w:r>
    </w:p>
    <w:p w:rsidR="00B84AA8" w:rsidRPr="000574D2" w:rsidRDefault="00B84AA8" w:rsidP="000574D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 w:rsidRPr="000574D2">
        <w:rPr>
          <w:color w:val="000000" w:themeColor="text1"/>
          <w:sz w:val="28"/>
          <w:szCs w:val="28"/>
        </w:rPr>
        <w:t xml:space="preserve">Система интернет-магазина </w:t>
      </w:r>
      <w:proofErr w:type="spellStart"/>
      <w:r w:rsidRPr="000574D2">
        <w:rPr>
          <w:color w:val="000000" w:themeColor="text1"/>
          <w:sz w:val="28"/>
          <w:szCs w:val="28"/>
          <w:lang w:val="en-US"/>
        </w:rPr>
        <w:t>Wildberries</w:t>
      </w:r>
      <w:proofErr w:type="spellEnd"/>
    </w:p>
    <w:p w:rsidR="00B84AA8" w:rsidRPr="000574D2" w:rsidRDefault="00B84AA8" w:rsidP="000574D2">
      <w:pPr>
        <w:pStyle w:val="a3"/>
        <w:spacing w:after="0" w:line="360" w:lineRule="auto"/>
        <w:ind w:left="0" w:firstLine="709"/>
        <w:jc w:val="both"/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</w:pPr>
      <w:r w:rsidRPr="000574D2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 xml:space="preserve">Гипотетическая информация – это мобильное приложение включает в себя, базы данных, </w:t>
      </w:r>
      <w:r w:rsidRPr="000574D2">
        <w:rPr>
          <w:rFonts w:ascii="Arial" w:hAnsi="Arial" w:cs="Arial"/>
          <w:color w:val="000000" w:themeColor="text1"/>
          <w:sz w:val="28"/>
          <w:szCs w:val="28"/>
          <w:shd w:val="clear" w:color="auto" w:fill="FFFFFF"/>
          <w:lang w:val="en-US"/>
        </w:rPr>
        <w:t>API</w:t>
      </w:r>
      <w:r w:rsidR="000574D2" w:rsidRPr="000574D2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 xml:space="preserve"> для обработки заказов, </w:t>
      </w:r>
      <w:r w:rsidRPr="000574D2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 xml:space="preserve">платежи и логистика. </w:t>
      </w:r>
    </w:p>
    <w:p w:rsidR="00B84AA8" w:rsidRPr="000574D2" w:rsidRDefault="00B84AA8" w:rsidP="000574D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Georgia" w:hAnsi="Georgia"/>
          <w:sz w:val="28"/>
          <w:szCs w:val="28"/>
        </w:rPr>
      </w:pPr>
      <w:r w:rsidRPr="000574D2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Основные активные данные это ФИО,</w:t>
      </w:r>
      <w:r w:rsidRPr="000574D2">
        <w:rPr>
          <w:rFonts w:ascii="Georgia" w:hAnsi="Georgia"/>
          <w:color w:val="000000" w:themeColor="text1"/>
          <w:sz w:val="28"/>
          <w:szCs w:val="28"/>
        </w:rPr>
        <w:t xml:space="preserve"> адреса, телефоны, </w:t>
      </w:r>
      <w:proofErr w:type="spellStart"/>
      <w:r w:rsidRPr="000574D2">
        <w:rPr>
          <w:rFonts w:ascii="Georgia" w:hAnsi="Georgia"/>
          <w:color w:val="000000" w:themeColor="text1"/>
          <w:sz w:val="28"/>
          <w:szCs w:val="28"/>
        </w:rPr>
        <w:t>email</w:t>
      </w:r>
      <w:proofErr w:type="spellEnd"/>
      <w:r w:rsidR="000574D2" w:rsidRPr="000574D2">
        <w:rPr>
          <w:rFonts w:ascii="Georgia" w:hAnsi="Georgia"/>
          <w:sz w:val="28"/>
          <w:szCs w:val="28"/>
        </w:rPr>
        <w:t>, финансовые транзакции (реквизиты карт, история платежей) и товарные данные (каталоги, цены, складские остатки).</w:t>
      </w:r>
    </w:p>
    <w:p w:rsidR="000574D2" w:rsidRDefault="000574D2" w:rsidP="000574D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Georgia" w:hAnsi="Georgia"/>
          <w:sz w:val="28"/>
          <w:szCs w:val="28"/>
        </w:rPr>
      </w:pPr>
      <w:r w:rsidRPr="000574D2">
        <w:rPr>
          <w:rFonts w:ascii="Georgia" w:hAnsi="Georgia"/>
          <w:sz w:val="28"/>
          <w:szCs w:val="28"/>
        </w:rPr>
        <w:t>Угрозы конфиденциальности</w:t>
      </w:r>
    </w:p>
    <w:p w:rsidR="000574D2" w:rsidRPr="000574D2" w:rsidRDefault="000574D2" w:rsidP="000574D2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Georgia" w:hAnsi="Georgia"/>
          <w:sz w:val="28"/>
          <w:szCs w:val="28"/>
        </w:rPr>
      </w:pPr>
      <w:r w:rsidRPr="000574D2">
        <w:rPr>
          <w:rFonts w:ascii="Georgia" w:hAnsi="Georgia"/>
          <w:sz w:val="28"/>
          <w:szCs w:val="28"/>
        </w:rPr>
        <w:t xml:space="preserve">SQL-инъекция: Злоумышленник вводит вредоносный код в форму логина или поиска на сайте </w:t>
      </w:r>
      <w:proofErr w:type="spellStart"/>
      <w:r w:rsidRPr="000574D2">
        <w:rPr>
          <w:color w:val="000000" w:themeColor="text1"/>
          <w:sz w:val="28"/>
          <w:szCs w:val="28"/>
          <w:lang w:val="en-US"/>
        </w:rPr>
        <w:t>Wildberries</w:t>
      </w:r>
      <w:proofErr w:type="spellEnd"/>
      <w:r w:rsidRPr="000574D2">
        <w:rPr>
          <w:rFonts w:ascii="Georgia" w:hAnsi="Georgia"/>
          <w:sz w:val="28"/>
          <w:szCs w:val="28"/>
        </w:rPr>
        <w:t xml:space="preserve"> (например, пароль ' OR '1'='1), что позволяет извлечь персональные дан</w:t>
      </w:r>
      <w:r>
        <w:rPr>
          <w:rFonts w:ascii="Georgia" w:hAnsi="Georgia"/>
          <w:sz w:val="28"/>
          <w:szCs w:val="28"/>
        </w:rPr>
        <w:t>ные всех пользователей из базы.</w:t>
      </w:r>
    </w:p>
    <w:p w:rsidR="000574D2" w:rsidRDefault="000574D2" w:rsidP="000574D2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Georgia" w:hAnsi="Georgia"/>
          <w:sz w:val="28"/>
          <w:szCs w:val="28"/>
        </w:rPr>
      </w:pPr>
      <w:r w:rsidRPr="000574D2">
        <w:rPr>
          <w:rFonts w:ascii="Georgia" w:hAnsi="Georgia"/>
          <w:sz w:val="28"/>
          <w:szCs w:val="28"/>
        </w:rPr>
        <w:t xml:space="preserve">Кража файлов БД или </w:t>
      </w:r>
      <w:proofErr w:type="spellStart"/>
      <w:r w:rsidRPr="000574D2">
        <w:rPr>
          <w:rFonts w:ascii="Georgia" w:hAnsi="Georgia"/>
          <w:sz w:val="28"/>
          <w:szCs w:val="28"/>
        </w:rPr>
        <w:t>бэкапов</w:t>
      </w:r>
      <w:proofErr w:type="spellEnd"/>
      <w:r w:rsidRPr="000574D2">
        <w:rPr>
          <w:rFonts w:ascii="Georgia" w:hAnsi="Georgia"/>
          <w:sz w:val="28"/>
          <w:szCs w:val="28"/>
        </w:rPr>
        <w:t>: Атакующий получает доступ к серверу или хранилищу резервных копий незашифрованных данных транзакций, развертывая копию базы локально для анализа.</w:t>
      </w:r>
    </w:p>
    <w:p w:rsidR="000574D2" w:rsidRPr="000574D2" w:rsidRDefault="000574D2" w:rsidP="000574D2">
      <w:pPr>
        <w:pStyle w:val="a3"/>
        <w:spacing w:after="0" w:line="360" w:lineRule="auto"/>
        <w:ind w:left="0" w:firstLine="709"/>
        <w:jc w:val="both"/>
        <w:rPr>
          <w:rFonts w:ascii="Georgia" w:hAnsi="Georgia"/>
          <w:sz w:val="28"/>
          <w:szCs w:val="28"/>
        </w:rPr>
      </w:pPr>
      <w:r w:rsidRPr="000574D2">
        <w:rPr>
          <w:rFonts w:ascii="Georgia" w:hAnsi="Georgia"/>
          <w:sz w:val="28"/>
          <w:szCs w:val="28"/>
        </w:rPr>
        <w:t>Угрозы целостности</w:t>
      </w:r>
    </w:p>
    <w:p w:rsidR="000574D2" w:rsidRPr="000574D2" w:rsidRDefault="000574D2" w:rsidP="000574D2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574D2">
        <w:rPr>
          <w:color w:val="000000" w:themeColor="text1"/>
          <w:sz w:val="28"/>
          <w:szCs w:val="28"/>
        </w:rPr>
        <w:t>Эскалация привилегий (горизонтальная): Пользователь A через уязвимость получает доступ к заказам пользователя B, м</w:t>
      </w:r>
      <w:r>
        <w:rPr>
          <w:color w:val="000000" w:themeColor="text1"/>
          <w:sz w:val="28"/>
          <w:szCs w:val="28"/>
        </w:rPr>
        <w:t>еняя адреса доставки или суммы.</w:t>
      </w:r>
    </w:p>
    <w:p w:rsidR="000574D2" w:rsidRDefault="000574D2" w:rsidP="000574D2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574D2">
        <w:rPr>
          <w:color w:val="000000" w:themeColor="text1"/>
          <w:sz w:val="28"/>
          <w:szCs w:val="28"/>
        </w:rPr>
        <w:t xml:space="preserve">Эскалация привилегий (вертикальная): Обычный пользователь находит баг в приложении и повышает права до DBA, изменяя цены в таблице </w:t>
      </w:r>
      <w:proofErr w:type="spellStart"/>
      <w:r w:rsidRPr="000574D2">
        <w:rPr>
          <w:color w:val="000000" w:themeColor="text1"/>
          <w:sz w:val="28"/>
          <w:szCs w:val="28"/>
        </w:rPr>
        <w:t>orders</w:t>
      </w:r>
      <w:proofErr w:type="spellEnd"/>
      <w:r w:rsidRPr="000574D2">
        <w:rPr>
          <w:color w:val="000000" w:themeColor="text1"/>
          <w:sz w:val="28"/>
          <w:szCs w:val="28"/>
        </w:rPr>
        <w:t xml:space="preserve"> для личной выгоды.</w:t>
      </w:r>
    </w:p>
    <w:p w:rsidR="000574D2" w:rsidRDefault="000574D2" w:rsidP="000574D2">
      <w:pPr>
        <w:spacing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574D2">
        <w:rPr>
          <w:color w:val="000000" w:themeColor="text1"/>
          <w:sz w:val="28"/>
          <w:szCs w:val="28"/>
        </w:rPr>
        <w:t>Угрозы доступности</w:t>
      </w:r>
    </w:p>
    <w:p w:rsidR="000574D2" w:rsidRPr="000574D2" w:rsidRDefault="000574D2" w:rsidP="000574D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0574D2">
        <w:rPr>
          <w:color w:val="000000" w:themeColor="text1"/>
          <w:sz w:val="28"/>
          <w:szCs w:val="28"/>
        </w:rPr>
        <w:t>DoS</w:t>
      </w:r>
      <w:proofErr w:type="spellEnd"/>
      <w:r w:rsidRPr="000574D2">
        <w:rPr>
          <w:color w:val="000000" w:themeColor="text1"/>
          <w:sz w:val="28"/>
          <w:szCs w:val="28"/>
        </w:rPr>
        <w:t>/</w:t>
      </w:r>
      <w:proofErr w:type="spellStart"/>
      <w:r w:rsidRPr="000574D2">
        <w:rPr>
          <w:color w:val="000000" w:themeColor="text1"/>
          <w:sz w:val="28"/>
          <w:szCs w:val="28"/>
        </w:rPr>
        <w:t>DDoS</w:t>
      </w:r>
      <w:proofErr w:type="spellEnd"/>
      <w:r w:rsidRPr="000574D2">
        <w:rPr>
          <w:color w:val="000000" w:themeColor="text1"/>
          <w:sz w:val="28"/>
          <w:szCs w:val="28"/>
        </w:rPr>
        <w:t xml:space="preserve">-атака: Злоумышленник посылает тысячи ресурсоемких запросов к базе </w:t>
      </w:r>
      <w:proofErr w:type="spellStart"/>
      <w:r w:rsidRPr="000574D2">
        <w:rPr>
          <w:color w:val="000000" w:themeColor="text1"/>
          <w:sz w:val="28"/>
          <w:szCs w:val="28"/>
          <w:lang w:val="en-US"/>
        </w:rPr>
        <w:t>Wildberries</w:t>
      </w:r>
      <w:proofErr w:type="spellEnd"/>
      <w:r w:rsidRPr="000574D2">
        <w:rPr>
          <w:color w:val="000000" w:themeColor="text1"/>
          <w:sz w:val="28"/>
          <w:szCs w:val="28"/>
        </w:rPr>
        <w:t xml:space="preserve"> (например, сложные поиски товаров), перегружая CPU и блокируя сайт во время пиковых нагрузок.</w:t>
      </w:r>
    </w:p>
    <w:p w:rsidR="000574D2" w:rsidRDefault="000574D2" w:rsidP="000574D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574D2">
        <w:rPr>
          <w:color w:val="000000" w:themeColor="text1"/>
          <w:sz w:val="28"/>
          <w:szCs w:val="28"/>
        </w:rPr>
        <w:t>Исчерпание ресурсов: Уязвимос</w:t>
      </w:r>
      <w:r>
        <w:rPr>
          <w:color w:val="000000" w:themeColor="text1"/>
          <w:sz w:val="28"/>
          <w:szCs w:val="28"/>
        </w:rPr>
        <w:t xml:space="preserve">ть в СУБД приводит к </w:t>
      </w:r>
      <w:r w:rsidRPr="000574D2">
        <w:rPr>
          <w:color w:val="000000" w:themeColor="text1"/>
          <w:sz w:val="28"/>
          <w:szCs w:val="28"/>
        </w:rPr>
        <w:t>завершению работы сервера, делая недоступными каталоги и корзины.</w:t>
      </w:r>
    </w:p>
    <w:p w:rsidR="000574D2" w:rsidRPr="000574D2" w:rsidRDefault="000574D2" w:rsidP="000574D2">
      <w:pPr>
        <w:pStyle w:val="a3"/>
        <w:numPr>
          <w:ilvl w:val="0"/>
          <w:numId w:val="1"/>
        </w:numPr>
        <w:spacing w:after="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Возможные векторы атак для угроз.</w:t>
      </w:r>
    </w:p>
    <w:tbl>
      <w:tblPr>
        <w:tblW w:w="6071" w:type="pct"/>
        <w:tblInd w:w="-12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3687"/>
        <w:gridCol w:w="2692"/>
        <w:gridCol w:w="2549"/>
      </w:tblGrid>
      <w:tr w:rsidR="000574D2" w:rsidRPr="0064569F" w:rsidTr="0064569F">
        <w:trPr>
          <w:tblHeader/>
        </w:trPr>
        <w:tc>
          <w:tcPr>
            <w:tcW w:w="1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574D2" w:rsidRPr="000574D2" w:rsidRDefault="000574D2" w:rsidP="000574D2">
            <w:pPr>
              <w:spacing w:after="0" w:line="360" w:lineRule="auto"/>
              <w:ind w:firstLine="709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0574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16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574D2" w:rsidRPr="000574D2" w:rsidRDefault="000574D2" w:rsidP="000574D2">
            <w:pPr>
              <w:spacing w:after="0" w:line="360" w:lineRule="auto"/>
              <w:ind w:firstLine="709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0574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Угроза</w:t>
            </w:r>
          </w:p>
        </w:tc>
        <w:tc>
          <w:tcPr>
            <w:tcW w:w="11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574D2" w:rsidRPr="000574D2" w:rsidRDefault="000574D2" w:rsidP="000574D2">
            <w:pPr>
              <w:spacing w:after="0" w:line="360" w:lineRule="auto"/>
              <w:ind w:firstLine="709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0574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Вектор атаки</w:t>
            </w:r>
          </w:p>
        </w:tc>
        <w:tc>
          <w:tcPr>
            <w:tcW w:w="11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574D2" w:rsidRPr="000574D2" w:rsidRDefault="000574D2" w:rsidP="000574D2">
            <w:pPr>
              <w:spacing w:after="0" w:line="360" w:lineRule="auto"/>
              <w:ind w:firstLine="709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0574D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Пример ущерба</w:t>
            </w:r>
          </w:p>
        </w:tc>
      </w:tr>
      <w:tr w:rsidR="000574D2" w:rsidRPr="0064569F" w:rsidTr="0064569F">
        <w:tc>
          <w:tcPr>
            <w:tcW w:w="1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574D2" w:rsidRPr="000574D2" w:rsidRDefault="000574D2" w:rsidP="000574D2">
            <w:pPr>
              <w:spacing w:after="0" w:line="360" w:lineRule="auto"/>
              <w:ind w:firstLine="70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74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Конфиденциальность</w:t>
            </w:r>
          </w:p>
        </w:tc>
        <w:tc>
          <w:tcPr>
            <w:tcW w:w="16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574D2" w:rsidRPr="000574D2" w:rsidRDefault="000574D2" w:rsidP="000574D2">
            <w:pPr>
              <w:spacing w:after="0" w:line="360" w:lineRule="auto"/>
              <w:ind w:firstLine="70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74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SQL-инъекция</w:t>
            </w:r>
          </w:p>
        </w:tc>
        <w:tc>
          <w:tcPr>
            <w:tcW w:w="11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574D2" w:rsidRPr="000574D2" w:rsidRDefault="000574D2" w:rsidP="000574D2">
            <w:pPr>
              <w:spacing w:after="0" w:line="360" w:lineRule="auto"/>
              <w:ind w:firstLine="70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74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Ввод </w:t>
            </w:r>
            <w:r w:rsidRPr="0064569F">
              <w:rPr>
                <w:rFonts w:ascii="Courier New" w:eastAsia="Times New Roman" w:hAnsi="Courier New" w:cs="Courier New"/>
                <w:sz w:val="24"/>
                <w:szCs w:val="20"/>
                <w:lang w:eastAsia="ru-RU"/>
              </w:rPr>
              <w:t>' OR '1'='1</w:t>
            </w:r>
            <w:r w:rsidRPr="000574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в логин</w:t>
            </w:r>
          </w:p>
        </w:tc>
        <w:tc>
          <w:tcPr>
            <w:tcW w:w="11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574D2" w:rsidRPr="000574D2" w:rsidRDefault="000574D2" w:rsidP="000574D2">
            <w:pPr>
              <w:spacing w:after="0" w:line="360" w:lineRule="auto"/>
              <w:ind w:firstLine="70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74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Утечка </w:t>
            </w:r>
            <w:proofErr w:type="spellStart"/>
            <w:r w:rsidRPr="000574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email</w:t>
            </w:r>
            <w:proofErr w:type="spellEnd"/>
            <w:r w:rsidRPr="000574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и карт пользователей</w:t>
            </w:r>
          </w:p>
        </w:tc>
      </w:tr>
      <w:tr w:rsidR="000574D2" w:rsidRPr="0064569F" w:rsidTr="0064569F">
        <w:tc>
          <w:tcPr>
            <w:tcW w:w="1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574D2" w:rsidRPr="000574D2" w:rsidRDefault="000574D2" w:rsidP="000574D2">
            <w:pPr>
              <w:spacing w:after="0" w:line="360" w:lineRule="auto"/>
              <w:ind w:firstLine="70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74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Целостность</w:t>
            </w:r>
          </w:p>
        </w:tc>
        <w:tc>
          <w:tcPr>
            <w:tcW w:w="16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574D2" w:rsidRPr="000574D2" w:rsidRDefault="000574D2" w:rsidP="000574D2">
            <w:pPr>
              <w:spacing w:after="0" w:line="360" w:lineRule="auto"/>
              <w:ind w:firstLine="70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74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Эскалация привилегий</w:t>
            </w:r>
          </w:p>
        </w:tc>
        <w:tc>
          <w:tcPr>
            <w:tcW w:w="11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574D2" w:rsidRPr="000574D2" w:rsidRDefault="000574D2" w:rsidP="000574D2">
            <w:pPr>
              <w:spacing w:after="0" w:line="360" w:lineRule="auto"/>
              <w:ind w:firstLine="70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74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Уязвимость в приложении</w:t>
            </w:r>
          </w:p>
        </w:tc>
        <w:tc>
          <w:tcPr>
            <w:tcW w:w="11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574D2" w:rsidRPr="000574D2" w:rsidRDefault="000574D2" w:rsidP="000574D2">
            <w:pPr>
              <w:spacing w:after="0" w:line="360" w:lineRule="auto"/>
              <w:ind w:firstLine="70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74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Изменение сумм заказов</w:t>
            </w:r>
          </w:p>
        </w:tc>
      </w:tr>
      <w:tr w:rsidR="000574D2" w:rsidRPr="0064569F" w:rsidTr="0064569F">
        <w:trPr>
          <w:trHeight w:val="1354"/>
        </w:trPr>
        <w:tc>
          <w:tcPr>
            <w:tcW w:w="10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574D2" w:rsidRPr="000574D2" w:rsidRDefault="000574D2" w:rsidP="000574D2">
            <w:pPr>
              <w:spacing w:after="0" w:line="360" w:lineRule="auto"/>
              <w:ind w:firstLine="70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74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Доступность</w:t>
            </w:r>
          </w:p>
        </w:tc>
        <w:tc>
          <w:tcPr>
            <w:tcW w:w="162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574D2" w:rsidRPr="000574D2" w:rsidRDefault="000574D2" w:rsidP="000574D2">
            <w:pPr>
              <w:spacing w:after="0" w:line="360" w:lineRule="auto"/>
              <w:ind w:firstLine="70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proofErr w:type="spellStart"/>
            <w:r w:rsidRPr="000574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DDoS</w:t>
            </w:r>
            <w:proofErr w:type="spellEnd"/>
          </w:p>
        </w:tc>
        <w:tc>
          <w:tcPr>
            <w:tcW w:w="11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574D2" w:rsidRPr="000574D2" w:rsidRDefault="000574D2" w:rsidP="000574D2">
            <w:pPr>
              <w:spacing w:after="0" w:line="360" w:lineRule="auto"/>
              <w:ind w:firstLine="70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74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Тысячи тяжелых запросов</w:t>
            </w:r>
          </w:p>
        </w:tc>
        <w:tc>
          <w:tcPr>
            <w:tcW w:w="112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574D2" w:rsidRPr="000574D2" w:rsidRDefault="000574D2" w:rsidP="000574D2">
            <w:pPr>
              <w:spacing w:after="0" w:line="360" w:lineRule="auto"/>
              <w:ind w:firstLine="70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74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Простой сайта, потеря продаж</w:t>
            </w:r>
          </w:p>
        </w:tc>
      </w:tr>
    </w:tbl>
    <w:p w:rsidR="000574D2" w:rsidRPr="000574D2" w:rsidRDefault="000574D2" w:rsidP="000574D2">
      <w:pPr>
        <w:rPr>
          <w:color w:val="000000" w:themeColor="text1"/>
          <w:sz w:val="28"/>
          <w:szCs w:val="28"/>
        </w:rPr>
      </w:pPr>
      <w:bookmarkStart w:id="0" w:name="_GoBack"/>
      <w:bookmarkEnd w:id="0"/>
    </w:p>
    <w:sectPr w:rsidR="000574D2" w:rsidRPr="000574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6D4182"/>
    <w:multiLevelType w:val="hybridMultilevel"/>
    <w:tmpl w:val="B53C63B4"/>
    <w:lvl w:ilvl="0" w:tplc="041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" w15:restartNumberingAfterBreak="0">
    <w:nsid w:val="65554638"/>
    <w:multiLevelType w:val="hybridMultilevel"/>
    <w:tmpl w:val="42229F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2BB4D4F"/>
    <w:multiLevelType w:val="hybridMultilevel"/>
    <w:tmpl w:val="003EB0AE"/>
    <w:lvl w:ilvl="0" w:tplc="A81A9868">
      <w:start w:val="1"/>
      <w:numFmt w:val="decimal"/>
      <w:lvlText w:val="%1."/>
      <w:lvlJc w:val="left"/>
      <w:pPr>
        <w:ind w:left="64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9059D7"/>
    <w:multiLevelType w:val="hybridMultilevel"/>
    <w:tmpl w:val="D0D4E96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D05"/>
    <w:rsid w:val="000574D2"/>
    <w:rsid w:val="0064569F"/>
    <w:rsid w:val="00B84AA8"/>
    <w:rsid w:val="00C05A22"/>
    <w:rsid w:val="00CC2D05"/>
    <w:rsid w:val="00F0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50241"/>
  <w15:chartTrackingRefBased/>
  <w15:docId w15:val="{8A4C0A04-FC95-4A67-BBDA-B93FC1C46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84A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4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AA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uiPriority w:val="34"/>
    <w:qFormat/>
    <w:rsid w:val="00B84AA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0574D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0574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8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zaochnik</dc:creator>
  <cp:keywords/>
  <dc:description/>
  <cp:lastModifiedBy>zaochnik</cp:lastModifiedBy>
  <cp:revision>2</cp:revision>
  <dcterms:created xsi:type="dcterms:W3CDTF">2026-02-26T03:55:00Z</dcterms:created>
  <dcterms:modified xsi:type="dcterms:W3CDTF">2026-02-26T04:17:00Z</dcterms:modified>
</cp:coreProperties>
</file>