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0F" w:rsidRDefault="00C91AA6">
      <w:r>
        <w:t xml:space="preserve">Поиск по таблице реализован в виде плагина для </w:t>
      </w:r>
      <w:proofErr w:type="spellStart"/>
      <w:r>
        <w:rPr>
          <w:lang w:val="en-US"/>
        </w:rPr>
        <w:t>Wordpress</w:t>
      </w:r>
      <w:proofErr w:type="spellEnd"/>
      <w:r>
        <w:t xml:space="preserve">. В случае если плагин каким-то образом нарушает работу сайта его можно отключить   в админ панели сайта в разделе плагинов.  </w:t>
      </w:r>
    </w:p>
    <w:p w:rsidR="00D53965" w:rsidRDefault="00D53965">
      <w:r>
        <w:rPr>
          <w:noProof/>
          <w:lang w:eastAsia="ru-RU"/>
        </w:rPr>
        <w:drawing>
          <wp:inline distT="0" distB="0" distL="0" distR="0">
            <wp:extent cx="5940425" cy="1020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A6" w:rsidRDefault="00C91AA6">
      <w:r>
        <w:t xml:space="preserve">Первый этап – заполнение таблицы. </w:t>
      </w:r>
    </w:p>
    <w:p w:rsidR="00C91AA6" w:rsidRDefault="00C91AA6">
      <w:r>
        <w:t xml:space="preserve">В приложенном файле </w:t>
      </w:r>
      <w:proofErr w:type="spellStart"/>
      <w:r>
        <w:rPr>
          <w:lang w:val="en-US"/>
        </w:rPr>
        <w:t>xlsx</w:t>
      </w:r>
      <w:proofErr w:type="spellEnd"/>
      <w:r w:rsidRPr="00C91AA6">
        <w:t xml:space="preserve"> </w:t>
      </w:r>
      <w:r>
        <w:t xml:space="preserve">находится таблица, в которую Вы будете вносить необходимые данные по клиентам и грузам. </w:t>
      </w:r>
    </w:p>
    <w:p w:rsidR="00C91AA6" w:rsidRDefault="00C91AA6">
      <w:r w:rsidRPr="00D53965">
        <w:rPr>
          <w:highlight w:val="red"/>
        </w:rPr>
        <w:t>ВНИМАНИЕ! Не допускается изменение значений верхних ячеек (заголовков столбцов), от этого зависит работоспособность импорта.</w:t>
      </w:r>
      <w:r w:rsidRPr="00D53965">
        <w:t xml:space="preserve"> </w:t>
      </w:r>
    </w:p>
    <w:p w:rsidR="00083A58" w:rsidRPr="00D53965" w:rsidRDefault="00083A58">
      <w:r w:rsidRPr="00083A58">
        <w:rPr>
          <w:highlight w:val="red"/>
        </w:rPr>
        <w:t>ВНИМАНИЕ! При импорте нового файла все старые данные стираются!</w:t>
      </w:r>
      <w:r>
        <w:t xml:space="preserve"> Если необходимо сохранить старые данные, добавьте их в таблицу!</w:t>
      </w:r>
    </w:p>
    <w:p w:rsidR="00C91AA6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Id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– порядковый номер строки, не обязателен для заполнения (можно просто оставить пустым)</w:t>
      </w:r>
    </w:p>
    <w:p w:rsidR="00C91AA6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client_id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 – уникальный идентификатор клиента, по нему будет происходить поиск.</w:t>
      </w:r>
    </w:p>
    <w:p w:rsidR="00C91AA6" w:rsidRDefault="00C91AA6" w:rsidP="00C91A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53965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ru-RU"/>
        </w:rPr>
        <w:t>cargo_id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идентификатор партии груза</w:t>
      </w:r>
    </w:p>
    <w:p w:rsidR="00C91AA6" w:rsidRPr="00C91AA6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cargo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weight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>
        <w:rPr>
          <w:rFonts w:ascii="Calibri" w:eastAsia="Times New Roman" w:hAnsi="Calibri" w:cs="Times New Roman"/>
          <w:color w:val="000000"/>
          <w:lang w:eastAsia="ru-RU"/>
        </w:rPr>
        <w:t>вес</w:t>
      </w:r>
      <w:r w:rsidRPr="00C91AA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партии в кг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cargo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size</w:t>
      </w:r>
      <w:r w:rsidRP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>–</w:t>
      </w:r>
      <w:r w:rsidRP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="00AC56FA">
        <w:rPr>
          <w:rFonts w:ascii="Calibri" w:eastAsia="Times New Roman" w:hAnsi="Calibri" w:cs="Times New Roman"/>
          <w:color w:val="000000"/>
          <w:lang w:eastAsia="ru-RU"/>
        </w:rPr>
        <w:t>обьем</w:t>
      </w:r>
      <w:proofErr w:type="spellEnd"/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gramStart"/>
      <w:r w:rsidR="00AC56FA">
        <w:rPr>
          <w:rFonts w:ascii="Calibri" w:eastAsia="Times New Roman" w:hAnsi="Calibri" w:cs="Times New Roman"/>
          <w:color w:val="000000"/>
          <w:lang w:eastAsia="ru-RU"/>
        </w:rPr>
        <w:t>партии  кубических</w:t>
      </w:r>
      <w:proofErr w:type="gramEnd"/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метрах</w:t>
      </w:r>
    </w:p>
    <w:p w:rsidR="00C91AA6" w:rsidRPr="00D53965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cargo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count</w:t>
      </w:r>
      <w:r w:rsidR="00AC56FA" w:rsidRPr="00D53965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количество</w:t>
      </w:r>
      <w:r w:rsidR="00AC56FA" w:rsidRPr="00D5396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груза</w:t>
      </w:r>
      <w:r w:rsidR="00AC56FA" w:rsidRPr="00D5396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bookmarkStart w:id="0" w:name="_GoBack"/>
      <w:bookmarkEnd w:id="0"/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cargo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</w:t>
      </w:r>
      <w:proofErr w:type="spellStart"/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curr</w:t>
      </w:r>
      <w:proofErr w:type="spellEnd"/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="00AC56FA" w:rsidRPr="00D53965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текущий</w:t>
      </w:r>
      <w:r w:rsidR="00AC56FA" w:rsidRPr="00D5396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статус</w:t>
      </w:r>
      <w:r w:rsidR="00AC56FA" w:rsidRPr="00D53965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груза</w:t>
      </w:r>
      <w:r w:rsidR="00AC56FA" w:rsidRPr="00D53965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Число от 1 до </w:t>
      </w:r>
      <w:r w:rsidR="00D53965">
        <w:rPr>
          <w:rFonts w:ascii="Calibri" w:eastAsia="Times New Roman" w:hAnsi="Calibri" w:cs="Times New Roman"/>
          <w:color w:val="000000"/>
          <w:lang w:eastAsia="ru-RU"/>
        </w:rPr>
        <w:t>5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, в зависимости от статуса груза. 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_1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D53965">
        <w:rPr>
          <w:rFonts w:ascii="Calibri" w:eastAsia="Times New Roman" w:hAnsi="Calibri" w:cs="Times New Roman"/>
          <w:color w:val="000000"/>
          <w:lang w:eastAsia="ru-RU"/>
        </w:rPr>
        <w:t>текстовый статус 1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_1_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_2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D53965">
        <w:rPr>
          <w:rFonts w:ascii="Calibri" w:eastAsia="Times New Roman" w:hAnsi="Calibri" w:cs="Times New Roman"/>
          <w:color w:val="000000"/>
          <w:lang w:eastAsia="ru-RU"/>
        </w:rPr>
        <w:t>текстовый статус 2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_2_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_3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D53965">
        <w:rPr>
          <w:rFonts w:ascii="Calibri" w:eastAsia="Times New Roman" w:hAnsi="Calibri" w:cs="Times New Roman"/>
          <w:color w:val="000000"/>
          <w:lang w:eastAsia="ru-RU"/>
        </w:rPr>
        <w:t>текстовый статус 3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_3_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_4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D53965">
        <w:rPr>
          <w:rFonts w:ascii="Calibri" w:eastAsia="Times New Roman" w:hAnsi="Calibri" w:cs="Times New Roman"/>
          <w:color w:val="000000"/>
          <w:lang w:eastAsia="ru-RU"/>
        </w:rPr>
        <w:t>текстовый статус 4</w:t>
      </w:r>
    </w:p>
    <w:p w:rsidR="00AC56FA" w:rsidRDefault="00C91AA6" w:rsidP="00AC56FA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_4_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date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="00AC56FA"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 w:rsidR="00AC56FA"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D53965" w:rsidRPr="00AC56FA" w:rsidRDefault="00D53965" w:rsidP="00D53965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5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>
        <w:rPr>
          <w:rFonts w:ascii="Calibri" w:eastAsia="Times New Roman" w:hAnsi="Calibri" w:cs="Times New Roman"/>
          <w:color w:val="000000"/>
          <w:lang w:eastAsia="ru-RU"/>
        </w:rPr>
        <w:t>текстовый статус 5</w:t>
      </w:r>
    </w:p>
    <w:p w:rsidR="00D53965" w:rsidRPr="00AC56FA" w:rsidRDefault="00D53965" w:rsidP="00D53965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status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_5</w:t>
      </w:r>
      <w:r w:rsidRPr="00D53965">
        <w:rPr>
          <w:rFonts w:ascii="Calibri" w:eastAsia="Times New Roman" w:hAnsi="Calibri" w:cs="Times New Roman"/>
          <w:color w:val="000000"/>
          <w:highlight w:val="green"/>
          <w:lang w:eastAsia="ru-RU"/>
        </w:rPr>
        <w:t>_</w:t>
      </w:r>
      <w:r w:rsidRPr="00D53965">
        <w:rPr>
          <w:rFonts w:ascii="Calibri" w:eastAsia="Times New Roman" w:hAnsi="Calibri" w:cs="Times New Roman"/>
          <w:color w:val="000000"/>
          <w:highlight w:val="green"/>
          <w:lang w:val="en-US" w:eastAsia="ru-RU"/>
        </w:rPr>
        <w:t>date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– </w:t>
      </w:r>
      <w:r w:rsidRPr="00AC56FA">
        <w:rPr>
          <w:rFonts w:ascii="Calibri" w:eastAsia="Times New Roman" w:hAnsi="Calibri" w:cs="Times New Roman"/>
          <w:color w:val="000000"/>
          <w:lang w:eastAsia="ru-RU"/>
        </w:rPr>
        <w:t xml:space="preserve">Дата перевода в этот статус. </w:t>
      </w:r>
      <w:r>
        <w:rPr>
          <w:rFonts w:ascii="Calibri" w:eastAsia="Times New Roman" w:hAnsi="Calibri" w:cs="Times New Roman"/>
          <w:color w:val="000000"/>
          <w:lang w:eastAsia="ru-RU"/>
        </w:rPr>
        <w:t>Можно ввести 0, тогда ничего не отобразится.</w:t>
      </w:r>
    </w:p>
    <w:p w:rsidR="00D53965" w:rsidRDefault="00D53965" w:rsidP="00AC56FA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C91AA6" w:rsidRDefault="00083A58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Все данные выводятся так, как будут введены в таблицу.</w:t>
      </w:r>
    </w:p>
    <w:p w:rsidR="00083A58" w:rsidRDefault="00083A58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083A58" w:rsidRDefault="00083A58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При изменении статуса груза меняете число в столбце </w:t>
      </w:r>
      <w:proofErr w:type="spellStart"/>
      <w:r w:rsidRPr="00083A58">
        <w:rPr>
          <w:rFonts w:ascii="Calibri" w:eastAsia="Times New Roman" w:hAnsi="Calibri" w:cs="Times New Roman"/>
          <w:color w:val="000000"/>
          <w:lang w:eastAsia="ru-RU"/>
        </w:rPr>
        <w:t>cargo_curr_status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 xml:space="preserve">, и, при необходимости, </w:t>
      </w:r>
    </w:p>
    <w:p w:rsidR="007A398A" w:rsidRDefault="007A398A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</w:t>
      </w:r>
      <w:r w:rsidR="00083A58">
        <w:rPr>
          <w:rFonts w:ascii="Calibri" w:eastAsia="Times New Roman" w:hAnsi="Calibri" w:cs="Times New Roman"/>
          <w:color w:val="000000"/>
          <w:lang w:eastAsia="ru-RU"/>
        </w:rPr>
        <w:t xml:space="preserve">рописываете дату перевода в новый статус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в соответствующем столбце. </w:t>
      </w:r>
    </w:p>
    <w:p w:rsidR="00083A58" w:rsidRDefault="00083A58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083A58" w:rsidRDefault="00083A58" w:rsidP="00C91AA6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Второй этап – перевод таблицы в формат </w:t>
      </w:r>
      <w:r>
        <w:rPr>
          <w:rFonts w:ascii="Calibri" w:eastAsia="Times New Roman" w:hAnsi="Calibri" w:cs="Times New Roman"/>
          <w:color w:val="000000"/>
          <w:lang w:val="en-US" w:eastAsia="ru-RU"/>
        </w:rPr>
        <w:t>csv</w:t>
      </w:r>
      <w:r w:rsidRPr="00083A58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Пример файла, который должен получиться после импорта так же в приложении. Для импорта важно соблюдать подобный шаблон. Для конвертирования использовался сервис </w:t>
      </w:r>
      <w:hyperlink r:id="rId5" w:history="1">
        <w:r>
          <w:rPr>
            <w:rStyle w:val="a3"/>
          </w:rPr>
          <w:t>https://convertio.co/ru/xls-csv/</w:t>
        </w:r>
      </w:hyperlink>
    </w:p>
    <w:p w:rsidR="00083A58" w:rsidRDefault="00083A58" w:rsidP="00C91AA6">
      <w:pPr>
        <w:spacing w:after="0" w:line="240" w:lineRule="auto"/>
      </w:pPr>
    </w:p>
    <w:p w:rsidR="00083A58" w:rsidRDefault="00083A58" w:rsidP="00C91AA6">
      <w:pPr>
        <w:spacing w:after="0" w:line="240" w:lineRule="auto"/>
      </w:pPr>
      <w:r>
        <w:t xml:space="preserve">Третий этап – импорт </w:t>
      </w:r>
      <w:r>
        <w:rPr>
          <w:lang w:val="en-US"/>
        </w:rPr>
        <w:t>csv</w:t>
      </w:r>
      <w:r>
        <w:t xml:space="preserve"> файл.</w:t>
      </w:r>
    </w:p>
    <w:p w:rsidR="00083A58" w:rsidRDefault="00083A58" w:rsidP="00C91AA6">
      <w:pPr>
        <w:spacing w:after="0" w:line="240" w:lineRule="auto"/>
      </w:pPr>
    </w:p>
    <w:p w:rsidR="00083A58" w:rsidRDefault="00083A58" w:rsidP="00C91AA6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1664898" cy="1375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75" cy="13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3A58" w:rsidRPr="00083A58" w:rsidRDefault="00083A58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5940425" cy="3117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A6" w:rsidRPr="00AC56FA" w:rsidRDefault="00C91AA6" w:rsidP="00C91A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C91AA6" w:rsidRPr="00AC56FA" w:rsidRDefault="00C91AA6" w:rsidP="00C91AA6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C91AA6" w:rsidRDefault="00083A58">
      <w:r>
        <w:t xml:space="preserve">Нажимаете на «Выбрать файл», выбираете </w:t>
      </w:r>
      <w:r>
        <w:rPr>
          <w:lang w:val="en-US"/>
        </w:rPr>
        <w:t>csv</w:t>
      </w:r>
      <w:r w:rsidRPr="00083A58">
        <w:t xml:space="preserve"> </w:t>
      </w:r>
      <w:r>
        <w:t xml:space="preserve">файл, и нажимаете «Импортировать». </w:t>
      </w:r>
    </w:p>
    <w:p w:rsidR="00083A58" w:rsidRDefault="00083A58">
      <w:r>
        <w:t xml:space="preserve">После импорта файла станет доступен поиск на странице «Статус доставки». В поле поиска нужно вбить номер клиента, выведутся все партии товара, которые назначены этому клиенту. </w:t>
      </w:r>
    </w:p>
    <w:p w:rsidR="00083A58" w:rsidRPr="00083A58" w:rsidRDefault="00083A58"/>
    <w:p w:rsidR="00C91AA6" w:rsidRPr="00AC56FA" w:rsidRDefault="00C91AA6"/>
    <w:sectPr w:rsidR="00C91AA6" w:rsidRPr="00AC5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0"/>
    <w:rsid w:val="00083A58"/>
    <w:rsid w:val="006B036C"/>
    <w:rsid w:val="007A398A"/>
    <w:rsid w:val="00AA689F"/>
    <w:rsid w:val="00AC56FA"/>
    <w:rsid w:val="00C91AA6"/>
    <w:rsid w:val="00D404C0"/>
    <w:rsid w:val="00D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B27C1-D1D3-47C7-A9C5-193E95BF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3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nvertio.co/ru/xls-csv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2020-05-25T14:00:00Z</dcterms:created>
  <dcterms:modified xsi:type="dcterms:W3CDTF">2020-06-02T05:59:00Z</dcterms:modified>
</cp:coreProperties>
</file>