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6207" w14:textId="31623928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244084"/>
          <w:sz w:val="24"/>
          <w:lang w:eastAsia="en-US"/>
        </w:rPr>
      </w:pPr>
      <w:r>
        <w:rPr>
          <w:rFonts w:ascii="Calibri" w:hAnsi="Calibri" w:cs="Calibri"/>
          <w:color w:val="244084"/>
          <w:sz w:val="24"/>
          <w:lang w:eastAsia="en-US"/>
        </w:rPr>
        <w:t>RAG</w:t>
      </w:r>
    </w:p>
    <w:p w14:paraId="20378774" w14:textId="7777777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244084"/>
          <w:sz w:val="24"/>
          <w:lang w:eastAsia="en-US"/>
        </w:rPr>
      </w:pPr>
    </w:p>
    <w:p w14:paraId="42C1075C" w14:textId="17A2A448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337293"/>
          <w:szCs w:val="20"/>
          <w:lang w:eastAsia="en-US"/>
        </w:rPr>
        <w:t>RAG</w:t>
      </w:r>
      <w:r>
        <w:rPr>
          <w:rFonts w:ascii="Calibri" w:hAnsi="Calibri" w:cs="Calibri"/>
          <w:color w:val="000000"/>
          <w:szCs w:val="20"/>
          <w:lang w:eastAsia="en-US"/>
        </w:rPr>
        <w:t xml:space="preserve"> (Retrieval-Augmented Generation) is an approach of combining the classic </w:t>
      </w:r>
      <w:r>
        <w:rPr>
          <w:rFonts w:ascii="Calibri" w:hAnsi="Calibri" w:cs="Calibri"/>
          <w:i/>
          <w:iCs/>
          <w:color w:val="000000"/>
          <w:szCs w:val="20"/>
          <w:lang w:eastAsia="en-US"/>
        </w:rPr>
        <w:t>information retrieval</w:t>
      </w:r>
      <w:r>
        <w:rPr>
          <w:rFonts w:ascii="Calibri" w:hAnsi="Calibri" w:cs="Calibri"/>
          <w:color w:val="000000"/>
          <w:szCs w:val="20"/>
          <w:lang w:eastAsia="en-US"/>
        </w:rPr>
        <w:t xml:space="preserve"> techniques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 xml:space="preserve">with modern </w:t>
      </w:r>
      <w:r>
        <w:rPr>
          <w:rFonts w:ascii="Calibri" w:hAnsi="Calibri" w:cs="Calibri"/>
          <w:i/>
          <w:iCs/>
          <w:color w:val="000000"/>
          <w:szCs w:val="20"/>
          <w:lang w:eastAsia="en-US"/>
        </w:rPr>
        <w:t>generative technologies</w:t>
      </w:r>
      <w:r>
        <w:rPr>
          <w:rFonts w:ascii="Calibri" w:hAnsi="Calibri" w:cs="Calibri"/>
          <w:color w:val="000000"/>
          <w:szCs w:val="20"/>
          <w:lang w:eastAsia="en-US"/>
        </w:rPr>
        <w:t xml:space="preserve">. It is introduced by Meta as a solution for improving the accuracy of </w:t>
      </w:r>
      <w:r>
        <w:rPr>
          <w:rFonts w:ascii="Calibri" w:hAnsi="Calibri" w:cs="Calibri"/>
          <w:color w:val="337293"/>
          <w:szCs w:val="20"/>
          <w:lang w:eastAsia="en-US"/>
        </w:rPr>
        <w:t>LLM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applications by enabling them with access to new and dynamically extendable information, that exists in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external, for them, sources.</w:t>
      </w:r>
    </w:p>
    <w:p w14:paraId="55851EF8" w14:textId="7777777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</w:p>
    <w:p w14:paraId="0959D44D" w14:textId="7D094CC2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>In RAG, the developer can collect a set of documents,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relevant to the domain, to pre-process them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independently from the LLM processing, and at the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next step, to integrate the RAG pre-processing</w:t>
      </w:r>
    </w:p>
    <w:p w14:paraId="563250CF" w14:textId="68D2B160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>outcome with the input to the LLM application.</w:t>
      </w:r>
    </w:p>
    <w:p w14:paraId="75EB964D" w14:textId="7777777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</w:p>
    <w:p w14:paraId="7FCBA2C0" w14:textId="012E4658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>The process requires applying same models of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337293"/>
          <w:szCs w:val="20"/>
          <w:lang w:eastAsia="en-US"/>
        </w:rPr>
        <w:t>chunking</w:t>
      </w:r>
      <w:r>
        <w:rPr>
          <w:rFonts w:ascii="Calibri" w:hAnsi="Calibri" w:cs="Calibri"/>
          <w:color w:val="000000"/>
          <w:szCs w:val="20"/>
          <w:lang w:eastAsia="en-US"/>
        </w:rPr>
        <w:t xml:space="preserve">, </w:t>
      </w:r>
      <w:r>
        <w:rPr>
          <w:rFonts w:ascii="Calibri" w:hAnsi="Calibri" w:cs="Calibri"/>
          <w:color w:val="337293"/>
          <w:szCs w:val="20"/>
          <w:lang w:eastAsia="en-US"/>
        </w:rPr>
        <w:t>vectorisation,</w:t>
      </w:r>
      <w:r>
        <w:rPr>
          <w:rFonts w:ascii="Calibri" w:hAnsi="Calibri" w:cs="Calibri"/>
          <w:color w:val="000000"/>
          <w:szCs w:val="20"/>
          <w:lang w:eastAsia="en-US"/>
        </w:rPr>
        <w:t xml:space="preserve"> and </w:t>
      </w:r>
      <w:r>
        <w:rPr>
          <w:rFonts w:ascii="Calibri" w:hAnsi="Calibri" w:cs="Calibri"/>
          <w:color w:val="337293"/>
          <w:szCs w:val="20"/>
          <w:lang w:eastAsia="en-US"/>
        </w:rPr>
        <w:t>embedding</w:t>
      </w:r>
      <w:r>
        <w:rPr>
          <w:rFonts w:ascii="Calibri" w:hAnsi="Calibri" w:cs="Calibri"/>
          <w:color w:val="000000"/>
          <w:szCs w:val="20"/>
          <w:lang w:eastAsia="en-US"/>
        </w:rPr>
        <w:t xml:space="preserve"> of the content</w:t>
      </w:r>
    </w:p>
    <w:p w14:paraId="365D794E" w14:textId="1A8287E0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>of the external documents, as the models used for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vectorisation of the prompts - the human questions in</w:t>
      </w:r>
    </w:p>
    <w:p w14:paraId="0E8C2609" w14:textId="1B6D3C96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>question-answering, chat, and other text generation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systems.</w:t>
      </w:r>
    </w:p>
    <w:p w14:paraId="48BA05E2" w14:textId="7D1F2DE8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</w:p>
    <w:p w14:paraId="303115C4" w14:textId="34EBFE89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jc w:val="center"/>
        <w:rPr>
          <w:rFonts w:ascii="Calibri" w:hAnsi="Calibri" w:cs="Calibri"/>
          <w:color w:val="000000"/>
          <w:szCs w:val="20"/>
          <w:lang w:eastAsia="en-US"/>
        </w:rPr>
      </w:pPr>
      <w:r w:rsidRPr="0004758C">
        <w:rPr>
          <w:rFonts w:ascii="Calibri" w:hAnsi="Calibri" w:cs="Calibri"/>
          <w:color w:val="000000"/>
          <w:szCs w:val="20"/>
          <w:lang w:eastAsia="en-US"/>
        </w:rPr>
        <w:drawing>
          <wp:inline distT="0" distB="0" distL="0" distR="0" wp14:anchorId="2E77A1CE" wp14:editId="472D51A8">
            <wp:extent cx="4587240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412" cy="40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8FDB" w14:textId="7777777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jc w:val="center"/>
        <w:rPr>
          <w:rFonts w:ascii="Calibri" w:hAnsi="Calibri" w:cs="Calibri"/>
          <w:color w:val="000000"/>
          <w:szCs w:val="20"/>
          <w:lang w:eastAsia="en-US"/>
        </w:rPr>
      </w:pPr>
    </w:p>
    <w:p w14:paraId="319BD248" w14:textId="3B18618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jc w:val="center"/>
        <w:rPr>
          <w:rFonts w:ascii="Calibri" w:hAnsi="Calibri" w:cs="Calibri"/>
          <w:i/>
          <w:iCs/>
          <w:color w:val="337293"/>
          <w:sz w:val="18"/>
          <w:szCs w:val="18"/>
          <w:lang w:eastAsia="en-US"/>
        </w:rPr>
      </w:pPr>
      <w:r>
        <w:rPr>
          <w:rFonts w:ascii="Calibri" w:hAnsi="Calibri" w:cs="Calibri"/>
          <w:i/>
          <w:iCs/>
          <w:color w:val="000000"/>
          <w:sz w:val="18"/>
          <w:szCs w:val="18"/>
          <w:lang w:eastAsia="en-US"/>
        </w:rPr>
        <w:t xml:space="preserve">RAG Architecture, </w:t>
      </w:r>
      <w:hyperlink r:id="rId5" w:history="1">
        <w:r w:rsidRPr="0004758C">
          <w:rPr>
            <w:rStyle w:val="Hyperlink"/>
            <w:rFonts w:ascii="Calibri" w:hAnsi="Calibri" w:cs="Calibri"/>
            <w:i/>
            <w:iCs/>
            <w:sz w:val="18"/>
            <w:szCs w:val="18"/>
            <w:lang w:eastAsia="en-US"/>
          </w:rPr>
          <w:t>image source</w:t>
        </w:r>
      </w:hyperlink>
    </w:p>
    <w:p w14:paraId="2BC4D716" w14:textId="7777777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jc w:val="center"/>
        <w:rPr>
          <w:rFonts w:ascii="Calibri" w:hAnsi="Calibri" w:cs="Calibri"/>
          <w:i/>
          <w:iCs/>
          <w:color w:val="337293"/>
          <w:sz w:val="18"/>
          <w:szCs w:val="18"/>
          <w:lang w:eastAsia="en-US"/>
        </w:rPr>
      </w:pPr>
    </w:p>
    <w:p w14:paraId="5BDB526B" w14:textId="1B2E0DBA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>The advantages of involving RAG in the process of NLU are the enabling of personalisation and better adaptation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to the tasks, keeping consistency of the LLM by providing it with the new available facts, and therefore ensuring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higher reliability of the operations results.</w:t>
      </w:r>
    </w:p>
    <w:p w14:paraId="50D14A19" w14:textId="77777777" w:rsid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</w:p>
    <w:p w14:paraId="3FE0C7F9" w14:textId="3AEBA4D4" w:rsidR="00BA624E" w:rsidRPr="0004758C" w:rsidRDefault="0004758C" w:rsidP="000475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Calibri" w:hAnsi="Calibri" w:cs="Calibri"/>
          <w:color w:val="000000"/>
          <w:szCs w:val="20"/>
          <w:lang w:eastAsia="en-US"/>
        </w:rPr>
      </w:pPr>
      <w:r>
        <w:rPr>
          <w:rFonts w:ascii="Calibri" w:hAnsi="Calibri" w:cs="Calibri"/>
          <w:color w:val="000000"/>
          <w:szCs w:val="20"/>
          <w:lang w:eastAsia="en-US"/>
        </w:rPr>
        <w:t xml:space="preserve">Data Science Holodeck </w:t>
      </w:r>
      <w:r>
        <w:rPr>
          <w:rFonts w:ascii="Calibri" w:hAnsi="Calibri" w:cs="Calibri"/>
          <w:color w:val="000000"/>
          <w:szCs w:val="20"/>
          <w:lang w:eastAsia="en-US"/>
        </w:rPr>
        <w:t xml:space="preserve">projects </w:t>
      </w:r>
      <w:r>
        <w:rPr>
          <w:rFonts w:ascii="Calibri" w:hAnsi="Calibri" w:cs="Calibri"/>
          <w:color w:val="000000"/>
          <w:szCs w:val="20"/>
          <w:lang w:eastAsia="en-US"/>
        </w:rPr>
        <w:t xml:space="preserve">applies RAG by aggregating data in </w:t>
      </w:r>
      <w:r>
        <w:rPr>
          <w:rFonts w:ascii="Calibri" w:hAnsi="Calibri" w:cs="Calibri"/>
          <w:color w:val="337293"/>
          <w:szCs w:val="20"/>
          <w:lang w:eastAsia="en-US"/>
        </w:rPr>
        <w:t>a knowledge graph</w:t>
      </w:r>
      <w:r>
        <w:rPr>
          <w:rFonts w:ascii="Calibri" w:hAnsi="Calibri" w:cs="Calibri"/>
          <w:color w:val="000000"/>
          <w:szCs w:val="20"/>
          <w:lang w:eastAsia="en-US"/>
        </w:rPr>
        <w:t xml:space="preserve"> and pre-processing it with graph-based algorithms,</w:t>
      </w:r>
      <w:r>
        <w:rPr>
          <w:rFonts w:ascii="Calibri" w:hAnsi="Calibri" w:cs="Calibri"/>
          <w:color w:val="000000"/>
          <w:szCs w:val="20"/>
          <w:lang w:eastAsia="en-US"/>
        </w:rPr>
        <w:t xml:space="preserve"> </w:t>
      </w:r>
      <w:r>
        <w:rPr>
          <w:rFonts w:ascii="Calibri" w:hAnsi="Calibri" w:cs="Calibri"/>
          <w:color w:val="000000"/>
          <w:szCs w:val="20"/>
          <w:lang w:eastAsia="en-US"/>
        </w:rPr>
        <w:t>before integrating it with LLM for generative language-specific processing.</w:t>
      </w:r>
      <w:bookmarkStart w:id="0" w:name="_GoBack"/>
      <w:bookmarkEnd w:id="0"/>
    </w:p>
    <w:sectPr w:rsidR="00BA624E" w:rsidRPr="0004758C" w:rsidSect="00A30C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Light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otham Book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Extra Light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8C"/>
    <w:rsid w:val="0004259F"/>
    <w:rsid w:val="0004758C"/>
    <w:rsid w:val="00557FEA"/>
    <w:rsid w:val="00747F4C"/>
    <w:rsid w:val="00A30C83"/>
    <w:rsid w:val="00BA624E"/>
    <w:rsid w:val="00D07A54"/>
    <w:rsid w:val="00D61CD7"/>
    <w:rsid w:val="00E5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3E2E3"/>
  <w15:chartTrackingRefBased/>
  <w15:docId w15:val="{9E1C241C-411C-FB44-8F9E-0A0A3A80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6A97"/>
    <w:pPr>
      <w:spacing w:before="200" w:line="276" w:lineRule="auto"/>
    </w:pPr>
    <w:rPr>
      <w:rFonts w:ascii="Gotham Light" w:hAnsi="Gotham Light" w:cs="Times New Roman"/>
      <w:sz w:val="20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A97"/>
    <w:pPr>
      <w:pBdr>
        <w:bottom w:val="single" w:sz="4" w:space="1" w:color="E5A043"/>
      </w:pBdr>
      <w:spacing w:before="360"/>
      <w:outlineLvl w:val="0"/>
    </w:pPr>
    <w:rPr>
      <w:rFonts w:ascii="Gotham Bold" w:eastAsiaTheme="majorEastAsia" w:hAnsi="Gotham Bold" w:cs="Times New Roman (Headings CS)"/>
      <w:b/>
      <w:bCs/>
      <w:caps/>
      <w:color w:val="FBB04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A97"/>
    <w:pPr>
      <w:spacing w:before="360"/>
      <w:outlineLvl w:val="1"/>
    </w:pPr>
    <w:rPr>
      <w:rFonts w:ascii="Gotham Book" w:eastAsiaTheme="majorEastAsia" w:hAnsi="Gotham Book" w:cstheme="majorBidi"/>
      <w:bCs/>
      <w:color w:val="E5A043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A97"/>
    <w:pPr>
      <w:spacing w:before="240"/>
      <w:outlineLvl w:val="2"/>
    </w:pPr>
    <w:rPr>
      <w:rFonts w:ascii="Gotham Book" w:eastAsiaTheme="majorEastAsia" w:hAnsi="Gotham Book" w:cstheme="majorBidi"/>
      <w:bCs/>
      <w:color w:val="244060"/>
      <w:sz w:val="3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A97"/>
    <w:pPr>
      <w:spacing w:before="240" w:after="120"/>
      <w:contextualSpacing/>
      <w:outlineLvl w:val="3"/>
    </w:pPr>
    <w:rPr>
      <w:rFonts w:ascii="Gotham Book" w:eastAsiaTheme="majorEastAsia" w:hAnsi="Gotham Book" w:cstheme="majorBidi"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A97"/>
    <w:pPr>
      <w:pBdr>
        <w:left w:val="dotted" w:sz="4" w:space="2" w:color="ED7D31" w:themeColor="accent2"/>
        <w:bottom w:val="dotted" w:sz="4" w:space="2" w:color="ED7D31" w:themeColor="accent2"/>
      </w:pBdr>
      <w:spacing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6A97"/>
    <w:pPr>
      <w:pBdr>
        <w:bottom w:val="single" w:sz="4" w:space="2" w:color="F7CAAC" w:themeColor="accent2" w:themeTint="66"/>
      </w:pBdr>
      <w:spacing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6A97"/>
    <w:pPr>
      <w:pBdr>
        <w:bottom w:val="dotted" w:sz="4" w:space="2" w:color="F4B083" w:themeColor="accent2" w:themeTint="99"/>
      </w:pBdr>
      <w:spacing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6A97"/>
    <w:pPr>
      <w:spacing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6A97"/>
    <w:pPr>
      <w:spacing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97"/>
    <w:rPr>
      <w:rFonts w:ascii="Gotham Bold" w:eastAsiaTheme="majorEastAsia" w:hAnsi="Gotham Bold" w:cs="Times New Roman (Headings CS)"/>
      <w:b/>
      <w:bCs/>
      <w:caps/>
      <w:color w:val="FBB040"/>
      <w:sz w:val="40"/>
      <w:szCs w:val="40"/>
      <w:lang w:val="en-US" w:eastAsia="en-GB"/>
    </w:rPr>
  </w:style>
  <w:style w:type="paragraph" w:customStyle="1" w:styleId="BrdtekstCphbusiness">
    <w:name w:val="Brødtekst Cphbusiness"/>
    <w:basedOn w:val="Heading3"/>
    <w:link w:val="BrdtekstCphbusinessTegn"/>
    <w:qFormat/>
    <w:rsid w:val="00E56A97"/>
    <w:pPr>
      <w:keepNext/>
      <w:keepLines/>
      <w:spacing w:before="200"/>
    </w:pPr>
    <w:rPr>
      <w:rFonts w:ascii="Gotham Light" w:hAnsi="Gotham Light"/>
      <w:color w:val="4472C4" w:themeColor="accent1"/>
      <w:sz w:val="20"/>
      <w:szCs w:val="20"/>
      <w:lang w:val="da-DK"/>
    </w:rPr>
  </w:style>
  <w:style w:type="character" w:customStyle="1" w:styleId="BrdtekstCphbusinessTegn">
    <w:name w:val="Brødtekst Cphbusiness Tegn"/>
    <w:basedOn w:val="Heading3Char"/>
    <w:link w:val="BrdtekstCphbusiness"/>
    <w:rsid w:val="00E56A97"/>
    <w:rPr>
      <w:rFonts w:ascii="Gotham Light" w:eastAsiaTheme="majorEastAsia" w:hAnsi="Gotham Light" w:cstheme="majorBidi"/>
      <w:bCs/>
      <w:color w:val="4472C4" w:themeColor="accent1"/>
      <w:sz w:val="20"/>
      <w:szCs w:val="20"/>
      <w:lang w:val="da-DK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56A97"/>
    <w:rPr>
      <w:rFonts w:ascii="Gotham Book" w:eastAsiaTheme="majorEastAsia" w:hAnsi="Gotham Book" w:cstheme="majorBidi"/>
      <w:bCs/>
      <w:color w:val="244060"/>
      <w:sz w:val="30"/>
      <w:szCs w:val="22"/>
      <w:lang w:eastAsia="en-GB"/>
    </w:rPr>
  </w:style>
  <w:style w:type="paragraph" w:customStyle="1" w:styleId="FremhvetCphbusiness">
    <w:name w:val="Fremhævet Cphbusiness"/>
    <w:basedOn w:val="BrdtekstCphbusiness"/>
    <w:link w:val="FremhvetCphbusinessTegn"/>
    <w:qFormat/>
    <w:rsid w:val="00E56A97"/>
    <w:pPr>
      <w:spacing w:before="120" w:after="120"/>
      <w:jc w:val="center"/>
    </w:pPr>
    <w:rPr>
      <w:rFonts w:ascii="Gotham Extra Light" w:hAnsi="Gotham Extra Light"/>
      <w:i/>
      <w:sz w:val="18"/>
    </w:rPr>
  </w:style>
  <w:style w:type="character" w:customStyle="1" w:styleId="FremhvetCphbusinessTegn">
    <w:name w:val="Fremhævet Cphbusiness Tegn"/>
    <w:basedOn w:val="BrdtekstCphbusinessTegn"/>
    <w:link w:val="FremhvetCphbusiness"/>
    <w:rsid w:val="00E56A97"/>
    <w:rPr>
      <w:rFonts w:ascii="Gotham Extra Light" w:eastAsiaTheme="majorEastAsia" w:hAnsi="Gotham Extra Light" w:cstheme="majorBidi"/>
      <w:bCs/>
      <w:i/>
      <w:color w:val="4472C4" w:themeColor="accent1"/>
      <w:sz w:val="18"/>
      <w:szCs w:val="20"/>
      <w:lang w:val="da-DK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56A97"/>
    <w:rPr>
      <w:rFonts w:ascii="Gotham Book" w:eastAsiaTheme="majorEastAsia" w:hAnsi="Gotham Book" w:cstheme="majorBidi"/>
      <w:bCs/>
      <w:color w:val="E5A043"/>
      <w:sz w:val="36"/>
      <w:szCs w:val="2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56A97"/>
    <w:rPr>
      <w:rFonts w:ascii="Gotham Book" w:eastAsiaTheme="majorEastAsia" w:hAnsi="Gotham Book" w:cstheme="majorBidi"/>
      <w:bCs/>
      <w:color w:val="2F5496" w:themeColor="accent1" w:themeShade="BF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56A97"/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56A97"/>
    <w:rPr>
      <w:rFonts w:asciiTheme="majorHAnsi" w:eastAsiaTheme="majorEastAsia" w:hAnsiTheme="majorHAnsi" w:cstheme="majorBidi"/>
      <w:color w:val="C45911" w:themeColor="accent2" w:themeShade="BF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56A97"/>
    <w:rPr>
      <w:rFonts w:asciiTheme="majorHAnsi" w:eastAsiaTheme="majorEastAsia" w:hAnsiTheme="majorHAnsi" w:cstheme="majorBidi"/>
      <w:color w:val="C45911" w:themeColor="accent2" w:themeShade="BF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E56A97"/>
    <w:rPr>
      <w:rFonts w:asciiTheme="majorHAnsi" w:eastAsiaTheme="majorEastAsia" w:hAnsiTheme="majorHAnsi" w:cstheme="majorBidi"/>
      <w:color w:val="ED7D31" w:themeColor="accent2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E56A97"/>
    <w:rPr>
      <w:rFonts w:asciiTheme="majorHAnsi" w:eastAsiaTheme="majorEastAsia" w:hAnsiTheme="majorHAnsi" w:cstheme="majorBidi"/>
      <w:color w:val="ED7D31" w:themeColor="accent2"/>
      <w:sz w:val="20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6A97"/>
    <w:rPr>
      <w:b/>
      <w:bCs/>
      <w:color w:val="C45911" w:themeColor="accent2" w:themeShade="BF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6A97"/>
    <w:pPr>
      <w:pBdr>
        <w:bottom w:val="single" w:sz="8" w:space="1" w:color="auto"/>
      </w:pBdr>
      <w:spacing w:after="300" w:line="240" w:lineRule="auto"/>
    </w:pPr>
    <w:rPr>
      <w:rFonts w:ascii="Gotham Bold" w:eastAsiaTheme="majorEastAsia" w:hAnsi="Gotham Bold" w:cs="Times New Roman (Headings CS)"/>
      <w:b/>
      <w:caps/>
      <w:color w:val="244060"/>
      <w:spacing w:val="10"/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56A97"/>
    <w:rPr>
      <w:rFonts w:ascii="Gotham Bold" w:eastAsiaTheme="majorEastAsia" w:hAnsi="Gotham Bold" w:cs="Times New Roman (Headings CS)"/>
      <w:b/>
      <w:caps/>
      <w:color w:val="244060"/>
      <w:spacing w:val="10"/>
      <w:sz w:val="40"/>
      <w:szCs w:val="4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97"/>
    <w:pPr>
      <w:pBdr>
        <w:bottom w:val="dotted" w:sz="8" w:space="10" w:color="ED7D31" w:themeColor="accent2"/>
      </w:pBdr>
      <w:spacing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6A97"/>
    <w:rPr>
      <w:rFonts w:asciiTheme="majorHAnsi" w:eastAsiaTheme="majorEastAsia" w:hAnsiTheme="majorHAnsi" w:cstheme="majorBidi"/>
      <w:color w:val="823B0B" w:themeColor="accent2" w:themeShade="7F"/>
      <w:lang w:eastAsia="en-GB"/>
    </w:rPr>
  </w:style>
  <w:style w:type="character" w:styleId="Strong">
    <w:name w:val="Strong"/>
    <w:uiPriority w:val="22"/>
    <w:qFormat/>
    <w:rsid w:val="00E56A97"/>
    <w:rPr>
      <w:b/>
      <w:bCs/>
      <w:spacing w:val="0"/>
    </w:rPr>
  </w:style>
  <w:style w:type="character" w:styleId="Emphasis">
    <w:name w:val="Emphasis"/>
    <w:uiPriority w:val="20"/>
    <w:qFormat/>
    <w:rsid w:val="00E56A9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56A97"/>
    <w:rPr>
      <w:rFonts w:eastAsia="DengXian"/>
    </w:rPr>
  </w:style>
  <w:style w:type="character" w:customStyle="1" w:styleId="NoSpacingChar">
    <w:name w:val="No Spacing Char"/>
    <w:basedOn w:val="DefaultParagraphFont"/>
    <w:link w:val="NoSpacing"/>
    <w:uiPriority w:val="1"/>
    <w:rsid w:val="00E56A97"/>
    <w:rPr>
      <w:rFonts w:ascii="Gotham Light" w:eastAsia="DengXian" w:hAnsi="Gotham Light" w:cs="Times New Roman"/>
      <w:sz w:val="20"/>
      <w:lang w:eastAsia="en-GB"/>
    </w:rPr>
  </w:style>
  <w:style w:type="paragraph" w:styleId="ListParagraph">
    <w:name w:val="List Paragraph"/>
    <w:basedOn w:val="Normal"/>
    <w:uiPriority w:val="34"/>
    <w:qFormat/>
    <w:rsid w:val="00E56A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A97"/>
    <w:rPr>
      <w:rFonts w:eastAsia="DengXian"/>
      <w:i/>
      <w:iCs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56A97"/>
    <w:rPr>
      <w:rFonts w:ascii="Gotham Light" w:eastAsia="DengXian" w:hAnsi="Gotham Light" w:cs="Times New Roman"/>
      <w:i/>
      <w:iCs/>
      <w:color w:val="C45911" w:themeColor="accent2" w:themeShade="BF"/>
      <w:sz w:val="2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9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97"/>
    <w:rPr>
      <w:rFonts w:asciiTheme="majorHAnsi" w:eastAsiaTheme="majorEastAsia" w:hAnsiTheme="majorHAnsi" w:cstheme="majorBidi"/>
      <w:b/>
      <w:bCs/>
      <w:color w:val="ED7D31" w:themeColor="accent2"/>
      <w:sz w:val="20"/>
      <w:lang w:eastAsia="en-GB"/>
    </w:rPr>
  </w:style>
  <w:style w:type="character" w:styleId="SubtleEmphasis">
    <w:name w:val="Subtle Emphasis"/>
    <w:uiPriority w:val="19"/>
    <w:qFormat/>
    <w:rsid w:val="00E56A9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56A9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56A9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56A9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56A9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6A97"/>
    <w:pPr>
      <w:outlineLvl w:val="9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47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5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F4C"/>
    <w:pPr>
      <w:spacing w:before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4C"/>
    <w:rPr>
      <w:rFonts w:ascii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kelvin.lu.au/what-we-need-to-know-before-adopting-a-vector-database-85e137570fb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olodeck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Todorka Stoyanova Dimitrova (TDI - Lektor - Cphbusiness)</dc:creator>
  <cp:keywords/>
  <dc:description/>
  <cp:lastModifiedBy>Todorka Stoyanova Dimitrova (TDI - Lektor - Cphbusiness)</cp:lastModifiedBy>
  <cp:revision>3</cp:revision>
  <cp:lastPrinted>2025-05-19T20:45:00Z</cp:lastPrinted>
  <dcterms:created xsi:type="dcterms:W3CDTF">2025-05-19T20:45:00Z</dcterms:created>
  <dcterms:modified xsi:type="dcterms:W3CDTF">2025-05-19T23:24:00Z</dcterms:modified>
</cp:coreProperties>
</file>