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Assessment Due Date</w:t>
            </w:r>
            <w:r w:rsidR="002373EE">
              <w:rPr>
                <w:i/>
                <w:iCs/>
                <w:color w:val="156082" w:themeColor="accent1"/>
              </w:rPr>
              <w:t xml:space="preserve"> :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0" w:history="1">
            <w:r w:rsidR="00AB64E7" w:rsidRPr="0035282E">
              <w:rPr>
                <w:rStyle w:val="Hyperlink"/>
                <w:noProof/>
              </w:rPr>
              <w:t>Business Understanding</w:t>
            </w:r>
            <w:r w:rsidR="00AB64E7">
              <w:rPr>
                <w:noProof/>
                <w:webHidden/>
              </w:rPr>
              <w:tab/>
            </w:r>
            <w:r w:rsidR="00AB64E7">
              <w:rPr>
                <w:noProof/>
                <w:webHidden/>
              </w:rPr>
              <w:fldChar w:fldCharType="begin"/>
            </w:r>
            <w:r w:rsidR="00AB64E7">
              <w:rPr>
                <w:noProof/>
                <w:webHidden/>
              </w:rPr>
              <w:instrText xml:space="preserve"> PAGEREF _Toc166668370 \h </w:instrText>
            </w:r>
            <w:r w:rsidR="00AB64E7">
              <w:rPr>
                <w:noProof/>
                <w:webHidden/>
              </w:rPr>
            </w:r>
            <w:r w:rsidR="00AB64E7">
              <w:rPr>
                <w:noProof/>
                <w:webHidden/>
              </w:rPr>
              <w:fldChar w:fldCharType="separate"/>
            </w:r>
            <w:r w:rsidR="007E6188">
              <w:rPr>
                <w:noProof/>
                <w:webHidden/>
              </w:rPr>
              <w:t>1</w:t>
            </w:r>
            <w:r w:rsidR="00AB64E7">
              <w:rPr>
                <w:noProof/>
                <w:webHidden/>
              </w:rPr>
              <w:fldChar w:fldCharType="end"/>
            </w:r>
          </w:hyperlink>
        </w:p>
        <w:p w14:paraId="1173936C" w14:textId="7A1D4B46"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1" w:history="1">
            <w:r w:rsidR="00AB64E7" w:rsidRPr="0035282E">
              <w:rPr>
                <w:rStyle w:val="Hyperlink"/>
                <w:rFonts w:eastAsiaTheme="majorEastAsia" w:cstheme="majorBidi"/>
                <w:noProof/>
                <w:spacing w:val="-10"/>
                <w:kern w:val="28"/>
              </w:rPr>
              <w:t>Data Understanding</w:t>
            </w:r>
            <w:r w:rsidR="00AB64E7">
              <w:rPr>
                <w:noProof/>
                <w:webHidden/>
              </w:rPr>
              <w:tab/>
            </w:r>
            <w:r w:rsidR="00AB64E7">
              <w:rPr>
                <w:noProof/>
                <w:webHidden/>
              </w:rPr>
              <w:fldChar w:fldCharType="begin"/>
            </w:r>
            <w:r w:rsidR="00AB64E7">
              <w:rPr>
                <w:noProof/>
                <w:webHidden/>
              </w:rPr>
              <w:instrText xml:space="preserve"> PAGEREF _Toc166668371 \h </w:instrText>
            </w:r>
            <w:r w:rsidR="00AB64E7">
              <w:rPr>
                <w:noProof/>
                <w:webHidden/>
              </w:rPr>
            </w:r>
            <w:r w:rsidR="00AB64E7">
              <w:rPr>
                <w:noProof/>
                <w:webHidden/>
              </w:rPr>
              <w:fldChar w:fldCharType="separate"/>
            </w:r>
            <w:r w:rsidR="007E6188">
              <w:rPr>
                <w:noProof/>
                <w:webHidden/>
              </w:rPr>
              <w:t>2</w:t>
            </w:r>
            <w:r w:rsidR="00AB64E7">
              <w:rPr>
                <w:noProof/>
                <w:webHidden/>
              </w:rPr>
              <w:fldChar w:fldCharType="end"/>
            </w:r>
          </w:hyperlink>
        </w:p>
        <w:p w14:paraId="19EB6104" w14:textId="53D9477E"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2" w:history="1">
            <w:r w:rsidR="00AB64E7" w:rsidRPr="0035282E">
              <w:rPr>
                <w:rStyle w:val="Hyperlink"/>
                <w:rFonts w:eastAsiaTheme="majorEastAsia" w:cstheme="majorBidi"/>
                <w:noProof/>
                <w:spacing w:val="-10"/>
                <w:kern w:val="28"/>
              </w:rPr>
              <w:t>Data Preparation</w:t>
            </w:r>
            <w:r w:rsidR="00AB64E7">
              <w:rPr>
                <w:noProof/>
                <w:webHidden/>
              </w:rPr>
              <w:tab/>
            </w:r>
            <w:r w:rsidR="00AB64E7">
              <w:rPr>
                <w:noProof/>
                <w:webHidden/>
              </w:rPr>
              <w:fldChar w:fldCharType="begin"/>
            </w:r>
            <w:r w:rsidR="00AB64E7">
              <w:rPr>
                <w:noProof/>
                <w:webHidden/>
              </w:rPr>
              <w:instrText xml:space="preserve"> PAGEREF _Toc166668372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5F59491" w14:textId="459329F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3" w:history="1">
            <w:r w:rsidR="00AB64E7" w:rsidRPr="0035282E">
              <w:rPr>
                <w:rStyle w:val="Hyperlink"/>
                <w:rFonts w:eastAsiaTheme="majorEastAsia" w:cstheme="majorBidi"/>
                <w:noProof/>
                <w:spacing w:val="-10"/>
                <w:kern w:val="28"/>
              </w:rPr>
              <w:t>Modelling</w:t>
            </w:r>
            <w:r w:rsidR="00AB64E7">
              <w:rPr>
                <w:noProof/>
                <w:webHidden/>
              </w:rPr>
              <w:tab/>
            </w:r>
            <w:r w:rsidR="00AB64E7">
              <w:rPr>
                <w:noProof/>
                <w:webHidden/>
              </w:rPr>
              <w:fldChar w:fldCharType="begin"/>
            </w:r>
            <w:r w:rsidR="00AB64E7">
              <w:rPr>
                <w:noProof/>
                <w:webHidden/>
              </w:rPr>
              <w:instrText xml:space="preserve"> PAGEREF _Toc166668373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69516EC4" w14:textId="03C1F524"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4" w:history="1">
            <w:r w:rsidR="00AB64E7" w:rsidRPr="0035282E">
              <w:rPr>
                <w:rStyle w:val="Hyperlink"/>
                <w:rFonts w:eastAsiaTheme="majorEastAsia" w:cstheme="majorBidi"/>
                <w:noProof/>
                <w:spacing w:val="-10"/>
                <w:kern w:val="28"/>
              </w:rPr>
              <w:t>Evaluation</w:t>
            </w:r>
            <w:r w:rsidR="00AB64E7">
              <w:rPr>
                <w:noProof/>
                <w:webHidden/>
              </w:rPr>
              <w:tab/>
            </w:r>
            <w:r w:rsidR="00AB64E7">
              <w:rPr>
                <w:noProof/>
                <w:webHidden/>
              </w:rPr>
              <w:fldChar w:fldCharType="begin"/>
            </w:r>
            <w:r w:rsidR="00AB64E7">
              <w:rPr>
                <w:noProof/>
                <w:webHidden/>
              </w:rPr>
              <w:instrText xml:space="preserve"> PAGEREF _Toc166668374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4134B36" w14:textId="7A84916B"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5" w:history="1">
            <w:r w:rsidR="00AB64E7" w:rsidRPr="0035282E">
              <w:rPr>
                <w:rStyle w:val="Hyperlink"/>
                <w:rFonts w:eastAsiaTheme="majorEastAsia" w:cstheme="majorBidi"/>
                <w:noProof/>
                <w:spacing w:val="-10"/>
                <w:kern w:val="28"/>
              </w:rPr>
              <w:t>Deployment and Conclusions</w:t>
            </w:r>
            <w:r w:rsidR="00AB64E7">
              <w:rPr>
                <w:noProof/>
                <w:webHidden/>
              </w:rPr>
              <w:tab/>
            </w:r>
            <w:r w:rsidR="00AB64E7">
              <w:rPr>
                <w:noProof/>
                <w:webHidden/>
              </w:rPr>
              <w:fldChar w:fldCharType="begin"/>
            </w:r>
            <w:r w:rsidR="00AB64E7">
              <w:rPr>
                <w:noProof/>
                <w:webHidden/>
              </w:rPr>
              <w:instrText xml:space="preserve"> PAGEREF _Toc166668375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23395A0B" w14:textId="44230BC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6" w:history="1">
            <w:r w:rsidR="00AB64E7" w:rsidRPr="0035282E">
              <w:rPr>
                <w:rStyle w:val="Hyperlink"/>
                <w:noProof/>
              </w:rPr>
              <w:t>References</w:t>
            </w:r>
            <w:r w:rsidR="00AB64E7">
              <w:rPr>
                <w:noProof/>
                <w:webHidden/>
              </w:rPr>
              <w:tab/>
            </w:r>
            <w:r w:rsidR="00AB64E7">
              <w:rPr>
                <w:noProof/>
                <w:webHidden/>
              </w:rPr>
              <w:fldChar w:fldCharType="begin"/>
            </w:r>
            <w:r w:rsidR="00AB64E7">
              <w:rPr>
                <w:noProof/>
                <w:webHidden/>
              </w:rPr>
              <w:instrText xml:space="preserve"> PAGEREF _Toc166668376 \h </w:instrText>
            </w:r>
            <w:r w:rsidR="00AB64E7">
              <w:rPr>
                <w:noProof/>
                <w:webHidden/>
              </w:rPr>
            </w:r>
            <w:r w:rsidR="00AB64E7">
              <w:rPr>
                <w:noProof/>
                <w:webHidden/>
              </w:rPr>
              <w:fldChar w:fldCharType="separate"/>
            </w:r>
            <w:r w:rsidR="007E6188">
              <w:rPr>
                <w:noProof/>
                <w:webHidden/>
              </w:rPr>
              <w:t>4</w:t>
            </w:r>
            <w:r w:rsidR="00AB64E7">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An examination of the “The movement of people” using the UN Data sources</w:t>
      </w:r>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Collects and disseminates official national data on international migrant flows and stocks through Demographic Yearbook data collection</w:t>
      </w:r>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To take a deeper look into the global figures to allow for some examination of the movement of peoples with in Europe, America, Asia and Oceania (Australia)</w:t>
      </w:r>
      <w:bookmarkStart w:id="0" w:name="_Toc166668370"/>
      <w:r w:rsidR="00E77413">
        <w:t>Business Understanding</w:t>
      </w:r>
      <w:bookmarkEnd w:id="0"/>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5AA1E28D" w:rsidR="008608D8" w:rsidRDefault="00016CE2" w:rsidP="00C07216">
      <w:r>
        <w:t xml:space="preserve">For now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1" w:name="_Toc166668371"/>
      <w:r w:rsidR="00E934ED">
        <w:t xml:space="preserve"> This was established when I began reviewing the data from the UN data finder website. </w:t>
      </w:r>
    </w:p>
    <w:p w14:paraId="4BD8906A" w14:textId="44412C9F" w:rsidR="00B16061" w:rsidRDefault="00B16061" w:rsidP="00C07216">
      <w:r>
        <w:t xml:space="preserve">I have tried to stick to the original time frame or as close as can be. It was easy to follow the required steps to complete the project. </w:t>
      </w:r>
    </w:p>
    <w:p w14:paraId="71B82B85" w14:textId="63585E18" w:rsidR="00B16061" w:rsidRDefault="00B16061" w:rsidP="00B16061">
      <w:pPr>
        <w:jc w:val="center"/>
      </w:pPr>
      <w:r>
        <w:rPr>
          <w:rFonts w:eastAsiaTheme="majorEastAsia" w:cstheme="majorBidi"/>
          <w:noProof/>
          <w:color w:val="3A3A3A" w:themeColor="background2" w:themeShade="40"/>
          <w:spacing w:val="-10"/>
          <w:kern w:val="28"/>
          <w:sz w:val="40"/>
          <w:szCs w:val="40"/>
        </w:rPr>
        <w:drawing>
          <wp:inline distT="0" distB="0" distL="0" distR="0" wp14:anchorId="501E9868" wp14:editId="40C9B7E1">
            <wp:extent cx="4782217" cy="6658904"/>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6658904"/>
                    </a:xfrm>
                    <a:prstGeom prst="rect">
                      <a:avLst/>
                    </a:prstGeom>
                  </pic:spPr>
                </pic:pic>
              </a:graphicData>
            </a:graphic>
          </wp:inline>
        </w:drawing>
      </w:r>
    </w:p>
    <w:p w14:paraId="61630DF5" w14:textId="44114ACC" w:rsidR="00B16061" w:rsidRPr="00C07216" w:rsidRDefault="00B16061" w:rsidP="00B16061">
      <w:pPr>
        <w:jc w:val="center"/>
      </w:pPr>
      <w:r>
        <w:t>Time line for capstone project</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1"/>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In this particular stage of CRISP DM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000000" w:rsidP="00362F23">
      <w:pPr>
        <w:keepNext/>
        <w:keepLines/>
        <w:spacing w:before="360" w:after="80" w:line="240" w:lineRule="auto"/>
        <w:contextualSpacing/>
        <w:outlineLvl w:val="0"/>
      </w:pPr>
      <w:hyperlink r:id="rId11" w:history="1">
        <w:r w:rsidR="00B7670B">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By using the  .head() we can see the first few rows of the data so we can get a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B9F6F4A" w14:textId="441621EC" w:rsidR="005E7572" w:rsidRDefault="005E7572" w:rsidP="00362F23">
      <w:pPr>
        <w:keepNext/>
        <w:keepLines/>
        <w:spacing w:before="360" w:after="80" w:line="240" w:lineRule="auto"/>
        <w:contextualSpacing/>
        <w:outlineLvl w:val="0"/>
      </w:pPr>
      <w:r>
        <w:rPr>
          <w:noProof/>
        </w:rPr>
        <w:drawing>
          <wp:inline distT="0" distB="0" distL="0" distR="0" wp14:anchorId="20202644" wp14:editId="1E9A7AE3">
            <wp:extent cx="5731510" cy="1538357"/>
            <wp:effectExtent l="0" t="0" r="2540" b="5080"/>
            <wp:docPr id="4207249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4916" name="Picture 2"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732952" cy="1538744"/>
                    </a:xfrm>
                    <a:prstGeom prst="rect">
                      <a:avLst/>
                    </a:prstGeom>
                  </pic:spPr>
                </pic:pic>
              </a:graphicData>
            </a:graphic>
          </wp:inline>
        </w:drawing>
      </w:r>
    </w:p>
    <w:p w14:paraId="46EB9E7C" w14:textId="0463A8CB" w:rsidR="00EB6C4E" w:rsidRPr="005E7572" w:rsidRDefault="005E7572" w:rsidP="005E7572">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1. .head() function on the dataset</w:t>
      </w: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function .shape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value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2E7D72F" w14:textId="3A2E47D5" w:rsidR="005E7572"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C8694F1" wp14:editId="4456D828">
            <wp:extent cx="5731510" cy="2199005"/>
            <wp:effectExtent l="0" t="0" r="2540" b="0"/>
            <wp:docPr id="869370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581"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8F351F9" w14:textId="05B4F59B"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2. .shape and .info function on the dataset</w:t>
      </w: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the .describe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373C405" w14:textId="0B854F39"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43CEA71" wp14:editId="12FE636D">
            <wp:extent cx="5731510" cy="2421890"/>
            <wp:effectExtent l="0" t="0" r="2540" b="0"/>
            <wp:docPr id="1991280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0151"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r>
        <w:rPr>
          <w:rFonts w:eastAsiaTheme="majorEastAsia" w:cstheme="majorBidi"/>
          <w:color w:val="3A3A3A" w:themeColor="background2" w:themeShade="40"/>
          <w:spacing w:val="-10"/>
          <w:kern w:val="28"/>
        </w:rPr>
        <w:t xml:space="preserve">  </w:t>
      </w:r>
      <w:bookmarkStart w:id="2" w:name="_Toc166668372"/>
      <w:bookmarkStart w:id="3" w:name="_Hlk161498577"/>
    </w:p>
    <w:p w14:paraId="7A26BD13" w14:textId="04E631ED" w:rsid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3. </w:t>
      </w:r>
      <w:r w:rsidR="00077383">
        <w:rPr>
          <w:rFonts w:eastAsiaTheme="majorEastAsia" w:cstheme="majorBidi"/>
          <w:color w:val="3A3A3A" w:themeColor="background2" w:themeShade="40"/>
          <w:spacing w:val="-10"/>
          <w:kern w:val="28"/>
          <w:sz w:val="20"/>
          <w:szCs w:val="20"/>
        </w:rPr>
        <w:t>D</w:t>
      </w:r>
      <w:r>
        <w:rPr>
          <w:rFonts w:eastAsiaTheme="majorEastAsia" w:cstheme="majorBidi"/>
          <w:color w:val="3A3A3A" w:themeColor="background2" w:themeShade="40"/>
          <w:spacing w:val="-10"/>
          <w:kern w:val="28"/>
          <w:sz w:val="20"/>
          <w:szCs w:val="20"/>
        </w:rPr>
        <w:t>escribe function to get the descriptive statistics on the given dataset.</w:t>
      </w: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To allow me understand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First instance decisions</w:t>
      </w:r>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6380F816" w:rsidR="00077383" w:rsidRDefault="0078216B" w:rsidP="0078216B">
      <w:pPr>
        <w:keepNext/>
        <w:keepLines/>
        <w:spacing w:before="360" w:after="80" w:line="240" w:lineRule="auto"/>
        <w:ind w:left="2160" w:firstLine="720"/>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5</w:t>
      </w:r>
      <w:r>
        <w:rPr>
          <w:rFonts w:eastAsiaTheme="majorEastAsia" w:cstheme="majorBidi"/>
          <w:color w:val="3A3A3A" w:themeColor="background2" w:themeShade="40"/>
          <w:spacing w:val="-10"/>
          <w:kern w:val="28"/>
          <w:sz w:val="20"/>
          <w:szCs w:val="20"/>
        </w:rPr>
        <w:t xml:space="preserve">. Boxplot of the applied for asylum around the eu. </w:t>
      </w:r>
    </w:p>
    <w:p w14:paraId="26363E1E" w14:textId="77777777" w:rsidR="0078216B" w:rsidRPr="0078216B"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24EBE8D" w14:textId="7B82D787" w:rsidR="00E65206"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I</w:t>
      </w:r>
      <w:r w:rsidR="0067252A">
        <w:rPr>
          <w:rFonts w:eastAsiaTheme="majorEastAsia" w:cstheme="majorBidi"/>
          <w:noProof/>
          <w:color w:val="3A3A3A" w:themeColor="background2" w:themeShade="40"/>
          <w:spacing w:val="-10"/>
          <w:kern w:val="28"/>
        </w:rPr>
        <w:drawing>
          <wp:inline distT="0" distB="0" distL="0" distR="0" wp14:anchorId="65936335" wp14:editId="5AC59B5F">
            <wp:extent cx="5731510" cy="2867025"/>
            <wp:effectExtent l="0" t="0" r="2540" b="9525"/>
            <wp:docPr id="185835931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9315" name="Picture 7"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4D6DB4AD" w14:textId="470AA65D" w:rsidR="0078216B" w:rsidRPr="0078216B" w:rsidRDefault="005D2DB7"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6. country of origin vs country of asylum.</w:t>
      </w:r>
    </w:p>
    <w:p w14:paraId="4B73E9B2"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0BF8A83"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5085780"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A3E6316"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215A9F1"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2"/>
    </w:p>
    <w:bookmarkEnd w:id="3"/>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37835D82" w14:textId="77777777"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703869" w14:textId="498B49B1"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7F96EDE7" wp14:editId="553000AC">
            <wp:extent cx="5731510" cy="2747010"/>
            <wp:effectExtent l="0" t="0" r="2540" b="0"/>
            <wp:docPr id="64756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979"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14:paraId="09B63D9E" w14:textId="6A05194A" w:rsidR="00D83599" w:rsidRDefault="00D83599" w:rsidP="00D83599">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Figure </w:t>
      </w:r>
      <w:r w:rsidR="005D2DB7">
        <w:rPr>
          <w:rFonts w:eastAsiaTheme="majorEastAsia" w:cstheme="majorBidi"/>
          <w:color w:val="3A3A3A" w:themeColor="background2" w:themeShade="40"/>
          <w:spacing w:val="-10"/>
          <w:kern w:val="28"/>
        </w:rPr>
        <w:t>7</w:t>
      </w:r>
      <w:r>
        <w:rPr>
          <w:rFonts w:eastAsiaTheme="majorEastAsia" w:cstheme="majorBidi"/>
          <w:color w:val="3A3A3A" w:themeColor="background2" w:themeShade="40"/>
          <w:spacing w:val="-10"/>
          <w:kern w:val="28"/>
        </w:rPr>
        <w:t>. Dealing with missing data in the dataset.</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0B4FB0"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90544D1" w14:textId="0CA0975F"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07DBC6B8" wp14:editId="2319C790">
            <wp:extent cx="5731510" cy="910590"/>
            <wp:effectExtent l="0" t="0" r="2540" b="3810"/>
            <wp:docPr id="154920286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2860" name="Picture 4"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910590"/>
                    </a:xfrm>
                    <a:prstGeom prst="rect">
                      <a:avLst/>
                    </a:prstGeom>
                  </pic:spPr>
                </pic:pic>
              </a:graphicData>
            </a:graphic>
          </wp:inline>
        </w:drawing>
      </w:r>
    </w:p>
    <w:p w14:paraId="6B1C96D7" w14:textId="733675FB" w:rsidR="00077383" w:rsidRDefault="0078216B"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w:t>
      </w:r>
      <w:r w:rsidR="005D2DB7">
        <w:rPr>
          <w:rFonts w:eastAsiaTheme="majorEastAsia" w:cstheme="majorBidi"/>
          <w:color w:val="3A3A3A" w:themeColor="background2" w:themeShade="40"/>
          <w:spacing w:val="-10"/>
          <w:kern w:val="28"/>
        </w:rPr>
        <w:t>igure 8. Label encoder for dealing with the categorical data in the data set.</w:t>
      </w:r>
    </w:p>
    <w:p w14:paraId="7FAFE717" w14:textId="77777777" w:rsidR="00077383" w:rsidRDefault="00077383"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p>
    <w:p w14:paraId="639C6099" w14:textId="77777777" w:rsidR="00883AE4"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under stand numerical value and not categorical values, in order to preform any machine learning models on this data we need to deal with the categorical and encode it. Due to the amount of categorical data present it was decided to use the LabelEncoder. </w:t>
      </w:r>
    </w:p>
    <w:p w14:paraId="13BD18D3" w14:textId="77777777"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D7CA1F" w14:textId="29D5DA12"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83AE4">
        <w:rPr>
          <w:rFonts w:eastAsiaTheme="majorEastAsia" w:cstheme="majorBidi"/>
          <w:color w:val="3A3A3A" w:themeColor="background2" w:themeShade="40"/>
          <w:spacing w:val="-10"/>
          <w:kern w:val="28"/>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r>
        <w:rPr>
          <w:rFonts w:eastAsiaTheme="majorEastAsia" w:cstheme="majorBidi"/>
          <w:color w:val="3A3A3A" w:themeColor="background2" w:themeShade="40"/>
          <w:spacing w:val="-10"/>
          <w:kern w:val="28"/>
        </w:rPr>
        <w:t>.</w:t>
      </w:r>
      <w:r w:rsidR="008F53C2" w:rsidRPr="008F53C2">
        <w:t xml:space="preserve"> </w:t>
      </w:r>
      <w:r w:rsidR="008F53C2" w:rsidRPr="008F53C2">
        <w:rPr>
          <w:rFonts w:eastAsiaTheme="majorEastAsia" w:cstheme="majorBidi"/>
          <w:color w:val="3A3A3A" w:themeColor="background2" w:themeShade="40"/>
          <w:spacing w:val="-10"/>
          <w:kern w:val="28"/>
        </w:rPr>
        <w:t>(Team, 2023)</w:t>
      </w: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3"/>
      <w:r>
        <w:rPr>
          <w:rFonts w:eastAsiaTheme="majorEastAsia" w:cstheme="majorBidi"/>
          <w:color w:val="3A3A3A" w:themeColor="background2" w:themeShade="40"/>
          <w:spacing w:val="-10"/>
          <w:kern w:val="28"/>
          <w:sz w:val="40"/>
          <w:szCs w:val="40"/>
        </w:rPr>
        <w:t>Modelling</w:t>
      </w:r>
      <w:bookmarkEnd w:id="4"/>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now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6EBF841D"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t>A decision tree is a non-parametric supervised learning algorithm, which is utilized for both classification and regression tasks. It has a hierarchical, tree structure, which consists of a root node, branches, internal nodes and leaf nodes.</w:t>
      </w:r>
      <w:r w:rsidR="00883AE4" w:rsidRPr="00883AE4">
        <w:t xml:space="preserve"> </w:t>
      </w:r>
      <w:r w:rsidR="00883AE4" w:rsidRPr="00883AE4">
        <w:rPr>
          <w:rFonts w:eastAsiaTheme="majorEastAsia" w:cstheme="majorBidi"/>
          <w:color w:val="3A3A3A" w:themeColor="background2" w:themeShade="40"/>
          <w:spacing w:val="-10"/>
          <w:kern w:val="28"/>
        </w:rPr>
        <w:t>(IBM, 2023)</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D53D05D" w14:textId="34A2E65E"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particular case we could use decision trees and clustering algorithms due to the values on country of origin, country of </w:t>
      </w:r>
      <w:r w:rsidR="00883AE4">
        <w:rPr>
          <w:rFonts w:eastAsiaTheme="majorEastAsia" w:cstheme="majorBidi"/>
          <w:color w:val="3A3A3A" w:themeColor="background2" w:themeShade="40"/>
          <w:spacing w:val="-10"/>
          <w:kern w:val="28"/>
        </w:rPr>
        <w:t>asylum</w:t>
      </w:r>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4991C3D" w14:textId="00700A5D"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654A4F00" wp14:editId="70A77B5A">
            <wp:extent cx="5731510" cy="5162550"/>
            <wp:effectExtent l="0" t="0" r="2540" b="0"/>
            <wp:docPr id="177569258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92583" name="Picture 6"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162550"/>
                    </a:xfrm>
                    <a:prstGeom prst="rect">
                      <a:avLst/>
                    </a:prstGeom>
                  </pic:spPr>
                </pic:pic>
              </a:graphicData>
            </a:graphic>
          </wp:inline>
        </w:drawing>
      </w:r>
    </w:p>
    <w:p w14:paraId="3467A88F" w14:textId="71A273BB" w:rsidR="00D53F91" w:rsidRDefault="008608D8" w:rsidP="008608D8">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w:t>
      </w:r>
      <w:r w:rsidR="005D2DB7">
        <w:rPr>
          <w:rFonts w:eastAsiaTheme="majorEastAsia" w:cstheme="majorBidi"/>
          <w:color w:val="3A3A3A" w:themeColor="background2" w:themeShade="40"/>
          <w:spacing w:val="-10"/>
          <w:kern w:val="28"/>
        </w:rPr>
        <w:t xml:space="preserve"> 9</w:t>
      </w:r>
      <w:r>
        <w:rPr>
          <w:rFonts w:eastAsiaTheme="majorEastAsia" w:cstheme="majorBidi"/>
          <w:color w:val="3A3A3A" w:themeColor="background2" w:themeShade="40"/>
          <w:spacing w:val="-10"/>
          <w:kern w:val="28"/>
        </w:rPr>
        <w:t>. Modelling the feature applied by using a decision tree.</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225823C" w14:textId="1BEF30AF" w:rsidR="00945367" w:rsidRPr="00D53F91"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 </w:t>
      </w:r>
      <w:r w:rsidR="008608D8">
        <w:rPr>
          <w:rFonts w:eastAsiaTheme="majorEastAsia" w:cstheme="majorBidi"/>
          <w:noProof/>
          <w:color w:val="3A3A3A" w:themeColor="background2" w:themeShade="40"/>
          <w:spacing w:val="-10"/>
          <w:kern w:val="28"/>
        </w:rPr>
        <w:drawing>
          <wp:inline distT="0" distB="0" distL="0" distR="0" wp14:anchorId="422B73FA" wp14:editId="7D7284F0">
            <wp:extent cx="5731510" cy="960755"/>
            <wp:effectExtent l="0" t="0" r="2540" b="0"/>
            <wp:docPr id="1551001826"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01826" name="Picture 7"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960755"/>
                    </a:xfrm>
                    <a:prstGeom prst="rect">
                      <a:avLst/>
                    </a:prstGeom>
                  </pic:spPr>
                </pic:pic>
              </a:graphicData>
            </a:graphic>
          </wp:inline>
        </w:drawing>
      </w:r>
    </w:p>
    <w:p w14:paraId="49423EF3" w14:textId="6BC4EC3D" w:rsidR="00883AE4" w:rsidRPr="0067252A" w:rsidRDefault="008608D8" w:rsidP="0067252A">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10</w:t>
      </w:r>
      <w:r>
        <w:rPr>
          <w:rFonts w:eastAsiaTheme="majorEastAsia" w:cstheme="majorBidi"/>
          <w:color w:val="3A3A3A" w:themeColor="background2" w:themeShade="40"/>
          <w:spacing w:val="-10"/>
          <w:kern w:val="28"/>
          <w:sz w:val="20"/>
          <w:szCs w:val="20"/>
        </w:rPr>
        <w:t xml:space="preserve"> . </w:t>
      </w:r>
      <w:r w:rsidR="003F7C4C">
        <w:rPr>
          <w:rFonts w:eastAsiaTheme="majorEastAsia" w:cstheme="majorBidi"/>
          <w:color w:val="3A3A3A" w:themeColor="background2" w:themeShade="40"/>
          <w:spacing w:val="-10"/>
          <w:kern w:val="28"/>
          <w:sz w:val="20"/>
          <w:szCs w:val="20"/>
        </w:rPr>
        <w:t>Confusion matrix and accuracy score on the specified feature applied</w:t>
      </w:r>
      <w:bookmarkStart w:id="5" w:name="_Toc166668374"/>
    </w:p>
    <w:p w14:paraId="7CF41A41" w14:textId="77777777" w:rsidR="00883AE4" w:rsidRDefault="00883AE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5"/>
      <w:r>
        <w:rPr>
          <w:rFonts w:eastAsiaTheme="majorEastAsia" w:cstheme="majorBidi"/>
          <w:color w:val="3A3A3A" w:themeColor="background2" w:themeShade="40"/>
          <w:spacing w:val="-10"/>
          <w:kern w:val="28"/>
          <w:sz w:val="40"/>
          <w:szCs w:val="40"/>
        </w:rPr>
        <w:t xml:space="preserve"> </w:t>
      </w:r>
    </w:p>
    <w:p w14:paraId="7E7C7C0F" w14:textId="77777777" w:rsidR="00A952B1"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C671BE1" w14:textId="48FF47C3" w:rsidR="00945367"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drawing>
          <wp:inline distT="0" distB="0" distL="0" distR="0" wp14:anchorId="0470EE51" wp14:editId="5ED3DAFA">
            <wp:extent cx="5731510" cy="5938520"/>
            <wp:effectExtent l="0" t="0" r="2540" b="5080"/>
            <wp:docPr id="147223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3397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5938520"/>
                    </a:xfrm>
                    <a:prstGeom prst="rect">
                      <a:avLst/>
                    </a:prstGeom>
                  </pic:spPr>
                </pic:pic>
              </a:graphicData>
            </a:graphic>
          </wp:inline>
        </w:drawing>
      </w:r>
    </w:p>
    <w:p w14:paraId="243559EC" w14:textId="3FCD32A1" w:rsidR="003F7C4C" w:rsidRP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11</w:t>
      </w:r>
      <w:r>
        <w:rPr>
          <w:rFonts w:eastAsiaTheme="majorEastAsia" w:cstheme="majorBidi"/>
          <w:color w:val="3A3A3A" w:themeColor="background2" w:themeShade="40"/>
          <w:spacing w:val="-10"/>
          <w:kern w:val="28"/>
          <w:sz w:val="20"/>
          <w:szCs w:val="20"/>
        </w:rPr>
        <w:t xml:space="preserve"> . Evaluating the decision tree.</w:t>
      </w:r>
    </w:p>
    <w:p w14:paraId="7783F454"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DE0DD46"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3D05ABF" w14:textId="45C97CE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drawing>
          <wp:inline distT="0" distB="0" distL="0" distR="0" wp14:anchorId="5DC9725F" wp14:editId="27EC2429">
            <wp:extent cx="5731510" cy="3498850"/>
            <wp:effectExtent l="0" t="0" r="2540" b="6350"/>
            <wp:docPr id="63717292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2920" name="Picture 2"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6D81A24B" w14:textId="29891CAF" w:rsid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 xml:space="preserve">12 </w:t>
      </w:r>
      <w:r>
        <w:rPr>
          <w:rFonts w:eastAsiaTheme="majorEastAsia" w:cstheme="majorBidi"/>
          <w:color w:val="3A3A3A" w:themeColor="background2" w:themeShade="40"/>
          <w:spacing w:val="-10"/>
          <w:kern w:val="28"/>
          <w:sz w:val="20"/>
          <w:szCs w:val="20"/>
        </w:rPr>
        <w:t>. Plotting the tree on the gini</w:t>
      </w:r>
    </w:p>
    <w:p w14:paraId="20826BDB"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4A891AD" w14:textId="6646DEBE"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47DC0C32" wp14:editId="1A1410B3">
            <wp:extent cx="5731510" cy="1259205"/>
            <wp:effectExtent l="0" t="0" r="2540" b="0"/>
            <wp:docPr id="212388791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87914" name="Picture 3" descr="A screen 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259205"/>
                    </a:xfrm>
                    <a:prstGeom prst="rect">
                      <a:avLst/>
                    </a:prstGeom>
                  </pic:spPr>
                </pic:pic>
              </a:graphicData>
            </a:graphic>
          </wp:inline>
        </w:drawing>
      </w:r>
    </w:p>
    <w:p w14:paraId="1774329E" w14:textId="60B9EC95" w:rsid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13. </w:t>
      </w:r>
      <w:r>
        <w:rPr>
          <w:rFonts w:eastAsiaTheme="majorEastAsia" w:cstheme="majorBidi"/>
          <w:color w:val="3A3A3A" w:themeColor="background2" w:themeShade="40"/>
          <w:spacing w:val="-10"/>
          <w:kern w:val="28"/>
          <w:sz w:val="20"/>
          <w:szCs w:val="20"/>
        </w:rPr>
        <w:t xml:space="preserve"> Setting the decision tree </w:t>
      </w:r>
    </w:p>
    <w:p w14:paraId="754FC18A"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837BE2C" w14:textId="6DA28195"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The decision tree classifier is set to gini. It has a random state of 100 and a maximum depth of 3. The score is then printed of the x test and y test, </w:t>
      </w:r>
    </w:p>
    <w:p w14:paraId="7211B650"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00D233F" w14:textId="02CFB533"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particular context of predicting the number of asylum seeker applications around the EU. </w:t>
      </w:r>
      <w:r w:rsidR="0080679A">
        <w:rPr>
          <w:rFonts w:eastAsiaTheme="majorEastAsia" w:cstheme="majorBidi"/>
          <w:color w:val="3A3A3A" w:themeColor="background2" w:themeShade="40"/>
          <w:spacing w:val="-10"/>
          <w:kern w:val="28"/>
        </w:rPr>
        <w:t xml:space="preserve"> Only by experimenting did I discover this . </w:t>
      </w:r>
    </w:p>
    <w:p w14:paraId="56BA62BF"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BD4199" w14:textId="5993A9F0"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0EB34AE" wp14:editId="34E63CC5">
            <wp:extent cx="5731510" cy="3498850"/>
            <wp:effectExtent l="0" t="0" r="2540" b="6350"/>
            <wp:docPr id="10377434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3443" name="Picture 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0AF1035A" w14:textId="0F7D1C68" w:rsidR="0080679A" w:rsidRDefault="005D2DB7" w:rsidP="00E934ED">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14. report on the decision tree classifier</w:t>
      </w:r>
    </w:p>
    <w:p w14:paraId="6B6D78C7" w14:textId="77777777" w:rsidR="00A952B1" w:rsidRDefault="00A952B1"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8A993E" w14:textId="19C16A73"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2C1D77D9" wp14:editId="5DCCE6FE">
            <wp:extent cx="5731510" cy="1329055"/>
            <wp:effectExtent l="0" t="0" r="2540" b="4445"/>
            <wp:docPr id="4772779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77924"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329055"/>
                    </a:xfrm>
                    <a:prstGeom prst="rect">
                      <a:avLst/>
                    </a:prstGeom>
                  </pic:spPr>
                </pic:pic>
              </a:graphicData>
            </a:graphic>
          </wp:inline>
        </w:drawing>
      </w:r>
    </w:p>
    <w:p w14:paraId="761A5835" w14:textId="7B3B85BE" w:rsidR="00B0021C" w:rsidRDefault="00B16061" w:rsidP="00B16061">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15. Confusion matrix on the decision tree classifier</w:t>
      </w:r>
    </w:p>
    <w:p w14:paraId="26603CC4"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538F52" w14:textId="4715B226"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semester two I intend to work further on the following:</w:t>
      </w:r>
    </w:p>
    <w:p w14:paraId="070E350C" w14:textId="6BA58EE0" w:rsidR="00E65206"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Look at different models such as clustering as this would work better with the given data and context as there is a set application process for applying to become an asylum seeker. </w:t>
      </w:r>
      <w:r w:rsidRPr="00E65206">
        <w:rPr>
          <w:rFonts w:eastAsiaTheme="majorEastAsia" w:cstheme="majorBidi"/>
          <w:color w:val="3A3A3A" w:themeColor="background2" w:themeShade="40"/>
          <w:spacing w:val="-10"/>
          <w:kern w:val="28"/>
        </w:rPr>
        <w:t>When encountering an unsupervised learning problem initially, confusion may arise as you aren’t seeking specific insights but rather identifying data structures. This process, known as clustering or cluster analysis, identifies similar groups within a dataset.</w:t>
      </w:r>
      <w:r w:rsidR="0078216B" w:rsidRPr="0078216B">
        <w:t xml:space="preserve"> </w:t>
      </w:r>
      <w:r w:rsidR="0078216B" w:rsidRPr="0078216B">
        <w:rPr>
          <w:rFonts w:eastAsiaTheme="majorEastAsia" w:cstheme="majorBidi"/>
          <w:color w:val="3A3A3A" w:themeColor="background2" w:themeShade="40"/>
          <w:spacing w:val="-10"/>
          <w:kern w:val="28"/>
        </w:rPr>
        <w:t>(Kaushik, 2019)</w:t>
      </w:r>
      <w:r>
        <w:rPr>
          <w:rFonts w:eastAsiaTheme="majorEastAsia" w:cstheme="majorBidi"/>
          <w:color w:val="3A3A3A" w:themeColor="background2" w:themeShade="40"/>
          <w:spacing w:val="-10"/>
          <w:kern w:val="28"/>
        </w:rPr>
        <w:t xml:space="preserve"> </w:t>
      </w:r>
    </w:p>
    <w:p w14:paraId="474781A0" w14:textId="14B87DCF" w:rsidR="00E65206"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the EU figures on applications for asylum with the figures globally  </w:t>
      </w:r>
    </w:p>
    <w:p w14:paraId="4A2163CC" w14:textId="117A8F2C" w:rsidR="0067252A"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Did covid have any impact on asylum applications, maybe it took longer than usual to go through the process. </w:t>
      </w:r>
    </w:p>
    <w:p w14:paraId="16B72F3B" w14:textId="1BE79110" w:rsidR="005D2DB7" w:rsidRDefault="005D2DB7"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between supervised and unsupervised models on the asylum application figures. </w:t>
      </w:r>
    </w:p>
    <w:p w14:paraId="3B10D797" w14:textId="56C9B895" w:rsidR="005D2DB7" w:rsidRPr="00E65206" w:rsidRDefault="00E934ED"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Try to merge other datasets that have similarities such as the decisions on the applications. </w:t>
      </w:r>
    </w:p>
    <w:p w14:paraId="2A35C80A"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051CF4"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31CDC4D"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4D205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CA008C"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06D37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A3B9CF"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171585C" w14:textId="77777777" w:rsidR="0078216B" w:rsidRP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5"/>
      <w:r>
        <w:rPr>
          <w:rFonts w:eastAsiaTheme="majorEastAsia" w:cstheme="majorBidi"/>
          <w:color w:val="3A3A3A" w:themeColor="background2" w:themeShade="40"/>
          <w:spacing w:val="-10"/>
          <w:kern w:val="28"/>
          <w:sz w:val="40"/>
          <w:szCs w:val="40"/>
        </w:rPr>
        <w:t>Deployment and Conclusions</w:t>
      </w:r>
      <w:bookmarkEnd w:id="6"/>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0692F5AA" w:rsidR="000842DE" w:rsidRDefault="00E934ED" w:rsidP="00362F23">
      <w:r>
        <w:t>This capstone project</w:t>
      </w:r>
      <w:r w:rsidR="00B16061">
        <w:t xml:space="preserve"> main objective</w:t>
      </w:r>
      <w:r>
        <w:t xml:space="preserve"> was to examine the </w:t>
      </w:r>
      <w:r w:rsidR="00B16061">
        <w:t>asylum</w:t>
      </w:r>
      <w:r>
        <w:t xml:space="preserve"> seeker applications around the EU for the past five years</w:t>
      </w:r>
      <w:r w:rsidR="00B16061">
        <w:t xml:space="preserve">. I followed the CRISP DM frame work for project management. Business understanding played an important role as it helped get more precise on the objectives. Following this I had to prepare and understand the data. There were missing values and a big proportion of the dataset was categorical. This complicated matters as for example the application process is abbreviated as is and then it had to be encoded so this made it much harder to make understand and evaluate the findings. </w:t>
      </w:r>
    </w:p>
    <w:p w14:paraId="0CC0E71D" w14:textId="1AE2FCB1" w:rsidR="0078216B" w:rsidRDefault="00B16061" w:rsidP="00362F23">
      <w:r>
        <w:t>Following on from this initial set up for the machine learning models it is apparent that more precise models are going to be researched , create the other models, compare and contrast them and see what one is better for predicting the asylum application figures from the UN.</w:t>
      </w:r>
    </w:p>
    <w:p w14:paraId="422BDB8D" w14:textId="77777777" w:rsidR="0078216B" w:rsidRDefault="0078216B" w:rsidP="00362F23"/>
    <w:p w14:paraId="3B431F6F" w14:textId="77777777" w:rsidR="0078216B" w:rsidRDefault="0078216B" w:rsidP="00362F23"/>
    <w:p w14:paraId="1D6D249D" w14:textId="3E68DE4C" w:rsidR="000842DE" w:rsidRDefault="00B16061" w:rsidP="00362F23">
      <w:r>
        <w:t>Gi</w:t>
      </w:r>
      <w:r w:rsidR="00B35BCD">
        <w:t xml:space="preserve">thub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7" w:name="_Toc166668376"/>
    </w:p>
    <w:p w14:paraId="727EB805" w14:textId="77777777" w:rsidR="00B16061" w:rsidRDefault="00B16061" w:rsidP="00B16061"/>
    <w:p w14:paraId="353905AF" w14:textId="77777777" w:rsidR="00B16061" w:rsidRDefault="00B16061" w:rsidP="00B16061"/>
    <w:p w14:paraId="624902AC" w14:textId="77777777" w:rsidR="00B16061" w:rsidRDefault="00B16061" w:rsidP="00B16061"/>
    <w:p w14:paraId="476E08A1" w14:textId="77777777" w:rsidR="00B16061" w:rsidRDefault="00B16061" w:rsidP="00B16061"/>
    <w:p w14:paraId="3E917AF2" w14:textId="77777777" w:rsidR="00B16061" w:rsidRDefault="00B16061" w:rsidP="00B16061"/>
    <w:p w14:paraId="5371D298" w14:textId="77777777" w:rsidR="00B16061" w:rsidRDefault="00B16061" w:rsidP="00B16061"/>
    <w:p w14:paraId="7E22CF87" w14:textId="77777777" w:rsidR="00B16061" w:rsidRDefault="00B16061" w:rsidP="00B16061"/>
    <w:p w14:paraId="11997E11" w14:textId="77777777" w:rsidR="00B16061" w:rsidRDefault="00B16061" w:rsidP="00B16061"/>
    <w:p w14:paraId="5C7EDC34" w14:textId="77777777" w:rsidR="00B16061" w:rsidRDefault="00B16061" w:rsidP="00B16061"/>
    <w:p w14:paraId="70E426A0" w14:textId="77777777" w:rsidR="00B16061" w:rsidRPr="00B16061" w:rsidRDefault="00B16061" w:rsidP="00B16061"/>
    <w:p w14:paraId="1466999B" w14:textId="0F881C50" w:rsidR="00362F23" w:rsidRDefault="00362F23" w:rsidP="00362F23">
      <w:pPr>
        <w:pStyle w:val="Heading1"/>
      </w:pPr>
      <w:r w:rsidRPr="00E61EDD">
        <w:t>References</w:t>
      </w:r>
      <w:bookmarkEnd w:id="7"/>
    </w:p>
    <w:p w14:paraId="7F80E9F2" w14:textId="49E6CCFA" w:rsidR="00253AA6" w:rsidRDefault="00A952B1" w:rsidP="00A952B1">
      <w:r w:rsidRPr="00022644">
        <w:t xml:space="preserve">unstats.un.org. (n.d.). UNSD — Demographic and Social Statistics. [online] Available at: </w:t>
      </w:r>
      <w:hyperlink r:id="rId27"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28"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29"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30"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31"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08032" w14:textId="77777777" w:rsidR="00812AF7" w:rsidRDefault="00812AF7" w:rsidP="00E60722">
      <w:pPr>
        <w:spacing w:after="0" w:line="240" w:lineRule="auto"/>
      </w:pPr>
      <w:r>
        <w:separator/>
      </w:r>
    </w:p>
  </w:endnote>
  <w:endnote w:type="continuationSeparator" w:id="0">
    <w:p w14:paraId="7D9DDE22" w14:textId="77777777" w:rsidR="00812AF7" w:rsidRDefault="00812AF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D5D04" w14:textId="77777777" w:rsidR="00812AF7" w:rsidRDefault="00812AF7" w:rsidP="00E60722">
      <w:pPr>
        <w:spacing w:after="0" w:line="240" w:lineRule="auto"/>
      </w:pPr>
      <w:r>
        <w:separator/>
      </w:r>
    </w:p>
  </w:footnote>
  <w:footnote w:type="continuationSeparator" w:id="0">
    <w:p w14:paraId="480F1A16" w14:textId="77777777" w:rsidR="00812AF7" w:rsidRDefault="00812AF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6CE2"/>
    <w:rsid w:val="00022644"/>
    <w:rsid w:val="00031197"/>
    <w:rsid w:val="00043D47"/>
    <w:rsid w:val="00077383"/>
    <w:rsid w:val="000775F0"/>
    <w:rsid w:val="000828CA"/>
    <w:rsid w:val="000842DE"/>
    <w:rsid w:val="00086B14"/>
    <w:rsid w:val="000924B9"/>
    <w:rsid w:val="001102FE"/>
    <w:rsid w:val="00146156"/>
    <w:rsid w:val="00150EBC"/>
    <w:rsid w:val="0015565B"/>
    <w:rsid w:val="001A032C"/>
    <w:rsid w:val="002100B8"/>
    <w:rsid w:val="00233B1F"/>
    <w:rsid w:val="002373EE"/>
    <w:rsid w:val="00253AA6"/>
    <w:rsid w:val="002A7572"/>
    <w:rsid w:val="002B7308"/>
    <w:rsid w:val="002D61A2"/>
    <w:rsid w:val="003026D3"/>
    <w:rsid w:val="00326794"/>
    <w:rsid w:val="00362F23"/>
    <w:rsid w:val="00364729"/>
    <w:rsid w:val="003751A5"/>
    <w:rsid w:val="00391F43"/>
    <w:rsid w:val="003B1210"/>
    <w:rsid w:val="003C0A4A"/>
    <w:rsid w:val="003C2B0A"/>
    <w:rsid w:val="003C2E4B"/>
    <w:rsid w:val="003F65A4"/>
    <w:rsid w:val="003F7C4C"/>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4C10"/>
    <w:rsid w:val="0067252A"/>
    <w:rsid w:val="00686733"/>
    <w:rsid w:val="006A4D5D"/>
    <w:rsid w:val="006B3D9E"/>
    <w:rsid w:val="006E496D"/>
    <w:rsid w:val="006E6C15"/>
    <w:rsid w:val="006F6D36"/>
    <w:rsid w:val="00703363"/>
    <w:rsid w:val="007511CE"/>
    <w:rsid w:val="00754CF7"/>
    <w:rsid w:val="0078216B"/>
    <w:rsid w:val="007854DC"/>
    <w:rsid w:val="007E6188"/>
    <w:rsid w:val="00805985"/>
    <w:rsid w:val="0080679A"/>
    <w:rsid w:val="00812AF7"/>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B5520"/>
    <w:rsid w:val="009D091A"/>
    <w:rsid w:val="009E5434"/>
    <w:rsid w:val="009F5A75"/>
    <w:rsid w:val="00A0597D"/>
    <w:rsid w:val="00A17B82"/>
    <w:rsid w:val="00A26C88"/>
    <w:rsid w:val="00A57C25"/>
    <w:rsid w:val="00A61A1E"/>
    <w:rsid w:val="00A64246"/>
    <w:rsid w:val="00A92E7E"/>
    <w:rsid w:val="00A952B1"/>
    <w:rsid w:val="00AA2AB4"/>
    <w:rsid w:val="00AB64E7"/>
    <w:rsid w:val="00AD7214"/>
    <w:rsid w:val="00AF353D"/>
    <w:rsid w:val="00B0021C"/>
    <w:rsid w:val="00B16061"/>
    <w:rsid w:val="00B35BCD"/>
    <w:rsid w:val="00B43296"/>
    <w:rsid w:val="00B736C2"/>
    <w:rsid w:val="00B7670B"/>
    <w:rsid w:val="00B84659"/>
    <w:rsid w:val="00BD0675"/>
    <w:rsid w:val="00BD0977"/>
    <w:rsid w:val="00BE3768"/>
    <w:rsid w:val="00C07216"/>
    <w:rsid w:val="00C50325"/>
    <w:rsid w:val="00C73F92"/>
    <w:rsid w:val="00CB64D9"/>
    <w:rsid w:val="00CD1BDD"/>
    <w:rsid w:val="00CF5AC2"/>
    <w:rsid w:val="00D4485E"/>
    <w:rsid w:val="00D53F91"/>
    <w:rsid w:val="00D55515"/>
    <w:rsid w:val="00D700E8"/>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934ED"/>
    <w:rsid w:val="00EB311B"/>
    <w:rsid w:val="00EB6C4E"/>
    <w:rsid w:val="00F2797B"/>
    <w:rsid w:val="00F55E5C"/>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ibm.com/topics/decision-tr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hcr.org/refugee-statistics/methodology/data-content/" TargetMode="External"/><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v-europe.com/crisp-dm-methodolog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analyticsvidhya.com/blog/2016/11/an-introduction-to-clustering-and-different-methods-of-clust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unstats.un.org/unsd/demographic-social/sconcerns/migration/" TargetMode="External"/><Relationship Id="rId30" Type="http://schemas.openxmlformats.org/officeDocument/2006/relationships/hyperlink" Target="https://www.mygreatlearning.com/blog/label-encod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Rodney Wardle</cp:lastModifiedBy>
  <cp:revision>2</cp:revision>
  <dcterms:created xsi:type="dcterms:W3CDTF">2024-09-28T17:37:00Z</dcterms:created>
  <dcterms:modified xsi:type="dcterms:W3CDTF">2024-09-28T17:37:00Z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