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 xml:space="preserve">“TRANSFERENCIA </w:t>
      </w:r>
      <w:r w:rsidR="00CC5EEA">
        <w:rPr>
          <w:rFonts w:ascii="Arial" w:hAnsi="Arial" w:cs="Arial"/>
          <w:sz w:val="32"/>
          <w:szCs w:val="32"/>
        </w:rPr>
        <w:t>INTERNA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7C7C69"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786461" w:history="1">
            <w:r w:rsidR="007C7C69" w:rsidRPr="00194266">
              <w:rPr>
                <w:rStyle w:val="Hipervnculo"/>
              </w:rPr>
              <w:t>Objetivo</w:t>
            </w:r>
            <w:r w:rsidR="007C7C69">
              <w:rPr>
                <w:webHidden/>
              </w:rPr>
              <w:tab/>
            </w:r>
            <w:r w:rsidR="007C7C69">
              <w:rPr>
                <w:webHidden/>
              </w:rPr>
              <w:fldChar w:fldCharType="begin"/>
            </w:r>
            <w:r w:rsidR="007C7C69">
              <w:rPr>
                <w:webHidden/>
              </w:rPr>
              <w:instrText xml:space="preserve"> PAGEREF _Toc164786461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2" w:history="1">
            <w:r w:rsidR="007C7C69" w:rsidRPr="00194266">
              <w:rPr>
                <w:rStyle w:val="Hipervnculo"/>
              </w:rPr>
              <w:t>Alcance</w:t>
            </w:r>
            <w:r w:rsidR="007C7C69">
              <w:rPr>
                <w:webHidden/>
              </w:rPr>
              <w:tab/>
            </w:r>
            <w:r w:rsidR="007C7C69">
              <w:rPr>
                <w:webHidden/>
              </w:rPr>
              <w:fldChar w:fldCharType="begin"/>
            </w:r>
            <w:r w:rsidR="007C7C69">
              <w:rPr>
                <w:webHidden/>
              </w:rPr>
              <w:instrText xml:space="preserve"> PAGEREF _Toc164786462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3" w:history="1">
            <w:r w:rsidR="007C7C69" w:rsidRPr="00194266">
              <w:rPr>
                <w:rStyle w:val="Hipervnculo"/>
              </w:rPr>
              <w:t>Usuario</w:t>
            </w:r>
            <w:r w:rsidR="007C7C69">
              <w:rPr>
                <w:webHidden/>
              </w:rPr>
              <w:tab/>
            </w:r>
            <w:r w:rsidR="007C7C69">
              <w:rPr>
                <w:webHidden/>
              </w:rPr>
              <w:fldChar w:fldCharType="begin"/>
            </w:r>
            <w:r w:rsidR="007C7C69">
              <w:rPr>
                <w:webHidden/>
              </w:rPr>
              <w:instrText xml:space="preserve"> PAGEREF _Toc164786463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4" w:history="1">
            <w:r w:rsidR="007C7C69" w:rsidRPr="00194266">
              <w:rPr>
                <w:rStyle w:val="Hipervnculo"/>
              </w:rPr>
              <w:t>TRANSFERENCIA INTERNA</w:t>
            </w:r>
            <w:r w:rsidR="007C7C69">
              <w:rPr>
                <w:webHidden/>
              </w:rPr>
              <w:tab/>
            </w:r>
            <w:r w:rsidR="007C7C69">
              <w:rPr>
                <w:webHidden/>
              </w:rPr>
              <w:fldChar w:fldCharType="begin"/>
            </w:r>
            <w:r w:rsidR="007C7C69">
              <w:rPr>
                <w:webHidden/>
              </w:rPr>
              <w:instrText xml:space="preserve"> PAGEREF _Toc164786464 \h </w:instrText>
            </w:r>
            <w:r w:rsidR="007C7C69">
              <w:rPr>
                <w:webHidden/>
              </w:rPr>
            </w:r>
            <w:r w:rsidR="007C7C69">
              <w:rPr>
                <w:webHidden/>
              </w:rPr>
              <w:fldChar w:fldCharType="separate"/>
            </w:r>
            <w:r w:rsidR="00CD7348">
              <w:rPr>
                <w:webHidden/>
              </w:rPr>
              <w:t>4</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5" w:history="1">
            <w:r w:rsidR="007C7C69" w:rsidRPr="00194266">
              <w:rPr>
                <w:rStyle w:val="Hipervnculo"/>
              </w:rPr>
              <w:t>Menú Principal</w:t>
            </w:r>
            <w:r w:rsidR="007C7C69">
              <w:rPr>
                <w:webHidden/>
              </w:rPr>
              <w:tab/>
            </w:r>
            <w:r w:rsidR="007C7C69">
              <w:rPr>
                <w:webHidden/>
              </w:rPr>
              <w:fldChar w:fldCharType="begin"/>
            </w:r>
            <w:r w:rsidR="007C7C69">
              <w:rPr>
                <w:webHidden/>
              </w:rPr>
              <w:instrText xml:space="preserve"> PAGEREF _Toc164786465 \h </w:instrText>
            </w:r>
            <w:r w:rsidR="007C7C69">
              <w:rPr>
                <w:webHidden/>
              </w:rPr>
            </w:r>
            <w:r w:rsidR="007C7C69">
              <w:rPr>
                <w:webHidden/>
              </w:rPr>
              <w:fldChar w:fldCharType="separate"/>
            </w:r>
            <w:r w:rsidR="00CD7348">
              <w:rPr>
                <w:webHidden/>
              </w:rPr>
              <w:t>5</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6" w:history="1">
            <w:r w:rsidR="007C7C69" w:rsidRPr="00194266">
              <w:rPr>
                <w:rStyle w:val="Hipervnculo"/>
              </w:rPr>
              <w:t>Crear solicitud de Transferencia de un Bien Mueble</w:t>
            </w:r>
            <w:r w:rsidR="007C7C69">
              <w:rPr>
                <w:webHidden/>
              </w:rPr>
              <w:tab/>
            </w:r>
            <w:r w:rsidR="007C7C69">
              <w:rPr>
                <w:webHidden/>
              </w:rPr>
              <w:fldChar w:fldCharType="begin"/>
            </w:r>
            <w:r w:rsidR="007C7C69">
              <w:rPr>
                <w:webHidden/>
              </w:rPr>
              <w:instrText xml:space="preserve"> PAGEREF _Toc164786466 \h </w:instrText>
            </w:r>
            <w:r w:rsidR="007C7C69">
              <w:rPr>
                <w:webHidden/>
              </w:rPr>
            </w:r>
            <w:r w:rsidR="007C7C69">
              <w:rPr>
                <w:webHidden/>
              </w:rPr>
              <w:fldChar w:fldCharType="separate"/>
            </w:r>
            <w:r w:rsidR="00CD7348">
              <w:rPr>
                <w:webHidden/>
              </w:rPr>
              <w:t>6</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7" w:history="1">
            <w:r w:rsidR="007C7C69" w:rsidRPr="00194266">
              <w:rPr>
                <w:rStyle w:val="Hipervnculo"/>
              </w:rPr>
              <w:t>Carga de Formatos</w:t>
            </w:r>
            <w:r w:rsidR="007C7C69">
              <w:rPr>
                <w:webHidden/>
              </w:rPr>
              <w:tab/>
            </w:r>
            <w:r w:rsidR="007C7C69">
              <w:rPr>
                <w:webHidden/>
              </w:rPr>
              <w:fldChar w:fldCharType="begin"/>
            </w:r>
            <w:r w:rsidR="007C7C69">
              <w:rPr>
                <w:webHidden/>
              </w:rPr>
              <w:instrText xml:space="preserve"> PAGEREF _Toc164786467 \h </w:instrText>
            </w:r>
            <w:r w:rsidR="007C7C69">
              <w:rPr>
                <w:webHidden/>
              </w:rPr>
            </w:r>
            <w:r w:rsidR="007C7C69">
              <w:rPr>
                <w:webHidden/>
              </w:rPr>
              <w:fldChar w:fldCharType="separate"/>
            </w:r>
            <w:r w:rsidR="00CD7348">
              <w:rPr>
                <w:webHidden/>
              </w:rPr>
              <w:t>9</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8" w:history="1">
            <w:r w:rsidR="007C7C69" w:rsidRPr="00194266">
              <w:rPr>
                <w:rStyle w:val="Hipervnculo"/>
              </w:rPr>
              <w:t>Confirmación y Recepción de Mensaje</w:t>
            </w:r>
            <w:r w:rsidR="007C7C69">
              <w:rPr>
                <w:webHidden/>
              </w:rPr>
              <w:tab/>
            </w:r>
            <w:r w:rsidR="007C7C69">
              <w:rPr>
                <w:webHidden/>
              </w:rPr>
              <w:fldChar w:fldCharType="begin"/>
            </w:r>
            <w:r w:rsidR="007C7C69">
              <w:rPr>
                <w:webHidden/>
              </w:rPr>
              <w:instrText xml:space="preserve"> PAGEREF _Toc164786468 \h </w:instrText>
            </w:r>
            <w:r w:rsidR="007C7C69">
              <w:rPr>
                <w:webHidden/>
              </w:rPr>
            </w:r>
            <w:r w:rsidR="007C7C69">
              <w:rPr>
                <w:webHidden/>
              </w:rPr>
              <w:fldChar w:fldCharType="separate"/>
            </w:r>
            <w:r w:rsidR="00CD7348">
              <w:rPr>
                <w:webHidden/>
              </w:rPr>
              <w:t>10</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69" w:history="1">
            <w:r w:rsidR="007C7C69" w:rsidRPr="00194266">
              <w:rPr>
                <w:rStyle w:val="Hipervnculo"/>
              </w:rPr>
              <w:t>Confirmación de la Transferencia</w:t>
            </w:r>
            <w:r w:rsidR="007C7C69">
              <w:rPr>
                <w:webHidden/>
              </w:rPr>
              <w:tab/>
            </w:r>
            <w:r w:rsidR="007C7C69">
              <w:rPr>
                <w:webHidden/>
              </w:rPr>
              <w:fldChar w:fldCharType="begin"/>
            </w:r>
            <w:r w:rsidR="007C7C69">
              <w:rPr>
                <w:webHidden/>
              </w:rPr>
              <w:instrText xml:space="preserve"> PAGEREF _Toc164786469 \h </w:instrText>
            </w:r>
            <w:r w:rsidR="007C7C69">
              <w:rPr>
                <w:webHidden/>
              </w:rPr>
            </w:r>
            <w:r w:rsidR="007C7C69">
              <w:rPr>
                <w:webHidden/>
              </w:rPr>
              <w:fldChar w:fldCharType="separate"/>
            </w:r>
            <w:r w:rsidR="00CD7348">
              <w:rPr>
                <w:webHidden/>
              </w:rPr>
              <w:t>13</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70" w:history="1">
            <w:r w:rsidR="007C7C69" w:rsidRPr="00194266">
              <w:rPr>
                <w:rStyle w:val="Hipervnculo"/>
              </w:rPr>
              <w:t>Asignación del Resguardarte</w:t>
            </w:r>
            <w:r w:rsidR="007C7C69">
              <w:rPr>
                <w:webHidden/>
              </w:rPr>
              <w:tab/>
            </w:r>
            <w:r w:rsidR="007C7C69">
              <w:rPr>
                <w:webHidden/>
              </w:rPr>
              <w:fldChar w:fldCharType="begin"/>
            </w:r>
            <w:r w:rsidR="007C7C69">
              <w:rPr>
                <w:webHidden/>
              </w:rPr>
              <w:instrText xml:space="preserve"> PAGEREF _Toc164786470 \h </w:instrText>
            </w:r>
            <w:r w:rsidR="007C7C69">
              <w:rPr>
                <w:webHidden/>
              </w:rPr>
            </w:r>
            <w:r w:rsidR="007C7C69">
              <w:rPr>
                <w:webHidden/>
              </w:rPr>
              <w:fldChar w:fldCharType="separate"/>
            </w:r>
            <w:r w:rsidR="00CD7348">
              <w:rPr>
                <w:webHidden/>
              </w:rPr>
              <w:t>14</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71" w:history="1">
            <w:r w:rsidR="007C7C69" w:rsidRPr="00194266">
              <w:rPr>
                <w:rStyle w:val="Hipervnculo"/>
              </w:rPr>
              <w:t>Turnar al Analista Administrativo</w:t>
            </w:r>
            <w:r w:rsidR="007C7C69">
              <w:rPr>
                <w:webHidden/>
              </w:rPr>
              <w:tab/>
            </w:r>
            <w:r w:rsidR="007C7C69">
              <w:rPr>
                <w:webHidden/>
              </w:rPr>
              <w:fldChar w:fldCharType="begin"/>
            </w:r>
            <w:r w:rsidR="007C7C69">
              <w:rPr>
                <w:webHidden/>
              </w:rPr>
              <w:instrText xml:space="preserve"> PAGEREF _Toc164786471 \h </w:instrText>
            </w:r>
            <w:r w:rsidR="007C7C69">
              <w:rPr>
                <w:webHidden/>
              </w:rPr>
            </w:r>
            <w:r w:rsidR="007C7C69">
              <w:rPr>
                <w:webHidden/>
              </w:rPr>
              <w:fldChar w:fldCharType="separate"/>
            </w:r>
            <w:r w:rsidR="00CD7348">
              <w:rPr>
                <w:webHidden/>
              </w:rPr>
              <w:t>17</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72" w:history="1">
            <w:r w:rsidR="007C7C69" w:rsidRPr="00194266">
              <w:rPr>
                <w:rStyle w:val="Hipervnculo"/>
              </w:rPr>
              <w:t>Confirmación del Proceso Interno de la Transferencia</w:t>
            </w:r>
            <w:r w:rsidR="007C7C69">
              <w:rPr>
                <w:webHidden/>
              </w:rPr>
              <w:tab/>
            </w:r>
            <w:r w:rsidR="007C7C69">
              <w:rPr>
                <w:webHidden/>
              </w:rPr>
              <w:fldChar w:fldCharType="begin"/>
            </w:r>
            <w:r w:rsidR="007C7C69">
              <w:rPr>
                <w:webHidden/>
              </w:rPr>
              <w:instrText xml:space="preserve"> PAGEREF _Toc164786472 \h </w:instrText>
            </w:r>
            <w:r w:rsidR="007C7C69">
              <w:rPr>
                <w:webHidden/>
              </w:rPr>
            </w:r>
            <w:r w:rsidR="007C7C69">
              <w:rPr>
                <w:webHidden/>
              </w:rPr>
              <w:fldChar w:fldCharType="separate"/>
            </w:r>
            <w:r w:rsidR="00CD7348">
              <w:rPr>
                <w:webHidden/>
              </w:rPr>
              <w:t>18</w:t>
            </w:r>
            <w:r w:rsidR="007C7C69">
              <w:rPr>
                <w:webHidden/>
              </w:rPr>
              <w:fldChar w:fldCharType="end"/>
            </w:r>
          </w:hyperlink>
        </w:p>
        <w:p w:rsidR="007C7C69" w:rsidRDefault="001B3052">
          <w:pPr>
            <w:pStyle w:val="TDC1"/>
            <w:rPr>
              <w:rFonts w:asciiTheme="minorHAnsi" w:eastAsiaTheme="minorEastAsia" w:hAnsiTheme="minorHAnsi" w:cstheme="minorBidi"/>
              <w:sz w:val="22"/>
              <w:szCs w:val="22"/>
              <w:lang w:val="es-MX" w:eastAsia="es-MX"/>
            </w:rPr>
          </w:pPr>
          <w:hyperlink w:anchor="_Toc164786473" w:history="1">
            <w:r w:rsidR="007C7C69" w:rsidRPr="00194266">
              <w:rPr>
                <w:rStyle w:val="Hipervnculo"/>
              </w:rPr>
              <w:t>Finalizar el Proceso de Transferencia</w:t>
            </w:r>
            <w:r w:rsidR="007C7C69">
              <w:rPr>
                <w:webHidden/>
              </w:rPr>
              <w:tab/>
            </w:r>
            <w:r w:rsidR="007C7C69">
              <w:rPr>
                <w:webHidden/>
              </w:rPr>
              <w:fldChar w:fldCharType="begin"/>
            </w:r>
            <w:r w:rsidR="007C7C69">
              <w:rPr>
                <w:webHidden/>
              </w:rPr>
              <w:instrText xml:space="preserve"> PAGEREF _Toc164786473 \h </w:instrText>
            </w:r>
            <w:r w:rsidR="007C7C69">
              <w:rPr>
                <w:webHidden/>
              </w:rPr>
            </w:r>
            <w:r w:rsidR="007C7C69">
              <w:rPr>
                <w:webHidden/>
              </w:rPr>
              <w:fldChar w:fldCharType="separate"/>
            </w:r>
            <w:r w:rsidR="00CD7348">
              <w:rPr>
                <w:webHidden/>
              </w:rPr>
              <w:t>20</w:t>
            </w:r>
            <w:r w:rsidR="007C7C69">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7C7C69" w:rsidRPr="004625AE" w:rsidRDefault="007C7C69"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64786461"/>
      <w:r w:rsidRPr="00956C37">
        <w:rPr>
          <w:rFonts w:cs="Arial"/>
          <w:b w:val="0"/>
          <w:color w:val="auto"/>
        </w:rPr>
        <w:t>Objetivo</w:t>
      </w:r>
      <w:bookmarkEnd w:id="0"/>
      <w:bookmarkEnd w:id="1"/>
      <w:bookmarkEnd w:id="2"/>
      <w:bookmarkEnd w:id="3"/>
      <w:bookmarkEnd w:id="4"/>
      <w:bookmarkEnd w:id="5"/>
      <w:bookmarkEnd w:id="6"/>
      <w:bookmarkEnd w:id="7"/>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64786462"/>
      <w:r w:rsidRPr="00956C37">
        <w:rPr>
          <w:rFonts w:cs="Arial"/>
          <w:b w:val="0"/>
          <w:color w:val="auto"/>
        </w:rPr>
        <w:t>Alcance</w:t>
      </w:r>
      <w:bookmarkEnd w:id="8"/>
      <w:bookmarkEnd w:id="9"/>
      <w:bookmarkEnd w:id="10"/>
      <w:bookmarkEnd w:id="11"/>
      <w:bookmarkEnd w:id="12"/>
      <w:bookmarkEnd w:id="13"/>
      <w:bookmarkEnd w:id="14"/>
      <w:bookmarkEnd w:id="15"/>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2" w:name="_Toc149125738"/>
      <w:bookmarkStart w:id="23" w:name="_Toc164786463"/>
      <w:r w:rsidRPr="00956C37">
        <w:rPr>
          <w:rFonts w:cs="Arial"/>
          <w:b w:val="0"/>
          <w:color w:val="auto"/>
        </w:rPr>
        <w:t>Usuario</w:t>
      </w:r>
      <w:bookmarkEnd w:id="16"/>
      <w:bookmarkEnd w:id="17"/>
      <w:bookmarkEnd w:id="18"/>
      <w:bookmarkEnd w:id="19"/>
      <w:bookmarkEnd w:id="20"/>
      <w:bookmarkEnd w:id="21"/>
      <w:bookmarkEnd w:id="22"/>
      <w:bookmarkEnd w:id="23"/>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4" w:name="_Toc164786464"/>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r w:rsidR="00CC5EEA">
        <w:rPr>
          <w:rFonts w:cs="Arial"/>
          <w:b w:val="0"/>
          <w:color w:val="auto"/>
          <w:sz w:val="44"/>
          <w:szCs w:val="44"/>
        </w:rPr>
        <w:t xml:space="preserve"> INTERNA</w:t>
      </w:r>
      <w:bookmarkEnd w:id="24"/>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5" w:name="_Toc164786465"/>
      <w:r w:rsidRPr="00CD2AC9">
        <w:rPr>
          <w:b w:val="0"/>
          <w:color w:val="auto"/>
        </w:rPr>
        <w:t>Menú Principal</w:t>
      </w:r>
      <w:bookmarkEnd w:id="25"/>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6" w:name="_Toc164786466"/>
      <w:r w:rsidRPr="00892380">
        <w:rPr>
          <w:b w:val="0"/>
          <w:color w:val="auto"/>
        </w:rPr>
        <w:t>Crear solicitud de Transferencia de un Bien Mueble</w:t>
      </w:r>
      <w:bookmarkEnd w:id="26"/>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654EAB" w:rsidRDefault="00654EAB" w:rsidP="00892380">
      <w:pPr>
        <w:spacing w:line="276" w:lineRule="auto"/>
        <w:jc w:val="both"/>
        <w:rPr>
          <w:rFonts w:ascii="Arial" w:hAnsi="Arial" w:cs="Arial"/>
          <w:sz w:val="24"/>
          <w:szCs w:val="24"/>
        </w:rPr>
      </w:pPr>
      <w:r>
        <w:rPr>
          <w:rFonts w:ascii="Arial" w:hAnsi="Arial" w:cs="Arial"/>
          <w:noProof/>
          <w:sz w:val="24"/>
          <w:szCs w:val="24"/>
          <w:lang w:val="es-MX" w:eastAsia="es-MX"/>
        </w:rPr>
        <w:drawing>
          <wp:inline distT="0" distB="0" distL="0" distR="0">
            <wp:extent cx="5612130" cy="1495425"/>
            <wp:effectExtent l="152400" t="152400" r="369570"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495425"/>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Pr="0076485E" w:rsidRDefault="00B446F2" w:rsidP="0076485E"/>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654EAB"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654EAB" w:rsidP="00350725">
      <w:pPr>
        <w:jc w:val="both"/>
        <w:rPr>
          <w:rFonts w:ascii="Arial" w:hAnsi="Arial" w:cs="Arial"/>
          <w:sz w:val="24"/>
          <w:szCs w:val="24"/>
        </w:rPr>
      </w:pPr>
      <w:r>
        <w:rPr>
          <w:rFonts w:ascii="Arial" w:hAnsi="Arial" w:cs="Arial"/>
          <w:noProof/>
          <w:sz w:val="24"/>
          <w:szCs w:val="24"/>
          <w:lang w:val="es-MX" w:eastAsia="es-MX"/>
        </w:rPr>
        <w:drawing>
          <wp:inline distT="0" distB="0" distL="0" distR="0">
            <wp:extent cx="5612130" cy="9334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933450"/>
                    </a:xfrm>
                    <a:prstGeom prst="rect">
                      <a:avLst/>
                    </a:prstGeom>
                  </pic:spPr>
                </pic:pic>
              </a:graphicData>
            </a:graphic>
          </wp:inline>
        </w:drawing>
      </w:r>
    </w:p>
    <w:p w:rsidR="00350725" w:rsidRPr="00350725" w:rsidRDefault="00654EAB" w:rsidP="00350725">
      <w:pPr>
        <w:jc w:val="both"/>
        <w:rPr>
          <w:rFonts w:ascii="Arial" w:hAnsi="Arial" w:cs="Arial"/>
          <w:sz w:val="24"/>
          <w:szCs w:val="24"/>
        </w:rPr>
      </w:pPr>
      <w:r>
        <w:rPr>
          <w:rFonts w:ascii="Arial" w:hAnsi="Arial" w:cs="Arial"/>
          <w:sz w:val="24"/>
          <w:szCs w:val="24"/>
        </w:rPr>
        <w:t xml:space="preserve">2. Llenar el Formulario del detalle </w:t>
      </w:r>
      <w:r w:rsidR="00F871F1">
        <w:rPr>
          <w:rFonts w:ascii="Arial" w:hAnsi="Arial" w:cs="Arial"/>
          <w:sz w:val="24"/>
          <w:szCs w:val="24"/>
        </w:rPr>
        <w:t>de la Transferencia:</w:t>
      </w:r>
    </w:p>
    <w:p w:rsidR="001B60A4" w:rsidRDefault="00350725" w:rsidP="00350725">
      <w:pPr>
        <w:jc w:val="both"/>
        <w:rPr>
          <w:rFonts w:ascii="Arial" w:hAnsi="Arial" w:cs="Arial"/>
          <w:sz w:val="24"/>
          <w:szCs w:val="24"/>
        </w:rPr>
      </w:pPr>
      <w:r w:rsidRPr="00350725">
        <w:rPr>
          <w:rFonts w:ascii="Arial" w:hAnsi="Arial" w:cs="Arial"/>
          <w:sz w:val="24"/>
          <w:szCs w:val="24"/>
        </w:rPr>
        <w:t xml:space="preserve">   - En este formulario, </w:t>
      </w:r>
      <w:r w:rsidR="00654EAB">
        <w:rPr>
          <w:rFonts w:ascii="Arial" w:hAnsi="Arial" w:cs="Arial"/>
          <w:sz w:val="24"/>
          <w:szCs w:val="24"/>
        </w:rPr>
        <w:t>permite registrar información clave para iniciar una trasferencia de bienes</w:t>
      </w:r>
      <w:r w:rsidRPr="00350725">
        <w:rPr>
          <w:rFonts w:ascii="Arial" w:hAnsi="Arial" w:cs="Arial"/>
          <w:sz w:val="24"/>
          <w:szCs w:val="24"/>
        </w:rPr>
        <w:t>.</w:t>
      </w:r>
      <w:r w:rsidR="00654EAB">
        <w:rPr>
          <w:rFonts w:ascii="Arial" w:hAnsi="Arial" w:cs="Arial"/>
          <w:sz w:val="24"/>
          <w:szCs w:val="24"/>
        </w:rPr>
        <w:t xml:space="preserve"> El Control No y el Folio No son campos autogenerados este último representa un número único que identifica el folio de la</w:t>
      </w:r>
      <w:r w:rsidR="001B60A4">
        <w:rPr>
          <w:rFonts w:ascii="Arial" w:hAnsi="Arial" w:cs="Arial"/>
          <w:sz w:val="24"/>
          <w:szCs w:val="24"/>
        </w:rPr>
        <w:t>s</w:t>
      </w:r>
      <w:r w:rsidR="00654EAB">
        <w:rPr>
          <w:rFonts w:ascii="Arial" w:hAnsi="Arial" w:cs="Arial"/>
          <w:sz w:val="24"/>
          <w:szCs w:val="24"/>
        </w:rPr>
        <w:t xml:space="preserve"> transferencias. </w:t>
      </w:r>
    </w:p>
    <w:p w:rsidR="00350725" w:rsidRDefault="001B60A4" w:rsidP="00350725">
      <w:pPr>
        <w:jc w:val="both"/>
        <w:rPr>
          <w:rFonts w:ascii="Arial" w:hAnsi="Arial" w:cs="Arial"/>
          <w:sz w:val="24"/>
          <w:szCs w:val="24"/>
        </w:rPr>
      </w:pPr>
      <w:r>
        <w:rPr>
          <w:rFonts w:ascii="Arial" w:hAnsi="Arial" w:cs="Arial"/>
          <w:sz w:val="24"/>
          <w:szCs w:val="24"/>
        </w:rPr>
        <w:t xml:space="preserve">Tipo de Mueble campo desplegable, permite la selección del tipo de mueble.  </w:t>
      </w:r>
      <w:r w:rsidR="00654EAB">
        <w:rPr>
          <w:rFonts w:ascii="Arial" w:hAnsi="Arial" w:cs="Arial"/>
          <w:sz w:val="24"/>
          <w:szCs w:val="24"/>
        </w:rPr>
        <w:t xml:space="preserve"> </w:t>
      </w:r>
    </w:p>
    <w:p w:rsidR="00654EAB" w:rsidRDefault="00654EAB" w:rsidP="001B60A4">
      <w:pPr>
        <w:jc w:val="center"/>
        <w:rPr>
          <w:rFonts w:ascii="Arial" w:hAnsi="Arial" w:cs="Arial"/>
          <w:sz w:val="24"/>
          <w:szCs w:val="24"/>
        </w:rPr>
      </w:pPr>
      <w:r>
        <w:rPr>
          <w:rFonts w:ascii="Arial" w:hAnsi="Arial" w:cs="Arial"/>
          <w:noProof/>
          <w:sz w:val="24"/>
          <w:szCs w:val="24"/>
          <w:lang w:val="es-MX" w:eastAsia="es-MX"/>
        </w:rPr>
        <w:drawing>
          <wp:inline distT="0" distB="0" distL="0" distR="0">
            <wp:extent cx="4291584" cy="114354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30">
                      <a:extLst>
                        <a:ext uri="{28A0092B-C50C-407E-A947-70E740481C1C}">
                          <a14:useLocalDpi xmlns:a14="http://schemas.microsoft.com/office/drawing/2010/main" val="0"/>
                        </a:ext>
                      </a:extLst>
                    </a:blip>
                    <a:stretch>
                      <a:fillRect/>
                    </a:stretch>
                  </pic:blipFill>
                  <pic:spPr>
                    <a:xfrm>
                      <a:off x="0" y="0"/>
                      <a:ext cx="4302206" cy="1146378"/>
                    </a:xfrm>
                    <a:prstGeom prst="rect">
                      <a:avLst/>
                    </a:prstGeom>
                  </pic:spPr>
                </pic:pic>
              </a:graphicData>
            </a:graphic>
          </wp:inline>
        </w:drawing>
      </w:r>
    </w:p>
    <w:p w:rsidR="001B60A4" w:rsidRDefault="001B60A4" w:rsidP="001B60A4">
      <w:pPr>
        <w:jc w:val="center"/>
        <w:rPr>
          <w:rFonts w:ascii="Arial" w:hAnsi="Arial" w:cs="Arial"/>
          <w:sz w:val="24"/>
          <w:szCs w:val="24"/>
        </w:rPr>
      </w:pPr>
    </w:p>
    <w:p w:rsidR="001B60A4" w:rsidRDefault="001B60A4" w:rsidP="00350725">
      <w:pPr>
        <w:jc w:val="both"/>
        <w:rPr>
          <w:rFonts w:ascii="Arial" w:hAnsi="Arial" w:cs="Arial"/>
          <w:sz w:val="24"/>
          <w:szCs w:val="24"/>
        </w:rPr>
      </w:pPr>
      <w:r>
        <w:rPr>
          <w:rFonts w:ascii="Arial" w:hAnsi="Arial" w:cs="Arial"/>
          <w:sz w:val="24"/>
          <w:szCs w:val="24"/>
        </w:rPr>
        <w:lastRenderedPageBreak/>
        <w:t xml:space="preserve">Tipo de dependencia destino es un campo desplegable, que permite especificar el tipo de dependencia a la que se transferirá el bien.  </w:t>
      </w:r>
    </w:p>
    <w:p w:rsidR="00654EAB" w:rsidRPr="00350725" w:rsidRDefault="001B60A4" w:rsidP="001B60A4">
      <w:pPr>
        <w:jc w:val="center"/>
        <w:rPr>
          <w:rFonts w:ascii="Arial" w:hAnsi="Arial" w:cs="Arial"/>
          <w:sz w:val="24"/>
          <w:szCs w:val="24"/>
        </w:rPr>
      </w:pPr>
      <w:r>
        <w:rPr>
          <w:rFonts w:ascii="Arial" w:hAnsi="Arial" w:cs="Arial"/>
          <w:noProof/>
          <w:sz w:val="24"/>
          <w:szCs w:val="24"/>
          <w:lang w:val="es-MX" w:eastAsia="es-MX"/>
        </w:rPr>
        <w:drawing>
          <wp:inline distT="0" distB="0" distL="0" distR="0">
            <wp:extent cx="4956048" cy="964517"/>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31">
                      <a:extLst>
                        <a:ext uri="{28A0092B-C50C-407E-A947-70E740481C1C}">
                          <a14:useLocalDpi xmlns:a14="http://schemas.microsoft.com/office/drawing/2010/main" val="0"/>
                        </a:ext>
                      </a:extLst>
                    </a:blip>
                    <a:stretch>
                      <a:fillRect/>
                    </a:stretch>
                  </pic:blipFill>
                  <pic:spPr>
                    <a:xfrm>
                      <a:off x="0" y="0"/>
                      <a:ext cx="4992974" cy="971703"/>
                    </a:xfrm>
                    <a:prstGeom prst="rect">
                      <a:avLst/>
                    </a:prstGeom>
                  </pic:spPr>
                </pic:pic>
              </a:graphicData>
            </a:graphic>
          </wp:inline>
        </w:drawing>
      </w:r>
      <w:bookmarkStart w:id="27" w:name="_GoBack"/>
      <w:bookmarkEnd w:id="27"/>
    </w:p>
    <w:p w:rsidR="00350725" w:rsidRPr="00350725" w:rsidRDefault="00350725" w:rsidP="00350725">
      <w:pPr>
        <w:jc w:val="both"/>
        <w:rPr>
          <w:rFonts w:ascii="Arial" w:hAnsi="Arial" w:cs="Arial"/>
          <w:sz w:val="24"/>
          <w:szCs w:val="24"/>
        </w:rPr>
      </w:pPr>
    </w:p>
    <w:p w:rsidR="00350725" w:rsidRPr="00350725" w:rsidRDefault="00350725" w:rsidP="00350725">
      <w:pPr>
        <w:jc w:val="both"/>
        <w:rPr>
          <w:rFonts w:ascii="Arial" w:hAnsi="Arial" w:cs="Arial"/>
          <w:sz w:val="24"/>
          <w:szCs w:val="24"/>
        </w:rPr>
      </w:pPr>
      <w:r w:rsidRPr="00350725">
        <w:rPr>
          <w:rFonts w:ascii="Arial" w:hAnsi="Arial" w:cs="Arial"/>
          <w:sz w:val="24"/>
          <w:szCs w:val="24"/>
        </w:rPr>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8" w:name="_Toc164786467"/>
      <w:r w:rsidRPr="007E66CC">
        <w:rPr>
          <w:b w:val="0"/>
          <w:color w:val="auto"/>
        </w:rPr>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9F597A"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4992357</wp:posOffset>
                </wp:positionH>
                <wp:positionV relativeFrom="paragraph">
                  <wp:posOffset>265349</wp:posOffset>
                </wp:positionV>
                <wp:extent cx="163782" cy="278826"/>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782" cy="2788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BB0A2" id="Rectángulo 82" o:spid="_x0000_s1026" style="position:absolute;margin-left:393.1pt;margin-top:20.9pt;width:12.9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3670266</wp:posOffset>
                </wp:positionH>
                <wp:positionV relativeFrom="paragraph">
                  <wp:posOffset>236274</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DD15" id="Rectángulo 46" o:spid="_x0000_s1026" style="position:absolute;margin-left:289pt;margin-top:18.6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" filled="f" strokecolor="red" strokeweight="2.25pt">
                <w10:wrap anchorx="margin"/>
              </v:rect>
            </w:pict>
          </mc:Fallback>
        </mc:AlternateContent>
      </w:r>
      <w:r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bookmarkStart w:id="29" w:name="_Toc164786468"/>
      <w:r>
        <w:rPr>
          <w:b w:val="0"/>
          <w:color w:val="auto"/>
        </w:rPr>
        <w:t>Confirmación y Recepción de Mensaje</w:t>
      </w:r>
      <w:bookmarkEnd w:id="29"/>
      <w:r>
        <w:rPr>
          <w:b w:val="0"/>
          <w:color w:val="auto"/>
        </w:rPr>
        <w:t xml:space="preserv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8D342E" w:rsidP="0055553F">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891222</wp:posOffset>
                </wp:positionH>
                <wp:positionV relativeFrom="paragraph">
                  <wp:posOffset>1331006</wp:posOffset>
                </wp:positionV>
                <wp:extent cx="160656" cy="1590040"/>
                <wp:effectExtent l="28258" t="9842" r="20002" b="20003"/>
                <wp:wrapNone/>
                <wp:docPr id="60" name="Rectángulo 60"/>
                <wp:cNvGraphicFramePr/>
                <a:graphic xmlns:a="http://schemas.openxmlformats.org/drawingml/2006/main">
                  <a:graphicData uri="http://schemas.microsoft.com/office/word/2010/wordprocessingShape">
                    <wps:wsp>
                      <wps:cNvSpPr/>
                      <wps:spPr>
                        <a:xfrm rot="16200000" flipV="1">
                          <a:off x="0" y="0"/>
                          <a:ext cx="160656" cy="15900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51928" id="Rectángulo 60" o:spid="_x0000_s1026" style="position:absolute;margin-left:70.15pt;margin-top:104.8pt;width:12.65pt;height:125.2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" filled="f" strokecolor="red" strokeweight="2.25pt">
                <w10:wrap anchorx="margin"/>
              </v:rect>
            </w:pict>
          </mc:Fallback>
        </mc:AlternateContent>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lastRenderedPageBreak/>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30" w:name="_Toc164786469"/>
      <w:r w:rsidRPr="002D17A0">
        <w:rPr>
          <w:b w:val="0"/>
          <w:color w:val="auto"/>
        </w:rPr>
        <w:t>Confirmación de la Transferencia</w:t>
      </w:r>
      <w:bookmarkEnd w:id="30"/>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bookmarkStart w:id="31" w:name="_Toc164786470"/>
      <w:r w:rsidRPr="004C1E9A">
        <w:rPr>
          <w:b w:val="0"/>
          <w:color w:val="auto"/>
        </w:rPr>
        <w:t>Asignación del Resguardarte</w:t>
      </w:r>
      <w:bookmarkEnd w:id="31"/>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32" w:name="_Toc164786471"/>
      <w:r>
        <w:rPr>
          <w:b w:val="0"/>
          <w:color w:val="auto"/>
        </w:rPr>
        <w:t>Turnar al Analista</w:t>
      </w:r>
      <w:r w:rsidR="00D660E7" w:rsidRPr="00B70500">
        <w:rPr>
          <w:b w:val="0"/>
          <w:color w:val="auto"/>
        </w:rPr>
        <w:t xml:space="preserve"> Administrativo</w:t>
      </w:r>
      <w:bookmarkEnd w:id="32"/>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E81D4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3" w:name="_Toc164786472"/>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3"/>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664051</wp:posOffset>
                </wp:positionH>
                <wp:positionV relativeFrom="paragraph">
                  <wp:posOffset>1823244</wp:posOffset>
                </wp:positionV>
                <wp:extent cx="163484" cy="1187132"/>
                <wp:effectExtent l="21590" t="16510" r="10795" b="10795"/>
                <wp:wrapNone/>
                <wp:docPr id="93" name="Rectángulo 93"/>
                <wp:cNvGraphicFramePr/>
                <a:graphic xmlns:a="http://schemas.openxmlformats.org/drawingml/2006/main">
                  <a:graphicData uri="http://schemas.microsoft.com/office/word/2010/wordprocessingShape">
                    <wps:wsp>
                      <wps:cNvSpPr/>
                      <wps:spPr>
                        <a:xfrm rot="16200000" flipV="1">
                          <a:off x="0" y="0"/>
                          <a:ext cx="163484" cy="11871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D861E" id="Rectángulo 93" o:spid="_x0000_s1026" style="position:absolute;margin-left:52.3pt;margin-top:143.55pt;width:12.85pt;height:93.45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CIpAIAAIU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4" w:name="_Toc164786473"/>
      <w:r w:rsidRPr="00401C81">
        <w:rPr>
          <w:b w:val="0"/>
          <w:color w:val="auto"/>
        </w:rPr>
        <w:t>Finalizar el Proceso de Transferencia</w:t>
      </w:r>
      <w:bookmarkEnd w:id="34"/>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BD4458"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052" w:rsidRDefault="001B3052" w:rsidP="00E137FB">
      <w:pPr>
        <w:spacing w:after="0" w:line="240" w:lineRule="auto"/>
      </w:pPr>
      <w:r>
        <w:separator/>
      </w:r>
    </w:p>
  </w:endnote>
  <w:endnote w:type="continuationSeparator" w:id="0">
    <w:p w:rsidR="001B3052" w:rsidRDefault="001B3052"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B60A4">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B60A4">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052" w:rsidRDefault="001B3052" w:rsidP="00E137FB">
      <w:pPr>
        <w:spacing w:after="0" w:line="240" w:lineRule="auto"/>
      </w:pPr>
      <w:r>
        <w:separator/>
      </w:r>
    </w:p>
  </w:footnote>
  <w:footnote w:type="continuationSeparator" w:id="0">
    <w:p w:rsidR="001B3052" w:rsidRDefault="001B3052"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B3052"/>
    <w:rsid w:val="001B60A4"/>
    <w:rsid w:val="001C69EE"/>
    <w:rsid w:val="00242DD9"/>
    <w:rsid w:val="0028112B"/>
    <w:rsid w:val="002A71A7"/>
    <w:rsid w:val="002B34B6"/>
    <w:rsid w:val="002C2C3C"/>
    <w:rsid w:val="002D17A0"/>
    <w:rsid w:val="002E3179"/>
    <w:rsid w:val="002F35C5"/>
    <w:rsid w:val="002F6833"/>
    <w:rsid w:val="003123E6"/>
    <w:rsid w:val="00350725"/>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54EAB"/>
    <w:rsid w:val="0068430D"/>
    <w:rsid w:val="00686080"/>
    <w:rsid w:val="00687E7F"/>
    <w:rsid w:val="006B0A41"/>
    <w:rsid w:val="006B2A69"/>
    <w:rsid w:val="006C55C5"/>
    <w:rsid w:val="006E1D5B"/>
    <w:rsid w:val="00715F7C"/>
    <w:rsid w:val="00717D1C"/>
    <w:rsid w:val="00735A1F"/>
    <w:rsid w:val="0076485E"/>
    <w:rsid w:val="007C787D"/>
    <w:rsid w:val="007C7C69"/>
    <w:rsid w:val="007E66CC"/>
    <w:rsid w:val="007F41F8"/>
    <w:rsid w:val="00815FA3"/>
    <w:rsid w:val="00844A96"/>
    <w:rsid w:val="00863D3D"/>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3C52"/>
    <w:rsid w:val="009E70EF"/>
    <w:rsid w:val="009F597A"/>
    <w:rsid w:val="00A0769D"/>
    <w:rsid w:val="00A14793"/>
    <w:rsid w:val="00A1724F"/>
    <w:rsid w:val="00A3024B"/>
    <w:rsid w:val="00A32C0B"/>
    <w:rsid w:val="00A3649E"/>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9249A"/>
    <w:rsid w:val="00BA13DF"/>
    <w:rsid w:val="00BC36BB"/>
    <w:rsid w:val="00BC47CC"/>
    <w:rsid w:val="00BD2063"/>
    <w:rsid w:val="00BD4458"/>
    <w:rsid w:val="00C078C0"/>
    <w:rsid w:val="00C5136B"/>
    <w:rsid w:val="00C57FAD"/>
    <w:rsid w:val="00C60436"/>
    <w:rsid w:val="00CA22F2"/>
    <w:rsid w:val="00CC5EEA"/>
    <w:rsid w:val="00CD38B6"/>
    <w:rsid w:val="00CD7348"/>
    <w:rsid w:val="00CF4CED"/>
    <w:rsid w:val="00D0008C"/>
    <w:rsid w:val="00D162A0"/>
    <w:rsid w:val="00D24004"/>
    <w:rsid w:val="00D316AF"/>
    <w:rsid w:val="00D41173"/>
    <w:rsid w:val="00D579BD"/>
    <w:rsid w:val="00D660E7"/>
    <w:rsid w:val="00D82BFF"/>
    <w:rsid w:val="00DA10CF"/>
    <w:rsid w:val="00DA5B78"/>
    <w:rsid w:val="00DB4FA5"/>
    <w:rsid w:val="00DB6102"/>
    <w:rsid w:val="00DB7513"/>
    <w:rsid w:val="00DC1A5E"/>
    <w:rsid w:val="00DD59A6"/>
    <w:rsid w:val="00DE3B99"/>
    <w:rsid w:val="00DE6519"/>
    <w:rsid w:val="00E04073"/>
    <w:rsid w:val="00E137FB"/>
    <w:rsid w:val="00E57FBF"/>
    <w:rsid w:val="00E61AFF"/>
    <w:rsid w:val="00E81D4B"/>
    <w:rsid w:val="00EA4C2C"/>
    <w:rsid w:val="00EA7307"/>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FF3A5"/>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B642B-DD23-49DC-B9E1-459A1EF14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20</Pages>
  <Words>1607</Words>
  <Characters>8843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21</cp:revision>
  <cp:lastPrinted>2024-06-24T23:17:00Z</cp:lastPrinted>
  <dcterms:created xsi:type="dcterms:W3CDTF">2024-01-11T23:38:00Z</dcterms:created>
  <dcterms:modified xsi:type="dcterms:W3CDTF">2024-12-10T17:05:00Z</dcterms:modified>
</cp:coreProperties>
</file>