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7841CD4F" w:rsidR="005A0C2C" w:rsidRPr="00CE5639" w:rsidRDefault="008B112E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>
        <w:rPr>
          <w:rFonts w:ascii="Arial" w:eastAsia="Times New Roman" w:hAnsi="Arial" w:cs="Arial"/>
          <w:b/>
          <w:sz w:val="48"/>
          <w:szCs w:val="48"/>
          <w:lang w:val="es-MX" w:eastAsia="es-VE"/>
        </w:rPr>
        <w:t>“Plataforma de Bienes Muebles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B99056E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77777777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77777777" w:rsidR="000070B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0F244AD8" w14:textId="77777777" w:rsidR="008B112E" w:rsidRDefault="008B112E" w:rsidP="008B112E">
      <w:pPr>
        <w:pStyle w:val="Prrafodelista"/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4DDBEF00" w14:textId="414BAC78" w:rsidR="000070B6" w:rsidRPr="008B112E" w:rsidRDefault="008B112E" w:rsidP="008B112E">
      <w:pPr>
        <w:pStyle w:val="Prrafodelista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sz w:val="20"/>
          <w:szCs w:val="20"/>
          <w:lang w:val="es-MX"/>
        </w:rPr>
        <w:t>(PABMI-2147) Pruebas del Módulo de Bajas – Atención en añadir más de un número activo</w:t>
      </w:r>
    </w:p>
    <w:p w14:paraId="3461D779" w14:textId="7056A9CD" w:rsidR="000070B6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CC4D7" wp14:editId="59677191">
            <wp:extent cx="5612130" cy="26523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1B47" w14:textId="79B4FDAC" w:rsidR="008B112E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03B381" wp14:editId="438FD094">
            <wp:extent cx="5612130" cy="2580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A0DA" w14:textId="317CA9E9" w:rsidR="008B112E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31BB68A5" wp14:editId="06620FFC">
            <wp:extent cx="5612130" cy="31318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2B96" w14:textId="1994EB66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FEB098" wp14:editId="70E4F494">
            <wp:extent cx="5612130" cy="3660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6234" w14:textId="77777777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7F3788EC" wp14:editId="1BB57B43">
            <wp:extent cx="5612130" cy="45129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7075" w14:textId="6301890D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146FB16" wp14:editId="37F78954">
            <wp:extent cx="5612130" cy="3055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AFD5" w14:textId="77777777" w:rsidR="00CE2F87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E1F3D65" w14:textId="2A341A1A" w:rsidR="000E074C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BDA33C2" wp14:editId="37AC6D37">
            <wp:extent cx="5612130" cy="31095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BDB1" w14:textId="5F3CF0C8" w:rsidR="000E074C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0769980" wp14:editId="0C2965D7">
            <wp:extent cx="5612130" cy="30460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771" w14:textId="77777777" w:rsidR="00CE2F87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57C7479" w14:textId="2822B52E" w:rsidR="000E074C" w:rsidRDefault="000E074C" w:rsidP="00CE2F87">
      <w:pPr>
        <w:tabs>
          <w:tab w:val="left" w:pos="5430"/>
        </w:tabs>
        <w:jc w:val="both"/>
        <w:rPr>
          <w:rFonts w:ascii="Arial" w:hAnsi="Arial" w:cs="Arial"/>
          <w:noProof/>
          <w:sz w:val="20"/>
          <w:szCs w:val="20"/>
          <w:lang w:val="es-MX" w:eastAsia="es-MX"/>
        </w:rPr>
      </w:pPr>
      <w:r w:rsidRPr="00CE2F87">
        <w:rPr>
          <w:rFonts w:ascii="Arial" w:hAnsi="Arial" w:cs="Arial"/>
          <w:noProof/>
          <w:sz w:val="20"/>
          <w:szCs w:val="20"/>
          <w:lang w:val="es-MX" w:eastAsia="es-MX"/>
        </w:rPr>
        <w:t>(PABMI-2260) Atención al retesting del modulo de Bajas – incidenicas Añadir más de un número activo</w:t>
      </w:r>
    </w:p>
    <w:p w14:paraId="568D7A01" w14:textId="79BD7D05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43E21FE" wp14:editId="08FFD47F">
            <wp:extent cx="5612130" cy="35979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34EE" w14:textId="30E30C9D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090BC3A3" wp14:editId="4E1C7CEA">
            <wp:extent cx="5612130" cy="29400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ACC5" w14:textId="54B8C450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B856BB" wp14:editId="7A34197A">
            <wp:extent cx="5612130" cy="34378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0AC0" w14:textId="5CF52D09" w:rsidR="00CE2F87" w:rsidRP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4CD8B5C" wp14:editId="6EBA8BDD">
            <wp:extent cx="5612130" cy="24765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96AE" w14:textId="77777777" w:rsidR="009C7FE9" w:rsidRDefault="009C7FE9" w:rsidP="009C7FE9">
      <w:pPr>
        <w:tabs>
          <w:tab w:val="left" w:pos="5430"/>
        </w:tabs>
        <w:rPr>
          <w:rFonts w:ascii="Arial" w:hAnsi="Arial" w:cs="Arial"/>
          <w:noProof/>
          <w:sz w:val="20"/>
          <w:szCs w:val="20"/>
          <w:lang w:val="es-MX" w:eastAsia="es-MX"/>
        </w:rPr>
      </w:pPr>
      <w:r>
        <w:rPr>
          <w:rFonts w:ascii="Arial" w:hAnsi="Arial" w:cs="Arial"/>
          <w:noProof/>
          <w:sz w:val="20"/>
          <w:szCs w:val="20"/>
          <w:lang w:val="es-MX" w:eastAsia="es-MX"/>
        </w:rPr>
        <w:t>PABMI-2282</w:t>
      </w:r>
      <w:r w:rsidRPr="000E074C">
        <w:rPr>
          <w:rFonts w:ascii="Arial" w:hAnsi="Arial" w:cs="Arial"/>
          <w:noProof/>
          <w:sz w:val="20"/>
          <w:szCs w:val="20"/>
          <w:lang w:val="es-MX" w:eastAsia="es-MX"/>
        </w:rPr>
        <w:t>)</w:t>
      </w:r>
      <w:r>
        <w:rPr>
          <w:rFonts w:ascii="Arial" w:hAnsi="Arial" w:cs="Arial"/>
          <w:noProof/>
          <w:sz w:val="20"/>
          <w:szCs w:val="20"/>
          <w:lang w:val="es-MX" w:eastAsia="es-MX"/>
        </w:rPr>
        <w:t xml:space="preserve"> Observaciones Modulo de Ayudas PABMI </w:t>
      </w:r>
    </w:p>
    <w:p w14:paraId="4381B9A0" w14:textId="2F414F91" w:rsidR="000E074C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7C4296" wp14:editId="394FDAFC">
            <wp:extent cx="5612130" cy="3179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445D" w14:textId="28A4BBBB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7D0602E7" wp14:editId="6B35BCF3">
            <wp:extent cx="5612130" cy="31483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C16F" w14:textId="677ED0DF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328336" wp14:editId="093529BD">
            <wp:extent cx="5612130" cy="35731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FC1E" w14:textId="70E773F5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4C46083" wp14:editId="2D9A7F33">
            <wp:extent cx="5612130" cy="31921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BA8" w14:textId="63546027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1D7E780" wp14:editId="55D7DD97">
            <wp:extent cx="5612130" cy="30562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9CB9" w14:textId="118E1A12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88EE360" wp14:editId="14C699CF">
            <wp:extent cx="5612130" cy="37750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E834" w14:textId="4CB0434A" w:rsidR="0052503C" w:rsidRDefault="0052503C" w:rsidP="0052503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(PABMI-2261) Registro de reportes de incidencias Mantis – Actualización de Matriz de pruebas – Bajas</w:t>
      </w:r>
    </w:p>
    <w:p w14:paraId="284BBF73" w14:textId="03760EE5" w:rsidR="009C7FE9" w:rsidRDefault="0052503C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52503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0902447" wp14:editId="6500EAFD">
            <wp:extent cx="5612130" cy="16732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0A8E" w14:textId="42EA0916" w:rsidR="0052503C" w:rsidRDefault="0052503C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52503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0B4D533" wp14:editId="5FDC540C">
            <wp:extent cx="5612130" cy="26841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86F" w14:textId="5BE7949E" w:rsidR="0052503C" w:rsidRPr="00E35268" w:rsidRDefault="00E35268" w:rsidP="00E35268">
      <w:pPr>
        <w:pStyle w:val="Prrafodelista"/>
        <w:numPr>
          <w:ilvl w:val="0"/>
          <w:numId w:val="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0"/>
          <w:szCs w:val="20"/>
          <w:lang w:val="es-MX"/>
        </w:rPr>
        <w:t>(PABMI-2138) Pruebas tipos de bajas / Botón Regresar con comentarios</w:t>
      </w:r>
    </w:p>
    <w:p w14:paraId="5E3D6456" w14:textId="1A206800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7B6412B" wp14:editId="79232DBC">
            <wp:extent cx="5612130" cy="32035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9759" w14:textId="65A5A4E5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EB3E2EC" w14:textId="50806769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C3BC615" wp14:editId="7E2C8110">
            <wp:extent cx="5612130" cy="24136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F6F1" w14:textId="1373F9CD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(PABMI-2137) Elaboración de Reporte de Incidencias Bajas de un Bien Mueble</w:t>
      </w:r>
    </w:p>
    <w:p w14:paraId="6342F1A8" w14:textId="6695AF80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3526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7C00225" wp14:editId="7D5C2365">
            <wp:extent cx="5612130" cy="25501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C168" w14:textId="173825F8" w:rsidR="00E35268" w:rsidRDefault="00E35268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0156B57" w14:textId="51FC09D7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D126D93" w14:textId="6A95FA46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6AF3E54" w14:textId="40441F14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06922A0" w14:textId="60B0400F" w:rsidR="000B7AD6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8D627A7" w14:textId="2667FCDE" w:rsidR="000B7AD6" w:rsidRPr="00E35268" w:rsidRDefault="000B7AD6" w:rsidP="00E35268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bookmarkStart w:id="1" w:name="_GoBack"/>
      <w:bookmarkEnd w:id="1"/>
    </w:p>
    <w:p w14:paraId="3CF2D8B6" w14:textId="451B5E7F" w:rsidR="000070B6" w:rsidRPr="000B7AD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lastRenderedPageBreak/>
        <w:t>D</w:t>
      </w:r>
      <w:r w:rsidR="00CE2F87">
        <w:rPr>
          <w:rFonts w:ascii="Arial" w:hAnsi="Arial" w:cs="Arial"/>
          <w:b/>
          <w:sz w:val="28"/>
          <w:lang w:val="es-MX"/>
        </w:rPr>
        <w:t>esglose de Actividades</w:t>
      </w:r>
    </w:p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4CEA72CD" w:rsidR="003A2F79" w:rsidRPr="003A2F79" w:rsidRDefault="008B112E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 w:rsidRPr="008B112E">
              <w:rPr>
                <w:rFonts w:ascii="Arial" w:hAnsi="Arial" w:cs="Arial"/>
                <w:sz w:val="20"/>
                <w:szCs w:val="20"/>
                <w:lang w:val="es-MX"/>
              </w:rPr>
              <w:t>PABMI-2147</w:t>
            </w:r>
            <w:r w:rsidR="00CE5639"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Pruebas del Módulo de Bajas – Atención en añadir más de un número activo 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06453ECE" w14:textId="77777777" w:rsidR="003A2F79" w:rsidRDefault="000E074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PABMI-2265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) </w:t>
            </w:r>
            <w:r w:rsidR="00CE2F87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Probar Flujo Completo de la Baja – Berificar si el Coordinador de la dependencia autoriza la baja como el Coordinador de Bienes Mueble </w:t>
            </w:r>
          </w:p>
          <w:p w14:paraId="0FB78278" w14:textId="2B1C5362" w:rsidR="00CE2F87" w:rsidRPr="000E074C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Botón Guardar Docuementación Soporte – Registra la actividad si haber cargado el documento soporte 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39ED986F" w14:textId="77777777" w:rsidR="003A2F79" w:rsidRDefault="000E074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(PABMI-2260) Atención al retesting del modulo de Bajas – incidenicas Añadir más de un número activo</w:t>
            </w:r>
          </w:p>
          <w:p w14:paraId="4E367F20" w14:textId="25D0DD7C" w:rsidR="00CE2F87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Botón elim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i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nar borra todos los regisros- 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El registro que se selecciona es el que deberia de emilinarse </w:t>
            </w:r>
          </w:p>
          <w:p w14:paraId="13A4454F" w14:textId="57B0A3D5" w:rsidR="00CE2F87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No se registra la tra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zabilidad en un registro finalizado en Historial de Acciones tampoco en el botón de trazabilida </w:t>
            </w:r>
          </w:p>
          <w:p w14:paraId="7A02D399" w14:textId="53F116C0" w:rsidR="00D13A53" w:rsidRPr="00D13A53" w:rsidRDefault="00D13A53" w:rsidP="00D13A53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>B</w:t>
            </w:r>
            <w:r w:rsidRPr="00D13A53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>otón Cargar Archivos se sugiere cambiar de color cuando el archivo este cargado ya que se pue</w:t>
            </w:r>
            <w:r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 xml:space="preserve">de confundir si ya está subido </w:t>
            </w:r>
          </w:p>
          <w:p w14:paraId="1FC39945" w14:textId="39D3F199" w:rsidR="00D13A53" w:rsidRPr="000B7AD6" w:rsidRDefault="00D13A53" w:rsidP="000B7AD6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D13A53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 xml:space="preserve">El campo “Descargar” cambiar el nombre a Acciones ya que son diferentes acciones que realiza como ver archivo y descarga </w:t>
            </w: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  <w:vAlign w:val="center"/>
          </w:tcPr>
          <w:p w14:paraId="3A789947" w14:textId="77777777" w:rsidR="003A2F79" w:rsidRDefault="00D13A53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PABMI-2282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)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 Atención al segundo retesting del Modulo de Bajas </w:t>
            </w:r>
          </w:p>
          <w:p w14:paraId="1E59FEB5" w14:textId="16F6F7FB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1 El detalle esta en guardar dos veces para continuar y enviar a autorizar la baja. Se envía vídeo como referencia </w:t>
            </w:r>
          </w:p>
          <w:p w14:paraId="2AD109CE" w14:textId="2A864922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2 Flujo completo de la baja si solo va ser una persona o dos para autorizar: El coordinador de Dependencia o Coordinador de Bienes Muebles </w:t>
            </w:r>
          </w:p>
          <w:p w14:paraId="1B15E176" w14:textId="2A4EC2B4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3 Se sugiere cambiar el nombre del campo “Descarga” en Detalle de Baja Documentos a “Acciones” ya que son dos funciones que realiza el descargar y el visualizar: </w:t>
            </w:r>
          </w:p>
          <w:p w14:paraId="0562CB0E" w14:textId="73AFE51B" w:rsidR="00D13A53" w:rsidRPr="003A2F7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Nota El botón que tiene es para visualizar que también lo usan para visualizar la factura, usar otro botón para la descarga.</w:t>
            </w: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  <w:vAlign w:val="center"/>
          </w:tcPr>
          <w:p w14:paraId="7D8D8370" w14:textId="77777777" w:rsidR="003A2F79" w:rsidRDefault="009C7FE9" w:rsidP="00B34427">
            <w:pPr>
              <w:tabs>
                <w:tab w:val="left" w:pos="5430"/>
              </w:tabs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PABMI-2282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)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 Observaciones Modulo de Ayudas PABMI </w:t>
            </w:r>
          </w:p>
          <w:p w14:paraId="0FA06F53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Homologar Títulos y Subtítulos a Mayúsculas y Minúsculas</w:t>
            </w:r>
          </w:p>
          <w:p w14:paraId="18DB8C36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El botón de salir en la pantalla de Visualizar y el Administración de Ayudas no se alcanza a distinguir solo se ve el tooltip</w:t>
            </w:r>
          </w:p>
          <w:p w14:paraId="399EAAEA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descriptivo, se sugiere cambiar de color el botón</w:t>
            </w:r>
          </w:p>
          <w:p w14:paraId="170FAECC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Los recuadros de la pantalla de Administración de Ayudas están desajustados</w:t>
            </w:r>
          </w:p>
          <w:p w14:paraId="34CE0A41" w14:textId="6BBDC7C4" w:rsidR="009C7FE9" w:rsidRPr="003A2F7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Se recomienda jugar con la combinación de colores en las fuentes ya que en pantalla se visualizan solo un color</w:t>
            </w: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4659" w:type="pct"/>
            <w:vAlign w:val="center"/>
          </w:tcPr>
          <w:p w14:paraId="62EBF3C5" w14:textId="30C41584" w:rsidR="003A2F79" w:rsidRPr="003A2F79" w:rsidRDefault="0052503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(PABMI-2261) Registro de reportes de incidencias Mantis – Actualización de Matriz de pruebas – Bajas </w:t>
            </w:r>
          </w:p>
        </w:tc>
      </w:tr>
      <w:tr w:rsidR="003A2F79" w:rsidRPr="003A2F79" w14:paraId="75697EEC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09B8484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59" w:type="pct"/>
            <w:vAlign w:val="center"/>
          </w:tcPr>
          <w:p w14:paraId="6D98A12B" w14:textId="6CC048A8" w:rsidR="003A2F79" w:rsidRPr="003A2F79" w:rsidRDefault="0052503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 w:rsidRPr="0052503C">
              <w:rPr>
                <w:rFonts w:ascii="Arial" w:hAnsi="Arial" w:cs="Arial"/>
                <w:sz w:val="20"/>
                <w:szCs w:val="20"/>
                <w:lang w:val="es-MX"/>
              </w:rPr>
              <w:t xml:space="preserve">PABMI-2145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 Reunión Diaria del 3</w:t>
            </w:r>
            <w:r w:rsidRPr="0052503C">
              <w:rPr>
                <w:rFonts w:ascii="Arial" w:hAnsi="Arial" w:cs="Arial"/>
                <w:sz w:val="20"/>
                <w:szCs w:val="20"/>
                <w:lang w:val="es-MX"/>
              </w:rPr>
              <w:t xml:space="preserve"> al 26 de enero</w:t>
            </w:r>
          </w:p>
        </w:tc>
      </w:tr>
      <w:tr w:rsidR="00E35268" w:rsidRPr="003A2F79" w14:paraId="7D2F1FDE" w14:textId="77777777" w:rsidTr="003A2F79">
        <w:trPr>
          <w:trHeight w:val="70"/>
        </w:trPr>
        <w:tc>
          <w:tcPr>
            <w:tcW w:w="341" w:type="pct"/>
            <w:vAlign w:val="center"/>
          </w:tcPr>
          <w:p w14:paraId="6563002A" w14:textId="5707438B" w:rsidR="00E35268" w:rsidRPr="003A2F79" w:rsidRDefault="00E35268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659" w:type="pct"/>
            <w:vAlign w:val="center"/>
          </w:tcPr>
          <w:p w14:paraId="220A38BB" w14:textId="7BC1F32B" w:rsidR="00E35268" w:rsidRDefault="00E35268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PABMI-2138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Pruebas tipos de bajas / Botón Regresar con comentarios </w:t>
            </w:r>
          </w:p>
        </w:tc>
      </w:tr>
      <w:tr w:rsidR="00E35268" w:rsidRPr="003A2F79" w14:paraId="6382B2CE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E47DFCF" w14:textId="3CDC6D7D" w:rsidR="00E35268" w:rsidRDefault="00E35268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4659" w:type="pct"/>
            <w:vAlign w:val="center"/>
          </w:tcPr>
          <w:p w14:paraId="3661DDB1" w14:textId="4A96F184" w:rsidR="00E35268" w:rsidRDefault="00E35268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PABMI-2137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Elaboración de Reporte de Incidencias Bajas de un Bien Mueble </w:t>
            </w:r>
          </w:p>
        </w:tc>
      </w:tr>
    </w:tbl>
    <w:p w14:paraId="110FFD37" w14:textId="77777777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7777777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5BA189" w14:textId="77777777" w:rsidR="00D0543A" w:rsidRDefault="00D0543A" w:rsidP="005A0C2C">
      <w:pPr>
        <w:spacing w:after="0" w:line="240" w:lineRule="auto"/>
      </w:pPr>
      <w:r>
        <w:separator/>
      </w:r>
    </w:p>
  </w:endnote>
  <w:endnote w:type="continuationSeparator" w:id="0">
    <w:p w14:paraId="6A6D2D59" w14:textId="77777777" w:rsidR="00D0543A" w:rsidRDefault="00D0543A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C36830E" w14:paraId="1A5DA1CA" w14:textId="77777777" w:rsidTr="7C36830E">
      <w:trPr>
        <w:trHeight w:val="300"/>
      </w:trPr>
      <w:tc>
        <w:tcPr>
          <w:tcW w:w="2945" w:type="dxa"/>
        </w:tcPr>
        <w:p w14:paraId="558A27E1" w14:textId="65D4F354" w:rsidR="7C36830E" w:rsidRDefault="7C36830E" w:rsidP="7C36830E">
          <w:pPr>
            <w:pStyle w:val="Encabezado"/>
            <w:ind w:left="-115"/>
          </w:pPr>
        </w:p>
      </w:tc>
      <w:tc>
        <w:tcPr>
          <w:tcW w:w="2945" w:type="dxa"/>
        </w:tcPr>
        <w:p w14:paraId="52E7E093" w14:textId="57DA4FF7" w:rsidR="7C36830E" w:rsidRDefault="7C36830E" w:rsidP="7C36830E">
          <w:pPr>
            <w:pStyle w:val="Encabezado"/>
            <w:jc w:val="center"/>
          </w:pPr>
        </w:p>
      </w:tc>
      <w:tc>
        <w:tcPr>
          <w:tcW w:w="2945" w:type="dxa"/>
        </w:tcPr>
        <w:p w14:paraId="115DDD69" w14:textId="6854DD17" w:rsidR="7C36830E" w:rsidRDefault="7C36830E" w:rsidP="7C36830E">
          <w:pPr>
            <w:pStyle w:val="Encabezado"/>
            <w:ind w:right="-115"/>
            <w:jc w:val="right"/>
          </w:pPr>
        </w:p>
      </w:tc>
    </w:tr>
  </w:tbl>
  <w:p w14:paraId="62D2977A" w14:textId="3256C7CF" w:rsidR="7C36830E" w:rsidRDefault="7C36830E" w:rsidP="7C3683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536EE8" w14:textId="77777777" w:rsidR="00D0543A" w:rsidRDefault="00D0543A" w:rsidP="005A0C2C">
      <w:pPr>
        <w:spacing w:after="0" w:line="240" w:lineRule="auto"/>
      </w:pPr>
      <w:r>
        <w:separator/>
      </w:r>
    </w:p>
  </w:footnote>
  <w:footnote w:type="continuationSeparator" w:id="0">
    <w:p w14:paraId="48632EB9" w14:textId="77777777" w:rsidR="00D0543A" w:rsidRDefault="00D0543A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77777777" w:rsidR="005A0C2C" w:rsidRDefault="00B818E5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Nombre de la Plataforma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Encabezado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5BF4F4AB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D64716" w:rsidRPr="00D64716">
            <w:rPr>
              <w:rFonts w:ascii="Arial" w:hAnsi="Arial" w:cs="Arial"/>
              <w:bCs/>
              <w:noProof/>
            </w:rPr>
            <w:t>6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D64716" w:rsidRPr="00D64716">
            <w:rPr>
              <w:rFonts w:ascii="Arial" w:eastAsia="MS Mincho" w:hAnsi="Arial" w:cs="Arial"/>
              <w:bCs/>
              <w:noProof/>
              <w:lang w:eastAsia="es-ES"/>
            </w:rPr>
            <w:t>16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521D9"/>
    <w:multiLevelType w:val="multilevel"/>
    <w:tmpl w:val="7BF6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9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0125A"/>
    <w:rsid w:val="000070B6"/>
    <w:rsid w:val="00053E89"/>
    <w:rsid w:val="00057456"/>
    <w:rsid w:val="000A0A70"/>
    <w:rsid w:val="000A732E"/>
    <w:rsid w:val="000B7AD6"/>
    <w:rsid w:val="000C6C46"/>
    <w:rsid w:val="000E074C"/>
    <w:rsid w:val="000F666F"/>
    <w:rsid w:val="00136169"/>
    <w:rsid w:val="001439AF"/>
    <w:rsid w:val="00182F9C"/>
    <w:rsid w:val="001B06E0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2503C"/>
    <w:rsid w:val="0054438C"/>
    <w:rsid w:val="0059329B"/>
    <w:rsid w:val="005A0BC8"/>
    <w:rsid w:val="005A0C2C"/>
    <w:rsid w:val="005A2761"/>
    <w:rsid w:val="005E06C6"/>
    <w:rsid w:val="005E7400"/>
    <w:rsid w:val="00622C36"/>
    <w:rsid w:val="00626ADE"/>
    <w:rsid w:val="00633EDF"/>
    <w:rsid w:val="00650B87"/>
    <w:rsid w:val="006621D2"/>
    <w:rsid w:val="006722DF"/>
    <w:rsid w:val="00683FD1"/>
    <w:rsid w:val="006866FC"/>
    <w:rsid w:val="00691034"/>
    <w:rsid w:val="00694A7E"/>
    <w:rsid w:val="006C34D4"/>
    <w:rsid w:val="00706ECB"/>
    <w:rsid w:val="00713636"/>
    <w:rsid w:val="007236F6"/>
    <w:rsid w:val="007431FB"/>
    <w:rsid w:val="00747844"/>
    <w:rsid w:val="00755EE6"/>
    <w:rsid w:val="00757173"/>
    <w:rsid w:val="00763DD2"/>
    <w:rsid w:val="00766D6F"/>
    <w:rsid w:val="00771AD6"/>
    <w:rsid w:val="0078731B"/>
    <w:rsid w:val="007A40B3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465E1"/>
    <w:rsid w:val="008628FD"/>
    <w:rsid w:val="008812B7"/>
    <w:rsid w:val="008B112E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C7FE9"/>
    <w:rsid w:val="009F2ED6"/>
    <w:rsid w:val="00A731D6"/>
    <w:rsid w:val="00A945F2"/>
    <w:rsid w:val="00AA0609"/>
    <w:rsid w:val="00AA74BC"/>
    <w:rsid w:val="00AD6B75"/>
    <w:rsid w:val="00B14A01"/>
    <w:rsid w:val="00B21996"/>
    <w:rsid w:val="00B34427"/>
    <w:rsid w:val="00B447EA"/>
    <w:rsid w:val="00B51578"/>
    <w:rsid w:val="00B818E5"/>
    <w:rsid w:val="00B8194F"/>
    <w:rsid w:val="00B94A86"/>
    <w:rsid w:val="00BA53A5"/>
    <w:rsid w:val="00BE1624"/>
    <w:rsid w:val="00BF39A8"/>
    <w:rsid w:val="00C301A6"/>
    <w:rsid w:val="00C32433"/>
    <w:rsid w:val="00C50B30"/>
    <w:rsid w:val="00C63699"/>
    <w:rsid w:val="00C858A5"/>
    <w:rsid w:val="00CC4647"/>
    <w:rsid w:val="00CD4E77"/>
    <w:rsid w:val="00CE165D"/>
    <w:rsid w:val="00CE2F87"/>
    <w:rsid w:val="00CE3FA7"/>
    <w:rsid w:val="00CE5639"/>
    <w:rsid w:val="00CE58CF"/>
    <w:rsid w:val="00D02058"/>
    <w:rsid w:val="00D0543A"/>
    <w:rsid w:val="00D13A53"/>
    <w:rsid w:val="00D32C18"/>
    <w:rsid w:val="00D64716"/>
    <w:rsid w:val="00D6524C"/>
    <w:rsid w:val="00D74C52"/>
    <w:rsid w:val="00D91970"/>
    <w:rsid w:val="00DC3932"/>
    <w:rsid w:val="00DD63F4"/>
    <w:rsid w:val="00DE7ABE"/>
    <w:rsid w:val="00DF1C13"/>
    <w:rsid w:val="00E25AD2"/>
    <w:rsid w:val="00E3525F"/>
    <w:rsid w:val="00E35268"/>
    <w:rsid w:val="00E35BAB"/>
    <w:rsid w:val="00E36649"/>
    <w:rsid w:val="00E72667"/>
    <w:rsid w:val="00E75346"/>
    <w:rsid w:val="00EF5008"/>
    <w:rsid w:val="00F03F0F"/>
    <w:rsid w:val="00F20399"/>
    <w:rsid w:val="00F40CA7"/>
    <w:rsid w:val="00F42E96"/>
    <w:rsid w:val="00F552A1"/>
    <w:rsid w:val="00F8684B"/>
    <w:rsid w:val="00F94FD5"/>
    <w:rsid w:val="00FA6E29"/>
    <w:rsid w:val="7C368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Fuentedeprrafopredeter"/>
    <w:rsid w:val="00D91970"/>
  </w:style>
  <w:style w:type="character" w:customStyle="1" w:styleId="eop">
    <w:name w:val="eop"/>
    <w:basedOn w:val="Fuentedeprrafopredeter"/>
    <w:rsid w:val="00D91970"/>
  </w:style>
  <w:style w:type="character" w:customStyle="1" w:styleId="Ttulo1Car">
    <w:name w:val="Título 1 Car"/>
    <w:basedOn w:val="Fuentedeprrafopredeter"/>
    <w:link w:val="Ttulo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oypena">
    <w:name w:val="oypena"/>
    <w:basedOn w:val="Fuentedeprrafopredeter"/>
    <w:rsid w:val="00D13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82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0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677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2</cp:revision>
  <cp:lastPrinted>2022-12-21T19:41:00Z</cp:lastPrinted>
  <dcterms:created xsi:type="dcterms:W3CDTF">2024-01-29T23:33:00Z</dcterms:created>
  <dcterms:modified xsi:type="dcterms:W3CDTF">2024-01-29T23:33:00Z</dcterms:modified>
</cp:coreProperties>
</file>