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E99" w:rsidRDefault="00260E99" w:rsidP="00260E99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3541765</wp:posOffset>
            </wp:positionH>
            <wp:positionV relativeFrom="paragraph">
              <wp:posOffset>-734480</wp:posOffset>
            </wp:positionV>
            <wp:extent cx="2619375" cy="97155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tisB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Informe </w:t>
      </w:r>
      <w:r>
        <w:rPr>
          <w:rFonts w:ascii="Arial" w:hAnsi="Arial" w:cs="Arial"/>
          <w:noProof/>
          <w:sz w:val="24"/>
          <w:szCs w:val="24"/>
        </w:rPr>
        <w:t xml:space="preserve">Pruebas Avisos y trazabilidad PAUA </w:t>
      </w:r>
    </w:p>
    <w:p w:rsidR="00260E99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 xml:space="preserve"> 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S</w:t>
      </w: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e llevaron a cabo pruebas de funcionalidad en la Plataforma de Acceso Único y en las plataformas seleccionadas para validar la función de avisos. El objetivo fue asegurar que la creación, edición, eliminación y visualización de avisos funcionaran correctamente.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Actividades Realizadas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Alta de Aplicación: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Se registró una nueva aplicación en la Plataforma de Acceso Único.</w:t>
      </w:r>
    </w:p>
    <w:p w:rsidR="00260E99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Pruebas de Funcionalidad de Avisos:</w:t>
      </w:r>
    </w:p>
    <w:p w:rsidR="00260E99" w:rsidRPr="00654648" w:rsidRDefault="00260E99" w:rsidP="00260E99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577344">
        <w:rPr>
          <w:iCs/>
          <w:noProof/>
          <w:lang w:eastAsia="es-MX"/>
        </w:rPr>
        <w:drawing>
          <wp:inline distT="0" distB="0" distL="0" distR="0" wp14:anchorId="5B662F33" wp14:editId="7A2DA73E">
            <wp:extent cx="4445286" cy="2296800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0978" cy="229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260E99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Creación de Avisos: Se creó un aviso desde la aplicación de prueba, verificando que se pudieran agregar correctamente las fechas, imágenes y videos cortos.</w:t>
      </w:r>
    </w:p>
    <w:p w:rsidR="00260E99" w:rsidRPr="00654648" w:rsidRDefault="00260E99" w:rsidP="00260E99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105057">
        <w:rPr>
          <w:noProof/>
          <w:lang w:eastAsia="es-MX"/>
        </w:rPr>
        <w:drawing>
          <wp:inline distT="0" distB="0" distL="0" distR="0" wp14:anchorId="4475EF0F" wp14:editId="7B60DDE6">
            <wp:extent cx="4464000" cy="207837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9400" cy="208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99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Edición de Avisos: Se editó el aviso creado para asegurar que los cambios se reflejaran adecuadamente en la plataforma.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260E99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Eliminación de Avisos: Se eliminó el aviso desde la pantalla principal de avisos para confirmar que esta acción se ejecutara sin errores.</w:t>
      </w:r>
    </w:p>
    <w:p w:rsidR="00260E99" w:rsidRPr="00654648" w:rsidRDefault="00260E99" w:rsidP="00260E99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C92462">
        <w:rPr>
          <w:noProof/>
          <w:lang w:eastAsia="es-MX"/>
        </w:rPr>
        <w:lastRenderedPageBreak/>
        <w:drawing>
          <wp:inline distT="0" distB="0" distL="0" distR="0" wp14:anchorId="4E2DBD62" wp14:editId="4BC74A1E">
            <wp:extent cx="4636800" cy="2166941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354" cy="21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Verificación de Fechas: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Se comprobó que las fechas asignadas a los avisos correspondieran correctamente a los registros ingresados.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Carga de Imágenes y Videos: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Se validó que las imágenes y videos cortos se cargaran correctamente dentro del aviso.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Visualización de Avisos: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260E99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Se verificó que el aviso fuera visible al iniciar sesión y en la pantalla principal de la plataforma seleccionada, permitiendo a los usuarios acceder a los avisos con un solo clic.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F75303">
        <w:rPr>
          <w:noProof/>
          <w:lang w:eastAsia="es-MX"/>
        </w:rPr>
        <w:lastRenderedPageBreak/>
        <w:drawing>
          <wp:inline distT="0" distB="0" distL="0" distR="0" wp14:anchorId="377341DB" wp14:editId="5BB24A0B">
            <wp:extent cx="5443220" cy="2541270"/>
            <wp:effectExtent l="0" t="0" r="508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ACC">
        <w:rPr>
          <w:noProof/>
          <w:lang w:eastAsia="es-MX"/>
        </w:rPr>
        <w:drawing>
          <wp:inline distT="0" distB="0" distL="0" distR="0" wp14:anchorId="61CF7FE1" wp14:editId="7069CC8D">
            <wp:extent cx="5443220" cy="2547620"/>
            <wp:effectExtent l="0" t="0" r="508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Resultados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Creación de Avisos: Funcionalidad operativa y efectiva.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Edición y Eliminación de Avisos: Acciones realizadas sin incidencias.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Visualización de Avisos: Los avisos fueron visibles en las ubicaciones correctas tras iniciar sesión.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Carga de Imágenes y Videos: Los medios se cargaron sin problemas.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Incidencias</w:t>
      </w:r>
    </w:p>
    <w:p w:rsidR="00260E99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 xml:space="preserve">Fechas: </w:t>
      </w:r>
      <w:r w:rsidRPr="00260E99">
        <w:rPr>
          <w:rFonts w:ascii="Arial" w:eastAsia="Times New Roman" w:hAnsi="Arial" w:cs="Arial"/>
          <w:color w:val="000000"/>
          <w:sz w:val="24"/>
          <w:szCs w:val="24"/>
          <w:highlight w:val="yellow"/>
          <w:lang w:val="es-MX" w:eastAsia="es-MX"/>
        </w:rPr>
        <w:t>Se encontró una incidencia menor en la asignación de fechas, ya que se permitía agregar registros con fechas fuera de tiempo. Esta cuestión requiere una revisión adicional para evitar desajustes te</w:t>
      </w:r>
      <w:bookmarkStart w:id="0" w:name="_GoBack"/>
      <w:bookmarkEnd w:id="0"/>
      <w:r w:rsidRPr="00260E99">
        <w:rPr>
          <w:rFonts w:ascii="Arial" w:eastAsia="Times New Roman" w:hAnsi="Arial" w:cs="Arial"/>
          <w:color w:val="000000"/>
          <w:sz w:val="24"/>
          <w:szCs w:val="24"/>
          <w:highlight w:val="yellow"/>
          <w:lang w:val="es-MX" w:eastAsia="es-MX"/>
        </w:rPr>
        <w:t>mporales en futuros registros</w:t>
      </w: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.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260E99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>Conclusión</w:t>
      </w:r>
    </w:p>
    <w:p w:rsidR="00260E99" w:rsidRPr="00654648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260E99" w:rsidRPr="008B547F" w:rsidRDefault="00260E99" w:rsidP="00260E9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t xml:space="preserve">Las pruebas de funcionalidad realizadas durante este mes en la Plataforma de Acceso Único y las plataformas seleccionadas fueron en su mayoría exitosas. Las funcionalidades clave de creación, edición, eliminación y visualización de avisos operaron conforme a lo esperado. La incidencia menor detectada en la asignación </w:t>
      </w:r>
      <w:r w:rsidRPr="00654648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lastRenderedPageBreak/>
        <w:t>de fechas será abordada para mejorar la precisión y el control de los registros en futuros desarrollos.</w:t>
      </w:r>
    </w:p>
    <w:p w:rsidR="007F23E0" w:rsidRPr="00260E99" w:rsidRDefault="007F23E0">
      <w:pPr>
        <w:rPr>
          <w:rFonts w:ascii="Arial" w:hAnsi="Arial" w:cs="Arial"/>
          <w:sz w:val="24"/>
          <w:szCs w:val="24"/>
        </w:rPr>
      </w:pPr>
    </w:p>
    <w:sectPr w:rsidR="007F23E0" w:rsidRPr="00260E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E99"/>
    <w:rsid w:val="00260E99"/>
    <w:rsid w:val="007F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93A0E"/>
  <w15:chartTrackingRefBased/>
  <w15:docId w15:val="{039EDFF7-8B1D-48A6-B1F2-8B597DA34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0E99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358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1</cp:revision>
  <dcterms:created xsi:type="dcterms:W3CDTF">2024-06-25T18:49:00Z</dcterms:created>
  <dcterms:modified xsi:type="dcterms:W3CDTF">2024-06-25T18:51:00Z</dcterms:modified>
</cp:coreProperties>
</file>